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4C9F7" w14:textId="4131CCD5" w:rsidR="00385D8F" w:rsidRDefault="006E0897" w:rsidP="00385D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6D7E"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 w:rsidR="00956D7E"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46ED0B4C" w14:textId="77777777" w:rsidR="00385D8F" w:rsidRPr="00385D8F" w:rsidRDefault="00385D8F" w:rsidP="00385D8F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3B057B4B" w14:textId="4342189F" w:rsidR="00385D8F" w:rsidRPr="00E1774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stației de deservire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să fie în municipiul Chișinău și la o distanță de până la </w:t>
      </w:r>
      <w:r w:rsidR="00161510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la sediul </w:t>
      </w:r>
      <w:r w:rsidR="00E81EE4">
        <w:rPr>
          <w:rFonts w:ascii="Times New Roman" w:eastAsia="Times New Roman" w:hAnsi="Times New Roman" w:cs="Times New Roman"/>
          <w:sz w:val="26"/>
          <w:szCs w:val="26"/>
          <w:lang w:eastAsia="ru-RU"/>
        </w:rPr>
        <w:t>Direcției de poliție mun. Chișinău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5CF2C7B2" w14:textId="7107CF6D" w:rsidR="00385D8F" w:rsidRPr="001F693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10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lăcătuși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68E3CF67" w14:textId="5F8F6A99" w:rsidR="00385D8F" w:rsidRPr="00965D0F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cel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de </w:t>
      </w:r>
      <w:r w:rsidR="00815E50">
        <w:rPr>
          <w:rFonts w:ascii="Times New Roman" w:eastAsia="Calibri" w:hAnsi="Times New Roman" w:cs="Times New Roman"/>
          <w:sz w:val="26"/>
          <w:szCs w:val="26"/>
          <w:lang w:eastAsia="ru-RU"/>
        </w:rPr>
        <w:t>15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ridicătoare auto </w:t>
      </w:r>
      <w:r w:rsidR="00161510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(</w:t>
      </w:r>
      <w:r w:rsidR="00815E50">
        <w:rPr>
          <w:rFonts w:ascii="Times New Roman" w:eastAsia="Calibri" w:hAnsi="Times New Roman" w:cs="Times New Roman"/>
          <w:sz w:val="26"/>
          <w:szCs w:val="26"/>
          <w:lang w:eastAsia="ru-RU"/>
        </w:rPr>
        <w:t>2 de min 5000kg și 13</w:t>
      </w: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masa de ridicare de peste 3500 kg</w:t>
      </w:r>
      <w:r w:rsidR="00815E50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14:paraId="284760C1" w14:textId="3D38C2B7" w:rsidR="00965D0F" w:rsidRPr="001F693E" w:rsidRDefault="00965D0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cu canal de inspecție pentru microbuze cu o lungime de peste 4,5 m;</w:t>
      </w:r>
    </w:p>
    <w:p w14:paraId="06989729" w14:textId="0A330CED" w:rsidR="00385D8F" w:rsidRPr="00E1774E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de un electrician auto;</w:t>
      </w:r>
    </w:p>
    <w:p w14:paraId="0029D304" w14:textId="4BACC9F6" w:rsidR="00AB4A59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de reglare a unghiului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roților față și spate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3D cu capacitatea 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până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la 5000kg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26EBB339" w14:textId="4D2C8825" w:rsidR="00385D8F" w:rsidRDefault="00AB4A59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încărcarea sistemului aer condiționat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R134 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și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R1234yf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07537523" w14:textId="1D479CEF" w:rsidR="000B7DCF" w:rsidRDefault="000B7DC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cu fum pentru verificarea scurgerilor de aer;</w:t>
      </w:r>
    </w:p>
    <w:p w14:paraId="5F5C2E5A" w14:textId="49F0D995" w:rsidR="00302126" w:rsidRDefault="00302126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 repararea arborelui cardanic;</w:t>
      </w:r>
    </w:p>
    <w:p w14:paraId="37D7F688" w14:textId="06C4EFFC" w:rsidR="00302126" w:rsidRDefault="00302126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 verificare și repararea turbosuflantei;</w:t>
      </w:r>
    </w:p>
    <w:p w14:paraId="4C3750D7" w14:textId="75378D73" w:rsidR="001A0480" w:rsidRPr="00E1774E" w:rsidRDefault="001A0480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 verificarea injectoarelor;</w:t>
      </w:r>
    </w:p>
    <w:p w14:paraId="47FE0EC3" w14:textId="75883DBC" w:rsidR="002074BF" w:rsidRDefault="002074BF" w:rsidP="002074BF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minim 6 luni sau 20 000 km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din data prestării serviciului;</w:t>
      </w:r>
    </w:p>
    <w:p w14:paraId="61327C73" w14:textId="3ED516A6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161C7807" w14:textId="0FD2B274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și stochează datele video minim 2 luni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pentru automobilele reparate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75E0223C" w14:textId="5DC4E01C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piesele sistemului de frânare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(plăcuțele și discurile de </w:t>
      </w:r>
      <w:r w:rsidR="006546F7">
        <w:rPr>
          <w:rFonts w:ascii="Times New Roman" w:eastAsia="Calibri" w:hAnsi="Times New Roman" w:cs="Times New Roman"/>
          <w:sz w:val="26"/>
          <w:szCs w:val="26"/>
          <w:lang w:eastAsia="ru-RU"/>
        </w:rPr>
        <w:t>frână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cât și uleiurile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motor/cutie de viteză și punți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urmează să fie de tip OE sau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OEM (cu prezentarea certificatelor)</w:t>
      </w:r>
    </w:p>
    <w:p w14:paraId="30102458" w14:textId="2164E53F" w:rsidR="004F5160" w:rsidRDefault="004F5160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pentru fiecare piesă solicitată din caietul de sarcini se va indicata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producătorul și țara de origine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>, nu se va accepta indicarea a mai multor producători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1551C49" w14:textId="236B8CDD" w:rsidR="002A5ADC" w:rsidRPr="002A5ADC" w:rsidRDefault="002A5ADC" w:rsidP="002A5ADC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i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>ncluderea în suma serviciilor de instalare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/ schimb, montare/ demontare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a tuturor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costurilor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toate etapele procesului tehnologic</w:t>
      </w:r>
    </w:p>
    <w:p w14:paraId="3844BDAF" w14:textId="422CED2B" w:rsidR="004F5160" w:rsidRPr="004F5160" w:rsidRDefault="004F5160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consecutive unui singur proces de deservire a automobilului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A5B1AF" w14:textId="5093747E" w:rsidR="00385D8F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43E8F8DD" w14:textId="4338FB75" w:rsidR="004F5160" w:rsidRDefault="004F5160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automobilelor computerizată (softul urmează a fi licențiat);</w:t>
      </w:r>
    </w:p>
    <w:p w14:paraId="7C139A7B" w14:textId="36BB75A8" w:rsidR="00C93C55" w:rsidRDefault="00C226CA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citirea/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ștergerea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erorilor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( exemplu: intervalul de schimb ulei sau erori apărute în procesul de reparația a automobilului)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gratuit de către operatorul economic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E51FDF6" w14:textId="0E715B1D" w:rsidR="002A5ADC" w:rsidRPr="001270F7" w:rsidRDefault="002A5ADC" w:rsidP="001270F7">
      <w:pPr>
        <w:pStyle w:val="Listparagraf"/>
        <w:numPr>
          <w:ilvl w:val="0"/>
          <w:numId w:val="1"/>
        </w:numPr>
        <w:ind w:left="4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verificarea nivelului tuturor lichidelor și lubrifianților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 gratuit;</w:t>
      </w:r>
    </w:p>
    <w:p w14:paraId="1A2288AA" w14:textId="1537A527" w:rsidR="00F95D2F" w:rsidRPr="00E1774E" w:rsidRDefault="00F95D2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/ pieselor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care urme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ză a fi efectuate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indicarea prețului pentru acestea și îl va remite reprezentantului Beneficiarului prin mijloacele electronice menționate în contract;</w:t>
      </w:r>
    </w:p>
    <w:p w14:paraId="019E540E" w14:textId="37B63B75" w:rsidR="00385D8F" w:rsidRPr="00E1774E" w:rsidRDefault="00161510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minim o </w:t>
      </w:r>
      <w:r w:rsidR="00385D8F"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 să fie accesibilă pentru microbuze cu înălțimea nu mai mică de 2600 mm;</w:t>
      </w:r>
    </w:p>
    <w:p w14:paraId="320B4985" w14:textId="33EE033C" w:rsidR="00385D8F" w:rsidRPr="00E1774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43B583CE" w14:textId="69F49AC3" w:rsidR="00C226CA" w:rsidRPr="001F693E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condiții de schimbare pentru microbuze, cu masa de peste 3500 kg</w:t>
      </w:r>
    </w:p>
    <w:p w14:paraId="68FC294A" w14:textId="04A28D57" w:rsidR="00C226CA" w:rsidRP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să dispună de cel puțin a 2 utilaje de demontare, balansare și un utilaj pentru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reparația anvelopelor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25C8D9E" w14:textId="30CB5C59" w:rsidR="00C226CA" w:rsidRP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sa dispună de consumabilele necesare pentru lucrările de balansare și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reparație a anvelopelor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74D575" w14:textId="07B91A1F" w:rsid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utilajul necesar pentru îndreptarea jantelor (oțel/aliaj)</w:t>
      </w:r>
    </w:p>
    <w:p w14:paraId="6FAFC97F" w14:textId="008BA773" w:rsidR="00F55A93" w:rsidRPr="00823023" w:rsidRDefault="00F95D2F" w:rsidP="00F55A93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loc pentru staționare regulamentară a autovehiculelor care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așteaptă prestarea serviciilor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(minim </w:t>
      </w:r>
      <w:r w:rsidR="00A93C91">
        <w:rPr>
          <w:rFonts w:ascii="Times New Roman" w:eastAsia="Calibri" w:hAnsi="Times New Roman" w:cs="Times New Roman"/>
          <w:sz w:val="26"/>
          <w:szCs w:val="26"/>
          <w:lang w:eastAsia="ru-RU"/>
        </w:rPr>
        <w:t>6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locuri);</w:t>
      </w:r>
    </w:p>
    <w:sectPr w:rsidR="00F55A93" w:rsidRPr="00823023" w:rsidSect="00302126">
      <w:pgSz w:w="11906" w:h="16838"/>
      <w:pgMar w:top="709" w:right="850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984956">
    <w:abstractNumId w:val="1"/>
  </w:num>
  <w:num w:numId="2" w16cid:durableId="1464425255">
    <w:abstractNumId w:val="3"/>
  </w:num>
  <w:num w:numId="3" w16cid:durableId="762382730">
    <w:abstractNumId w:val="0"/>
  </w:num>
  <w:num w:numId="4" w16cid:durableId="671570980">
    <w:abstractNumId w:val="4"/>
  </w:num>
  <w:num w:numId="5" w16cid:durableId="2031176658">
    <w:abstractNumId w:val="2"/>
  </w:num>
  <w:num w:numId="6" w16cid:durableId="12513557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A93"/>
    <w:rsid w:val="00033ACD"/>
    <w:rsid w:val="000B7DCF"/>
    <w:rsid w:val="001270F7"/>
    <w:rsid w:val="00161510"/>
    <w:rsid w:val="001A0480"/>
    <w:rsid w:val="001A739A"/>
    <w:rsid w:val="001D0378"/>
    <w:rsid w:val="001F693E"/>
    <w:rsid w:val="002074BF"/>
    <w:rsid w:val="0025177C"/>
    <w:rsid w:val="002A2337"/>
    <w:rsid w:val="002A5ADC"/>
    <w:rsid w:val="00302126"/>
    <w:rsid w:val="0034093A"/>
    <w:rsid w:val="00385D8F"/>
    <w:rsid w:val="004F5160"/>
    <w:rsid w:val="00540AC9"/>
    <w:rsid w:val="006457C5"/>
    <w:rsid w:val="006546F7"/>
    <w:rsid w:val="006B2E81"/>
    <w:rsid w:val="006E0897"/>
    <w:rsid w:val="007C4AB5"/>
    <w:rsid w:val="007D19A6"/>
    <w:rsid w:val="00815E50"/>
    <w:rsid w:val="00823023"/>
    <w:rsid w:val="00897BA0"/>
    <w:rsid w:val="00956D7E"/>
    <w:rsid w:val="00965D0F"/>
    <w:rsid w:val="0099438E"/>
    <w:rsid w:val="00A52A05"/>
    <w:rsid w:val="00A86300"/>
    <w:rsid w:val="00A93C91"/>
    <w:rsid w:val="00AB4A59"/>
    <w:rsid w:val="00C06082"/>
    <w:rsid w:val="00C226CA"/>
    <w:rsid w:val="00C93C55"/>
    <w:rsid w:val="00D75227"/>
    <w:rsid w:val="00DB6B34"/>
    <w:rsid w:val="00E1774E"/>
    <w:rsid w:val="00E81EE4"/>
    <w:rsid w:val="00E9105B"/>
    <w:rsid w:val="00EA0D4D"/>
    <w:rsid w:val="00F55A93"/>
    <w:rsid w:val="00F912ED"/>
    <w:rsid w:val="00F9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1C9A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Niku</cp:lastModifiedBy>
  <cp:revision>2</cp:revision>
  <cp:lastPrinted>2023-01-06T09:04:00Z</cp:lastPrinted>
  <dcterms:created xsi:type="dcterms:W3CDTF">2026-01-05T07:50:00Z</dcterms:created>
  <dcterms:modified xsi:type="dcterms:W3CDTF">2026-01-05T07:50:00Z</dcterms:modified>
</cp:coreProperties>
</file>