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BEF" w:rsidRPr="00296BEF" w:rsidRDefault="00296BEF" w:rsidP="007D7740">
      <w:pPr>
        <w:spacing w:after="0" w:line="240" w:lineRule="auto"/>
        <w:jc w:val="center"/>
        <w:rPr>
          <w:rFonts w:ascii="Times New Roman" w:eastAsia="SimSun" w:hAnsi="Times New Roman" w:cs="Times New Roman"/>
          <w:noProof/>
          <w:sz w:val="32"/>
          <w:szCs w:val="32"/>
          <w:u w:val="single"/>
        </w:rPr>
      </w:pPr>
      <w:r w:rsidRPr="00296BEF">
        <w:rPr>
          <w:rFonts w:ascii="Times New Roman" w:eastAsia="SimSun" w:hAnsi="Times New Roman" w:cs="Times New Roman"/>
          <w:caps/>
          <w:noProof/>
          <w:sz w:val="32"/>
          <w:szCs w:val="32"/>
        </w:rPr>
        <w:t>Contract</w:t>
      </w:r>
      <w:r w:rsidR="007D7740">
        <w:rPr>
          <w:rFonts w:ascii="Times New Roman" w:eastAsia="SimSun" w:hAnsi="Times New Roman" w:cs="Times New Roman"/>
          <w:noProof/>
          <w:sz w:val="32"/>
          <w:szCs w:val="32"/>
        </w:rPr>
        <w:t xml:space="preserve"> Nr. </w:t>
      </w:r>
      <w:r>
        <w:rPr>
          <w:rFonts w:ascii="Times New Roman" w:eastAsia="SimSun" w:hAnsi="Times New Roman" w:cs="Times New Roman"/>
          <w:noProof/>
          <w:sz w:val="32"/>
          <w:szCs w:val="32"/>
        </w:rPr>
        <w:t>-ACM</w:t>
      </w:r>
    </w:p>
    <w:p w:rsidR="00296BEF" w:rsidRPr="00296BEF" w:rsidRDefault="00296BEF" w:rsidP="00296BEF">
      <w:pPr>
        <w:spacing w:after="0" w:line="240" w:lineRule="auto"/>
        <w:jc w:val="center"/>
        <w:rPr>
          <w:rFonts w:ascii="Times New Roman" w:eastAsia="SimSun" w:hAnsi="Times New Roman" w:cs="Times New Roman"/>
          <w:i/>
          <w:noProof/>
          <w:sz w:val="28"/>
          <w:szCs w:val="32"/>
        </w:rPr>
      </w:pPr>
      <w:r w:rsidRPr="00296BEF">
        <w:rPr>
          <w:rFonts w:ascii="Times New Roman" w:eastAsia="SimSun" w:hAnsi="Times New Roman" w:cs="Times New Roman"/>
          <w:i/>
          <w:noProof/>
          <w:sz w:val="28"/>
          <w:szCs w:val="32"/>
        </w:rPr>
        <w:t>privind achiziţia de</w:t>
      </w:r>
      <w:r w:rsidRPr="00296BEF">
        <w:rPr>
          <w:rFonts w:ascii="Times New Roman" w:eastAsia="SimSun" w:hAnsi="Times New Roman" w:cs="Times New Roman"/>
          <w:i/>
          <w:noProof/>
          <w:sz w:val="28"/>
          <w:szCs w:val="32"/>
        </w:rPr>
        <w:softHyphen/>
      </w:r>
      <w:r w:rsidRPr="00296BEF">
        <w:rPr>
          <w:rFonts w:ascii="Times New Roman" w:eastAsia="SimSun" w:hAnsi="Times New Roman" w:cs="Times New Roman"/>
          <w:i/>
          <w:noProof/>
          <w:sz w:val="28"/>
          <w:szCs w:val="32"/>
        </w:rPr>
        <w:softHyphen/>
      </w:r>
      <w:r w:rsidRPr="00296BEF">
        <w:rPr>
          <w:rFonts w:ascii="Times New Roman" w:eastAsia="SimSun" w:hAnsi="Times New Roman" w:cs="Times New Roman"/>
          <w:i/>
          <w:noProof/>
          <w:sz w:val="28"/>
          <w:szCs w:val="32"/>
        </w:rPr>
        <w:softHyphen/>
        <w:t xml:space="preserve"> bunuri</w:t>
      </w:r>
      <w:r w:rsidR="005B3C2C">
        <w:rPr>
          <w:rFonts w:ascii="Times New Roman" w:eastAsia="SimSun" w:hAnsi="Times New Roman" w:cs="Times New Roman"/>
          <w:i/>
          <w:noProof/>
          <w:sz w:val="28"/>
          <w:szCs w:val="32"/>
        </w:rPr>
        <w:t>lor de mică valoare</w:t>
      </w:r>
    </w:p>
    <w:p w:rsidR="00296BEF" w:rsidRPr="00296BEF" w:rsidRDefault="00296BEF" w:rsidP="00296BEF">
      <w:pPr>
        <w:spacing w:after="0" w:line="240" w:lineRule="auto"/>
        <w:jc w:val="center"/>
        <w:rPr>
          <w:rFonts w:ascii="Times New Roman" w:eastAsia="SimSun" w:hAnsi="Times New Roman" w:cs="Times New Roman"/>
          <w:noProof/>
          <w:sz w:val="24"/>
          <w:szCs w:val="24"/>
        </w:rPr>
      </w:pPr>
    </w:p>
    <w:p w:rsidR="00296BEF" w:rsidRPr="00296BEF" w:rsidRDefault="00296BEF" w:rsidP="00296BEF">
      <w:pPr>
        <w:spacing w:after="0" w:line="240" w:lineRule="auto"/>
        <w:rPr>
          <w:rFonts w:ascii="Times New Roman" w:eastAsia="SimSun" w:hAnsi="Times New Roman" w:cs="Times New Roman"/>
          <w:b/>
          <w:bCs/>
          <w:noProof/>
          <w:sz w:val="24"/>
          <w:szCs w:val="24"/>
        </w:rPr>
      </w:pPr>
      <w:r w:rsidRPr="00296BEF">
        <w:rPr>
          <w:rFonts w:ascii="Times New Roman" w:eastAsia="SimSun" w:hAnsi="Times New Roman" w:cs="Times New Roman"/>
          <w:i/>
          <w:noProof/>
          <w:sz w:val="24"/>
          <w:szCs w:val="24"/>
        </w:rPr>
        <w:t xml:space="preserve">Obiectul achiziției: </w:t>
      </w:r>
      <w:r w:rsidR="00B0680A" w:rsidRPr="00B0680A">
        <w:rPr>
          <w:rFonts w:ascii="Times New Roman" w:eastAsia="SimSun" w:hAnsi="Times New Roman" w:cs="Times New Roman"/>
          <w:i/>
          <w:noProof/>
          <w:sz w:val="24"/>
          <w:szCs w:val="24"/>
        </w:rPr>
        <w:t>Consumabile medicale, Consumabile pentru dispozitive medicale, Consumabile pentru laborato</w:t>
      </w:r>
      <w:r w:rsidR="00B0680A">
        <w:rPr>
          <w:rFonts w:ascii="Times New Roman" w:eastAsia="SimSun" w:hAnsi="Times New Roman" w:cs="Times New Roman"/>
          <w:i/>
          <w:noProof/>
          <w:sz w:val="24"/>
          <w:szCs w:val="24"/>
        </w:rPr>
        <w:t>r și  Articole parafarmaceutice</w:t>
      </w:r>
    </w:p>
    <w:p w:rsidR="00296BEF" w:rsidRPr="00296BEF" w:rsidRDefault="00296BEF" w:rsidP="00296BEF">
      <w:pPr>
        <w:spacing w:after="0" w:line="240" w:lineRule="auto"/>
        <w:rPr>
          <w:rFonts w:ascii="Times New Roman" w:eastAsia="SimSun" w:hAnsi="Times New Roman" w:cs="Times New Roman"/>
          <w:i/>
          <w:noProof/>
          <w:sz w:val="24"/>
          <w:szCs w:val="24"/>
        </w:rPr>
      </w:pPr>
      <w:r w:rsidRPr="00296BEF">
        <w:rPr>
          <w:rFonts w:ascii="Times New Roman" w:eastAsia="SimSun" w:hAnsi="Times New Roman" w:cs="Times New Roman"/>
          <w:i/>
          <w:noProof/>
          <w:sz w:val="24"/>
          <w:szCs w:val="24"/>
        </w:rPr>
        <w:t xml:space="preserve">Cod CPV: </w:t>
      </w:r>
      <w:r w:rsidR="00B0680A" w:rsidRPr="00B0680A">
        <w:rPr>
          <w:rFonts w:ascii="Times New Roman" w:eastAsia="SimSun" w:hAnsi="Times New Roman" w:cs="Times New Roman"/>
          <w:i/>
          <w:noProof/>
          <w:sz w:val="24"/>
          <w:szCs w:val="24"/>
        </w:rPr>
        <w:t>33100000-1</w:t>
      </w:r>
    </w:p>
    <w:p w:rsidR="00296BEF" w:rsidRPr="00296BEF" w:rsidRDefault="00296BEF" w:rsidP="00296BEF">
      <w:pPr>
        <w:spacing w:after="0" w:line="240" w:lineRule="auto"/>
        <w:jc w:val="center"/>
        <w:rPr>
          <w:rFonts w:ascii="Times New Roman" w:eastAsia="SimSun" w:hAnsi="Times New Roman" w:cs="Times New Roman"/>
          <w:i/>
          <w:noProof/>
          <w:sz w:val="24"/>
          <w:szCs w:val="24"/>
        </w:rPr>
      </w:pPr>
    </w:p>
    <w:p w:rsidR="00296BEF" w:rsidRPr="00296BEF" w:rsidRDefault="00B0680A" w:rsidP="00296BEF">
      <w:pPr>
        <w:spacing w:after="0" w:line="240" w:lineRule="auto"/>
        <w:jc w:val="center"/>
        <w:rPr>
          <w:rFonts w:ascii="Times New Roman" w:eastAsia="SimSun" w:hAnsi="Times New Roman" w:cs="Times New Roman"/>
          <w:b/>
          <w:noProof/>
          <w:sz w:val="24"/>
          <w:szCs w:val="24"/>
        </w:rPr>
      </w:pPr>
      <w:r>
        <w:rPr>
          <w:rFonts w:ascii="Times New Roman" w:eastAsia="SimSun" w:hAnsi="Times New Roman" w:cs="Times New Roman"/>
          <w:b/>
          <w:noProof/>
          <w:sz w:val="24"/>
          <w:szCs w:val="24"/>
        </w:rPr>
        <w:t>13</w:t>
      </w:r>
      <w:r w:rsidR="00296BEF">
        <w:rPr>
          <w:rFonts w:ascii="Times New Roman" w:eastAsia="SimSun" w:hAnsi="Times New Roman" w:cs="Times New Roman"/>
          <w:b/>
          <w:noProof/>
          <w:sz w:val="24"/>
          <w:szCs w:val="24"/>
        </w:rPr>
        <w:t>.0</w:t>
      </w:r>
      <w:r>
        <w:rPr>
          <w:rFonts w:ascii="Times New Roman" w:eastAsia="SimSun" w:hAnsi="Times New Roman" w:cs="Times New Roman"/>
          <w:b/>
          <w:noProof/>
          <w:sz w:val="24"/>
          <w:szCs w:val="24"/>
        </w:rPr>
        <w:t>4</w:t>
      </w:r>
      <w:r w:rsidR="00296BEF">
        <w:rPr>
          <w:rFonts w:ascii="Times New Roman" w:eastAsia="SimSun" w:hAnsi="Times New Roman" w:cs="Times New Roman"/>
          <w:b/>
          <w:noProof/>
          <w:sz w:val="24"/>
          <w:szCs w:val="24"/>
        </w:rPr>
        <w:t>.</w:t>
      </w:r>
      <w:r w:rsidR="00296BEF" w:rsidRPr="00296BEF">
        <w:rPr>
          <w:rFonts w:ascii="Times New Roman" w:eastAsia="SimSun" w:hAnsi="Times New Roman" w:cs="Times New Roman"/>
          <w:b/>
          <w:noProof/>
          <w:sz w:val="24"/>
          <w:szCs w:val="24"/>
        </w:rPr>
        <w:t>2022                                                                                          mun. Strășeni</w:t>
      </w:r>
    </w:p>
    <w:tbl>
      <w:tblPr>
        <w:tblW w:w="10135" w:type="dxa"/>
        <w:jc w:val="center"/>
        <w:tblInd w:w="-354" w:type="dxa"/>
        <w:tblLayout w:type="fixed"/>
        <w:tblLook w:val="04A0" w:firstRow="1" w:lastRow="0" w:firstColumn="1" w:lastColumn="0" w:noHBand="0" w:noVBand="1"/>
      </w:tblPr>
      <w:tblGrid>
        <w:gridCol w:w="5244"/>
        <w:gridCol w:w="4891"/>
      </w:tblGrid>
      <w:tr w:rsidR="00296BEF" w:rsidRPr="00296BEF" w:rsidTr="0033181C">
        <w:trPr>
          <w:trHeight w:val="567"/>
          <w:jc w:val="center"/>
        </w:trPr>
        <w:tc>
          <w:tcPr>
            <w:tcW w:w="5244" w:type="dxa"/>
            <w:tcBorders>
              <w:top w:val="single" w:sz="4" w:space="0" w:color="auto"/>
              <w:left w:val="single" w:sz="4" w:space="0" w:color="auto"/>
              <w:bottom w:val="single" w:sz="4" w:space="0" w:color="auto"/>
              <w:right w:val="single" w:sz="4" w:space="0" w:color="auto"/>
            </w:tcBorders>
            <w:vAlign w:val="center"/>
          </w:tcPr>
          <w:p w:rsidR="00296BEF" w:rsidRPr="00296BEF" w:rsidRDefault="00296BEF" w:rsidP="00296BEF">
            <w:pPr>
              <w:spacing w:after="0" w:line="240" w:lineRule="auto"/>
              <w:jc w:val="center"/>
              <w:rPr>
                <w:rFonts w:ascii="Times New Roman" w:eastAsia="SimSun" w:hAnsi="Times New Roman" w:cs="Times New Roman"/>
                <w:b/>
                <w:caps/>
                <w:noProof/>
                <w:sz w:val="40"/>
                <w:szCs w:val="24"/>
              </w:rPr>
            </w:pPr>
            <w:r w:rsidRPr="00296BEF">
              <w:rPr>
                <w:rFonts w:ascii="Times New Roman" w:eastAsia="SimSun" w:hAnsi="Times New Roman" w:cs="Times New Roman"/>
                <w:b/>
                <w:noProof/>
                <w:sz w:val="24"/>
                <w:szCs w:val="24"/>
              </w:rPr>
              <w:t xml:space="preserve">Furnizorul de bunuri </w:t>
            </w:r>
          </w:p>
        </w:tc>
        <w:tc>
          <w:tcPr>
            <w:tcW w:w="4891" w:type="dxa"/>
            <w:tcBorders>
              <w:top w:val="single" w:sz="4" w:space="0" w:color="auto"/>
              <w:left w:val="single" w:sz="4" w:space="0" w:color="auto"/>
              <w:bottom w:val="single" w:sz="4" w:space="0" w:color="auto"/>
              <w:right w:val="single" w:sz="4" w:space="0" w:color="auto"/>
            </w:tcBorders>
            <w:vAlign w:val="center"/>
          </w:tcPr>
          <w:p w:rsidR="00296BEF" w:rsidRPr="00296BEF" w:rsidRDefault="00296BEF" w:rsidP="00296BEF">
            <w:pPr>
              <w:spacing w:after="0" w:line="240" w:lineRule="auto"/>
              <w:jc w:val="center"/>
              <w:rPr>
                <w:rFonts w:ascii="Times New Roman" w:eastAsia="SimSun" w:hAnsi="Times New Roman" w:cs="Times New Roman"/>
                <w:b/>
                <w:caps/>
                <w:noProof/>
                <w:sz w:val="40"/>
                <w:szCs w:val="24"/>
              </w:rPr>
            </w:pPr>
            <w:r w:rsidRPr="00296BEF">
              <w:rPr>
                <w:rFonts w:ascii="Times New Roman" w:eastAsia="SimSun" w:hAnsi="Times New Roman" w:cs="Times New Roman"/>
                <w:b/>
                <w:bCs/>
                <w:noProof/>
                <w:sz w:val="24"/>
                <w:szCs w:val="24"/>
              </w:rPr>
              <w:t>Autoritatea contractantă</w:t>
            </w:r>
          </w:p>
        </w:tc>
      </w:tr>
      <w:tr w:rsidR="00296BEF" w:rsidRPr="00296BEF" w:rsidTr="0033181C">
        <w:trPr>
          <w:trHeight w:val="1945"/>
          <w:jc w:val="center"/>
        </w:trPr>
        <w:tc>
          <w:tcPr>
            <w:tcW w:w="5244" w:type="dxa"/>
            <w:tcBorders>
              <w:top w:val="single" w:sz="4" w:space="0" w:color="auto"/>
              <w:left w:val="single" w:sz="4" w:space="0" w:color="auto"/>
              <w:bottom w:val="single" w:sz="4" w:space="0" w:color="auto"/>
              <w:right w:val="single" w:sz="4" w:space="0" w:color="auto"/>
            </w:tcBorders>
          </w:tcPr>
          <w:p w:rsidR="00296BEF" w:rsidRPr="00296BEF" w:rsidRDefault="00724B18" w:rsidP="00296BEF">
            <w:pPr>
              <w:spacing w:after="0" w:line="360" w:lineRule="auto"/>
              <w:jc w:val="center"/>
              <w:rPr>
                <w:rFonts w:ascii="Times New Roman" w:eastAsia="Times New Roman" w:hAnsi="Times New Roman" w:cs="Times New Roman"/>
                <w:b/>
                <w:noProof/>
                <w:szCs w:val="24"/>
              </w:rPr>
            </w:pPr>
            <w:r>
              <w:rPr>
                <w:rFonts w:ascii="Times New Roman" w:eastAsia="Times New Roman" w:hAnsi="Times New Roman" w:cs="Times New Roman"/>
                <w:b/>
                <w:noProof/>
                <w:szCs w:val="24"/>
              </w:rPr>
              <w:t>”” S.R.L.</w:t>
            </w:r>
            <w:r w:rsidR="00296BEF" w:rsidRPr="00296BEF">
              <w:rPr>
                <w:rFonts w:ascii="Times New Roman" w:eastAsia="Times New Roman" w:hAnsi="Times New Roman" w:cs="Times New Roman"/>
                <w:b/>
                <w:noProof/>
                <w:szCs w:val="24"/>
              </w:rPr>
              <w:t>,</w:t>
            </w:r>
          </w:p>
          <w:p w:rsidR="00296BEF" w:rsidRPr="00296BEF" w:rsidRDefault="00296BEF" w:rsidP="00B0680A">
            <w:pPr>
              <w:spacing w:after="0" w:line="360" w:lineRule="auto"/>
              <w:jc w:val="both"/>
              <w:rPr>
                <w:rFonts w:ascii="Times New Roman" w:eastAsia="Times New Roman" w:hAnsi="Times New Roman" w:cs="Times New Roman"/>
                <w:b/>
                <w:noProof/>
                <w:szCs w:val="24"/>
              </w:rPr>
            </w:pPr>
            <w:r w:rsidRPr="00296BEF">
              <w:rPr>
                <w:rFonts w:ascii="Times New Roman" w:eastAsia="Times New Roman" w:hAnsi="Times New Roman" w:cs="Times New Roman"/>
                <w:noProof/>
                <w:szCs w:val="24"/>
              </w:rPr>
              <w:t xml:space="preserve">reprezentat(ă) prin </w:t>
            </w:r>
            <w:r w:rsidRPr="00724B18">
              <w:rPr>
                <w:rFonts w:ascii="Times New Roman" w:eastAsia="Times New Roman" w:hAnsi="Times New Roman" w:cs="Times New Roman"/>
                <w:b/>
                <w:noProof/>
                <w:szCs w:val="24"/>
              </w:rPr>
              <w:t>director</w:t>
            </w:r>
            <w:r w:rsidR="00724B18" w:rsidRPr="00724B18">
              <w:rPr>
                <w:rFonts w:ascii="Times New Roman" w:eastAsia="Times New Roman" w:hAnsi="Times New Roman" w:cs="Times New Roman"/>
                <w:b/>
                <w:noProof/>
                <w:szCs w:val="24"/>
              </w:rPr>
              <w:t>ul</w:t>
            </w:r>
            <w:r w:rsidRPr="00724B18">
              <w:rPr>
                <w:rFonts w:ascii="Times New Roman" w:eastAsia="Times New Roman" w:hAnsi="Times New Roman" w:cs="Times New Roman"/>
                <w:b/>
                <w:noProof/>
                <w:szCs w:val="24"/>
              </w:rPr>
              <w:t>,</w:t>
            </w:r>
            <w:r w:rsidR="00724B18">
              <w:t xml:space="preserve"> </w:t>
            </w:r>
            <w:r w:rsidRPr="00296BEF">
              <w:rPr>
                <w:rFonts w:ascii="Times New Roman" w:eastAsia="Times New Roman" w:hAnsi="Times New Roman" w:cs="Times New Roman"/>
                <w:b/>
                <w:noProof/>
                <w:szCs w:val="24"/>
              </w:rPr>
              <w:t xml:space="preserve">, </w:t>
            </w:r>
            <w:r w:rsidRPr="00296BEF">
              <w:rPr>
                <w:rFonts w:ascii="Times New Roman" w:eastAsia="Times New Roman" w:hAnsi="Times New Roman" w:cs="Times New Roman"/>
                <w:noProof/>
                <w:sz w:val="24"/>
                <w:szCs w:val="24"/>
              </w:rPr>
              <w:t xml:space="preserve">care acţionează în baza </w:t>
            </w:r>
            <w:r w:rsidRPr="00296BEF">
              <w:rPr>
                <w:rFonts w:ascii="Times New Roman" w:eastAsia="Times New Roman" w:hAnsi="Times New Roman" w:cs="Times New Roman"/>
                <w:b/>
                <w:noProof/>
                <w:sz w:val="24"/>
                <w:szCs w:val="24"/>
              </w:rPr>
              <w:t>Statutului</w:t>
            </w:r>
            <w:r w:rsidRPr="00296BEF">
              <w:rPr>
                <w:rFonts w:ascii="Times New Roman" w:eastAsia="Times New Roman" w:hAnsi="Times New Roman" w:cs="Times New Roman"/>
                <w:noProof/>
                <w:sz w:val="24"/>
                <w:szCs w:val="24"/>
              </w:rPr>
              <w:t xml:space="preserve">, denumit(a) în continuare </w:t>
            </w:r>
            <w:r w:rsidRPr="00296BEF">
              <w:rPr>
                <w:rFonts w:ascii="Times New Roman" w:eastAsia="Times New Roman" w:hAnsi="Times New Roman" w:cs="Times New Roman"/>
                <w:i/>
                <w:noProof/>
                <w:sz w:val="24"/>
                <w:szCs w:val="24"/>
              </w:rPr>
              <w:t>Vînzător</w:t>
            </w:r>
            <w:r w:rsidRPr="00296BEF">
              <w:rPr>
                <w:rFonts w:ascii="Times New Roman" w:eastAsia="Times New Roman" w:hAnsi="Times New Roman" w:cs="Times New Roman"/>
                <w:noProof/>
                <w:sz w:val="24"/>
                <w:szCs w:val="24"/>
              </w:rPr>
              <w:t>, IDNO:, pe de o parte,</w:t>
            </w:r>
          </w:p>
        </w:tc>
        <w:tc>
          <w:tcPr>
            <w:tcW w:w="4891" w:type="dxa"/>
            <w:tcBorders>
              <w:top w:val="single" w:sz="4" w:space="0" w:color="auto"/>
              <w:left w:val="single" w:sz="4" w:space="0" w:color="auto"/>
              <w:bottom w:val="single" w:sz="4" w:space="0" w:color="auto"/>
              <w:right w:val="single" w:sz="4" w:space="0" w:color="auto"/>
            </w:tcBorders>
          </w:tcPr>
          <w:p w:rsidR="00296BEF" w:rsidRPr="00296BEF" w:rsidRDefault="00296BEF" w:rsidP="00296BEF">
            <w:pPr>
              <w:spacing w:after="0" w:line="360" w:lineRule="auto"/>
              <w:jc w:val="center"/>
              <w:rPr>
                <w:rFonts w:ascii="Times New Roman" w:eastAsia="SimSun" w:hAnsi="Times New Roman" w:cs="Times New Roman"/>
                <w:i/>
                <w:noProof/>
                <w:sz w:val="18"/>
                <w:szCs w:val="18"/>
              </w:rPr>
            </w:pPr>
            <w:r w:rsidRPr="00296BEF">
              <w:rPr>
                <w:rFonts w:ascii="Times New Roman" w:eastAsia="SimSun" w:hAnsi="Times New Roman" w:cs="Times New Roman"/>
                <w:b/>
                <w:noProof/>
                <w:sz w:val="24"/>
                <w:szCs w:val="24"/>
              </w:rPr>
              <w:t>IMSP Spitalul Raional Strășeni,</w:t>
            </w:r>
          </w:p>
          <w:p w:rsidR="00296BEF" w:rsidRPr="00296BEF" w:rsidRDefault="00296BEF" w:rsidP="00296BEF">
            <w:pPr>
              <w:spacing w:after="0" w:line="240" w:lineRule="auto"/>
              <w:jc w:val="both"/>
              <w:rPr>
                <w:rFonts w:ascii="Times New Roman" w:eastAsia="SimSun" w:hAnsi="Times New Roman" w:cs="Times New Roman"/>
                <w:i/>
                <w:noProof/>
                <w:sz w:val="18"/>
                <w:szCs w:val="18"/>
              </w:rPr>
            </w:pPr>
            <w:r w:rsidRPr="00296BEF">
              <w:rPr>
                <w:rFonts w:ascii="Times New Roman" w:eastAsia="SimSun" w:hAnsi="Times New Roman" w:cs="Times New Roman"/>
                <w:noProof/>
                <w:sz w:val="24"/>
                <w:szCs w:val="24"/>
              </w:rPr>
              <w:t xml:space="preserve">reprezentată prin </w:t>
            </w:r>
            <w:r w:rsidRPr="00296BEF">
              <w:rPr>
                <w:rFonts w:ascii="Times New Roman" w:eastAsia="SimSun" w:hAnsi="Times New Roman" w:cs="Times New Roman"/>
                <w:b/>
                <w:noProof/>
                <w:sz w:val="24"/>
                <w:szCs w:val="24"/>
              </w:rPr>
              <w:t>directorul Ioana ȘOIMU,</w:t>
            </w:r>
            <w:r w:rsidRPr="00296BEF">
              <w:rPr>
                <w:rFonts w:ascii="Times New Roman" w:eastAsia="SimSun" w:hAnsi="Times New Roman" w:cs="Times New Roman"/>
                <w:i/>
                <w:noProof/>
                <w:sz w:val="18"/>
                <w:szCs w:val="18"/>
              </w:rPr>
              <w:t xml:space="preserve"> </w:t>
            </w:r>
            <w:r w:rsidRPr="00296BEF">
              <w:rPr>
                <w:rFonts w:ascii="Times New Roman" w:eastAsia="SimSun" w:hAnsi="Times New Roman" w:cs="Times New Roman"/>
                <w:noProof/>
                <w:sz w:val="24"/>
                <w:szCs w:val="24"/>
              </w:rPr>
              <w:t xml:space="preserve">care acţionează în baza </w:t>
            </w:r>
            <w:r w:rsidRPr="00296BEF">
              <w:rPr>
                <w:rFonts w:ascii="Times New Roman" w:eastAsia="SimSun" w:hAnsi="Times New Roman" w:cs="Times New Roman"/>
                <w:b/>
                <w:noProof/>
                <w:sz w:val="24"/>
                <w:szCs w:val="24"/>
              </w:rPr>
              <w:t xml:space="preserve">Regulamentului de organizare și funcționare, </w:t>
            </w:r>
            <w:r w:rsidRPr="00296BEF">
              <w:rPr>
                <w:rFonts w:ascii="Times New Roman" w:eastAsia="SimSun" w:hAnsi="Times New Roman" w:cs="Times New Roman"/>
                <w:noProof/>
                <w:sz w:val="24"/>
                <w:szCs w:val="24"/>
              </w:rPr>
              <w:t xml:space="preserve">denumit(a) în continuare </w:t>
            </w:r>
            <w:r w:rsidRPr="00296BEF">
              <w:rPr>
                <w:rFonts w:ascii="Times New Roman" w:eastAsia="SimSun" w:hAnsi="Times New Roman" w:cs="Times New Roman"/>
                <w:i/>
                <w:noProof/>
                <w:sz w:val="24"/>
                <w:szCs w:val="24"/>
              </w:rPr>
              <w:t>Cumpărător</w:t>
            </w:r>
            <w:r w:rsidRPr="00296BEF">
              <w:rPr>
                <w:rFonts w:ascii="Times New Roman" w:eastAsia="SimSun" w:hAnsi="Times New Roman" w:cs="Times New Roman"/>
                <w:noProof/>
                <w:sz w:val="24"/>
                <w:szCs w:val="24"/>
              </w:rPr>
              <w:t>,</w:t>
            </w:r>
            <w:r w:rsidRPr="00296BEF">
              <w:rPr>
                <w:rFonts w:ascii="Times New Roman" w:eastAsia="SimSun" w:hAnsi="Times New Roman" w:cs="Times New Roman"/>
                <w:noProof/>
                <w:sz w:val="18"/>
                <w:szCs w:val="18"/>
              </w:rPr>
              <w:t xml:space="preserve"> </w:t>
            </w:r>
            <w:r w:rsidRPr="00296BEF">
              <w:rPr>
                <w:rFonts w:ascii="Times New Roman" w:eastAsia="SimSun" w:hAnsi="Times New Roman" w:cs="Times New Roman"/>
                <w:noProof/>
                <w:sz w:val="24"/>
                <w:szCs w:val="18"/>
              </w:rPr>
              <w:t>IDNO: 1003600158309 din 22.12.2003,</w:t>
            </w:r>
            <w:r w:rsidRPr="00296BEF">
              <w:rPr>
                <w:rFonts w:ascii="Times New Roman" w:eastAsia="SimSun" w:hAnsi="Times New Roman" w:cs="Times New Roman"/>
                <w:i/>
                <w:noProof/>
                <w:sz w:val="18"/>
                <w:szCs w:val="18"/>
              </w:rPr>
              <w:t xml:space="preserve"> </w:t>
            </w:r>
            <w:r w:rsidRPr="00296BEF">
              <w:rPr>
                <w:rFonts w:ascii="Times New Roman" w:eastAsia="SimSun" w:hAnsi="Times New Roman" w:cs="Times New Roman"/>
                <w:bCs/>
                <w:noProof/>
                <w:sz w:val="24"/>
                <w:szCs w:val="24"/>
              </w:rPr>
              <w:t>pe de altă parte</w:t>
            </w:r>
            <w:r w:rsidRPr="00296BEF">
              <w:rPr>
                <w:rFonts w:ascii="Times New Roman" w:eastAsia="SimSun" w:hAnsi="Times New Roman" w:cs="Times New Roman"/>
                <w:noProof/>
                <w:sz w:val="24"/>
                <w:szCs w:val="24"/>
              </w:rPr>
              <w:t>,</w:t>
            </w:r>
          </w:p>
        </w:tc>
      </w:tr>
    </w:tbl>
    <w:p w:rsidR="00296BEF" w:rsidRPr="003A3A14" w:rsidRDefault="00296BEF" w:rsidP="00296BEF">
      <w:pPr>
        <w:spacing w:after="0" w:line="240" w:lineRule="auto"/>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ambii (denumiţi(te) în continuare Părţi), au încheiat prezentul Contract referitor la următoarele:</w:t>
      </w:r>
    </w:p>
    <w:p w:rsidR="00296BEF" w:rsidRPr="003A3A14" w:rsidRDefault="00296BEF" w:rsidP="00B0680A">
      <w:pPr>
        <w:numPr>
          <w:ilvl w:val="0"/>
          <w:numId w:val="1"/>
        </w:numPr>
        <w:tabs>
          <w:tab w:val="left" w:pos="284"/>
        </w:tabs>
        <w:contextualSpacing/>
        <w:jc w:val="both"/>
        <w:rPr>
          <w:rFonts w:ascii="Times New Roman" w:eastAsia="SimSun" w:hAnsi="Times New Roman" w:cs="Times New Roman"/>
          <w:b/>
          <w:bCs/>
          <w:iCs/>
          <w:noProof/>
          <w:szCs w:val="24"/>
        </w:rPr>
      </w:pPr>
      <w:r w:rsidRPr="003A3A14">
        <w:rPr>
          <w:rFonts w:ascii="Times New Roman" w:eastAsia="SimSun" w:hAnsi="Times New Roman" w:cs="Times New Roman"/>
          <w:iCs/>
          <w:noProof/>
          <w:szCs w:val="24"/>
        </w:rPr>
        <w:t xml:space="preserve">Achiziţionarea: </w:t>
      </w:r>
      <w:r w:rsidR="00B0680A" w:rsidRPr="00B0680A">
        <w:rPr>
          <w:rFonts w:ascii="Times New Roman" w:eastAsia="SimSun" w:hAnsi="Times New Roman" w:cs="Times New Roman"/>
          <w:b/>
          <w:bCs/>
          <w:i/>
          <w:iCs/>
          <w:noProof/>
          <w:szCs w:val="24"/>
        </w:rPr>
        <w:t>Consumabile medicale, Consumabile pentru dispozitive medicale, Consumabile pentru laborator și  Articole parafarmaceutice</w:t>
      </w:r>
      <w:r w:rsidRPr="003A3A14">
        <w:rPr>
          <w:rFonts w:ascii="Times New Roman" w:eastAsia="SimSun" w:hAnsi="Times New Roman" w:cs="Times New Roman"/>
          <w:b/>
          <w:bCs/>
          <w:iCs/>
          <w:noProof/>
          <w:szCs w:val="24"/>
        </w:rPr>
        <w:t xml:space="preserve">, </w:t>
      </w:r>
      <w:r w:rsidRPr="003A3A14">
        <w:rPr>
          <w:rFonts w:ascii="Times New Roman" w:eastAsia="SimSun" w:hAnsi="Times New Roman" w:cs="Times New Roman"/>
          <w:iCs/>
          <w:noProof/>
          <w:szCs w:val="24"/>
        </w:rPr>
        <w:t xml:space="preserve">denumite în continuare Bunuri, conform procedurii de achiziții publice de tip Achiziții cu Costuri Mici </w:t>
      </w:r>
      <w:r w:rsidRPr="003A3A14">
        <w:rPr>
          <w:rFonts w:ascii="Times New Roman" w:eastAsia="Times New Roman" w:hAnsi="Times New Roman" w:cs="Times New Roman"/>
          <w:b/>
          <w:szCs w:val="24"/>
          <w:lang w:val="it-IT" w:eastAsia="ru-RU"/>
        </w:rPr>
        <w:t xml:space="preserve">nr. </w:t>
      </w:r>
      <w:r w:rsidR="00B0680A" w:rsidRPr="00B0680A">
        <w:rPr>
          <w:rFonts w:ascii="Times New Roman" w:eastAsia="Times New Roman" w:hAnsi="Times New Roman" w:cs="Times New Roman"/>
          <w:b/>
          <w:szCs w:val="24"/>
          <w:lang w:val="it-IT" w:eastAsia="ru-RU"/>
        </w:rPr>
        <w:t>21054364/ ocds-b3wdp1-MD-1648812215357 din 01.04.2022</w:t>
      </w:r>
      <w:r w:rsidRPr="003A3A14">
        <w:rPr>
          <w:rFonts w:ascii="Times New Roman" w:eastAsia="Times New Roman" w:hAnsi="Times New Roman" w:cs="Times New Roman"/>
          <w:b/>
          <w:szCs w:val="24"/>
          <w:lang w:val="it-IT" w:eastAsia="ru-RU"/>
        </w:rPr>
        <w:t xml:space="preserve">, </w:t>
      </w:r>
      <w:r w:rsidRPr="003A3A14">
        <w:rPr>
          <w:rFonts w:ascii="Times New Roman" w:eastAsia="SimSun" w:hAnsi="Times New Roman" w:cs="Times New Roman"/>
          <w:iCs/>
          <w:noProof/>
          <w:szCs w:val="24"/>
        </w:rPr>
        <w:t xml:space="preserve">în baza deciziei grupului de lucru al Cumpărătorului nr. </w:t>
      </w:r>
      <w:r w:rsidR="007D7740" w:rsidRPr="003A3A14">
        <w:rPr>
          <w:rFonts w:ascii="Times New Roman" w:eastAsia="SimSun" w:hAnsi="Times New Roman" w:cs="Times New Roman"/>
          <w:iCs/>
          <w:noProof/>
          <w:szCs w:val="24"/>
        </w:rPr>
        <w:t>01</w:t>
      </w:r>
      <w:r w:rsidRPr="003A3A14">
        <w:rPr>
          <w:rFonts w:ascii="Times New Roman" w:eastAsia="SimSun" w:hAnsi="Times New Roman" w:cs="Times New Roman"/>
          <w:iCs/>
          <w:noProof/>
          <w:szCs w:val="24"/>
        </w:rPr>
        <w:t xml:space="preserve"> din „</w:t>
      </w:r>
      <w:r w:rsidR="00B0680A">
        <w:rPr>
          <w:rFonts w:ascii="Times New Roman" w:eastAsia="SimSun" w:hAnsi="Times New Roman" w:cs="Times New Roman"/>
          <w:iCs/>
          <w:noProof/>
          <w:szCs w:val="24"/>
        </w:rPr>
        <w:t>____</w:t>
      </w:r>
      <w:r w:rsidRPr="003A3A14">
        <w:rPr>
          <w:rFonts w:ascii="Times New Roman" w:eastAsia="SimSun" w:hAnsi="Times New Roman" w:cs="Times New Roman"/>
          <w:iCs/>
          <w:noProof/>
          <w:szCs w:val="24"/>
        </w:rPr>
        <w:t xml:space="preserve">” </w:t>
      </w:r>
      <w:r w:rsidR="00B0680A">
        <w:rPr>
          <w:rFonts w:ascii="Times New Roman" w:eastAsia="SimSun" w:hAnsi="Times New Roman" w:cs="Times New Roman"/>
          <w:iCs/>
          <w:noProof/>
          <w:szCs w:val="24"/>
        </w:rPr>
        <w:t>aprilie</w:t>
      </w:r>
      <w:r w:rsidR="007D7740" w:rsidRPr="003A3A14">
        <w:rPr>
          <w:rFonts w:ascii="Times New Roman" w:eastAsia="SimSun" w:hAnsi="Times New Roman" w:cs="Times New Roman"/>
          <w:iCs/>
          <w:noProof/>
          <w:szCs w:val="24"/>
        </w:rPr>
        <w:t xml:space="preserve"> </w:t>
      </w:r>
      <w:r w:rsidRPr="003A3A14">
        <w:rPr>
          <w:rFonts w:ascii="Times New Roman" w:eastAsia="SimSun" w:hAnsi="Times New Roman" w:cs="Times New Roman"/>
          <w:iCs/>
          <w:noProof/>
          <w:szCs w:val="24"/>
        </w:rPr>
        <w:t>2022.</w:t>
      </w:r>
    </w:p>
    <w:p w:rsidR="00296BEF" w:rsidRPr="003A3A14" w:rsidRDefault="00296BEF" w:rsidP="00296BEF">
      <w:pPr>
        <w:numPr>
          <w:ilvl w:val="0"/>
          <w:numId w:val="1"/>
        </w:numPr>
        <w:tabs>
          <w:tab w:val="left" w:pos="284"/>
        </w:tabs>
        <w:spacing w:after="0" w:line="240" w:lineRule="auto"/>
        <w:contextualSpacing/>
        <w:jc w:val="both"/>
        <w:rPr>
          <w:rFonts w:ascii="Times New Roman" w:eastAsia="SimSun" w:hAnsi="Times New Roman" w:cs="Times New Roman"/>
          <w:i/>
          <w:noProof/>
          <w:sz w:val="18"/>
          <w:szCs w:val="20"/>
        </w:rPr>
      </w:pPr>
      <w:r w:rsidRPr="003A3A14">
        <w:rPr>
          <w:rFonts w:ascii="Times New Roman" w:eastAsia="SimSun" w:hAnsi="Times New Roman" w:cs="Times New Roman"/>
          <w:iCs/>
          <w:noProof/>
          <w:szCs w:val="24"/>
        </w:rPr>
        <w:t>Următoarele documente vor fi considerate părţi componente ale Contractului:</w:t>
      </w:r>
    </w:p>
    <w:p w:rsidR="00296BEF" w:rsidRPr="003A3A14" w:rsidRDefault="00296BEF" w:rsidP="00296BEF">
      <w:pPr>
        <w:numPr>
          <w:ilvl w:val="0"/>
          <w:numId w:val="2"/>
        </w:numPr>
        <w:tabs>
          <w:tab w:val="left" w:pos="284"/>
        </w:tabs>
        <w:spacing w:after="0" w:line="240" w:lineRule="auto"/>
        <w:contextualSpacing/>
        <w:jc w:val="both"/>
        <w:rPr>
          <w:rFonts w:ascii="Times New Roman" w:eastAsia="SimSun" w:hAnsi="Times New Roman" w:cs="Times New Roman"/>
          <w:noProof/>
          <w:szCs w:val="24"/>
        </w:rPr>
      </w:pPr>
      <w:r w:rsidRPr="003A3A14">
        <w:rPr>
          <w:rFonts w:ascii="Times New Roman" w:eastAsia="SimSun" w:hAnsi="Times New Roman" w:cs="Times New Roman"/>
          <w:noProof/>
          <w:szCs w:val="24"/>
        </w:rPr>
        <w:t>Specificația tehnică;</w:t>
      </w:r>
    </w:p>
    <w:p w:rsidR="00296BEF" w:rsidRPr="003A3A14" w:rsidRDefault="00296BEF" w:rsidP="00296BEF">
      <w:pPr>
        <w:numPr>
          <w:ilvl w:val="0"/>
          <w:numId w:val="2"/>
        </w:numPr>
        <w:tabs>
          <w:tab w:val="left" w:pos="284"/>
        </w:tabs>
        <w:spacing w:after="0" w:line="240" w:lineRule="auto"/>
        <w:contextualSpacing/>
        <w:jc w:val="both"/>
        <w:rPr>
          <w:rFonts w:ascii="Times New Roman" w:eastAsia="SimSun" w:hAnsi="Times New Roman" w:cs="Times New Roman"/>
          <w:i/>
          <w:noProof/>
          <w:szCs w:val="24"/>
        </w:rPr>
      </w:pPr>
      <w:r w:rsidRPr="003A3A14">
        <w:rPr>
          <w:rFonts w:ascii="Times New Roman" w:eastAsia="SimSun" w:hAnsi="Times New Roman" w:cs="Times New Roman"/>
          <w:iCs/>
          <w:noProof/>
          <w:szCs w:val="24"/>
        </w:rPr>
        <w:t>Specificația de preț;</w:t>
      </w:r>
    </w:p>
    <w:p w:rsidR="00296BEF" w:rsidRPr="003A3A14" w:rsidRDefault="00296BEF" w:rsidP="00296BEF">
      <w:pPr>
        <w:numPr>
          <w:ilvl w:val="0"/>
          <w:numId w:val="1"/>
        </w:numPr>
        <w:tabs>
          <w:tab w:val="left" w:pos="284"/>
          <w:tab w:val="left" w:pos="426"/>
        </w:tabs>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În cazul unor discrepanţe sau inconsecvenţe între documentele componente ale Contractului, documentele vor avea ordinea de prioritate enumerată mai sus.</w:t>
      </w:r>
    </w:p>
    <w:p w:rsidR="00296BEF" w:rsidRPr="003A3A14" w:rsidRDefault="00296BEF" w:rsidP="00296BEF">
      <w:pPr>
        <w:numPr>
          <w:ilvl w:val="0"/>
          <w:numId w:val="1"/>
        </w:numPr>
        <w:tabs>
          <w:tab w:val="left" w:pos="284"/>
          <w:tab w:val="left" w:pos="426"/>
        </w:tabs>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296BEF" w:rsidRPr="003A3A14" w:rsidRDefault="00296BEF" w:rsidP="00296BEF">
      <w:pPr>
        <w:numPr>
          <w:ilvl w:val="0"/>
          <w:numId w:val="1"/>
        </w:numPr>
        <w:tabs>
          <w:tab w:val="left" w:pos="284"/>
          <w:tab w:val="left" w:pos="426"/>
        </w:tabs>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Cumpărătorul se obligă prin prezentul contract să plătească Furnizorului, în calitate de contravaloare a livrării bunurilor,</w:t>
      </w:r>
      <w:r w:rsidRPr="003A3A14">
        <w:rPr>
          <w:rFonts w:ascii="Times New Roman" w:eastAsia="SimSun" w:hAnsi="Times New Roman" w:cs="Times New Roman"/>
          <w:noProof/>
          <w:szCs w:val="24"/>
        </w:rPr>
        <w:t xml:space="preserve"> </w:t>
      </w:r>
      <w:r w:rsidRPr="003A3A14">
        <w:rPr>
          <w:rFonts w:ascii="Times New Roman" w:eastAsia="SimSun" w:hAnsi="Times New Roman" w:cs="Times New Roman"/>
          <w:iCs/>
          <w:noProof/>
          <w:szCs w:val="24"/>
        </w:rPr>
        <w:t>prețul Contractului în termenele şi modalitatea stabilite de Contract.</w:t>
      </w:r>
    </w:p>
    <w:p w:rsidR="00296BEF" w:rsidRPr="003A3A14" w:rsidRDefault="00296BEF" w:rsidP="00296BEF">
      <w:pPr>
        <w:spacing w:after="0" w:line="240" w:lineRule="auto"/>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1. Obiectul Contractului</w:t>
      </w:r>
    </w:p>
    <w:p w:rsidR="0001628E" w:rsidRPr="003A3A14" w:rsidRDefault="00296BEF" w:rsidP="0001628E">
      <w:pPr>
        <w:numPr>
          <w:ilvl w:val="1"/>
          <w:numId w:val="3"/>
        </w:numPr>
        <w:tabs>
          <w:tab w:val="left" w:pos="0"/>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Furnizorul îşi asumă obligaţia de a livra Bunurile conform  Specificaţiei, care este parte integrantă a prezentului Contract. </w:t>
      </w:r>
    </w:p>
    <w:p w:rsidR="0001628E" w:rsidRPr="003A3A14" w:rsidRDefault="00296BEF" w:rsidP="0001628E">
      <w:pPr>
        <w:numPr>
          <w:ilvl w:val="1"/>
          <w:numId w:val="3"/>
        </w:numPr>
        <w:tabs>
          <w:tab w:val="left" w:pos="0"/>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Cumpărătorul se obligă, la rândul său, să achite şi să recepţioneze Bunurile livrate de către Furnizor. </w:t>
      </w:r>
    </w:p>
    <w:p w:rsidR="0001628E" w:rsidRPr="003A3A14" w:rsidRDefault="00296BEF" w:rsidP="0001628E">
      <w:pPr>
        <w:numPr>
          <w:ilvl w:val="1"/>
          <w:numId w:val="3"/>
        </w:numPr>
        <w:tabs>
          <w:tab w:val="left" w:pos="0"/>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Calitatea Bunurilor se atestă prin certificatele de calitate indicate în Specificaţie. </w:t>
      </w:r>
    </w:p>
    <w:p w:rsidR="0001628E" w:rsidRPr="003A3A14" w:rsidRDefault="00296BEF" w:rsidP="0001628E">
      <w:pPr>
        <w:numPr>
          <w:ilvl w:val="1"/>
          <w:numId w:val="3"/>
        </w:numPr>
        <w:tabs>
          <w:tab w:val="left" w:pos="0"/>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Bunurile livrate în baza contractului vor respecta standardele indicate în Specificaţie </w:t>
      </w:r>
    </w:p>
    <w:p w:rsidR="00296BEF" w:rsidRPr="003A3A14" w:rsidRDefault="00296BEF" w:rsidP="0001628E">
      <w:pPr>
        <w:numPr>
          <w:ilvl w:val="1"/>
          <w:numId w:val="3"/>
        </w:numPr>
        <w:tabs>
          <w:tab w:val="left" w:pos="0"/>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Termenele de garanţie [</w:t>
      </w:r>
      <w:r w:rsidRPr="003A3A14">
        <w:rPr>
          <w:rFonts w:ascii="Times New Roman" w:eastAsia="SimSun" w:hAnsi="Times New Roman" w:cs="Times New Roman"/>
          <w:i/>
          <w:noProof/>
          <w:szCs w:val="24"/>
        </w:rPr>
        <w:t>valabilitate, după caz</w:t>
      </w:r>
      <w:r w:rsidRPr="003A3A14">
        <w:rPr>
          <w:rFonts w:ascii="Times New Roman" w:eastAsia="SimSun" w:hAnsi="Times New Roman" w:cs="Times New Roman"/>
          <w:iCs/>
          <w:noProof/>
          <w:szCs w:val="24"/>
        </w:rPr>
        <w:t>] a Bunurilor sunt indicate în Anexa nr. 1.</w:t>
      </w:r>
    </w:p>
    <w:p w:rsidR="00373089" w:rsidRPr="003A3A14" w:rsidRDefault="00373089" w:rsidP="00373089">
      <w:pPr>
        <w:tabs>
          <w:tab w:val="left" w:pos="0"/>
          <w:tab w:val="left" w:pos="426"/>
        </w:tabs>
        <w:spacing w:after="0" w:line="240" w:lineRule="auto"/>
        <w:contextualSpacing/>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2. Termeni şi condiţii de livrare</w:t>
      </w:r>
    </w:p>
    <w:p w:rsidR="00B0680A" w:rsidRPr="00B0680A" w:rsidRDefault="00B0680A" w:rsidP="0001628E">
      <w:pPr>
        <w:numPr>
          <w:ilvl w:val="1"/>
          <w:numId w:val="4"/>
        </w:numPr>
        <w:tabs>
          <w:tab w:val="left" w:pos="0"/>
          <w:tab w:val="left" w:pos="142"/>
          <w:tab w:val="left" w:pos="426"/>
        </w:tabs>
        <w:spacing w:after="0" w:line="240" w:lineRule="auto"/>
        <w:ind w:left="0" w:firstLine="0"/>
        <w:contextualSpacing/>
        <w:jc w:val="both"/>
        <w:rPr>
          <w:rFonts w:ascii="Times New Roman" w:eastAsia="SimSun" w:hAnsi="Times New Roman" w:cs="Times New Roman"/>
          <w:iCs/>
          <w:noProof/>
          <w:szCs w:val="24"/>
        </w:rPr>
      </w:pPr>
      <w:r w:rsidRPr="00B0680A">
        <w:rPr>
          <w:rFonts w:ascii="Times New Roman" w:eastAsia="SimSun" w:hAnsi="Times New Roman" w:cs="Times New Roman"/>
          <w:iCs/>
          <w:noProof/>
          <w:szCs w:val="24"/>
        </w:rPr>
        <w:t>Livrarea Bunurilor se efectuează de către Furnizor în condiții Incoterms: DDP (Franco destinaţie vămuit) 2020, cu transportul Furnizorului în termen de până la 5 de zile calendaristice de la comanda Beneficiarului pe parcursul anului 2022</w:t>
      </w:r>
      <w:r w:rsidRPr="00B0680A">
        <w:rPr>
          <w:rFonts w:ascii="Times New Roman" w:eastAsia="SimSun" w:hAnsi="Times New Roman" w:cs="Times New Roman"/>
          <w:bCs/>
          <w:iCs/>
          <w:noProof/>
          <w:szCs w:val="24"/>
        </w:rPr>
        <w:t>. Termenul de</w:t>
      </w:r>
      <w:r w:rsidRPr="00B0680A">
        <w:rPr>
          <w:rFonts w:ascii="Times New Roman" w:eastAsia="SimSun" w:hAnsi="Times New Roman" w:cs="Times New Roman"/>
          <w:b/>
          <w:bCs/>
          <w:iCs/>
          <w:noProof/>
          <w:szCs w:val="24"/>
        </w:rPr>
        <w:t xml:space="preserve"> </w:t>
      </w:r>
      <w:r w:rsidRPr="00B0680A">
        <w:rPr>
          <w:rFonts w:ascii="Times New Roman" w:eastAsia="SimSun" w:hAnsi="Times New Roman" w:cs="Times New Roman"/>
          <w:bCs/>
          <w:iCs/>
          <w:noProof/>
          <w:szCs w:val="24"/>
        </w:rPr>
        <w:t>valabilitate restant (la momentul livrării) va constitui 80% din termenul total de valabilitate al produsului.</w:t>
      </w:r>
    </w:p>
    <w:p w:rsidR="00296BEF" w:rsidRPr="003A3A14" w:rsidRDefault="00296BEF" w:rsidP="0001628E">
      <w:pPr>
        <w:numPr>
          <w:ilvl w:val="1"/>
          <w:numId w:val="4"/>
        </w:numPr>
        <w:tabs>
          <w:tab w:val="left" w:pos="0"/>
          <w:tab w:val="left" w:pos="142"/>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Documentaţia de însoţire a Bunurilor include:</w:t>
      </w:r>
    </w:p>
    <w:p w:rsidR="00F00B4E" w:rsidRPr="003A3A14" w:rsidRDefault="00296BEF" w:rsidP="005B3C2C">
      <w:pPr>
        <w:numPr>
          <w:ilvl w:val="0"/>
          <w:numId w:val="20"/>
        </w:numPr>
        <w:contextualSpacing/>
        <w:rPr>
          <w:rFonts w:ascii="Times New Roman" w:eastAsia="SimSun" w:hAnsi="Times New Roman" w:cs="Times New Roman"/>
          <w:i/>
          <w:iCs/>
          <w:noProof/>
          <w:szCs w:val="24"/>
        </w:rPr>
      </w:pPr>
      <w:r w:rsidRPr="00724B18">
        <w:rPr>
          <w:rFonts w:ascii="Times New Roman" w:eastAsia="SimSun" w:hAnsi="Times New Roman" w:cs="Times New Roman"/>
          <w:i/>
          <w:iCs/>
          <w:noProof/>
          <w:sz w:val="20"/>
          <w:szCs w:val="24"/>
        </w:rPr>
        <w:t>Factură fiscală</w:t>
      </w:r>
      <w:r w:rsidRPr="003A3A14">
        <w:rPr>
          <w:rFonts w:ascii="Times New Roman" w:eastAsia="SimSun" w:hAnsi="Times New Roman" w:cs="Times New Roman"/>
          <w:i/>
          <w:iCs/>
          <w:noProof/>
          <w:szCs w:val="24"/>
        </w:rPr>
        <w:t>;</w:t>
      </w:r>
    </w:p>
    <w:p w:rsidR="00F00B4E" w:rsidRPr="003A3A14" w:rsidRDefault="00F00B4E" w:rsidP="005B3C2C">
      <w:pPr>
        <w:numPr>
          <w:ilvl w:val="0"/>
          <w:numId w:val="20"/>
        </w:numPr>
        <w:contextualSpacing/>
        <w:rPr>
          <w:rFonts w:ascii="Times New Roman" w:eastAsia="SimSun" w:hAnsi="Times New Roman" w:cs="Times New Roman"/>
          <w:i/>
          <w:iCs/>
          <w:noProof/>
          <w:szCs w:val="24"/>
        </w:rPr>
      </w:pPr>
      <w:r w:rsidRPr="003A3A14">
        <w:rPr>
          <w:rFonts w:ascii="Times New Roman" w:eastAsia="PMingLiU" w:hAnsi="Times New Roman" w:cs="Times New Roman"/>
          <w:i/>
          <w:color w:val="000000"/>
          <w:sz w:val="20"/>
          <w:lang w:eastAsia="zh-CN"/>
        </w:rPr>
        <w:t>Certificat CE sau declarație în funcție de evaluarea conformității cu anexele corespunzătoare pentru produsele oferite;</w:t>
      </w:r>
    </w:p>
    <w:p w:rsidR="00F00B4E" w:rsidRPr="005B3C2C" w:rsidRDefault="00F00B4E" w:rsidP="005B3C2C">
      <w:pPr>
        <w:numPr>
          <w:ilvl w:val="0"/>
          <w:numId w:val="20"/>
        </w:numPr>
        <w:contextualSpacing/>
        <w:rPr>
          <w:rFonts w:ascii="Times New Roman" w:eastAsia="SimSun" w:hAnsi="Times New Roman" w:cs="Times New Roman"/>
          <w:i/>
          <w:iCs/>
          <w:noProof/>
          <w:szCs w:val="24"/>
        </w:rPr>
      </w:pPr>
      <w:r w:rsidRPr="003A3A14">
        <w:rPr>
          <w:rFonts w:ascii="Times New Roman" w:eastAsia="PMingLiU" w:hAnsi="Times New Roman" w:cs="Times New Roman"/>
          <w:i/>
          <w:color w:val="000000"/>
          <w:sz w:val="20"/>
          <w:lang w:eastAsia="zh-CN"/>
        </w:rPr>
        <w:t>Extrasul din Registrul Dispozitivelor Medicale;</w:t>
      </w:r>
    </w:p>
    <w:p w:rsidR="00296BEF" w:rsidRPr="003A3A14" w:rsidRDefault="00296BEF" w:rsidP="0001628E">
      <w:pPr>
        <w:numPr>
          <w:ilvl w:val="1"/>
          <w:numId w:val="4"/>
        </w:numPr>
        <w:tabs>
          <w:tab w:val="left" w:pos="142"/>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Originalele documentelor prevăzute în punctul 2.2 se vor prezenta Cumpărătorului cel tîrziu la momentul livrării bunurilorla destinaţia finală. Livrarea bunurilor se consideră încheiată în momentul în care sunt prezentate documentele de mai sus.</w:t>
      </w:r>
    </w:p>
    <w:p w:rsidR="00296BEF" w:rsidRPr="003A3A14" w:rsidRDefault="00296BEF" w:rsidP="00296BEF">
      <w:pPr>
        <w:spacing w:after="0" w:line="240" w:lineRule="auto"/>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iCs/>
          <w:noProof/>
          <w:szCs w:val="24"/>
        </w:rPr>
      </w:pPr>
      <w:r w:rsidRPr="003A3A14">
        <w:rPr>
          <w:rFonts w:ascii="Times New Roman" w:eastAsia="SimSun" w:hAnsi="Times New Roman" w:cs="Times New Roman"/>
          <w:b/>
          <w:bCs/>
          <w:iCs/>
          <w:noProof/>
          <w:szCs w:val="24"/>
        </w:rPr>
        <w:lastRenderedPageBreak/>
        <w:t>3. Preţul şi condiţii de plată</w:t>
      </w:r>
    </w:p>
    <w:p w:rsidR="00724B18" w:rsidRDefault="00296BEF" w:rsidP="00724B18">
      <w:pPr>
        <w:numPr>
          <w:ilvl w:val="1"/>
          <w:numId w:val="5"/>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Preţul Bunurilor livrate conform prezentului Contract este stabilit în lei moldoveneşti, fiind indicat Specificaţia prezentului Contract.</w:t>
      </w:r>
    </w:p>
    <w:p w:rsidR="0001628E" w:rsidRPr="00724B18" w:rsidRDefault="00296BEF" w:rsidP="00724B18">
      <w:pPr>
        <w:numPr>
          <w:ilvl w:val="1"/>
          <w:numId w:val="5"/>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724B18">
        <w:rPr>
          <w:rFonts w:ascii="Times New Roman" w:eastAsia="SimSun" w:hAnsi="Times New Roman" w:cs="Times New Roman"/>
          <w:iCs/>
          <w:noProof/>
          <w:szCs w:val="24"/>
        </w:rPr>
        <w:t xml:space="preserve">Suma totală a prezentului Contract, inclusiv TVA, se stabileşte în lei moldoveneşti şi constituie: </w:t>
      </w:r>
      <w:r w:rsidRPr="00724B18">
        <w:rPr>
          <w:rFonts w:ascii="Times New Roman" w:eastAsia="SimSun" w:hAnsi="Times New Roman" w:cs="Times New Roman"/>
          <w:b/>
          <w:iCs/>
          <w:noProof/>
          <w:szCs w:val="24"/>
        </w:rPr>
        <w:t xml:space="preserve">lei MD </w:t>
      </w:r>
      <w:r w:rsidR="00724B18" w:rsidRPr="00724B18">
        <w:rPr>
          <w:rFonts w:ascii="Times New Roman" w:eastAsia="SimSun" w:hAnsi="Times New Roman" w:cs="Times New Roman"/>
          <w:b/>
          <w:iCs/>
          <w:noProof/>
          <w:szCs w:val="24"/>
        </w:rPr>
        <w:t>(</w:t>
      </w:r>
      <w:r w:rsidR="00724B18" w:rsidRPr="00724B18">
        <w:rPr>
          <w:rFonts w:ascii="Times New Roman" w:eastAsia="SimSun" w:hAnsi="Times New Roman" w:cs="Times New Roman"/>
          <w:b/>
          <w:bCs/>
          <w:noProof/>
          <w:szCs w:val="24"/>
        </w:rPr>
        <w:t>lei și bani</w:t>
      </w:r>
      <w:r w:rsidRPr="00724B18">
        <w:rPr>
          <w:rFonts w:ascii="Times New Roman" w:eastAsia="SimSun" w:hAnsi="Times New Roman" w:cs="Times New Roman"/>
          <w:b/>
          <w:iCs/>
          <w:noProof/>
          <w:szCs w:val="24"/>
        </w:rPr>
        <w:t>).</w:t>
      </w:r>
    </w:p>
    <w:p w:rsidR="0001628E" w:rsidRPr="003A3A14" w:rsidRDefault="00296BEF" w:rsidP="0001628E">
      <w:pPr>
        <w:numPr>
          <w:ilvl w:val="1"/>
          <w:numId w:val="5"/>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Achitarea plăţilor pentru Bunurile livrate va efectua în lei moldoveneşti. </w:t>
      </w:r>
    </w:p>
    <w:p w:rsidR="0001628E" w:rsidRPr="003A3A14" w:rsidRDefault="00296BEF" w:rsidP="0001628E">
      <w:pPr>
        <w:numPr>
          <w:ilvl w:val="1"/>
          <w:numId w:val="5"/>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Metoda şi condiţiile de plată de către Cumpărător vor fi: </w:t>
      </w:r>
      <w:r w:rsidRPr="003A3A14">
        <w:rPr>
          <w:rFonts w:ascii="Times New Roman" w:eastAsia="SimSun" w:hAnsi="Times New Roman" w:cs="Times New Roman"/>
          <w:b/>
          <w:noProof/>
          <w:szCs w:val="24"/>
        </w:rPr>
        <w:t>achitarea va fi efectuată prin transfer, utilizând sistemul de e-facturare, în termen de 30 zile bancare, din data recepționării facturii fiscale.</w:t>
      </w:r>
    </w:p>
    <w:p w:rsidR="00296BEF" w:rsidRPr="003A3A14" w:rsidRDefault="00296BEF" w:rsidP="0001628E">
      <w:pPr>
        <w:numPr>
          <w:ilvl w:val="1"/>
          <w:numId w:val="5"/>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Plăţile se vor efectua prin transfer bancar pe contul de decontare al Furnizorului indicat în prezentul Contract.</w:t>
      </w:r>
    </w:p>
    <w:p w:rsidR="005B3C2C" w:rsidRDefault="005B3C2C" w:rsidP="00296BEF">
      <w:pPr>
        <w:spacing w:after="0" w:line="240" w:lineRule="auto"/>
        <w:jc w:val="center"/>
        <w:rPr>
          <w:rFonts w:ascii="Times New Roman" w:eastAsia="SimSun" w:hAnsi="Times New Roman" w:cs="Times New Roman"/>
          <w:b/>
          <w:bCs/>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4. Condiţii de predare-primire</w:t>
      </w:r>
    </w:p>
    <w:p w:rsidR="00296BEF" w:rsidRPr="003A3A14" w:rsidRDefault="00296BEF" w:rsidP="0001628E">
      <w:pPr>
        <w:numPr>
          <w:ilvl w:val="1"/>
          <w:numId w:val="6"/>
        </w:numPr>
        <w:tabs>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Bunurile se consideră predate de către Furnizor şi recepţionate de către Cumpărător [</w:t>
      </w:r>
      <w:r w:rsidRPr="003A3A14">
        <w:rPr>
          <w:rFonts w:ascii="Times New Roman" w:eastAsia="SimSun" w:hAnsi="Times New Roman" w:cs="Times New Roman"/>
          <w:i/>
          <w:noProof/>
          <w:szCs w:val="24"/>
        </w:rPr>
        <w:t>destinatar, după caz</w:t>
      </w:r>
      <w:r w:rsidRPr="003A3A14">
        <w:rPr>
          <w:rFonts w:ascii="Times New Roman" w:eastAsia="SimSun" w:hAnsi="Times New Roman" w:cs="Times New Roman"/>
          <w:iCs/>
          <w:noProof/>
          <w:szCs w:val="24"/>
        </w:rPr>
        <w:t>] dacă:</w:t>
      </w:r>
    </w:p>
    <w:p w:rsidR="00296BEF" w:rsidRPr="003A3A14" w:rsidRDefault="00296BEF" w:rsidP="00296BEF">
      <w:pPr>
        <w:numPr>
          <w:ilvl w:val="0"/>
          <w:numId w:val="7"/>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cantitatea Bunurilor corespunde informaţiei indicate în Lista bunurilor şi graficul livrării şi documentele de însoţire conform punctului 2.2 al prezentului Contract;</w:t>
      </w:r>
    </w:p>
    <w:p w:rsidR="00296BEF" w:rsidRPr="003A3A14" w:rsidRDefault="00296BEF" w:rsidP="00296BEF">
      <w:pPr>
        <w:numPr>
          <w:ilvl w:val="0"/>
          <w:numId w:val="7"/>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calitatea Bunurilor corespunde informaţiei indicate în Specificaţie;</w:t>
      </w:r>
    </w:p>
    <w:p w:rsidR="00296BEF" w:rsidRPr="003A3A14" w:rsidRDefault="00296BEF" w:rsidP="00296BEF">
      <w:pPr>
        <w:numPr>
          <w:ilvl w:val="0"/>
          <w:numId w:val="7"/>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ambalajul şi integritatea Bunurilor corespunde informaţiei indicate în Specificaţie.</w:t>
      </w:r>
    </w:p>
    <w:p w:rsidR="00296BEF" w:rsidRPr="003A3A14" w:rsidRDefault="00296BEF" w:rsidP="0001628E">
      <w:pPr>
        <w:numPr>
          <w:ilvl w:val="1"/>
          <w:numId w:val="6"/>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296BEF" w:rsidRPr="003A3A14" w:rsidRDefault="00296BEF" w:rsidP="00296BEF">
      <w:pPr>
        <w:spacing w:after="0" w:line="240" w:lineRule="auto"/>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5. Standarde</w:t>
      </w:r>
    </w:p>
    <w:p w:rsidR="0001628E" w:rsidRPr="003A3A14" w:rsidRDefault="00296BEF" w:rsidP="0001628E">
      <w:pPr>
        <w:numPr>
          <w:ilvl w:val="1"/>
          <w:numId w:val="8"/>
        </w:numPr>
        <w:tabs>
          <w:tab w:val="left" w:pos="142"/>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Bunurile furnizate în baza contractului vor respecta standardele prezentate de către furnizor în propunerea sa tehnică.</w:t>
      </w:r>
    </w:p>
    <w:p w:rsidR="00296BEF" w:rsidRPr="003A3A14" w:rsidRDefault="00296BEF" w:rsidP="0001628E">
      <w:pPr>
        <w:numPr>
          <w:ilvl w:val="1"/>
          <w:numId w:val="8"/>
        </w:numPr>
        <w:tabs>
          <w:tab w:val="left" w:pos="142"/>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Cînd nu este menţionat nici un standard sau reglementare aplicabilă se vor respecta standardele sau alte reglementări autorizate în ţara de origine a Bunurilor.</w:t>
      </w:r>
    </w:p>
    <w:p w:rsidR="00296BEF" w:rsidRPr="003A3A14" w:rsidRDefault="00296BEF" w:rsidP="00296BEF">
      <w:pPr>
        <w:spacing w:after="0" w:line="240" w:lineRule="auto"/>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6. Obligaţiile părţilor</w:t>
      </w:r>
    </w:p>
    <w:p w:rsidR="00296BEF" w:rsidRPr="003A3A14" w:rsidRDefault="00296BEF" w:rsidP="0001628E">
      <w:pPr>
        <w:numPr>
          <w:ilvl w:val="1"/>
          <w:numId w:val="9"/>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În baza prezentului Contract, Furnizorul se obligă:</w:t>
      </w:r>
    </w:p>
    <w:p w:rsidR="00296BEF" w:rsidRPr="003A3A14" w:rsidRDefault="00296BEF" w:rsidP="00296BEF">
      <w:pPr>
        <w:numPr>
          <w:ilvl w:val="0"/>
          <w:numId w:val="10"/>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să livreze Bunurile în condiţiile prevăzute de prezentul Contract;</w:t>
      </w:r>
    </w:p>
    <w:p w:rsidR="00296BEF" w:rsidRPr="003A3A14" w:rsidRDefault="00296BEF" w:rsidP="00296BEF">
      <w:pPr>
        <w:numPr>
          <w:ilvl w:val="0"/>
          <w:numId w:val="10"/>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să anunţe Cumpărătorul după semnarea prezentului Contract, în decurs de </w:t>
      </w:r>
      <w:r w:rsidRPr="003A3A14">
        <w:rPr>
          <w:rFonts w:ascii="Times New Roman" w:eastAsia="SimSun" w:hAnsi="Times New Roman" w:cs="Times New Roman"/>
          <w:b/>
          <w:iCs/>
          <w:noProof/>
          <w:szCs w:val="24"/>
        </w:rPr>
        <w:t>5 zile calendaristice</w:t>
      </w:r>
      <w:r w:rsidRPr="003A3A14">
        <w:rPr>
          <w:rFonts w:ascii="Times New Roman" w:eastAsia="SimSun" w:hAnsi="Times New Roman" w:cs="Times New Roman"/>
          <w:iCs/>
          <w:noProof/>
          <w:szCs w:val="24"/>
        </w:rPr>
        <w:t>, prin telefon/fax sau mijloace electronice, despre disponibilitatea livrării Bunurilor;</w:t>
      </w:r>
    </w:p>
    <w:p w:rsidR="00296BEF" w:rsidRPr="003A3A14" w:rsidRDefault="00296BEF" w:rsidP="00296BEF">
      <w:pPr>
        <w:numPr>
          <w:ilvl w:val="0"/>
          <w:numId w:val="10"/>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să asigure condiţiile corespunzătoare pentru recepţionarea Bunurilor de către Cumpărător[</w:t>
      </w:r>
      <w:r w:rsidRPr="003A3A14">
        <w:rPr>
          <w:rFonts w:ascii="Times New Roman" w:eastAsia="SimSun" w:hAnsi="Times New Roman" w:cs="Times New Roman"/>
          <w:i/>
          <w:noProof/>
          <w:szCs w:val="24"/>
        </w:rPr>
        <w:t>destinatar, după caz</w:t>
      </w:r>
      <w:r w:rsidRPr="003A3A14">
        <w:rPr>
          <w:rFonts w:ascii="Times New Roman" w:eastAsia="SimSun" w:hAnsi="Times New Roman" w:cs="Times New Roman"/>
          <w:iCs/>
          <w:noProof/>
          <w:szCs w:val="24"/>
        </w:rPr>
        <w:t>], în termenele stabilite, în corespundere cu cerinţele prezentului Contract;</w:t>
      </w:r>
    </w:p>
    <w:p w:rsidR="00296BEF" w:rsidRPr="003A3A14" w:rsidRDefault="00296BEF" w:rsidP="00296BEF">
      <w:pPr>
        <w:numPr>
          <w:ilvl w:val="0"/>
          <w:numId w:val="10"/>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să asigure integritatea şi calitatea Bunurilor pe toată perioada de până la recepţionarea lor de către Cumpărător[</w:t>
      </w:r>
      <w:r w:rsidRPr="003A3A14">
        <w:rPr>
          <w:rFonts w:ascii="Times New Roman" w:eastAsia="SimSun" w:hAnsi="Times New Roman" w:cs="Times New Roman"/>
          <w:i/>
          <w:noProof/>
          <w:szCs w:val="24"/>
        </w:rPr>
        <w:t>destinatar, după caz</w:t>
      </w:r>
      <w:r w:rsidRPr="003A3A14">
        <w:rPr>
          <w:rFonts w:ascii="Times New Roman" w:eastAsia="SimSun" w:hAnsi="Times New Roman" w:cs="Times New Roman"/>
          <w:iCs/>
          <w:noProof/>
          <w:szCs w:val="24"/>
        </w:rPr>
        <w:t>].</w:t>
      </w:r>
    </w:p>
    <w:p w:rsidR="00296BEF" w:rsidRPr="003A3A14" w:rsidRDefault="005B3C2C" w:rsidP="0001628E">
      <w:pPr>
        <w:numPr>
          <w:ilvl w:val="1"/>
          <w:numId w:val="9"/>
        </w:numPr>
        <w:tabs>
          <w:tab w:val="left" w:pos="284"/>
          <w:tab w:val="left" w:pos="426"/>
          <w:tab w:val="left" w:pos="709"/>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În baza prezentului Contract, Cumpărătorul se obligă:</w:t>
      </w:r>
    </w:p>
    <w:p w:rsidR="00296BEF" w:rsidRPr="003A3A14" w:rsidRDefault="00296BEF" w:rsidP="00296BEF">
      <w:pPr>
        <w:numPr>
          <w:ilvl w:val="0"/>
          <w:numId w:val="11"/>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să întreprindă toate măsurile necesare pentru asigurarea recepţionării în termenul stabilit a Bunurilor livrate în corespundere cu cerinţele prezentului Contract;</w:t>
      </w:r>
    </w:p>
    <w:p w:rsidR="00296BEF" w:rsidRDefault="00296BEF" w:rsidP="00296BEF">
      <w:pPr>
        <w:numPr>
          <w:ilvl w:val="0"/>
          <w:numId w:val="11"/>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să asigure achitarea Bunurilor livrate, respectînd modalităţile şi termenele indicate în prezentul Contract.</w:t>
      </w:r>
    </w:p>
    <w:p w:rsidR="005B3C2C" w:rsidRPr="003A3A14" w:rsidRDefault="005B3C2C" w:rsidP="005B3C2C">
      <w:pPr>
        <w:spacing w:after="0" w:line="240" w:lineRule="auto"/>
        <w:ind w:left="720"/>
        <w:contextualSpacing/>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7. Circumstanțe care justifică neexecutarea contractului</w:t>
      </w:r>
    </w:p>
    <w:p w:rsidR="0001628E" w:rsidRPr="003A3A14" w:rsidRDefault="003A3A14" w:rsidP="0001628E">
      <w:pPr>
        <w:numPr>
          <w:ilvl w:val="1"/>
          <w:numId w:val="12"/>
        </w:numPr>
        <w:tabs>
          <w:tab w:val="left" w:pos="0"/>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Părţile sunt exonerate de răspundere pentru neîndeplinirea parţială sau integrală a obligaţiilor conform prezentului Contract, dacă aceasta este cauzată de producerea unor cazuri de circumstanțe care justifică neexecutarea contractului</w:t>
      </w:r>
      <w:r w:rsidR="00296BEF" w:rsidRPr="003A3A14" w:rsidDel="003C3B2C">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(războaie, calamităţi naturale: incendii, inundaţii, cutremure de pămînt, precum şi alte circumstanţe care nu depind de voinţa Părţilor).</w:t>
      </w:r>
    </w:p>
    <w:p w:rsidR="0001628E" w:rsidRPr="003A3A14" w:rsidRDefault="003A3A14" w:rsidP="0001628E">
      <w:pPr>
        <w:numPr>
          <w:ilvl w:val="1"/>
          <w:numId w:val="12"/>
        </w:numPr>
        <w:tabs>
          <w:tab w:val="left" w:pos="0"/>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Partea care invocă clauza circumstanțelor care justifică neexecutarea contractului</w:t>
      </w:r>
      <w:r w:rsidR="00296BEF" w:rsidRPr="003A3A14" w:rsidDel="003C3B2C">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este obligată să informeze imediat (dar nu mai tîrziu de 10 zile) cealaltă Parte despre survenirea circumstanţelor care justifică neexecutarea contractului.</w:t>
      </w:r>
    </w:p>
    <w:p w:rsidR="0001628E" w:rsidRPr="003A3A14" w:rsidRDefault="003A3A14" w:rsidP="0001628E">
      <w:pPr>
        <w:numPr>
          <w:ilvl w:val="1"/>
          <w:numId w:val="12"/>
        </w:numPr>
        <w:tabs>
          <w:tab w:val="left" w:pos="0"/>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96BEF" w:rsidRPr="003A3A14" w:rsidRDefault="003A3A14" w:rsidP="0001628E">
      <w:pPr>
        <w:numPr>
          <w:ilvl w:val="1"/>
          <w:numId w:val="12"/>
        </w:numPr>
        <w:tabs>
          <w:tab w:val="left" w:pos="0"/>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96BEF" w:rsidRDefault="00296BEF" w:rsidP="00296BEF">
      <w:pPr>
        <w:spacing w:after="0" w:line="240" w:lineRule="auto"/>
        <w:jc w:val="both"/>
        <w:rPr>
          <w:rFonts w:ascii="Times New Roman" w:eastAsia="SimSun" w:hAnsi="Times New Roman" w:cs="Times New Roman"/>
          <w:iCs/>
          <w:noProof/>
          <w:szCs w:val="24"/>
        </w:rPr>
      </w:pPr>
    </w:p>
    <w:p w:rsidR="005B3C2C" w:rsidRPr="003A3A14" w:rsidRDefault="005B3C2C" w:rsidP="00296BEF">
      <w:pPr>
        <w:spacing w:after="0" w:line="240" w:lineRule="auto"/>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lastRenderedPageBreak/>
        <w:t>8. Rezoluțiunea</w:t>
      </w:r>
    </w:p>
    <w:p w:rsidR="0001628E" w:rsidRPr="003A3A14" w:rsidRDefault="003A3A14" w:rsidP="0001628E">
      <w:pPr>
        <w:numPr>
          <w:ilvl w:val="1"/>
          <w:numId w:val="13"/>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Rezoluțiunea Contractului se poate realiza cu acordul comun al Părţilor.</w:t>
      </w:r>
    </w:p>
    <w:p w:rsidR="00296BEF" w:rsidRPr="003A3A14" w:rsidRDefault="003A3A14" w:rsidP="0001628E">
      <w:pPr>
        <w:numPr>
          <w:ilvl w:val="1"/>
          <w:numId w:val="13"/>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Contractul poate fi rezolvit în mod unilateral de către:</w:t>
      </w:r>
    </w:p>
    <w:p w:rsidR="00296BEF" w:rsidRPr="003A3A14" w:rsidRDefault="00296BEF" w:rsidP="00296BEF">
      <w:pPr>
        <w:numPr>
          <w:ilvl w:val="0"/>
          <w:numId w:val="14"/>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Cumpărătorîn caz de refuz al Furnizorului de a livra Bunurile prevăzute în prezentul Contract;         </w:t>
      </w:r>
    </w:p>
    <w:p w:rsidR="00296BEF" w:rsidRPr="003A3A14" w:rsidRDefault="00296BEF" w:rsidP="00296BEF">
      <w:pPr>
        <w:numPr>
          <w:ilvl w:val="0"/>
          <w:numId w:val="14"/>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Cumpărătorîn caz de nerespectare de către Furnizor a termenelor de livrare stabilite;</w:t>
      </w:r>
    </w:p>
    <w:p w:rsidR="00296BEF" w:rsidRPr="003A3A14" w:rsidRDefault="00296BEF" w:rsidP="00296BEF">
      <w:pPr>
        <w:numPr>
          <w:ilvl w:val="0"/>
          <w:numId w:val="14"/>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Furnizor în caz de nerespectare de către Cumpărătora termenelor de plată a Bunurilor;</w:t>
      </w:r>
    </w:p>
    <w:p w:rsidR="00296BEF" w:rsidRPr="003A3A14" w:rsidRDefault="00296BEF" w:rsidP="00296BEF">
      <w:pPr>
        <w:numPr>
          <w:ilvl w:val="0"/>
          <w:numId w:val="14"/>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Furnizor sau Cumpărător în caz de nesatisfacere de către una dintre Părţi a pretenţiilor înaintate conform prezentului Contract.</w:t>
      </w:r>
    </w:p>
    <w:p w:rsidR="0001628E" w:rsidRPr="003A3A14" w:rsidRDefault="003A3A14" w:rsidP="0001628E">
      <w:pPr>
        <w:numPr>
          <w:ilvl w:val="1"/>
          <w:numId w:val="13"/>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Partea iniţiatoare a rezoluțiunii Contractului este obligată să comunice în termen de </w:t>
      </w:r>
      <w:r w:rsidR="00296BEF" w:rsidRPr="003A3A14">
        <w:rPr>
          <w:rFonts w:ascii="Times New Roman" w:eastAsia="SimSun" w:hAnsi="Times New Roman" w:cs="Times New Roman"/>
          <w:b/>
          <w:iCs/>
          <w:noProof/>
          <w:szCs w:val="24"/>
        </w:rPr>
        <w:t>10 zile lucrătoare</w:t>
      </w:r>
      <w:r w:rsidR="00296BEF" w:rsidRPr="003A3A14">
        <w:rPr>
          <w:rFonts w:ascii="Times New Roman" w:eastAsia="SimSun" w:hAnsi="Times New Roman" w:cs="Times New Roman"/>
          <w:iCs/>
          <w:noProof/>
          <w:szCs w:val="24"/>
        </w:rPr>
        <w:t xml:space="preserve"> celeilalte Părţi despre intenţiile ei printr-o scrisoare motivată.</w:t>
      </w:r>
    </w:p>
    <w:p w:rsidR="00296BEF" w:rsidRPr="003A3A14" w:rsidRDefault="003A3A14" w:rsidP="0001628E">
      <w:pPr>
        <w:numPr>
          <w:ilvl w:val="1"/>
          <w:numId w:val="13"/>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Partea înştiinţată este obligată să răspundă în decurs de </w:t>
      </w:r>
      <w:r w:rsidR="00296BEF" w:rsidRPr="003A3A14">
        <w:rPr>
          <w:rFonts w:ascii="Times New Roman" w:eastAsia="SimSun" w:hAnsi="Times New Roman" w:cs="Times New Roman"/>
          <w:b/>
          <w:iCs/>
          <w:noProof/>
          <w:szCs w:val="24"/>
        </w:rPr>
        <w:t>5 zile lucrătoare</w:t>
      </w:r>
      <w:r w:rsidR="00296BEF" w:rsidRPr="003A3A14">
        <w:rPr>
          <w:rFonts w:ascii="Times New Roman" w:eastAsia="SimSun" w:hAnsi="Times New Roman" w:cs="Times New Roman"/>
          <w:iCs/>
          <w:noProof/>
          <w:szCs w:val="24"/>
        </w:rPr>
        <w:t xml:space="preserve"> de la primirea notificării. În cazul în care litigiul nu este soluţionat în termenele stabilite, partea iniţiatoare va iniția rezoluțiunea.</w:t>
      </w:r>
    </w:p>
    <w:p w:rsidR="00296BEF" w:rsidRPr="003A3A14" w:rsidRDefault="00296BEF" w:rsidP="00296BEF">
      <w:pPr>
        <w:tabs>
          <w:tab w:val="left" w:pos="284"/>
          <w:tab w:val="left" w:pos="426"/>
        </w:tabs>
        <w:spacing w:after="0" w:line="240" w:lineRule="auto"/>
        <w:contextualSpacing/>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9. Reclamaţii</w:t>
      </w:r>
    </w:p>
    <w:p w:rsidR="0001628E" w:rsidRPr="003A3A14" w:rsidRDefault="003A3A14" w:rsidP="0001628E">
      <w:pPr>
        <w:numPr>
          <w:ilvl w:val="1"/>
          <w:numId w:val="15"/>
        </w:numPr>
        <w:tabs>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Reclamaţiile privind cantitatea Bunurilor livrate sunt înaintate Furnizorului la momentul recepţionării lor, fiind confirmate printr-un act întocmit în comun cu reprezentantul Furnizorului.</w:t>
      </w:r>
    </w:p>
    <w:p w:rsidR="0001628E" w:rsidRPr="003A3A14" w:rsidRDefault="003A3A14" w:rsidP="0001628E">
      <w:pPr>
        <w:numPr>
          <w:ilvl w:val="1"/>
          <w:numId w:val="15"/>
        </w:numPr>
        <w:tabs>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Pretenţiile privind calitatea bunurilor livrate sunt înaintate Furnizorului în termen de </w:t>
      </w:r>
      <w:r w:rsidR="00296BEF" w:rsidRPr="003A3A14">
        <w:rPr>
          <w:rFonts w:ascii="Times New Roman" w:eastAsia="SimSun" w:hAnsi="Times New Roman" w:cs="Times New Roman"/>
          <w:b/>
          <w:iCs/>
          <w:noProof/>
          <w:szCs w:val="24"/>
        </w:rPr>
        <w:t>15 zile</w:t>
      </w:r>
      <w:r w:rsidR="00296BEF" w:rsidRPr="003A3A14">
        <w:rPr>
          <w:rFonts w:ascii="Times New Roman" w:eastAsia="SimSun" w:hAnsi="Times New Roman" w:cs="Times New Roman"/>
          <w:iCs/>
          <w:noProof/>
          <w:szCs w:val="24"/>
        </w:rPr>
        <w:t xml:space="preserve"> de la depistarea deficienţelor de calitate şi trebuie confirmate printr-un certificat eliberat de o organizaţie independentă neutră şi autorizată în acest sens.</w:t>
      </w:r>
    </w:p>
    <w:p w:rsidR="0001628E" w:rsidRPr="003A3A14" w:rsidRDefault="003A3A14" w:rsidP="0001628E">
      <w:pPr>
        <w:numPr>
          <w:ilvl w:val="1"/>
          <w:numId w:val="15"/>
        </w:numPr>
        <w:tabs>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Furnizorul este obligat să examineze pretenţiile înaintate în termen de </w:t>
      </w:r>
      <w:r w:rsidR="00296BEF" w:rsidRPr="003A3A14">
        <w:rPr>
          <w:rFonts w:ascii="Times New Roman" w:eastAsia="SimSun" w:hAnsi="Times New Roman" w:cs="Times New Roman"/>
          <w:b/>
          <w:iCs/>
          <w:noProof/>
          <w:szCs w:val="24"/>
        </w:rPr>
        <w:t>15 zile</w:t>
      </w:r>
      <w:r w:rsidR="00296BEF" w:rsidRPr="003A3A14">
        <w:rPr>
          <w:rFonts w:ascii="Times New Roman" w:eastAsia="SimSun" w:hAnsi="Times New Roman" w:cs="Times New Roman"/>
          <w:iCs/>
          <w:noProof/>
          <w:szCs w:val="24"/>
        </w:rPr>
        <w:t xml:space="preserve"> de la data primirii acestora şi să comunice Cumpărătorului despre decizia luată.</w:t>
      </w:r>
    </w:p>
    <w:p w:rsidR="0001628E" w:rsidRPr="003A3A14" w:rsidRDefault="003A3A14" w:rsidP="0001628E">
      <w:pPr>
        <w:numPr>
          <w:ilvl w:val="1"/>
          <w:numId w:val="15"/>
        </w:numPr>
        <w:tabs>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În caz de recunoaştere a pretenţiilor, Furnizorul este obligat, în termen de </w:t>
      </w:r>
      <w:r w:rsidR="00296BEF" w:rsidRPr="003A3A14">
        <w:rPr>
          <w:rFonts w:ascii="Times New Roman" w:eastAsia="SimSun" w:hAnsi="Times New Roman" w:cs="Times New Roman"/>
          <w:b/>
          <w:iCs/>
          <w:noProof/>
          <w:szCs w:val="24"/>
        </w:rPr>
        <w:t>5 zile</w:t>
      </w:r>
      <w:r w:rsidR="00296BEF" w:rsidRPr="003A3A14">
        <w:rPr>
          <w:rFonts w:ascii="Times New Roman" w:eastAsia="SimSun" w:hAnsi="Times New Roman" w:cs="Times New Roman"/>
          <w:iCs/>
          <w:noProof/>
          <w:szCs w:val="24"/>
        </w:rPr>
        <w:t>, să livrezes uplimentar Cumpărătorului cantitatea nelivrată de bunuri, iar în caz de constatare a calităţii necorespunzătoare – să le substituie sau să le corecteze în conformitate cu cerinţele Contractului.</w:t>
      </w:r>
    </w:p>
    <w:p w:rsidR="0001628E" w:rsidRPr="003A3A14" w:rsidRDefault="003A3A14" w:rsidP="0001628E">
      <w:pPr>
        <w:numPr>
          <w:ilvl w:val="1"/>
          <w:numId w:val="15"/>
        </w:numPr>
        <w:tabs>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Furnizorul poartă răspundere pentru calitatea Bunurilor în limitele stabilite, inclusiv pentru viciile ascunse.</w:t>
      </w:r>
    </w:p>
    <w:p w:rsidR="00296BEF" w:rsidRPr="003A3A14" w:rsidRDefault="003A3A14" w:rsidP="0001628E">
      <w:pPr>
        <w:numPr>
          <w:ilvl w:val="1"/>
          <w:numId w:val="15"/>
        </w:numPr>
        <w:tabs>
          <w:tab w:val="left" w:pos="142"/>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În cazul devierii de la calitatea confirmată prin certificatul de calitate întocmit de organizaţia independentă neutră sau autorizată în acest sens, cheltuielile pentru staţionare sau întîrziere sunt suportate de partea vinovată.</w:t>
      </w:r>
    </w:p>
    <w:p w:rsidR="00296BEF" w:rsidRPr="003A3A14" w:rsidRDefault="00296BEF" w:rsidP="00296BEF">
      <w:pPr>
        <w:spacing w:after="0" w:line="240" w:lineRule="auto"/>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10. Sancţiuni</w:t>
      </w:r>
    </w:p>
    <w:p w:rsidR="0001628E" w:rsidRPr="003A3A14" w:rsidRDefault="00296BEF" w:rsidP="0001628E">
      <w:pPr>
        <w:numPr>
          <w:ilvl w:val="1"/>
          <w:numId w:val="16"/>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Forma de garanţie de bună executare a contractului agreată de Cumpărător</w:t>
      </w:r>
      <w:r w:rsidR="005B3C2C">
        <w:rPr>
          <w:rFonts w:ascii="Times New Roman" w:eastAsia="SimSun" w:hAnsi="Times New Roman" w:cs="Times New Roman"/>
          <w:iCs/>
          <w:noProof/>
          <w:szCs w:val="24"/>
        </w:rPr>
        <w:t xml:space="preserve"> </w:t>
      </w:r>
      <w:r w:rsidR="005B3C2C">
        <w:rPr>
          <w:rFonts w:ascii="Times New Roman" w:eastAsia="SimSun" w:hAnsi="Times New Roman" w:cs="Times New Roman"/>
          <w:b/>
          <w:iCs/>
          <w:noProof/>
          <w:szCs w:val="24"/>
        </w:rPr>
        <w:t xml:space="preserve">- </w:t>
      </w:r>
      <w:r w:rsidRPr="003A3A14">
        <w:rPr>
          <w:rFonts w:ascii="Times New Roman" w:eastAsia="SimSun" w:hAnsi="Times New Roman" w:cs="Times New Roman"/>
          <w:b/>
          <w:iCs/>
          <w:noProof/>
          <w:szCs w:val="24"/>
        </w:rPr>
        <w:t>nu a fost constituită.</w:t>
      </w:r>
    </w:p>
    <w:p w:rsidR="0001628E" w:rsidRPr="003A3A14" w:rsidRDefault="0001628E" w:rsidP="0001628E">
      <w:pPr>
        <w:numPr>
          <w:ilvl w:val="1"/>
          <w:numId w:val="16"/>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296BEF" w:rsidRPr="003A3A14">
        <w:rPr>
          <w:rFonts w:ascii="Times New Roman" w:eastAsia="SimSun" w:hAnsi="Times New Roman" w:cs="Times New Roman"/>
          <w:b/>
          <w:iCs/>
          <w:noProof/>
          <w:szCs w:val="24"/>
        </w:rPr>
        <w:t>5% din suma totală a contractului.</w:t>
      </w:r>
    </w:p>
    <w:p w:rsidR="0001628E" w:rsidRPr="003A3A14" w:rsidRDefault="0001628E" w:rsidP="0001628E">
      <w:pPr>
        <w:numPr>
          <w:ilvl w:val="1"/>
          <w:numId w:val="16"/>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Pentru livrarea cu întârziere a Bunurilor, Furnizorul poartă plata despăgubirei în valoare de </w:t>
      </w:r>
      <w:r w:rsidR="00296BEF" w:rsidRPr="003A3A14">
        <w:rPr>
          <w:rFonts w:ascii="Times New Roman" w:eastAsia="SimSun" w:hAnsi="Times New Roman" w:cs="Times New Roman"/>
          <w:b/>
          <w:iCs/>
          <w:noProof/>
          <w:szCs w:val="24"/>
        </w:rPr>
        <w:t>0,1%</w:t>
      </w:r>
      <w:r w:rsidR="00296BEF" w:rsidRPr="003A3A14">
        <w:rPr>
          <w:rFonts w:ascii="Times New Roman" w:eastAsia="SimSun" w:hAnsi="Times New Roman" w:cs="Times New Roman"/>
          <w:iCs/>
          <w:noProof/>
          <w:szCs w:val="24"/>
        </w:rPr>
        <w:t xml:space="preserve"> din suma Bunurilor nelivrate, pentru fiecare zi de întârziere, dar nu mai mult de </w:t>
      </w:r>
      <w:r w:rsidR="00296BEF" w:rsidRPr="003A3A14">
        <w:rPr>
          <w:rFonts w:ascii="Times New Roman" w:eastAsia="SimSun" w:hAnsi="Times New Roman" w:cs="Times New Roman"/>
          <w:b/>
          <w:iCs/>
          <w:noProof/>
          <w:szCs w:val="24"/>
        </w:rPr>
        <w:t>5%</w:t>
      </w:r>
      <w:r w:rsidR="00296BEF" w:rsidRPr="003A3A14">
        <w:rPr>
          <w:rFonts w:ascii="Times New Roman" w:eastAsia="SimSun" w:hAnsi="Times New Roman" w:cs="Times New Roman"/>
          <w:iCs/>
          <w:noProof/>
          <w:szCs w:val="24"/>
        </w:rPr>
        <w:t xml:space="preserve"> din suma totală a prezentului Contract. </w:t>
      </w:r>
      <w:r w:rsidR="00296BEF" w:rsidRPr="003A3A14">
        <w:rPr>
          <w:rFonts w:ascii="Times New Roman" w:eastAsia="SimSun" w:hAnsi="Times New Roman" w:cs="Times New Roman"/>
          <w:noProof/>
          <w:szCs w:val="24"/>
        </w:rPr>
        <w:t xml:space="preserve"> </w:t>
      </w:r>
      <w:r w:rsidR="00296BEF" w:rsidRPr="003A3A14">
        <w:rPr>
          <w:rFonts w:ascii="Times New Roman" w:eastAsia="SimSun" w:hAnsi="Times New Roman" w:cs="Times New Roman"/>
          <w:iCs/>
          <w:noProof/>
          <w:szCs w:val="24"/>
        </w:rPr>
        <w:t xml:space="preserve">În cazul în care întârzierea depășește </w:t>
      </w:r>
      <w:r w:rsidR="00296BEF" w:rsidRPr="003A3A14">
        <w:rPr>
          <w:rFonts w:ascii="Times New Roman" w:eastAsia="SimSun" w:hAnsi="Times New Roman" w:cs="Times New Roman"/>
          <w:b/>
          <w:iCs/>
          <w:noProof/>
          <w:szCs w:val="24"/>
        </w:rPr>
        <w:t>5 zile,</w:t>
      </w:r>
      <w:r w:rsidR="00296BEF" w:rsidRPr="003A3A14">
        <w:rPr>
          <w:rFonts w:ascii="Times New Roman" w:eastAsia="SimSun" w:hAnsi="Times New Roman" w:cs="Times New Roman"/>
          <w:iCs/>
          <w:noProof/>
          <w:szCs w:val="24"/>
        </w:rPr>
        <w:t xml:space="preserv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01628E" w:rsidRPr="003A3A14" w:rsidRDefault="0001628E" w:rsidP="0001628E">
      <w:pPr>
        <w:numPr>
          <w:ilvl w:val="1"/>
          <w:numId w:val="16"/>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Pentru achitarea cu întârziere, Cumpărătorul poartă plata despăgubirei în valoare de </w:t>
      </w:r>
      <w:r w:rsidR="00296BEF" w:rsidRPr="003A3A14">
        <w:rPr>
          <w:rFonts w:ascii="Times New Roman" w:eastAsia="SimSun" w:hAnsi="Times New Roman" w:cs="Times New Roman"/>
          <w:b/>
          <w:iCs/>
          <w:noProof/>
          <w:szCs w:val="24"/>
        </w:rPr>
        <w:t>0,1%</w:t>
      </w:r>
      <w:r w:rsidR="00296BEF" w:rsidRPr="003A3A14">
        <w:rPr>
          <w:rFonts w:ascii="Times New Roman" w:eastAsia="SimSun" w:hAnsi="Times New Roman" w:cs="Times New Roman"/>
          <w:iCs/>
          <w:noProof/>
          <w:szCs w:val="24"/>
        </w:rPr>
        <w:t xml:space="preserve"> din suma Bunurilor neachitate, pentru fiecare zi de întârziere, dar nu mai mult de  </w:t>
      </w:r>
      <w:r w:rsidR="00296BEF" w:rsidRPr="003A3A14">
        <w:rPr>
          <w:rFonts w:ascii="Times New Roman" w:eastAsia="SimSun" w:hAnsi="Times New Roman" w:cs="Times New Roman"/>
          <w:b/>
          <w:iCs/>
          <w:noProof/>
          <w:szCs w:val="24"/>
        </w:rPr>
        <w:t>5%</w:t>
      </w:r>
      <w:r w:rsidR="00296BEF" w:rsidRPr="003A3A14">
        <w:rPr>
          <w:rFonts w:ascii="Times New Roman" w:eastAsia="SimSun" w:hAnsi="Times New Roman" w:cs="Times New Roman"/>
          <w:iCs/>
          <w:noProof/>
          <w:szCs w:val="24"/>
        </w:rPr>
        <w:t xml:space="preserve"> din suma totală a prezentului contract.</w:t>
      </w:r>
    </w:p>
    <w:p w:rsidR="0001628E" w:rsidRPr="003A3A14" w:rsidRDefault="0001628E" w:rsidP="0001628E">
      <w:pPr>
        <w:numPr>
          <w:ilvl w:val="1"/>
          <w:numId w:val="16"/>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Prima zi lucrătoare ulterioară datei ce constituie termenul limită de livrare, precum și, termenul limită de achitare se consideră zi lucrătoare de întârziere. </w:t>
      </w:r>
    </w:p>
    <w:p w:rsidR="00296BEF" w:rsidRPr="003A3A14" w:rsidRDefault="0001628E" w:rsidP="0001628E">
      <w:pPr>
        <w:numPr>
          <w:ilvl w:val="1"/>
          <w:numId w:val="16"/>
        </w:numPr>
        <w:tabs>
          <w:tab w:val="left" w:pos="284"/>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Suma penalităţii calculate Furnizorului conform prezentului Contract poate fi dedusă (reţinută) de către Cumpărătordin suma plăţii pentru Bunurile livrate.</w:t>
      </w:r>
    </w:p>
    <w:p w:rsidR="00296BEF" w:rsidRPr="003A3A14" w:rsidRDefault="00296BEF" w:rsidP="00296BEF">
      <w:pPr>
        <w:spacing w:after="0" w:line="240" w:lineRule="auto"/>
        <w:jc w:val="both"/>
        <w:rPr>
          <w:rFonts w:ascii="Times New Roman" w:eastAsia="SimSun" w:hAnsi="Times New Roman" w:cs="Times New Roman"/>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11. Drepturi de proprietate intelectuală</w:t>
      </w:r>
    </w:p>
    <w:p w:rsidR="00296BEF" w:rsidRPr="003A3A14" w:rsidRDefault="00296BEF" w:rsidP="0001628E">
      <w:pPr>
        <w:numPr>
          <w:ilvl w:val="1"/>
          <w:numId w:val="17"/>
        </w:numPr>
        <w:tabs>
          <w:tab w:val="left" w:pos="142"/>
          <w:tab w:val="left" w:pos="284"/>
          <w:tab w:val="left" w:pos="567"/>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Furnizorul are obligaţia să despăgubească achizitorul împotriva oricăror:</w:t>
      </w:r>
    </w:p>
    <w:p w:rsidR="00296BEF" w:rsidRPr="003A3A14" w:rsidRDefault="00296BEF" w:rsidP="00296BEF">
      <w:pPr>
        <w:numPr>
          <w:ilvl w:val="0"/>
          <w:numId w:val="18"/>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96BEF" w:rsidRPr="003A3A14" w:rsidRDefault="00296BEF" w:rsidP="00296BEF">
      <w:pPr>
        <w:numPr>
          <w:ilvl w:val="0"/>
          <w:numId w:val="18"/>
        </w:numPr>
        <w:spacing w:after="0" w:line="240" w:lineRule="auto"/>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daune-interese, costuri, taxe şi cheltuieli de orice natură, aferente, cu excepţia situaţiei în care o astfel de încălcare rezultă din respectarea Caietului de sarcini întocmit de către achizitor.</w:t>
      </w:r>
    </w:p>
    <w:p w:rsidR="003A3A14" w:rsidRPr="003A3A14" w:rsidRDefault="003A3A14" w:rsidP="00296BEF">
      <w:pPr>
        <w:spacing w:after="0" w:line="240" w:lineRule="auto"/>
        <w:jc w:val="center"/>
        <w:rPr>
          <w:rFonts w:ascii="Times New Roman" w:eastAsia="SimSun" w:hAnsi="Times New Roman" w:cs="Times New Roman"/>
          <w:b/>
          <w:bCs/>
          <w:iCs/>
          <w:noProof/>
          <w:szCs w:val="24"/>
        </w:rPr>
      </w:pPr>
    </w:p>
    <w:p w:rsidR="00296BEF" w:rsidRPr="003A3A14" w:rsidRDefault="00296BEF" w:rsidP="00296BEF">
      <w:pPr>
        <w:spacing w:after="0" w:line="240" w:lineRule="auto"/>
        <w:jc w:val="center"/>
        <w:rPr>
          <w:rFonts w:ascii="Times New Roman" w:eastAsia="SimSun" w:hAnsi="Times New Roman" w:cs="Times New Roman"/>
          <w:b/>
          <w:bCs/>
          <w:iCs/>
          <w:noProof/>
          <w:szCs w:val="24"/>
        </w:rPr>
      </w:pPr>
      <w:r w:rsidRPr="003A3A14">
        <w:rPr>
          <w:rFonts w:ascii="Times New Roman" w:eastAsia="SimSun" w:hAnsi="Times New Roman" w:cs="Times New Roman"/>
          <w:b/>
          <w:bCs/>
          <w:iCs/>
          <w:noProof/>
          <w:szCs w:val="24"/>
        </w:rPr>
        <w:t>12. Dispoziţii finale</w:t>
      </w:r>
    </w:p>
    <w:p w:rsidR="0001628E" w:rsidRPr="003A3A14" w:rsidRDefault="00296BEF"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Litigiile ce ar putea rezulta din prezentul Contract vor fi soluţionate de către Părţi pe cale amiabilă. În caz contrar, ele vor fi transmise spre examinare în instanţa de judecată competentă conform legislaţiei Republicii Moldova.</w:t>
      </w:r>
    </w:p>
    <w:p w:rsidR="0001628E" w:rsidRPr="003A3A14" w:rsidRDefault="0001628E"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lastRenderedPageBreak/>
        <w:t xml:space="preserve"> </w:t>
      </w:r>
      <w:r w:rsidR="00296BEF" w:rsidRPr="003A3A14">
        <w:rPr>
          <w:rFonts w:ascii="Times New Roman" w:eastAsia="SimSun" w:hAnsi="Times New Roman" w:cs="Times New Roman"/>
          <w:iCs/>
          <w:noProof/>
          <w:szCs w:val="24"/>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1628E" w:rsidRPr="003A3A14" w:rsidRDefault="0001628E"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Nici una dintre Părţi nu are dreptul să transmită obligaţiile şi drepturile sale stipulate în prezentul Contract unor terţe persoane fără acordul în scris al celeilalte părţi.</w:t>
      </w:r>
    </w:p>
    <w:p w:rsidR="0001628E" w:rsidRPr="003A3A14" w:rsidRDefault="0001628E"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01628E" w:rsidRPr="003A3A14" w:rsidRDefault="0001628E"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Prezentul Contract se consideră încheiat la data semnării şi intră în vigoare la data semnării sau la o altă dată ulterioară indicată în acest contract</w:t>
      </w:r>
      <w:r w:rsidR="00F00B4E" w:rsidRPr="003A3A14">
        <w:rPr>
          <w:rFonts w:ascii="Times New Roman" w:eastAsia="SimSun" w:hAnsi="Times New Roman" w:cs="Times New Roman"/>
          <w:iCs/>
          <w:noProof/>
          <w:szCs w:val="24"/>
        </w:rPr>
        <w:t>.</w:t>
      </w:r>
    </w:p>
    <w:p w:rsidR="0001628E" w:rsidRPr="003A3A14" w:rsidRDefault="0001628E"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 xml:space="preserve">Prezentul contract este valabil până la </w:t>
      </w:r>
      <w:r w:rsidRPr="003A3A14">
        <w:rPr>
          <w:rFonts w:ascii="Times New Roman" w:eastAsia="SimSun" w:hAnsi="Times New Roman" w:cs="Times New Roman"/>
          <w:b/>
          <w:iCs/>
          <w:noProof/>
          <w:szCs w:val="24"/>
        </w:rPr>
        <w:t>31</w:t>
      </w:r>
      <w:r w:rsidR="00296BEF" w:rsidRPr="003A3A14">
        <w:rPr>
          <w:rFonts w:ascii="Times New Roman" w:eastAsia="SimSun" w:hAnsi="Times New Roman" w:cs="Times New Roman"/>
          <w:b/>
          <w:iCs/>
          <w:noProof/>
          <w:szCs w:val="24"/>
        </w:rPr>
        <w:t>.</w:t>
      </w:r>
      <w:r w:rsidRPr="003A3A14">
        <w:rPr>
          <w:rFonts w:ascii="Times New Roman" w:eastAsia="SimSun" w:hAnsi="Times New Roman" w:cs="Times New Roman"/>
          <w:b/>
          <w:iCs/>
          <w:noProof/>
          <w:szCs w:val="24"/>
        </w:rPr>
        <w:t>1</w:t>
      </w:r>
      <w:r w:rsidR="00296BEF" w:rsidRPr="003A3A14">
        <w:rPr>
          <w:rFonts w:ascii="Times New Roman" w:eastAsia="SimSun" w:hAnsi="Times New Roman" w:cs="Times New Roman"/>
          <w:b/>
          <w:iCs/>
          <w:noProof/>
          <w:szCs w:val="24"/>
        </w:rPr>
        <w:t>2.2022.</w:t>
      </w:r>
    </w:p>
    <w:p w:rsidR="0001628E" w:rsidRPr="003A3A14" w:rsidRDefault="0001628E"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Prezentul Contract reprezintă acordul de voinţă al  părţilor şi se consideră semnat la data aplicării ultimei semnături de către una din părți.</w:t>
      </w:r>
    </w:p>
    <w:p w:rsidR="00296BEF" w:rsidRPr="003A3A14" w:rsidRDefault="0001628E" w:rsidP="0001628E">
      <w:pPr>
        <w:numPr>
          <w:ilvl w:val="1"/>
          <w:numId w:val="19"/>
        </w:numPr>
        <w:tabs>
          <w:tab w:val="left" w:pos="426"/>
        </w:tabs>
        <w:spacing w:after="0" w:line="240" w:lineRule="auto"/>
        <w:ind w:left="0" w:firstLine="0"/>
        <w:contextualSpacing/>
        <w:jc w:val="both"/>
        <w:rPr>
          <w:rFonts w:ascii="Times New Roman" w:eastAsia="SimSun" w:hAnsi="Times New Roman" w:cs="Times New Roman"/>
          <w:iCs/>
          <w:noProof/>
          <w:szCs w:val="24"/>
        </w:rPr>
      </w:pPr>
      <w:r w:rsidRPr="003A3A14">
        <w:rPr>
          <w:rFonts w:ascii="Times New Roman" w:eastAsia="SimSun" w:hAnsi="Times New Roman" w:cs="Times New Roman"/>
          <w:iCs/>
          <w:noProof/>
          <w:szCs w:val="24"/>
        </w:rPr>
        <w:t xml:space="preserve"> </w:t>
      </w:r>
      <w:r w:rsidR="00296BEF" w:rsidRPr="003A3A14">
        <w:rPr>
          <w:rFonts w:ascii="Times New Roman" w:eastAsia="SimSun" w:hAnsi="Times New Roman" w:cs="Times New Roman"/>
          <w:iCs/>
          <w:noProof/>
          <w:szCs w:val="24"/>
        </w:rPr>
        <w:t>Pentru confirmarea celor menţionate mai sus, Părţile au semnat prezentul Contract în conformitate cu legislaţia Republicii Moldova.</w:t>
      </w:r>
      <w:r w:rsidR="00296BEF" w:rsidRPr="003A3A14">
        <w:rPr>
          <w:rFonts w:ascii="Times New Roman" w:eastAsia="SimSun" w:hAnsi="Times New Roman" w:cs="Times New Roman"/>
          <w:noProof/>
          <w:szCs w:val="24"/>
        </w:rPr>
        <w:t xml:space="preserve"> </w:t>
      </w:r>
    </w:p>
    <w:p w:rsidR="00296BEF" w:rsidRPr="00296BEF" w:rsidRDefault="00296BEF" w:rsidP="00296BEF">
      <w:pPr>
        <w:spacing w:after="0" w:line="240" w:lineRule="auto"/>
        <w:jc w:val="both"/>
        <w:rPr>
          <w:rFonts w:ascii="Times New Roman" w:eastAsia="SimSun" w:hAnsi="Times New Roman" w:cs="Times New Roman"/>
          <w:noProof/>
          <w:sz w:val="24"/>
          <w:szCs w:val="24"/>
        </w:rPr>
      </w:pPr>
    </w:p>
    <w:p w:rsidR="00296BEF" w:rsidRPr="00296BEF" w:rsidRDefault="00296BEF" w:rsidP="00296BEF">
      <w:pPr>
        <w:spacing w:after="0"/>
        <w:contextualSpacing/>
        <w:jc w:val="center"/>
        <w:rPr>
          <w:rFonts w:ascii="Times New Roman" w:eastAsia="SimSun" w:hAnsi="Times New Roman" w:cs="Times New Roman"/>
          <w:noProof/>
          <w:sz w:val="24"/>
          <w:szCs w:val="24"/>
        </w:rPr>
      </w:pPr>
      <w:r w:rsidRPr="00296BEF">
        <w:rPr>
          <w:rFonts w:ascii="Times New Roman" w:eastAsia="SimSun" w:hAnsi="Times New Roman" w:cs="Times New Roman"/>
          <w:b/>
          <w:noProof/>
          <w:sz w:val="24"/>
          <w:szCs w:val="24"/>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4"/>
        <w:gridCol w:w="5486"/>
      </w:tblGrid>
      <w:tr w:rsidR="00296BEF" w:rsidRPr="00296BEF" w:rsidTr="0033181C">
        <w:trPr>
          <w:jc w:val="center"/>
        </w:trPr>
        <w:tc>
          <w:tcPr>
            <w:tcW w:w="4604" w:type="dxa"/>
            <w:tcBorders>
              <w:top w:val="single" w:sz="4" w:space="0" w:color="000000"/>
              <w:left w:val="single" w:sz="4" w:space="0" w:color="000000"/>
              <w:bottom w:val="single" w:sz="4" w:space="0" w:color="000000"/>
              <w:right w:val="single" w:sz="4" w:space="0" w:color="000000"/>
            </w:tcBorders>
          </w:tcPr>
          <w:p w:rsidR="00296BEF" w:rsidRPr="00296BEF" w:rsidRDefault="00296BEF" w:rsidP="00296BEF">
            <w:pPr>
              <w:tabs>
                <w:tab w:val="left" w:pos="3295"/>
              </w:tabs>
              <w:spacing w:after="0" w:line="240" w:lineRule="auto"/>
              <w:jc w:val="center"/>
              <w:rPr>
                <w:rFonts w:ascii="Times New Roman" w:eastAsia="SimSun" w:hAnsi="Times New Roman" w:cs="Times New Roman"/>
                <w:b/>
                <w:noProof/>
                <w:sz w:val="24"/>
                <w:szCs w:val="24"/>
              </w:rPr>
            </w:pPr>
            <w:r w:rsidRPr="00296BEF">
              <w:rPr>
                <w:rFonts w:ascii="Times New Roman" w:eastAsia="SimSun" w:hAnsi="Times New Roman" w:cs="Times New Roman"/>
                <w:b/>
                <w:noProof/>
                <w:sz w:val="24"/>
                <w:szCs w:val="24"/>
              </w:rPr>
              <w:t>Furnizorul de bunuri</w:t>
            </w:r>
          </w:p>
        </w:tc>
        <w:tc>
          <w:tcPr>
            <w:tcW w:w="5486" w:type="dxa"/>
            <w:tcBorders>
              <w:top w:val="single" w:sz="4" w:space="0" w:color="000000"/>
              <w:left w:val="single" w:sz="4" w:space="0" w:color="000000"/>
              <w:bottom w:val="single" w:sz="4" w:space="0" w:color="000000"/>
              <w:right w:val="single" w:sz="4" w:space="0" w:color="000000"/>
            </w:tcBorders>
          </w:tcPr>
          <w:p w:rsidR="00296BEF" w:rsidRPr="00296BEF" w:rsidRDefault="00296BEF" w:rsidP="00296BEF">
            <w:pPr>
              <w:tabs>
                <w:tab w:val="left" w:pos="3295"/>
              </w:tabs>
              <w:spacing w:after="0" w:line="240" w:lineRule="auto"/>
              <w:jc w:val="center"/>
              <w:rPr>
                <w:rFonts w:ascii="Times New Roman" w:eastAsia="SimSun" w:hAnsi="Times New Roman" w:cs="Times New Roman"/>
                <w:noProof/>
                <w:sz w:val="24"/>
                <w:szCs w:val="24"/>
              </w:rPr>
            </w:pPr>
            <w:r w:rsidRPr="00296BEF">
              <w:rPr>
                <w:rFonts w:ascii="Times New Roman" w:eastAsia="SimSun" w:hAnsi="Times New Roman" w:cs="Times New Roman"/>
                <w:b/>
                <w:iCs/>
                <w:noProof/>
                <w:sz w:val="24"/>
                <w:szCs w:val="24"/>
              </w:rPr>
              <w:t>Cumpărătorul</w:t>
            </w:r>
          </w:p>
        </w:tc>
      </w:tr>
      <w:tr w:rsidR="00296BEF" w:rsidRPr="00296BEF" w:rsidTr="0033181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B0680A">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Adresa poştală:</w:t>
            </w:r>
            <w:r w:rsidRPr="00296BEF">
              <w:t xml:space="preserve"> </w:t>
            </w:r>
            <w:r w:rsidRPr="00296BEF">
              <w:rPr>
                <w:rFonts w:ascii="Times New Roman" w:hAnsi="Times New Roman" w:cs="Times New Roman"/>
              </w:rPr>
              <w:t xml:space="preserve"> </w:t>
            </w:r>
          </w:p>
        </w:tc>
        <w:tc>
          <w:tcPr>
            <w:tcW w:w="5486"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296BE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Adresa poştală: MD-3701, mun. Strășeni, str. T. Ciorbă 11/1</w:t>
            </w:r>
          </w:p>
        </w:tc>
      </w:tr>
      <w:tr w:rsidR="00296BEF" w:rsidRPr="00296BEF" w:rsidTr="0033181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B0680A">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rPr>
            </w:pPr>
            <w:r w:rsidRPr="00296BEF">
              <w:rPr>
                <w:rFonts w:ascii="Times New Roman" w:eastAsia="SimSun" w:hAnsi="Times New Roman" w:cs="Times New Roman"/>
                <w:noProof/>
                <w:sz w:val="24"/>
                <w:szCs w:val="24"/>
              </w:rPr>
              <w:t xml:space="preserve">Telefon: </w:t>
            </w:r>
            <w:r w:rsidRPr="00296BEF">
              <w:rPr>
                <w:rFonts w:ascii="Times New Roman" w:eastAsia="SimSun" w:hAnsi="Times New Roman" w:cs="Times New Roman"/>
                <w:noProof/>
                <w:sz w:val="24"/>
                <w:szCs w:val="24"/>
              </w:rPr>
              <w:br/>
              <w:t xml:space="preserve">Email: </w:t>
            </w:r>
          </w:p>
        </w:tc>
        <w:tc>
          <w:tcPr>
            <w:tcW w:w="5486"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296BEF">
            <w:pPr>
              <w:tabs>
                <w:tab w:val="left" w:pos="1134"/>
                <w:tab w:val="left" w:pos="4680"/>
                <w:tab w:val="left" w:pos="7020"/>
              </w:tabs>
              <w:suppressAutoHyphens/>
              <w:spacing w:after="0" w:line="240" w:lineRule="auto"/>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 xml:space="preserve">Telefon: (0237)-22-448 </w:t>
            </w:r>
            <w:r w:rsidRPr="00296BEF">
              <w:rPr>
                <w:rFonts w:ascii="Times New Roman" w:eastAsia="SimSun" w:hAnsi="Times New Roman" w:cs="Times New Roman"/>
                <w:noProof/>
                <w:sz w:val="24"/>
                <w:szCs w:val="24"/>
              </w:rPr>
              <w:br/>
              <w:t>Email: srstraseni@ms.md</w:t>
            </w:r>
          </w:p>
        </w:tc>
      </w:tr>
      <w:tr w:rsidR="00296BEF" w:rsidRPr="00296BEF" w:rsidTr="0033181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B0680A">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 xml:space="preserve">Cod fiscal: </w:t>
            </w:r>
          </w:p>
        </w:tc>
        <w:tc>
          <w:tcPr>
            <w:tcW w:w="5486"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296BEF">
            <w:pPr>
              <w:tabs>
                <w:tab w:val="left" w:pos="1134"/>
                <w:tab w:val="left" w:pos="4680"/>
                <w:tab w:val="left" w:pos="7020"/>
              </w:tabs>
              <w:suppressAutoHyphens/>
              <w:spacing w:after="0" w:line="240" w:lineRule="auto"/>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Cod fiscal: 1003600158309</w:t>
            </w:r>
            <w:r w:rsidRPr="00296BEF">
              <w:rPr>
                <w:rFonts w:ascii="Times New Roman" w:eastAsia="SimSun" w:hAnsi="Times New Roman" w:cs="Times New Roman"/>
                <w:noProof/>
                <w:sz w:val="24"/>
                <w:szCs w:val="24"/>
              </w:rPr>
              <w:br/>
            </w:r>
          </w:p>
        </w:tc>
      </w:tr>
      <w:tr w:rsidR="00296BEF" w:rsidRPr="00296BEF" w:rsidTr="0033181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B0680A">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 xml:space="preserve">Banca: </w:t>
            </w:r>
          </w:p>
        </w:tc>
        <w:tc>
          <w:tcPr>
            <w:tcW w:w="5486"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296BE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Banca: Ministerul Finanțelor Trezoreria de Stat</w:t>
            </w:r>
            <w:r w:rsidRPr="00296BEF">
              <w:rPr>
                <w:rFonts w:ascii="Times New Roman" w:eastAsia="SimSun" w:hAnsi="Times New Roman" w:cs="Times New Roman"/>
                <w:noProof/>
                <w:sz w:val="24"/>
                <w:szCs w:val="24"/>
              </w:rPr>
              <w:br/>
              <w:t xml:space="preserve">              B.C. ”Moldindconbank” S.A.</w:t>
            </w:r>
          </w:p>
        </w:tc>
      </w:tr>
      <w:tr w:rsidR="00296BEF" w:rsidRPr="00296BEF" w:rsidTr="0033181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B0680A">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 xml:space="preserve">Cod: </w:t>
            </w:r>
          </w:p>
        </w:tc>
        <w:tc>
          <w:tcPr>
            <w:tcW w:w="5486"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296BEF">
            <w:pPr>
              <w:tabs>
                <w:tab w:val="left" w:pos="1134"/>
                <w:tab w:val="left" w:pos="4680"/>
                <w:tab w:val="left" w:pos="7020"/>
              </w:tabs>
              <w:suppressAutoHyphens/>
              <w:spacing w:after="0" w:line="240" w:lineRule="auto"/>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Cod: TREZMD2X</w:t>
            </w:r>
            <w:r w:rsidRPr="00296BEF">
              <w:rPr>
                <w:rFonts w:ascii="Times New Roman" w:eastAsia="SimSun" w:hAnsi="Times New Roman" w:cs="Times New Roman"/>
                <w:noProof/>
                <w:sz w:val="24"/>
                <w:szCs w:val="24"/>
              </w:rPr>
              <w:br/>
              <w:t xml:space="preserve">         MOLDMD2X324</w:t>
            </w:r>
          </w:p>
        </w:tc>
      </w:tr>
      <w:tr w:rsidR="00296BEF" w:rsidRPr="00296BEF" w:rsidTr="0033181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B0680A">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 xml:space="preserve">IBAN: </w:t>
            </w:r>
          </w:p>
        </w:tc>
        <w:tc>
          <w:tcPr>
            <w:tcW w:w="5486" w:type="dxa"/>
            <w:tcBorders>
              <w:top w:val="single" w:sz="4" w:space="0" w:color="000000"/>
              <w:left w:val="single" w:sz="4" w:space="0" w:color="000000"/>
              <w:bottom w:val="single" w:sz="4" w:space="0" w:color="000000"/>
              <w:right w:val="single" w:sz="4" w:space="0" w:color="000000"/>
            </w:tcBorders>
            <w:vAlign w:val="center"/>
          </w:tcPr>
          <w:p w:rsidR="00296BEF" w:rsidRPr="00296BEF" w:rsidRDefault="00296BEF" w:rsidP="00296BE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IBAN: MD26TRPCCQ518430A00084AA</w:t>
            </w:r>
          </w:p>
          <w:p w:rsidR="00394655" w:rsidRPr="00296BEF" w:rsidRDefault="00296BEF" w:rsidP="00296BE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 xml:space="preserve">           </w:t>
            </w:r>
            <w:r w:rsidR="00C41144">
              <w:rPr>
                <w:rFonts w:ascii="Times New Roman" w:eastAsia="SimSun" w:hAnsi="Times New Roman" w:cs="Times New Roman"/>
                <w:noProof/>
                <w:sz w:val="24"/>
                <w:szCs w:val="24"/>
              </w:rPr>
              <w:t xml:space="preserve"> </w:t>
            </w:r>
            <w:r w:rsidRPr="00296BEF">
              <w:rPr>
                <w:rFonts w:ascii="Times New Roman" w:eastAsia="SimSun" w:hAnsi="Times New Roman" w:cs="Times New Roman"/>
                <w:noProof/>
                <w:sz w:val="24"/>
                <w:szCs w:val="24"/>
              </w:rPr>
              <w:t>MD78TRPCCQ518430B00084AA</w:t>
            </w:r>
          </w:p>
          <w:p w:rsidR="00296BEF" w:rsidRPr="00296BEF" w:rsidRDefault="00296BEF" w:rsidP="00296BE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rPr>
            </w:pPr>
            <w:r w:rsidRPr="00296BEF">
              <w:rPr>
                <w:rFonts w:ascii="Times New Roman" w:eastAsia="SimSun" w:hAnsi="Times New Roman" w:cs="Times New Roman"/>
                <w:noProof/>
                <w:sz w:val="24"/>
                <w:szCs w:val="24"/>
              </w:rPr>
              <w:t xml:space="preserve">           </w:t>
            </w:r>
            <w:r w:rsidR="00C41144">
              <w:rPr>
                <w:rFonts w:ascii="Times New Roman" w:eastAsia="SimSun" w:hAnsi="Times New Roman" w:cs="Times New Roman"/>
                <w:noProof/>
                <w:sz w:val="24"/>
                <w:szCs w:val="24"/>
              </w:rPr>
              <w:t xml:space="preserve"> </w:t>
            </w:r>
            <w:r w:rsidRPr="00296BEF">
              <w:rPr>
                <w:rFonts w:ascii="Times New Roman" w:eastAsia="SimSun" w:hAnsi="Times New Roman" w:cs="Times New Roman"/>
                <w:noProof/>
                <w:sz w:val="24"/>
                <w:szCs w:val="24"/>
              </w:rPr>
              <w:t>MD25ML000000002251324288</w:t>
            </w:r>
          </w:p>
        </w:tc>
      </w:tr>
    </w:tbl>
    <w:tbl>
      <w:tblPr>
        <w:tblpPr w:leftFromText="180" w:rightFromText="180" w:vertAnchor="text" w:horzAnchor="margin" w:tblpXSpec="center" w:tblpY="725"/>
        <w:tblW w:w="0" w:type="auto"/>
        <w:tblLayout w:type="fixed"/>
        <w:tblLook w:val="04A0" w:firstRow="1" w:lastRow="0" w:firstColumn="1" w:lastColumn="0" w:noHBand="0" w:noVBand="1"/>
      </w:tblPr>
      <w:tblGrid>
        <w:gridCol w:w="5188"/>
        <w:gridCol w:w="4559"/>
      </w:tblGrid>
      <w:tr w:rsidR="00296BEF" w:rsidRPr="00296BEF" w:rsidTr="0033181C">
        <w:trPr>
          <w:trHeight w:val="357"/>
        </w:trPr>
        <w:tc>
          <w:tcPr>
            <w:tcW w:w="5188" w:type="dxa"/>
            <w:vAlign w:val="center"/>
          </w:tcPr>
          <w:p w:rsidR="00296BEF" w:rsidRPr="00296BEF" w:rsidRDefault="00296BEF" w:rsidP="00296BEF">
            <w:pPr>
              <w:spacing w:after="0" w:line="240" w:lineRule="auto"/>
              <w:jc w:val="center"/>
              <w:rPr>
                <w:rFonts w:ascii="Times New Roman" w:eastAsia="SimSun" w:hAnsi="Times New Roman" w:cs="Times New Roman"/>
                <w:b/>
                <w:noProof/>
                <w:sz w:val="24"/>
                <w:szCs w:val="24"/>
              </w:rPr>
            </w:pPr>
            <w:r w:rsidRPr="00296BEF">
              <w:rPr>
                <w:rFonts w:ascii="Times New Roman" w:eastAsia="SimSun" w:hAnsi="Times New Roman" w:cs="Times New Roman"/>
                <w:b/>
                <w:noProof/>
                <w:sz w:val="24"/>
                <w:szCs w:val="24"/>
              </w:rPr>
              <w:t>Furnizorul de bunuri_________L.Ș.</w:t>
            </w:r>
          </w:p>
        </w:tc>
        <w:tc>
          <w:tcPr>
            <w:tcW w:w="4559" w:type="dxa"/>
            <w:vAlign w:val="center"/>
          </w:tcPr>
          <w:p w:rsidR="00296BEF" w:rsidRPr="00296BEF" w:rsidRDefault="00296BEF" w:rsidP="00296BEF">
            <w:pPr>
              <w:spacing w:after="0" w:line="240" w:lineRule="auto"/>
              <w:jc w:val="center"/>
              <w:rPr>
                <w:rFonts w:ascii="Times New Roman" w:eastAsia="SimSun" w:hAnsi="Times New Roman" w:cs="Times New Roman"/>
                <w:b/>
                <w:noProof/>
                <w:sz w:val="24"/>
                <w:szCs w:val="24"/>
              </w:rPr>
            </w:pPr>
            <w:r w:rsidRPr="00296BEF">
              <w:rPr>
                <w:rFonts w:ascii="Times New Roman" w:eastAsia="SimSun" w:hAnsi="Times New Roman" w:cs="Times New Roman"/>
                <w:b/>
                <w:noProof/>
                <w:sz w:val="24"/>
                <w:szCs w:val="24"/>
              </w:rPr>
              <w:t>Cumpărătorul_________L.Ș.</w:t>
            </w:r>
          </w:p>
        </w:tc>
      </w:tr>
    </w:tbl>
    <w:p w:rsidR="00F00B4E" w:rsidRDefault="00296BEF" w:rsidP="00296BEF">
      <w:pPr>
        <w:tabs>
          <w:tab w:val="left" w:pos="2685"/>
        </w:tabs>
        <w:spacing w:after="0"/>
        <w:contextualSpacing/>
        <w:jc w:val="center"/>
        <w:rPr>
          <w:rFonts w:ascii="Times New Roman" w:eastAsia="SimSun" w:hAnsi="Times New Roman" w:cs="Times New Roman"/>
          <w:b/>
          <w:noProof/>
          <w:sz w:val="24"/>
          <w:szCs w:val="24"/>
        </w:rPr>
        <w:sectPr w:rsidR="00F00B4E" w:rsidSect="00956CE1">
          <w:footerReference w:type="default" r:id="rId9"/>
          <w:pgSz w:w="11906" w:h="16838"/>
          <w:pgMar w:top="720" w:right="720" w:bottom="720" w:left="720" w:header="708" w:footer="708" w:gutter="0"/>
          <w:cols w:space="708"/>
          <w:docGrid w:linePitch="360"/>
        </w:sectPr>
      </w:pPr>
      <w:r w:rsidRPr="00296BEF">
        <w:rPr>
          <w:rFonts w:ascii="Times New Roman" w:eastAsia="SimSun" w:hAnsi="Times New Roman" w:cs="Times New Roman"/>
          <w:b/>
          <w:noProof/>
          <w:sz w:val="24"/>
          <w:szCs w:val="24"/>
        </w:rPr>
        <w:br/>
        <w:t>SEMNĂTURILE PĂRŢILOR:</w:t>
      </w:r>
    </w:p>
    <w:tbl>
      <w:tblPr>
        <w:tblpPr w:leftFromText="180" w:rightFromText="180" w:horzAnchor="page" w:tblpX="976" w:tblpY="-780"/>
        <w:tblW w:w="15481" w:type="dxa"/>
        <w:tblLayout w:type="fixed"/>
        <w:tblCellMar>
          <w:left w:w="30" w:type="dxa"/>
          <w:right w:w="30" w:type="dxa"/>
        </w:tblCellMar>
        <w:tblLook w:val="0000" w:firstRow="0" w:lastRow="0" w:firstColumn="0" w:lastColumn="0" w:noHBand="0" w:noVBand="0"/>
      </w:tblPr>
      <w:tblGrid>
        <w:gridCol w:w="1218"/>
        <w:gridCol w:w="1960"/>
        <w:gridCol w:w="1427"/>
        <w:gridCol w:w="1218"/>
        <w:gridCol w:w="1219"/>
        <w:gridCol w:w="1218"/>
        <w:gridCol w:w="7221"/>
      </w:tblGrid>
      <w:tr w:rsidR="00B0680A" w:rsidRPr="00F00B4E" w:rsidTr="008D27F9">
        <w:trPr>
          <w:trHeight w:val="851"/>
        </w:trPr>
        <w:tc>
          <w:tcPr>
            <w:tcW w:w="1218" w:type="dxa"/>
            <w:tcBorders>
              <w:top w:val="nil"/>
              <w:left w:val="nil"/>
              <w:bottom w:val="nil"/>
              <w:right w:val="nil"/>
            </w:tcBorders>
          </w:tcPr>
          <w:p w:rsidR="00B0680A" w:rsidRPr="00F00B4E" w:rsidRDefault="00B0680A" w:rsidP="008D27F9">
            <w:pPr>
              <w:autoSpaceDE w:val="0"/>
              <w:autoSpaceDN w:val="0"/>
              <w:adjustRightInd w:val="0"/>
              <w:spacing w:after="0" w:line="240" w:lineRule="auto"/>
              <w:jc w:val="right"/>
              <w:rPr>
                <w:rFonts w:ascii="Calibri" w:hAnsi="Calibri" w:cs="Calibri"/>
                <w:color w:val="000000"/>
              </w:rPr>
            </w:pPr>
          </w:p>
        </w:tc>
        <w:tc>
          <w:tcPr>
            <w:tcW w:w="1960" w:type="dxa"/>
            <w:tcBorders>
              <w:top w:val="nil"/>
              <w:left w:val="nil"/>
              <w:bottom w:val="nil"/>
              <w:right w:val="nil"/>
            </w:tcBorders>
          </w:tcPr>
          <w:p w:rsidR="00B0680A" w:rsidRPr="00F00B4E" w:rsidRDefault="00B0680A" w:rsidP="008D27F9">
            <w:pPr>
              <w:autoSpaceDE w:val="0"/>
              <w:autoSpaceDN w:val="0"/>
              <w:adjustRightInd w:val="0"/>
              <w:spacing w:after="0" w:line="240" w:lineRule="auto"/>
              <w:jc w:val="right"/>
              <w:rPr>
                <w:rFonts w:ascii="Calibri" w:hAnsi="Calibri" w:cs="Calibri"/>
                <w:color w:val="000000"/>
              </w:rPr>
            </w:pPr>
          </w:p>
        </w:tc>
        <w:tc>
          <w:tcPr>
            <w:tcW w:w="1427" w:type="dxa"/>
            <w:tcBorders>
              <w:top w:val="nil"/>
              <w:left w:val="nil"/>
              <w:bottom w:val="nil"/>
              <w:right w:val="nil"/>
            </w:tcBorders>
          </w:tcPr>
          <w:p w:rsidR="00B0680A" w:rsidRPr="00F00B4E" w:rsidRDefault="00B0680A" w:rsidP="008D27F9">
            <w:pPr>
              <w:autoSpaceDE w:val="0"/>
              <w:autoSpaceDN w:val="0"/>
              <w:adjustRightInd w:val="0"/>
              <w:spacing w:after="0" w:line="240" w:lineRule="auto"/>
              <w:jc w:val="right"/>
              <w:rPr>
                <w:rFonts w:ascii="Calibri" w:hAnsi="Calibri" w:cs="Calibri"/>
                <w:color w:val="000000"/>
              </w:rPr>
            </w:pPr>
          </w:p>
        </w:tc>
        <w:tc>
          <w:tcPr>
            <w:tcW w:w="1218" w:type="dxa"/>
            <w:tcBorders>
              <w:top w:val="nil"/>
              <w:left w:val="nil"/>
              <w:bottom w:val="nil"/>
              <w:right w:val="nil"/>
            </w:tcBorders>
          </w:tcPr>
          <w:p w:rsidR="00B0680A" w:rsidRPr="00F00B4E" w:rsidRDefault="00B0680A" w:rsidP="008D27F9">
            <w:pPr>
              <w:autoSpaceDE w:val="0"/>
              <w:autoSpaceDN w:val="0"/>
              <w:adjustRightInd w:val="0"/>
              <w:spacing w:after="0" w:line="240" w:lineRule="auto"/>
              <w:jc w:val="right"/>
              <w:rPr>
                <w:rFonts w:ascii="Calibri" w:hAnsi="Calibri" w:cs="Calibri"/>
                <w:color w:val="000000"/>
              </w:rPr>
            </w:pPr>
          </w:p>
        </w:tc>
        <w:tc>
          <w:tcPr>
            <w:tcW w:w="1219" w:type="dxa"/>
            <w:tcBorders>
              <w:top w:val="nil"/>
              <w:left w:val="nil"/>
              <w:bottom w:val="nil"/>
              <w:right w:val="nil"/>
            </w:tcBorders>
          </w:tcPr>
          <w:p w:rsidR="00B0680A" w:rsidRPr="00F00B4E" w:rsidRDefault="00B0680A" w:rsidP="008D27F9">
            <w:pPr>
              <w:autoSpaceDE w:val="0"/>
              <w:autoSpaceDN w:val="0"/>
              <w:adjustRightInd w:val="0"/>
              <w:spacing w:after="0" w:line="240" w:lineRule="auto"/>
              <w:jc w:val="right"/>
              <w:rPr>
                <w:rFonts w:ascii="Calibri" w:hAnsi="Calibri" w:cs="Calibri"/>
                <w:color w:val="000000"/>
              </w:rPr>
            </w:pPr>
          </w:p>
        </w:tc>
        <w:tc>
          <w:tcPr>
            <w:tcW w:w="1218" w:type="dxa"/>
            <w:tcBorders>
              <w:top w:val="nil"/>
              <w:left w:val="nil"/>
              <w:bottom w:val="nil"/>
              <w:right w:val="nil"/>
            </w:tcBorders>
          </w:tcPr>
          <w:p w:rsidR="00B0680A" w:rsidRPr="00F00B4E" w:rsidRDefault="00B0680A" w:rsidP="008D27F9">
            <w:pPr>
              <w:autoSpaceDE w:val="0"/>
              <w:autoSpaceDN w:val="0"/>
              <w:adjustRightInd w:val="0"/>
              <w:spacing w:after="0" w:line="240" w:lineRule="auto"/>
              <w:jc w:val="right"/>
              <w:rPr>
                <w:rFonts w:ascii="Calibri" w:hAnsi="Calibri" w:cs="Calibri"/>
                <w:color w:val="000000"/>
              </w:rPr>
            </w:pPr>
          </w:p>
        </w:tc>
        <w:tc>
          <w:tcPr>
            <w:tcW w:w="7221" w:type="dxa"/>
            <w:tcBorders>
              <w:top w:val="nil"/>
              <w:left w:val="nil"/>
              <w:bottom w:val="nil"/>
              <w:right w:val="nil"/>
            </w:tcBorders>
          </w:tcPr>
          <w:p w:rsidR="00B0680A" w:rsidRDefault="00B0680A" w:rsidP="008D27F9">
            <w:pPr>
              <w:autoSpaceDE w:val="0"/>
              <w:autoSpaceDN w:val="0"/>
              <w:adjustRightInd w:val="0"/>
              <w:spacing w:after="0" w:line="240" w:lineRule="auto"/>
              <w:jc w:val="right"/>
              <w:rPr>
                <w:rFonts w:ascii="Times New Roman" w:hAnsi="Times New Roman" w:cs="Times New Roman"/>
                <w:b/>
                <w:bCs/>
                <w:i/>
                <w:color w:val="000000"/>
              </w:rPr>
            </w:pPr>
          </w:p>
          <w:p w:rsidR="00B0680A" w:rsidRDefault="00B0680A" w:rsidP="008D27F9">
            <w:pPr>
              <w:autoSpaceDE w:val="0"/>
              <w:autoSpaceDN w:val="0"/>
              <w:adjustRightInd w:val="0"/>
              <w:spacing w:after="0" w:line="240" w:lineRule="auto"/>
              <w:jc w:val="right"/>
              <w:rPr>
                <w:rFonts w:ascii="Times New Roman" w:hAnsi="Times New Roman" w:cs="Times New Roman"/>
                <w:b/>
                <w:bCs/>
                <w:i/>
                <w:color w:val="000000"/>
              </w:rPr>
            </w:pPr>
          </w:p>
          <w:p w:rsidR="00B0680A" w:rsidRPr="005B3C2C" w:rsidRDefault="00B0680A" w:rsidP="008D27F9">
            <w:pPr>
              <w:autoSpaceDE w:val="0"/>
              <w:autoSpaceDN w:val="0"/>
              <w:adjustRightInd w:val="0"/>
              <w:spacing w:after="0" w:line="240" w:lineRule="auto"/>
              <w:jc w:val="right"/>
              <w:rPr>
                <w:rFonts w:ascii="Times New Roman" w:hAnsi="Times New Roman" w:cs="Times New Roman"/>
                <w:b/>
                <w:bCs/>
                <w:i/>
                <w:color w:val="000000"/>
              </w:rPr>
            </w:pPr>
            <w:r>
              <w:rPr>
                <w:rFonts w:ascii="Times New Roman" w:hAnsi="Times New Roman" w:cs="Times New Roman"/>
                <w:b/>
                <w:bCs/>
                <w:i/>
                <w:color w:val="000000"/>
              </w:rPr>
              <w:t>Anexa nr. 1</w:t>
            </w:r>
          </w:p>
          <w:p w:rsidR="00B0680A" w:rsidRPr="005B3C2C" w:rsidRDefault="00B0680A" w:rsidP="008D27F9">
            <w:pPr>
              <w:autoSpaceDE w:val="0"/>
              <w:autoSpaceDN w:val="0"/>
              <w:adjustRightInd w:val="0"/>
              <w:spacing w:after="0" w:line="240" w:lineRule="auto"/>
              <w:jc w:val="right"/>
              <w:rPr>
                <w:rFonts w:ascii="Times New Roman" w:hAnsi="Times New Roman" w:cs="Times New Roman"/>
                <w:b/>
                <w:bCs/>
                <w:i/>
                <w:color w:val="000000"/>
              </w:rPr>
            </w:pPr>
            <w:r>
              <w:rPr>
                <w:rFonts w:ascii="Times New Roman" w:hAnsi="Times New Roman" w:cs="Times New Roman"/>
                <w:b/>
                <w:bCs/>
                <w:i/>
                <w:color w:val="000000"/>
              </w:rPr>
              <w:t xml:space="preserve">la contractul nr. -ACM </w:t>
            </w:r>
            <w:r w:rsidRPr="005B3C2C">
              <w:rPr>
                <w:rFonts w:ascii="Times New Roman" w:hAnsi="Times New Roman" w:cs="Times New Roman"/>
                <w:b/>
                <w:bCs/>
                <w:i/>
                <w:color w:val="000000"/>
              </w:rPr>
              <w:t xml:space="preserve">din </w:t>
            </w:r>
            <w:r>
              <w:rPr>
                <w:rFonts w:ascii="Times New Roman" w:hAnsi="Times New Roman" w:cs="Times New Roman"/>
                <w:b/>
                <w:bCs/>
                <w:i/>
                <w:color w:val="000000"/>
              </w:rPr>
              <w:t>13</w:t>
            </w:r>
            <w:r w:rsidRPr="005B3C2C">
              <w:rPr>
                <w:rFonts w:ascii="Times New Roman" w:hAnsi="Times New Roman" w:cs="Times New Roman"/>
                <w:b/>
                <w:bCs/>
                <w:i/>
                <w:color w:val="000000"/>
              </w:rPr>
              <w:t>.0</w:t>
            </w:r>
            <w:r>
              <w:rPr>
                <w:rFonts w:ascii="Times New Roman" w:hAnsi="Times New Roman" w:cs="Times New Roman"/>
                <w:b/>
                <w:bCs/>
                <w:i/>
                <w:color w:val="000000"/>
              </w:rPr>
              <w:t>4</w:t>
            </w:r>
            <w:r w:rsidRPr="005B3C2C">
              <w:rPr>
                <w:rFonts w:ascii="Times New Roman" w:hAnsi="Times New Roman" w:cs="Times New Roman"/>
                <w:b/>
                <w:bCs/>
                <w:i/>
                <w:color w:val="000000"/>
              </w:rPr>
              <w:t>.2022</w:t>
            </w:r>
          </w:p>
        </w:tc>
      </w:tr>
    </w:tbl>
    <w:p w:rsidR="00B0680A" w:rsidRDefault="00B0680A" w:rsidP="00B0680A">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B0680A">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B0680A">
      <w:pPr>
        <w:tabs>
          <w:tab w:val="left" w:pos="2685"/>
        </w:tabs>
        <w:spacing w:after="0"/>
        <w:contextualSpacing/>
        <w:jc w:val="center"/>
        <w:rPr>
          <w:rFonts w:ascii="Times New Roman" w:eastAsia="SimSun" w:hAnsi="Times New Roman" w:cs="Times New Roman"/>
          <w:b/>
          <w:noProof/>
          <w:sz w:val="24"/>
          <w:szCs w:val="24"/>
        </w:rPr>
      </w:pPr>
      <w:r>
        <w:rPr>
          <w:rFonts w:ascii="Times New Roman" w:eastAsia="SimSun" w:hAnsi="Times New Roman" w:cs="Times New Roman"/>
          <w:b/>
          <w:noProof/>
          <w:sz w:val="24"/>
          <w:szCs w:val="24"/>
        </w:rPr>
        <w:t>Specificația tehnică:</w:t>
      </w:r>
    </w:p>
    <w:p w:rsidR="00B0680A" w:rsidRDefault="00B0680A" w:rsidP="00B0680A">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B0680A">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B0680A">
      <w:pPr>
        <w:tabs>
          <w:tab w:val="left" w:pos="2685"/>
        </w:tabs>
        <w:spacing w:after="0"/>
        <w:contextualSpacing/>
        <w:jc w:val="center"/>
        <w:rPr>
          <w:rFonts w:ascii="Times New Roman" w:eastAsia="SimSun" w:hAnsi="Times New Roman" w:cs="Times New Roman"/>
          <w:b/>
          <w:noProof/>
          <w:sz w:val="24"/>
          <w:szCs w:val="24"/>
        </w:rPr>
      </w:pPr>
    </w:p>
    <w:p w:rsidR="00B0680A" w:rsidRPr="00F00B4E" w:rsidRDefault="00B0680A" w:rsidP="00B0680A">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B0680A">
      <w:pPr>
        <w:tabs>
          <w:tab w:val="left" w:pos="2685"/>
        </w:tabs>
        <w:spacing w:after="0"/>
        <w:contextualSpacing/>
        <w:jc w:val="center"/>
      </w:pPr>
      <w:r w:rsidRPr="00F00B4E">
        <w:rPr>
          <w:rFonts w:ascii="Times New Roman" w:eastAsia="SimSun" w:hAnsi="Times New Roman" w:cs="Times New Roman"/>
          <w:b/>
          <w:noProof/>
          <w:sz w:val="24"/>
          <w:szCs w:val="24"/>
        </w:rPr>
        <w:t xml:space="preserve">Furnizorul de bunuri_________L.Ș.                                                                                         </w:t>
      </w:r>
      <w:r w:rsidRPr="00F00B4E">
        <w:rPr>
          <w:rFonts w:ascii="Times New Roman" w:eastAsia="SimSun" w:hAnsi="Times New Roman" w:cs="Times New Roman"/>
          <w:b/>
          <w:noProof/>
          <w:sz w:val="24"/>
          <w:szCs w:val="24"/>
        </w:rPr>
        <w:tab/>
        <w:t xml:space="preserve">Cumpărătorul_________L.Ș.  </w:t>
      </w:r>
    </w:p>
    <w:p w:rsidR="00F00B4E" w:rsidRDefault="00F00B4E" w:rsidP="00F00B4E">
      <w:pPr>
        <w:tabs>
          <w:tab w:val="left" w:pos="2685"/>
        </w:tabs>
        <w:spacing w:after="0"/>
        <w:contextualSpacing/>
        <w:jc w:val="center"/>
        <w:rPr>
          <w:rFonts w:ascii="Times New Roman" w:eastAsia="SimSun" w:hAnsi="Times New Roman" w:cs="Times New Roman"/>
          <w:b/>
          <w:noProof/>
          <w:sz w:val="24"/>
          <w:szCs w:val="24"/>
        </w:rPr>
        <w:sectPr w:rsidR="00F00B4E" w:rsidSect="00F00B4E">
          <w:pgSz w:w="16838" w:h="11906" w:orient="landscape"/>
          <w:pgMar w:top="720" w:right="720" w:bottom="720" w:left="720" w:header="708" w:footer="708" w:gutter="0"/>
          <w:cols w:space="708"/>
          <w:docGrid w:linePitch="360"/>
        </w:sectPr>
      </w:pPr>
      <w:r>
        <w:rPr>
          <w:rFonts w:ascii="Times New Roman" w:eastAsia="SimSun" w:hAnsi="Times New Roman" w:cs="Times New Roman"/>
          <w:b/>
          <w:noProof/>
          <w:sz w:val="24"/>
          <w:szCs w:val="24"/>
        </w:rPr>
        <w:t xml:space="preserve"> </w:t>
      </w:r>
    </w:p>
    <w:tbl>
      <w:tblPr>
        <w:tblpPr w:leftFromText="180" w:rightFromText="180" w:horzAnchor="page" w:tblpX="976" w:tblpY="-780"/>
        <w:tblW w:w="15481" w:type="dxa"/>
        <w:tblLayout w:type="fixed"/>
        <w:tblCellMar>
          <w:left w:w="30" w:type="dxa"/>
          <w:right w:w="30" w:type="dxa"/>
        </w:tblCellMar>
        <w:tblLook w:val="0000" w:firstRow="0" w:lastRow="0" w:firstColumn="0" w:lastColumn="0" w:noHBand="0" w:noVBand="0"/>
      </w:tblPr>
      <w:tblGrid>
        <w:gridCol w:w="1218"/>
        <w:gridCol w:w="1960"/>
        <w:gridCol w:w="1427"/>
        <w:gridCol w:w="1218"/>
        <w:gridCol w:w="1219"/>
        <w:gridCol w:w="1218"/>
        <w:gridCol w:w="7221"/>
      </w:tblGrid>
      <w:tr w:rsidR="00F00B4E" w:rsidRPr="00F00B4E" w:rsidTr="00B0680A">
        <w:trPr>
          <w:trHeight w:val="998"/>
        </w:trPr>
        <w:tc>
          <w:tcPr>
            <w:tcW w:w="1218" w:type="dxa"/>
            <w:tcBorders>
              <w:top w:val="nil"/>
              <w:left w:val="nil"/>
              <w:bottom w:val="nil"/>
              <w:right w:val="nil"/>
            </w:tcBorders>
          </w:tcPr>
          <w:p w:rsidR="00F00B4E" w:rsidRPr="00F00B4E" w:rsidRDefault="00F00B4E" w:rsidP="00F00B4E">
            <w:pPr>
              <w:autoSpaceDE w:val="0"/>
              <w:autoSpaceDN w:val="0"/>
              <w:adjustRightInd w:val="0"/>
              <w:spacing w:after="0" w:line="240" w:lineRule="auto"/>
              <w:jc w:val="right"/>
              <w:rPr>
                <w:rFonts w:ascii="Calibri" w:hAnsi="Calibri" w:cs="Calibri"/>
                <w:color w:val="000000"/>
              </w:rPr>
            </w:pPr>
          </w:p>
        </w:tc>
        <w:tc>
          <w:tcPr>
            <w:tcW w:w="1960" w:type="dxa"/>
            <w:tcBorders>
              <w:top w:val="nil"/>
              <w:left w:val="nil"/>
              <w:bottom w:val="nil"/>
              <w:right w:val="nil"/>
            </w:tcBorders>
          </w:tcPr>
          <w:p w:rsidR="00F00B4E" w:rsidRPr="00F00B4E" w:rsidRDefault="00F00B4E" w:rsidP="00F00B4E">
            <w:pPr>
              <w:autoSpaceDE w:val="0"/>
              <w:autoSpaceDN w:val="0"/>
              <w:adjustRightInd w:val="0"/>
              <w:spacing w:after="0" w:line="240" w:lineRule="auto"/>
              <w:jc w:val="right"/>
              <w:rPr>
                <w:rFonts w:ascii="Calibri" w:hAnsi="Calibri" w:cs="Calibri"/>
                <w:color w:val="000000"/>
              </w:rPr>
            </w:pPr>
          </w:p>
        </w:tc>
        <w:tc>
          <w:tcPr>
            <w:tcW w:w="1427" w:type="dxa"/>
            <w:tcBorders>
              <w:top w:val="nil"/>
              <w:left w:val="nil"/>
              <w:bottom w:val="nil"/>
              <w:right w:val="nil"/>
            </w:tcBorders>
          </w:tcPr>
          <w:p w:rsidR="00F00B4E" w:rsidRPr="00F00B4E" w:rsidRDefault="00F00B4E" w:rsidP="00F00B4E">
            <w:pPr>
              <w:autoSpaceDE w:val="0"/>
              <w:autoSpaceDN w:val="0"/>
              <w:adjustRightInd w:val="0"/>
              <w:spacing w:after="0" w:line="240" w:lineRule="auto"/>
              <w:jc w:val="right"/>
              <w:rPr>
                <w:rFonts w:ascii="Calibri" w:hAnsi="Calibri" w:cs="Calibri"/>
                <w:color w:val="000000"/>
              </w:rPr>
            </w:pPr>
          </w:p>
        </w:tc>
        <w:tc>
          <w:tcPr>
            <w:tcW w:w="1218" w:type="dxa"/>
            <w:tcBorders>
              <w:top w:val="nil"/>
              <w:left w:val="nil"/>
              <w:bottom w:val="nil"/>
              <w:right w:val="nil"/>
            </w:tcBorders>
          </w:tcPr>
          <w:p w:rsidR="00F00B4E" w:rsidRPr="00F00B4E" w:rsidRDefault="00F00B4E" w:rsidP="00F00B4E">
            <w:pPr>
              <w:autoSpaceDE w:val="0"/>
              <w:autoSpaceDN w:val="0"/>
              <w:adjustRightInd w:val="0"/>
              <w:spacing w:after="0" w:line="240" w:lineRule="auto"/>
              <w:jc w:val="right"/>
              <w:rPr>
                <w:rFonts w:ascii="Calibri" w:hAnsi="Calibri" w:cs="Calibri"/>
                <w:color w:val="000000"/>
              </w:rPr>
            </w:pPr>
          </w:p>
        </w:tc>
        <w:tc>
          <w:tcPr>
            <w:tcW w:w="1219" w:type="dxa"/>
            <w:tcBorders>
              <w:top w:val="nil"/>
              <w:left w:val="nil"/>
              <w:bottom w:val="nil"/>
              <w:right w:val="nil"/>
            </w:tcBorders>
          </w:tcPr>
          <w:p w:rsidR="00F00B4E" w:rsidRPr="00F00B4E" w:rsidRDefault="00F00B4E" w:rsidP="00F00B4E">
            <w:pPr>
              <w:autoSpaceDE w:val="0"/>
              <w:autoSpaceDN w:val="0"/>
              <w:adjustRightInd w:val="0"/>
              <w:spacing w:after="0" w:line="240" w:lineRule="auto"/>
              <w:jc w:val="right"/>
              <w:rPr>
                <w:rFonts w:ascii="Calibri" w:hAnsi="Calibri" w:cs="Calibri"/>
                <w:color w:val="000000"/>
              </w:rPr>
            </w:pPr>
          </w:p>
        </w:tc>
        <w:tc>
          <w:tcPr>
            <w:tcW w:w="1218" w:type="dxa"/>
            <w:tcBorders>
              <w:top w:val="nil"/>
              <w:left w:val="nil"/>
              <w:bottom w:val="nil"/>
              <w:right w:val="nil"/>
            </w:tcBorders>
          </w:tcPr>
          <w:p w:rsidR="00F00B4E" w:rsidRPr="00F00B4E" w:rsidRDefault="00F00B4E" w:rsidP="00F00B4E">
            <w:pPr>
              <w:autoSpaceDE w:val="0"/>
              <w:autoSpaceDN w:val="0"/>
              <w:adjustRightInd w:val="0"/>
              <w:spacing w:after="0" w:line="240" w:lineRule="auto"/>
              <w:jc w:val="right"/>
              <w:rPr>
                <w:rFonts w:ascii="Calibri" w:hAnsi="Calibri" w:cs="Calibri"/>
                <w:color w:val="000000"/>
              </w:rPr>
            </w:pPr>
          </w:p>
        </w:tc>
        <w:tc>
          <w:tcPr>
            <w:tcW w:w="7221" w:type="dxa"/>
            <w:tcBorders>
              <w:top w:val="nil"/>
              <w:left w:val="nil"/>
              <w:bottom w:val="nil"/>
              <w:right w:val="nil"/>
            </w:tcBorders>
          </w:tcPr>
          <w:p w:rsidR="005B3C2C" w:rsidRPr="005B3C2C" w:rsidRDefault="005B3C2C" w:rsidP="005B3C2C">
            <w:pPr>
              <w:autoSpaceDE w:val="0"/>
              <w:autoSpaceDN w:val="0"/>
              <w:adjustRightInd w:val="0"/>
              <w:spacing w:after="0" w:line="240" w:lineRule="auto"/>
              <w:jc w:val="right"/>
              <w:rPr>
                <w:rFonts w:ascii="Times New Roman" w:hAnsi="Times New Roman" w:cs="Times New Roman"/>
                <w:b/>
                <w:bCs/>
                <w:i/>
                <w:color w:val="000000"/>
              </w:rPr>
            </w:pPr>
            <w:r w:rsidRPr="005B3C2C">
              <w:rPr>
                <w:rFonts w:ascii="Times New Roman" w:hAnsi="Times New Roman" w:cs="Times New Roman"/>
                <w:b/>
                <w:bCs/>
                <w:i/>
                <w:color w:val="000000"/>
              </w:rPr>
              <w:t>Anexa nr. 2</w:t>
            </w:r>
          </w:p>
          <w:p w:rsidR="00F00B4E" w:rsidRPr="005B3C2C" w:rsidRDefault="005B3C2C" w:rsidP="00B0680A">
            <w:pPr>
              <w:autoSpaceDE w:val="0"/>
              <w:autoSpaceDN w:val="0"/>
              <w:adjustRightInd w:val="0"/>
              <w:spacing w:after="0" w:line="240" w:lineRule="auto"/>
              <w:jc w:val="right"/>
              <w:rPr>
                <w:rFonts w:ascii="Times New Roman" w:hAnsi="Times New Roman" w:cs="Times New Roman"/>
                <w:b/>
                <w:bCs/>
                <w:i/>
                <w:color w:val="000000"/>
              </w:rPr>
            </w:pPr>
            <w:r>
              <w:rPr>
                <w:rFonts w:ascii="Times New Roman" w:hAnsi="Times New Roman" w:cs="Times New Roman"/>
                <w:b/>
                <w:bCs/>
                <w:i/>
                <w:color w:val="000000"/>
              </w:rPr>
              <w:t xml:space="preserve">la contractul nr. -ACM </w:t>
            </w:r>
            <w:r w:rsidRPr="005B3C2C">
              <w:rPr>
                <w:rFonts w:ascii="Times New Roman" w:hAnsi="Times New Roman" w:cs="Times New Roman"/>
                <w:b/>
                <w:bCs/>
                <w:i/>
                <w:color w:val="000000"/>
              </w:rPr>
              <w:t xml:space="preserve">din </w:t>
            </w:r>
            <w:r w:rsidR="00B0680A">
              <w:rPr>
                <w:rFonts w:ascii="Times New Roman" w:hAnsi="Times New Roman" w:cs="Times New Roman"/>
                <w:b/>
                <w:bCs/>
                <w:i/>
                <w:color w:val="000000"/>
              </w:rPr>
              <w:t>13</w:t>
            </w:r>
            <w:r w:rsidRPr="005B3C2C">
              <w:rPr>
                <w:rFonts w:ascii="Times New Roman" w:hAnsi="Times New Roman" w:cs="Times New Roman"/>
                <w:b/>
                <w:bCs/>
                <w:i/>
                <w:color w:val="000000"/>
              </w:rPr>
              <w:t>.0</w:t>
            </w:r>
            <w:r w:rsidR="00B0680A">
              <w:rPr>
                <w:rFonts w:ascii="Times New Roman" w:hAnsi="Times New Roman" w:cs="Times New Roman"/>
                <w:b/>
                <w:bCs/>
                <w:i/>
                <w:color w:val="000000"/>
              </w:rPr>
              <w:t>4</w:t>
            </w:r>
            <w:r w:rsidRPr="005B3C2C">
              <w:rPr>
                <w:rFonts w:ascii="Times New Roman" w:hAnsi="Times New Roman" w:cs="Times New Roman"/>
                <w:b/>
                <w:bCs/>
                <w:i/>
                <w:color w:val="000000"/>
              </w:rPr>
              <w:t>.2022</w:t>
            </w:r>
          </w:p>
        </w:tc>
      </w:tr>
    </w:tbl>
    <w:p w:rsidR="00F00B4E" w:rsidRDefault="00B0680A" w:rsidP="00F00B4E">
      <w:pPr>
        <w:tabs>
          <w:tab w:val="left" w:pos="2685"/>
        </w:tabs>
        <w:spacing w:after="0"/>
        <w:contextualSpacing/>
        <w:jc w:val="center"/>
        <w:rPr>
          <w:rFonts w:ascii="Times New Roman" w:eastAsia="SimSun" w:hAnsi="Times New Roman" w:cs="Times New Roman"/>
          <w:b/>
          <w:noProof/>
          <w:sz w:val="24"/>
          <w:szCs w:val="24"/>
        </w:rPr>
      </w:pPr>
      <w:r>
        <w:rPr>
          <w:rFonts w:ascii="Times New Roman" w:eastAsia="SimSun" w:hAnsi="Times New Roman" w:cs="Times New Roman"/>
          <w:b/>
          <w:noProof/>
          <w:sz w:val="24"/>
          <w:szCs w:val="24"/>
        </w:rPr>
        <w:t>Specificația de preț:</w:t>
      </w:r>
    </w:p>
    <w:p w:rsidR="00B0680A" w:rsidRDefault="00B0680A" w:rsidP="00F00B4E">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F00B4E">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F00B4E">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F00B4E">
      <w:pPr>
        <w:tabs>
          <w:tab w:val="left" w:pos="2685"/>
        </w:tabs>
        <w:spacing w:after="0"/>
        <w:contextualSpacing/>
        <w:jc w:val="center"/>
        <w:rPr>
          <w:rFonts w:ascii="Times New Roman" w:eastAsia="SimSun" w:hAnsi="Times New Roman" w:cs="Times New Roman"/>
          <w:b/>
          <w:noProof/>
          <w:sz w:val="24"/>
          <w:szCs w:val="24"/>
        </w:rPr>
      </w:pPr>
    </w:p>
    <w:p w:rsidR="00B0680A" w:rsidRDefault="00B0680A" w:rsidP="00F00B4E">
      <w:pPr>
        <w:tabs>
          <w:tab w:val="left" w:pos="2685"/>
        </w:tabs>
        <w:spacing w:after="0"/>
        <w:contextualSpacing/>
        <w:jc w:val="center"/>
        <w:rPr>
          <w:rFonts w:ascii="Times New Roman" w:eastAsia="SimSun" w:hAnsi="Times New Roman" w:cs="Times New Roman"/>
          <w:b/>
          <w:noProof/>
          <w:sz w:val="24"/>
          <w:szCs w:val="24"/>
        </w:rPr>
      </w:pPr>
    </w:p>
    <w:p w:rsidR="00B0680A" w:rsidRPr="00F00B4E" w:rsidRDefault="00B0680A" w:rsidP="00F00B4E">
      <w:pPr>
        <w:tabs>
          <w:tab w:val="left" w:pos="2685"/>
        </w:tabs>
        <w:spacing w:after="0"/>
        <w:contextualSpacing/>
        <w:jc w:val="center"/>
        <w:rPr>
          <w:rFonts w:ascii="Times New Roman" w:eastAsia="SimSun" w:hAnsi="Times New Roman" w:cs="Times New Roman"/>
          <w:b/>
          <w:noProof/>
          <w:sz w:val="24"/>
          <w:szCs w:val="24"/>
        </w:rPr>
      </w:pPr>
      <w:bookmarkStart w:id="0" w:name="_GoBack"/>
      <w:bookmarkEnd w:id="0"/>
    </w:p>
    <w:p w:rsidR="005E47AB" w:rsidRDefault="00F00B4E" w:rsidP="00F00B4E">
      <w:pPr>
        <w:tabs>
          <w:tab w:val="left" w:pos="2685"/>
        </w:tabs>
        <w:spacing w:after="0"/>
        <w:contextualSpacing/>
        <w:jc w:val="center"/>
      </w:pPr>
      <w:r w:rsidRPr="00F00B4E">
        <w:rPr>
          <w:rFonts w:ascii="Times New Roman" w:eastAsia="SimSun" w:hAnsi="Times New Roman" w:cs="Times New Roman"/>
          <w:b/>
          <w:noProof/>
          <w:sz w:val="24"/>
          <w:szCs w:val="24"/>
        </w:rPr>
        <w:t xml:space="preserve">Furnizorul de bunuri_________L.Ș.                                                                                         </w:t>
      </w:r>
      <w:r w:rsidRPr="00F00B4E">
        <w:rPr>
          <w:rFonts w:ascii="Times New Roman" w:eastAsia="SimSun" w:hAnsi="Times New Roman" w:cs="Times New Roman"/>
          <w:b/>
          <w:noProof/>
          <w:sz w:val="24"/>
          <w:szCs w:val="24"/>
        </w:rPr>
        <w:tab/>
        <w:t xml:space="preserve">Cumpărătorul_________L.Ș.  </w:t>
      </w:r>
    </w:p>
    <w:sectPr w:rsidR="005E47AB" w:rsidSect="00F00B4E">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182" w:rsidRDefault="00692182">
      <w:pPr>
        <w:spacing w:after="0" w:line="240" w:lineRule="auto"/>
      </w:pPr>
      <w:r>
        <w:separator/>
      </w:r>
    </w:p>
  </w:endnote>
  <w:endnote w:type="continuationSeparator" w:id="0">
    <w:p w:rsidR="00692182" w:rsidRDefault="00692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51499"/>
      <w:docPartObj>
        <w:docPartGallery w:val="Page Numbers (Bottom of Page)"/>
        <w:docPartUnique/>
      </w:docPartObj>
    </w:sdtPr>
    <w:sdtEndPr/>
    <w:sdtContent>
      <w:p w:rsidR="00D032B7" w:rsidRDefault="00373089">
        <w:pPr>
          <w:pStyle w:val="Subsol"/>
          <w:jc w:val="right"/>
        </w:pPr>
        <w:r>
          <w:fldChar w:fldCharType="begin"/>
        </w:r>
        <w:r>
          <w:instrText>PAGE   \* MERGEFORMAT</w:instrText>
        </w:r>
        <w:r>
          <w:fldChar w:fldCharType="separate"/>
        </w:r>
        <w:r w:rsidR="00B0680A">
          <w:rPr>
            <w:noProof/>
          </w:rPr>
          <w:t>6</w:t>
        </w:r>
        <w:r>
          <w:fldChar w:fldCharType="end"/>
        </w:r>
      </w:p>
    </w:sdtContent>
  </w:sdt>
  <w:p w:rsidR="00D032B7" w:rsidRDefault="0069218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182" w:rsidRDefault="00692182">
      <w:pPr>
        <w:spacing w:after="0" w:line="240" w:lineRule="auto"/>
      </w:pPr>
      <w:r>
        <w:separator/>
      </w:r>
    </w:p>
  </w:footnote>
  <w:footnote w:type="continuationSeparator" w:id="0">
    <w:p w:rsidR="00692182" w:rsidRDefault="006921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43FDF"/>
    <w:multiLevelType w:val="multilevel"/>
    <w:tmpl w:val="C6928144"/>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654738F"/>
    <w:multiLevelType w:val="hybridMultilevel"/>
    <w:tmpl w:val="1812D934"/>
    <w:lvl w:ilvl="0" w:tplc="041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6E80F7F"/>
    <w:multiLevelType w:val="multilevel"/>
    <w:tmpl w:val="9D9E4BD6"/>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6334FF8"/>
    <w:multiLevelType w:val="multilevel"/>
    <w:tmpl w:val="5EB0DDB4"/>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9D36387"/>
    <w:multiLevelType w:val="hybridMultilevel"/>
    <w:tmpl w:val="DE0C0C98"/>
    <w:lvl w:ilvl="0" w:tplc="041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B136329"/>
    <w:multiLevelType w:val="multilevel"/>
    <w:tmpl w:val="35D80C38"/>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BF51A54"/>
    <w:multiLevelType w:val="multilevel"/>
    <w:tmpl w:val="AA6801AE"/>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5E3EF1"/>
    <w:multiLevelType w:val="hybridMultilevel"/>
    <w:tmpl w:val="A9CEED7A"/>
    <w:lvl w:ilvl="0" w:tplc="041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33440759"/>
    <w:multiLevelType w:val="hybridMultilevel"/>
    <w:tmpl w:val="48BCE166"/>
    <w:lvl w:ilvl="0" w:tplc="B46E7D80">
      <w:start w:val="1"/>
      <w:numFmt w:val="lowerLetter"/>
      <w:lvlText w:val="%1."/>
      <w:lvlJc w:val="left"/>
      <w:pPr>
        <w:ind w:left="1096" w:hanging="360"/>
      </w:pPr>
      <w:rPr>
        <w:i w:val="0"/>
        <w:sz w:val="24"/>
      </w:rPr>
    </w:lvl>
    <w:lvl w:ilvl="1" w:tplc="04180019" w:tentative="1">
      <w:start w:val="1"/>
      <w:numFmt w:val="lowerLetter"/>
      <w:lvlText w:val="%2."/>
      <w:lvlJc w:val="left"/>
      <w:pPr>
        <w:ind w:left="1816" w:hanging="360"/>
      </w:pPr>
    </w:lvl>
    <w:lvl w:ilvl="2" w:tplc="0418001B" w:tentative="1">
      <w:start w:val="1"/>
      <w:numFmt w:val="lowerRoman"/>
      <w:lvlText w:val="%3."/>
      <w:lvlJc w:val="right"/>
      <w:pPr>
        <w:ind w:left="2536" w:hanging="180"/>
      </w:pPr>
    </w:lvl>
    <w:lvl w:ilvl="3" w:tplc="0418000F" w:tentative="1">
      <w:start w:val="1"/>
      <w:numFmt w:val="decimal"/>
      <w:lvlText w:val="%4."/>
      <w:lvlJc w:val="left"/>
      <w:pPr>
        <w:ind w:left="3256" w:hanging="360"/>
      </w:pPr>
    </w:lvl>
    <w:lvl w:ilvl="4" w:tplc="04180019" w:tentative="1">
      <w:start w:val="1"/>
      <w:numFmt w:val="lowerLetter"/>
      <w:lvlText w:val="%5."/>
      <w:lvlJc w:val="left"/>
      <w:pPr>
        <w:ind w:left="3976" w:hanging="360"/>
      </w:pPr>
    </w:lvl>
    <w:lvl w:ilvl="5" w:tplc="0418001B" w:tentative="1">
      <w:start w:val="1"/>
      <w:numFmt w:val="lowerRoman"/>
      <w:lvlText w:val="%6."/>
      <w:lvlJc w:val="right"/>
      <w:pPr>
        <w:ind w:left="4696" w:hanging="180"/>
      </w:pPr>
    </w:lvl>
    <w:lvl w:ilvl="6" w:tplc="0418000F" w:tentative="1">
      <w:start w:val="1"/>
      <w:numFmt w:val="decimal"/>
      <w:lvlText w:val="%7."/>
      <w:lvlJc w:val="left"/>
      <w:pPr>
        <w:ind w:left="5416" w:hanging="360"/>
      </w:pPr>
    </w:lvl>
    <w:lvl w:ilvl="7" w:tplc="04180019" w:tentative="1">
      <w:start w:val="1"/>
      <w:numFmt w:val="lowerLetter"/>
      <w:lvlText w:val="%8."/>
      <w:lvlJc w:val="left"/>
      <w:pPr>
        <w:ind w:left="6136" w:hanging="360"/>
      </w:pPr>
    </w:lvl>
    <w:lvl w:ilvl="8" w:tplc="0418001B" w:tentative="1">
      <w:start w:val="1"/>
      <w:numFmt w:val="lowerRoman"/>
      <w:lvlText w:val="%9."/>
      <w:lvlJc w:val="right"/>
      <w:pPr>
        <w:ind w:left="6856" w:hanging="180"/>
      </w:pPr>
    </w:lvl>
  </w:abstractNum>
  <w:abstractNum w:abstractNumId="9">
    <w:nsid w:val="35E846FF"/>
    <w:multiLevelType w:val="multilevel"/>
    <w:tmpl w:val="8CFC0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A9B104D"/>
    <w:multiLevelType w:val="hybridMultilevel"/>
    <w:tmpl w:val="CFB4DC6C"/>
    <w:lvl w:ilvl="0" w:tplc="0419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4AFA1EED"/>
    <w:multiLevelType w:val="multilevel"/>
    <w:tmpl w:val="532878A2"/>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3EE2375"/>
    <w:multiLevelType w:val="multilevel"/>
    <w:tmpl w:val="D3ECC41A"/>
    <w:lvl w:ilvl="0">
      <w:start w:val="10"/>
      <w:numFmt w:val="decimal"/>
      <w:lvlText w:val="%1"/>
      <w:lvlJc w:val="left"/>
      <w:pPr>
        <w:ind w:left="420" w:hanging="420"/>
      </w:pPr>
      <w:rPr>
        <w:rFonts w:hint="default"/>
      </w:rPr>
    </w:lvl>
    <w:lvl w:ilvl="1">
      <w:start w:val="1"/>
      <w:numFmt w:val="decimal"/>
      <w:lvlText w:val="%1.%2"/>
      <w:lvlJc w:val="left"/>
      <w:pPr>
        <w:ind w:left="704"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672305"/>
    <w:multiLevelType w:val="multilevel"/>
    <w:tmpl w:val="D622513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E541465"/>
    <w:multiLevelType w:val="hybridMultilevel"/>
    <w:tmpl w:val="FBBABCEE"/>
    <w:lvl w:ilvl="0" w:tplc="04190019">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15">
    <w:nsid w:val="6AB62481"/>
    <w:multiLevelType w:val="hybridMultilevel"/>
    <w:tmpl w:val="522E404C"/>
    <w:lvl w:ilvl="0" w:tplc="04190019">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6BA44E8F"/>
    <w:multiLevelType w:val="multilevel"/>
    <w:tmpl w:val="EDFEC0F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nsid w:val="7452430F"/>
    <w:multiLevelType w:val="multilevel"/>
    <w:tmpl w:val="B5760C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75674DAF"/>
    <w:multiLevelType w:val="hybridMultilevel"/>
    <w:tmpl w:val="468E3B64"/>
    <w:lvl w:ilvl="0" w:tplc="EF961378">
      <w:start w:val="1"/>
      <w:numFmt w:val="lowerLetter"/>
      <w:lvlText w:val="%1)"/>
      <w:lvlJc w:val="left"/>
      <w:pPr>
        <w:ind w:left="360" w:hanging="360"/>
      </w:pPr>
      <w:rPr>
        <w:b/>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7AA13B45"/>
    <w:multiLevelType w:val="multilevel"/>
    <w:tmpl w:val="093480F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16"/>
  </w:num>
  <w:num w:numId="4">
    <w:abstractNumId w:val="19"/>
  </w:num>
  <w:num w:numId="5">
    <w:abstractNumId w:val="2"/>
  </w:num>
  <w:num w:numId="6">
    <w:abstractNumId w:val="13"/>
  </w:num>
  <w:num w:numId="7">
    <w:abstractNumId w:val="7"/>
  </w:num>
  <w:num w:numId="8">
    <w:abstractNumId w:val="17"/>
  </w:num>
  <w:num w:numId="9">
    <w:abstractNumId w:val="9"/>
  </w:num>
  <w:num w:numId="10">
    <w:abstractNumId w:val="14"/>
  </w:num>
  <w:num w:numId="11">
    <w:abstractNumId w:val="10"/>
  </w:num>
  <w:num w:numId="12">
    <w:abstractNumId w:val="3"/>
  </w:num>
  <w:num w:numId="13">
    <w:abstractNumId w:val="6"/>
  </w:num>
  <w:num w:numId="14">
    <w:abstractNumId w:val="1"/>
  </w:num>
  <w:num w:numId="15">
    <w:abstractNumId w:val="11"/>
  </w:num>
  <w:num w:numId="16">
    <w:abstractNumId w:val="12"/>
  </w:num>
  <w:num w:numId="17">
    <w:abstractNumId w:val="5"/>
  </w:num>
  <w:num w:numId="18">
    <w:abstractNumId w:val="4"/>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1A8"/>
    <w:rsid w:val="0001628E"/>
    <w:rsid w:val="00061FD5"/>
    <w:rsid w:val="000F0E20"/>
    <w:rsid w:val="000F540D"/>
    <w:rsid w:val="00154520"/>
    <w:rsid w:val="00197F04"/>
    <w:rsid w:val="00231C2A"/>
    <w:rsid w:val="00232DB4"/>
    <w:rsid w:val="00237754"/>
    <w:rsid w:val="0024484F"/>
    <w:rsid w:val="00262ED1"/>
    <w:rsid w:val="002851A8"/>
    <w:rsid w:val="00296BEF"/>
    <w:rsid w:val="00300093"/>
    <w:rsid w:val="00305265"/>
    <w:rsid w:val="00345DAE"/>
    <w:rsid w:val="003462DB"/>
    <w:rsid w:val="00373089"/>
    <w:rsid w:val="00394655"/>
    <w:rsid w:val="003A3A14"/>
    <w:rsid w:val="00442D23"/>
    <w:rsid w:val="00457C3F"/>
    <w:rsid w:val="00471FC5"/>
    <w:rsid w:val="004F4EFE"/>
    <w:rsid w:val="00526E63"/>
    <w:rsid w:val="00593768"/>
    <w:rsid w:val="005B3C2C"/>
    <w:rsid w:val="005D0641"/>
    <w:rsid w:val="005D7AEA"/>
    <w:rsid w:val="005E47AB"/>
    <w:rsid w:val="006731F1"/>
    <w:rsid w:val="00687B29"/>
    <w:rsid w:val="00692182"/>
    <w:rsid w:val="006B67CF"/>
    <w:rsid w:val="00711B57"/>
    <w:rsid w:val="00724B18"/>
    <w:rsid w:val="0074008A"/>
    <w:rsid w:val="007D7740"/>
    <w:rsid w:val="008E316E"/>
    <w:rsid w:val="008E3171"/>
    <w:rsid w:val="00A00E9D"/>
    <w:rsid w:val="00A275CC"/>
    <w:rsid w:val="00A45336"/>
    <w:rsid w:val="00A46700"/>
    <w:rsid w:val="00A66B3F"/>
    <w:rsid w:val="00A977FD"/>
    <w:rsid w:val="00B049C9"/>
    <w:rsid w:val="00B0680A"/>
    <w:rsid w:val="00B46052"/>
    <w:rsid w:val="00B647E0"/>
    <w:rsid w:val="00BD78DD"/>
    <w:rsid w:val="00BF1319"/>
    <w:rsid w:val="00BF15E3"/>
    <w:rsid w:val="00C0646E"/>
    <w:rsid w:val="00C41144"/>
    <w:rsid w:val="00C66DDD"/>
    <w:rsid w:val="00D44096"/>
    <w:rsid w:val="00D71923"/>
    <w:rsid w:val="00E53BE8"/>
    <w:rsid w:val="00E60E20"/>
    <w:rsid w:val="00E84B7E"/>
    <w:rsid w:val="00EA5DCD"/>
    <w:rsid w:val="00F00B4E"/>
    <w:rsid w:val="00F525E5"/>
    <w:rsid w:val="00FA32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4">
    <w:name w:val="heading 4"/>
    <w:basedOn w:val="Normal"/>
    <w:next w:val="Normal"/>
    <w:link w:val="Titlu4Caracter"/>
    <w:uiPriority w:val="9"/>
    <w:semiHidden/>
    <w:unhideWhenUsed/>
    <w:qFormat/>
    <w:rsid w:val="00724B1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296BEF"/>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296BEF"/>
  </w:style>
  <w:style w:type="paragraph" w:styleId="TextnBalon">
    <w:name w:val="Balloon Text"/>
    <w:basedOn w:val="Normal"/>
    <w:link w:val="TextnBalonCaracter"/>
    <w:uiPriority w:val="99"/>
    <w:semiHidden/>
    <w:unhideWhenUsed/>
    <w:rsid w:val="00F00B4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00B4E"/>
    <w:rPr>
      <w:rFonts w:ascii="Tahoma" w:hAnsi="Tahoma" w:cs="Tahoma"/>
      <w:sz w:val="16"/>
      <w:szCs w:val="16"/>
    </w:rPr>
  </w:style>
  <w:style w:type="paragraph" w:styleId="Listparagraf">
    <w:name w:val="List Paragraph"/>
    <w:basedOn w:val="Normal"/>
    <w:uiPriority w:val="34"/>
    <w:qFormat/>
    <w:rsid w:val="00F00B4E"/>
    <w:pPr>
      <w:ind w:left="720"/>
      <w:contextualSpacing/>
    </w:pPr>
  </w:style>
  <w:style w:type="character" w:styleId="Hyperlink">
    <w:name w:val="Hyperlink"/>
    <w:basedOn w:val="Fontdeparagrafimplicit"/>
    <w:uiPriority w:val="99"/>
    <w:unhideWhenUsed/>
    <w:rsid w:val="008E3171"/>
    <w:rPr>
      <w:color w:val="0000FF" w:themeColor="hyperlink"/>
      <w:u w:val="single"/>
    </w:rPr>
  </w:style>
  <w:style w:type="character" w:customStyle="1" w:styleId="Titlu4Caracter">
    <w:name w:val="Titlu 4 Caracter"/>
    <w:basedOn w:val="Fontdeparagrafimplicit"/>
    <w:link w:val="Titlu4"/>
    <w:uiPriority w:val="9"/>
    <w:semiHidden/>
    <w:rsid w:val="00724B1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4">
    <w:name w:val="heading 4"/>
    <w:basedOn w:val="Normal"/>
    <w:next w:val="Normal"/>
    <w:link w:val="Titlu4Caracter"/>
    <w:uiPriority w:val="9"/>
    <w:semiHidden/>
    <w:unhideWhenUsed/>
    <w:qFormat/>
    <w:rsid w:val="00724B1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296BEF"/>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296BEF"/>
  </w:style>
  <w:style w:type="paragraph" w:styleId="TextnBalon">
    <w:name w:val="Balloon Text"/>
    <w:basedOn w:val="Normal"/>
    <w:link w:val="TextnBalonCaracter"/>
    <w:uiPriority w:val="99"/>
    <w:semiHidden/>
    <w:unhideWhenUsed/>
    <w:rsid w:val="00F00B4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00B4E"/>
    <w:rPr>
      <w:rFonts w:ascii="Tahoma" w:hAnsi="Tahoma" w:cs="Tahoma"/>
      <w:sz w:val="16"/>
      <w:szCs w:val="16"/>
    </w:rPr>
  </w:style>
  <w:style w:type="paragraph" w:styleId="Listparagraf">
    <w:name w:val="List Paragraph"/>
    <w:basedOn w:val="Normal"/>
    <w:uiPriority w:val="34"/>
    <w:qFormat/>
    <w:rsid w:val="00F00B4E"/>
    <w:pPr>
      <w:ind w:left="720"/>
      <w:contextualSpacing/>
    </w:pPr>
  </w:style>
  <w:style w:type="character" w:styleId="Hyperlink">
    <w:name w:val="Hyperlink"/>
    <w:basedOn w:val="Fontdeparagrafimplicit"/>
    <w:uiPriority w:val="99"/>
    <w:unhideWhenUsed/>
    <w:rsid w:val="008E3171"/>
    <w:rPr>
      <w:color w:val="0000FF" w:themeColor="hyperlink"/>
      <w:u w:val="single"/>
    </w:rPr>
  </w:style>
  <w:style w:type="character" w:customStyle="1" w:styleId="Titlu4Caracter">
    <w:name w:val="Titlu 4 Caracter"/>
    <w:basedOn w:val="Fontdeparagrafimplicit"/>
    <w:link w:val="Titlu4"/>
    <w:uiPriority w:val="9"/>
    <w:semiHidden/>
    <w:rsid w:val="00724B18"/>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9536">
      <w:bodyDiv w:val="1"/>
      <w:marLeft w:val="0"/>
      <w:marRight w:val="0"/>
      <w:marTop w:val="0"/>
      <w:marBottom w:val="0"/>
      <w:divBdr>
        <w:top w:val="none" w:sz="0" w:space="0" w:color="auto"/>
        <w:left w:val="none" w:sz="0" w:space="0" w:color="auto"/>
        <w:bottom w:val="none" w:sz="0" w:space="0" w:color="auto"/>
        <w:right w:val="none" w:sz="0" w:space="0" w:color="auto"/>
      </w:divBdr>
    </w:div>
    <w:div w:id="165831553">
      <w:bodyDiv w:val="1"/>
      <w:marLeft w:val="0"/>
      <w:marRight w:val="0"/>
      <w:marTop w:val="0"/>
      <w:marBottom w:val="0"/>
      <w:divBdr>
        <w:top w:val="none" w:sz="0" w:space="0" w:color="auto"/>
        <w:left w:val="none" w:sz="0" w:space="0" w:color="auto"/>
        <w:bottom w:val="none" w:sz="0" w:space="0" w:color="auto"/>
        <w:right w:val="none" w:sz="0" w:space="0" w:color="auto"/>
      </w:divBdr>
      <w:divsChild>
        <w:div w:id="1795102094">
          <w:marLeft w:val="0"/>
          <w:marRight w:val="0"/>
          <w:marTop w:val="0"/>
          <w:marBottom w:val="0"/>
          <w:divBdr>
            <w:top w:val="none" w:sz="0" w:space="0" w:color="auto"/>
            <w:left w:val="none" w:sz="0" w:space="0" w:color="auto"/>
            <w:bottom w:val="none" w:sz="0" w:space="0" w:color="auto"/>
            <w:right w:val="none" w:sz="0" w:space="0" w:color="auto"/>
          </w:divBdr>
        </w:div>
      </w:divsChild>
    </w:div>
    <w:div w:id="348798214">
      <w:bodyDiv w:val="1"/>
      <w:marLeft w:val="0"/>
      <w:marRight w:val="0"/>
      <w:marTop w:val="0"/>
      <w:marBottom w:val="0"/>
      <w:divBdr>
        <w:top w:val="none" w:sz="0" w:space="0" w:color="auto"/>
        <w:left w:val="none" w:sz="0" w:space="0" w:color="auto"/>
        <w:bottom w:val="none" w:sz="0" w:space="0" w:color="auto"/>
        <w:right w:val="none" w:sz="0" w:space="0" w:color="auto"/>
      </w:divBdr>
      <w:divsChild>
        <w:div w:id="969359311">
          <w:marLeft w:val="0"/>
          <w:marRight w:val="0"/>
          <w:marTop w:val="0"/>
          <w:marBottom w:val="0"/>
          <w:divBdr>
            <w:top w:val="none" w:sz="0" w:space="0" w:color="auto"/>
            <w:left w:val="none" w:sz="0" w:space="0" w:color="auto"/>
            <w:bottom w:val="none" w:sz="0" w:space="0" w:color="auto"/>
            <w:right w:val="none" w:sz="0" w:space="0" w:color="auto"/>
          </w:divBdr>
        </w:div>
      </w:divsChild>
    </w:div>
    <w:div w:id="543181078">
      <w:bodyDiv w:val="1"/>
      <w:marLeft w:val="0"/>
      <w:marRight w:val="0"/>
      <w:marTop w:val="0"/>
      <w:marBottom w:val="0"/>
      <w:divBdr>
        <w:top w:val="none" w:sz="0" w:space="0" w:color="auto"/>
        <w:left w:val="none" w:sz="0" w:space="0" w:color="auto"/>
        <w:bottom w:val="none" w:sz="0" w:space="0" w:color="auto"/>
        <w:right w:val="none" w:sz="0" w:space="0" w:color="auto"/>
      </w:divBdr>
    </w:div>
    <w:div w:id="644358121">
      <w:bodyDiv w:val="1"/>
      <w:marLeft w:val="0"/>
      <w:marRight w:val="0"/>
      <w:marTop w:val="0"/>
      <w:marBottom w:val="0"/>
      <w:divBdr>
        <w:top w:val="none" w:sz="0" w:space="0" w:color="auto"/>
        <w:left w:val="none" w:sz="0" w:space="0" w:color="auto"/>
        <w:bottom w:val="none" w:sz="0" w:space="0" w:color="auto"/>
        <w:right w:val="none" w:sz="0" w:space="0" w:color="auto"/>
      </w:divBdr>
    </w:div>
    <w:div w:id="1291279664">
      <w:bodyDiv w:val="1"/>
      <w:marLeft w:val="0"/>
      <w:marRight w:val="0"/>
      <w:marTop w:val="0"/>
      <w:marBottom w:val="0"/>
      <w:divBdr>
        <w:top w:val="none" w:sz="0" w:space="0" w:color="auto"/>
        <w:left w:val="none" w:sz="0" w:space="0" w:color="auto"/>
        <w:bottom w:val="none" w:sz="0" w:space="0" w:color="auto"/>
        <w:right w:val="none" w:sz="0" w:space="0" w:color="auto"/>
      </w:divBdr>
    </w:div>
    <w:div w:id="160256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17835-251B-4F39-B41F-4F65FC2DD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2183</Words>
  <Characters>12667</Characters>
  <Application>Microsoft Office Word</Application>
  <DocSecurity>0</DocSecurity>
  <Lines>105</Lines>
  <Paragraphs>29</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Mamaliga</dc:creator>
  <cp:lastModifiedBy>Cristina Mamaliga</cp:lastModifiedBy>
  <cp:revision>2</cp:revision>
  <dcterms:created xsi:type="dcterms:W3CDTF">2022-04-01T12:49:00Z</dcterms:created>
  <dcterms:modified xsi:type="dcterms:W3CDTF">2022-04-01T12:49:00Z</dcterms:modified>
</cp:coreProperties>
</file>