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5DBCF59C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59AE28C7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nr. 22</w:t>
            </w:r>
          </w:p>
          <w:p w14:paraId="095F4DC3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gramStart"/>
            <w:r w:rsidRPr="00E9723B">
              <w:rPr>
                <w:noProof w:val="0"/>
                <w:lang w:val="en-US"/>
              </w:rPr>
              <w:t>nr._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2836E1CC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5C810C2D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10783F" w14:paraId="49C6F5E5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10783F" w14:paraId="3E81927C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52744A7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BDD7465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10783F" w14:paraId="192823DF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3CA9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:rsidRPr="0050019F" w14:paraId="537DE4C5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4DAE2" w14:textId="732C7FEE" w:rsidR="00187229" w:rsidRPr="0050019F" w:rsidRDefault="00E9723B">
            <w:pPr>
              <w:rPr>
                <w:lang w:val="ro-RO"/>
              </w:rPr>
            </w:pPr>
            <w:r w:rsidRPr="0050019F">
              <w:rPr>
                <w:lang w:val="en-US"/>
              </w:rPr>
              <w:t>Obiectul achiziției:</w:t>
            </w:r>
            <w:r w:rsidR="0050019F">
              <w:rPr>
                <w:lang w:val="ro-RO"/>
              </w:rPr>
              <w:t xml:space="preserve">  </w:t>
            </w:r>
            <w:r w:rsidR="0050019F" w:rsidRPr="0050019F">
              <w:rPr>
                <w:b/>
                <w:bCs/>
                <w:color w:val="000000" w:themeColor="text1"/>
                <w:sz w:val="28"/>
                <w:szCs w:val="28"/>
                <w:lang w:val="ro-RO"/>
              </w:rPr>
              <w:t>Jaluzele pentru anul 2024</w:t>
            </w:r>
            <w:r w:rsidR="0050019F">
              <w:rPr>
                <w:lang w:val="ro-RO"/>
              </w:rPr>
              <w:t xml:space="preserve"> </w:t>
            </w:r>
          </w:p>
        </w:tc>
      </w:tr>
      <w:tr w:rsidR="00187229" w:rsidRPr="0050019F" w14:paraId="10787752" w14:textId="77777777">
        <w:trPr>
          <w:trHeight w:val="567"/>
        </w:trPr>
        <w:tc>
          <w:tcPr>
            <w:tcW w:w="2876" w:type="pct"/>
          </w:tcPr>
          <w:p w14:paraId="1FBE3D26" w14:textId="77777777" w:rsidR="00187229" w:rsidRPr="0050019F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2"/>
          </w:tcPr>
          <w:p w14:paraId="603C9DA4" w14:textId="77777777" w:rsidR="00187229" w:rsidRPr="0050019F" w:rsidRDefault="00187229">
            <w:pPr>
              <w:rPr>
                <w:lang w:val="en-US"/>
              </w:rPr>
            </w:pPr>
          </w:p>
        </w:tc>
      </w:tr>
      <w:tr w:rsidR="00187229" w14:paraId="22656F5D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4"/>
              <w:gridCol w:w="2268"/>
              <w:gridCol w:w="1002"/>
              <w:gridCol w:w="1284"/>
              <w:gridCol w:w="3540"/>
              <w:gridCol w:w="1836"/>
              <w:gridCol w:w="1932"/>
            </w:tblGrid>
            <w:tr w:rsidR="00187229" w:rsidRPr="00187F1F" w14:paraId="7AAB8E32" w14:textId="77777777" w:rsidTr="00C735B8">
              <w:trPr>
                <w:trHeight w:val="372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8636FD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F87C93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CFE634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BF015A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A3B6D6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A9DAC0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9DBA1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Standarde de referinţă</w:t>
                  </w:r>
                </w:p>
              </w:tc>
            </w:tr>
            <w:tr w:rsidR="00187229" w:rsidRPr="00187F1F" w14:paraId="64ACFB22" w14:textId="77777777" w:rsidTr="00C735B8">
              <w:trPr>
                <w:trHeight w:val="240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7B04C9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7346C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6FC74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3D5127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5F14E3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B152D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C48847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7</w:t>
                  </w:r>
                </w:p>
              </w:tc>
            </w:tr>
            <w:tr w:rsidR="00DC5E63" w:rsidRPr="0010783F" w14:paraId="6A9DDF6E" w14:textId="77777777" w:rsidTr="00C735B8">
              <w:trPr>
                <w:trHeight w:val="240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2B4468" w14:textId="24B71667" w:rsidR="00DC5E63" w:rsidRPr="0010783F" w:rsidRDefault="0010783F" w:rsidP="0010783F">
                  <w:pPr>
                    <w:framePr w:hSpace="180" w:wrap="around" w:vAnchor="page" w:hAnchor="margin" w:x="1" w:y="347"/>
                    <w:jc w:val="center"/>
                    <w:rPr>
                      <w:b/>
                      <w:bCs/>
                      <w:color w:val="000000"/>
                      <w:szCs w:val="24"/>
                      <w:lang w:val="en-US"/>
                    </w:rPr>
                  </w:pPr>
                  <w:r w:rsidRPr="0010783F">
                    <w:rPr>
                      <w:b/>
                      <w:bCs/>
                      <w:szCs w:val="24"/>
                      <w:lang w:val="ro-MD"/>
                    </w:rPr>
                    <w:t>Jaluzele orizontale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EC29B1" w14:textId="77777777" w:rsidR="00DC5E63" w:rsidRPr="00DC5E63" w:rsidRDefault="00DC5E63" w:rsidP="00A8779F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0831F5" w14:textId="77777777" w:rsidR="00DC5E63" w:rsidRPr="00DC5E63" w:rsidRDefault="00DC5E63" w:rsidP="00A8779F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7168DC" w14:textId="77777777" w:rsidR="00DC5E63" w:rsidRPr="00DC5E63" w:rsidRDefault="00DC5E63" w:rsidP="00A8779F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AD08647" w14:textId="5E87DB4E" w:rsidR="00DC5E63" w:rsidRPr="0010783F" w:rsidRDefault="0010783F" w:rsidP="00A8779F">
                  <w:pPr>
                    <w:framePr w:hSpace="180" w:wrap="around" w:vAnchor="page" w:hAnchor="margin" w:x="1" w:y="347"/>
                    <w:rPr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  <w:r w:rsidRPr="0010783F">
                    <w:rPr>
                      <w:b/>
                      <w:bCs/>
                      <w:sz w:val="22"/>
                      <w:szCs w:val="22"/>
                      <w:lang w:val="ro-MD"/>
                    </w:rPr>
                    <w:t>Jaluzele orizontale din aluminiu pentru geamuri, albe, lățimea lamei de 25 mm, inclusiv măsurarea, livrarea și montarea.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BC4123" w14:textId="77777777" w:rsidR="00DC5E63" w:rsidRPr="00187F1F" w:rsidRDefault="00DC5E63" w:rsidP="00A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1BB28F" w14:textId="77777777" w:rsidR="00DC5E63" w:rsidRPr="00187F1F" w:rsidRDefault="00DC5E63" w:rsidP="00A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DC5E63" w:rsidRPr="0010783F" w14:paraId="56E20325" w14:textId="77777777" w:rsidTr="00C735B8">
              <w:trPr>
                <w:trHeight w:val="240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9163BD" w14:textId="297BA3CD" w:rsidR="00DC5E63" w:rsidRPr="0010783F" w:rsidRDefault="0010783F" w:rsidP="0010783F">
                  <w:pPr>
                    <w:framePr w:hSpace="180" w:wrap="around" w:vAnchor="page" w:hAnchor="margin" w:x="1" w:y="347"/>
                    <w:jc w:val="center"/>
                    <w:rPr>
                      <w:b/>
                      <w:bCs/>
                      <w:color w:val="000000"/>
                      <w:szCs w:val="24"/>
                      <w:lang w:val="en-US"/>
                    </w:rPr>
                  </w:pPr>
                  <w:r w:rsidRPr="0010783F">
                    <w:rPr>
                      <w:b/>
                      <w:bCs/>
                      <w:szCs w:val="24"/>
                      <w:lang w:val="ro-MD"/>
                    </w:rPr>
                    <w:t>Jaluzele verticale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AC2F43" w14:textId="77777777" w:rsidR="00DC5E63" w:rsidRPr="00DC5E63" w:rsidRDefault="00DC5E63" w:rsidP="00DC5E63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E02DE" w14:textId="77777777" w:rsidR="00DC5E63" w:rsidRPr="00DC5E63" w:rsidRDefault="00DC5E63" w:rsidP="00DC5E63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E0DD48" w14:textId="77777777" w:rsidR="00DC5E63" w:rsidRPr="00DC5E63" w:rsidRDefault="00DC5E63" w:rsidP="00DC5E63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695FCCE" w14:textId="709387E7" w:rsidR="00DC5E63" w:rsidRPr="0010783F" w:rsidRDefault="0010783F" w:rsidP="00DC5E63">
                  <w:pPr>
                    <w:framePr w:hSpace="180" w:wrap="around" w:vAnchor="page" w:hAnchor="margin" w:x="1" w:y="347"/>
                    <w:rPr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  <w:r w:rsidRPr="0010783F">
                    <w:rPr>
                      <w:b/>
                      <w:bCs/>
                      <w:sz w:val="22"/>
                      <w:szCs w:val="22"/>
                      <w:lang w:val="ro-MD" w:eastAsia="zh-CN"/>
                    </w:rPr>
                    <w:t>Jaluzele verticale pentru geamuri, colorate, stofa din poliester 100%, lățimea stofei 89 mm, inclusiv măsurarea, livrarea și montarea.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10492C" w14:textId="77777777" w:rsidR="00DC5E63" w:rsidRPr="00187F1F" w:rsidRDefault="00DC5E63" w:rsidP="00DC5E63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D3EAC3" w14:textId="77777777" w:rsidR="00DC5E63" w:rsidRPr="00187F1F" w:rsidRDefault="00DC5E63" w:rsidP="00DC5E63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44A75C3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3891513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1CFA601B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4C45BC5B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A57D304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0646FFC5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6CCEEEB2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59A82377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286E022D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229"/>
    <w:rsid w:val="000E7159"/>
    <w:rsid w:val="0010783F"/>
    <w:rsid w:val="00187229"/>
    <w:rsid w:val="00187F1F"/>
    <w:rsid w:val="0046361E"/>
    <w:rsid w:val="004B217A"/>
    <w:rsid w:val="0050019F"/>
    <w:rsid w:val="00A8779F"/>
    <w:rsid w:val="00AC0031"/>
    <w:rsid w:val="00C735B8"/>
    <w:rsid w:val="00DC5E63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2318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11</cp:revision>
  <dcterms:created xsi:type="dcterms:W3CDTF">2022-01-19T09:06:00Z</dcterms:created>
  <dcterms:modified xsi:type="dcterms:W3CDTF">2024-04-19T12:37:00Z</dcterms:modified>
</cp:coreProperties>
</file>