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457"/>
        <w:gridCol w:w="1299"/>
        <w:gridCol w:w="1156"/>
        <w:gridCol w:w="1302"/>
        <w:gridCol w:w="3903"/>
        <w:gridCol w:w="3319"/>
        <w:gridCol w:w="1159"/>
      </w:tblGrid>
      <w:tr w:rsidR="00BA4E6C" w:rsidRPr="002117B0" w14:paraId="0040AE30" w14:textId="77777777" w:rsidTr="00282AB0">
        <w:trPr>
          <w:trHeight w:val="697"/>
        </w:trPr>
        <w:tc>
          <w:tcPr>
            <w:tcW w:w="5000" w:type="pct"/>
            <w:gridSpan w:val="7"/>
            <w:vAlign w:val="center"/>
          </w:tcPr>
          <w:p w14:paraId="45AB857C" w14:textId="77777777" w:rsidR="00DF4B4F" w:rsidRPr="002117B0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2117B0">
              <w:rPr>
                <w:b/>
                <w:sz w:val="20"/>
                <w:szCs w:val="20"/>
              </w:rPr>
              <w:br w:type="page"/>
            </w:r>
            <w:r w:rsidRPr="002117B0">
              <w:rPr>
                <w:b/>
              </w:rPr>
              <w:br w:type="page"/>
            </w:r>
            <w:r w:rsidRPr="002117B0">
              <w:rPr>
                <w:b/>
              </w:rPr>
              <w:br w:type="page"/>
            </w:r>
            <w:r w:rsidRPr="002117B0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117B0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0E57DD90" w14:textId="77777777" w:rsidR="00DF4B4F" w:rsidRPr="002117B0" w:rsidRDefault="00DF4B4F" w:rsidP="00282AB0">
            <w:pPr>
              <w:jc w:val="center"/>
              <w:rPr>
                <w:b/>
                <w:sz w:val="20"/>
                <w:szCs w:val="20"/>
              </w:rPr>
            </w:pPr>
          </w:p>
          <w:p w14:paraId="5B46939C" w14:textId="6ABD087A" w:rsidR="00BA4E6C" w:rsidRPr="002117B0" w:rsidRDefault="00DF4B4F" w:rsidP="00282AB0">
            <w:pPr>
              <w:jc w:val="center"/>
              <w:rPr>
                <w:sz w:val="22"/>
                <w:szCs w:val="22"/>
              </w:rPr>
            </w:pPr>
            <w:r w:rsidRPr="002117B0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</w:t>
            </w:r>
            <w:r w:rsidR="003667E5" w:rsidRPr="002117B0">
              <w:rPr>
                <w:b/>
                <w:sz w:val="20"/>
                <w:szCs w:val="20"/>
              </w:rPr>
              <w:t xml:space="preserve">                                    </w:t>
            </w:r>
            <w:r w:rsidR="00BA4E6C" w:rsidRPr="002117B0">
              <w:t>Anexa nr. 22</w:t>
            </w:r>
          </w:p>
          <w:p w14:paraId="71E5B570" w14:textId="73D31244" w:rsidR="00DB4C24" w:rsidRPr="002117B0" w:rsidRDefault="003667E5" w:rsidP="003667E5">
            <w:pPr>
              <w:jc w:val="center"/>
            </w:pPr>
            <w:r w:rsidRPr="002117B0">
              <w:t xml:space="preserve">                                                                                                                                                                                         </w:t>
            </w:r>
            <w:r w:rsidR="00BA4E6C" w:rsidRPr="002117B0">
              <w:t>la Documentația standard</w:t>
            </w:r>
          </w:p>
          <w:p w14:paraId="5D2AF037" w14:textId="19A1F84A" w:rsidR="00E55D37" w:rsidRPr="002117B0" w:rsidRDefault="00C9783B" w:rsidP="00282AB0">
            <w:r w:rsidRPr="002117B0">
              <w:t xml:space="preserve">                                                                                                                                                            </w:t>
            </w:r>
            <w:r w:rsidR="00D147F0" w:rsidRPr="002117B0">
              <w:t xml:space="preserve">                                       </w:t>
            </w:r>
            <w:r w:rsidRPr="002117B0">
              <w:t>nr. 115 din 15</w:t>
            </w:r>
            <w:r w:rsidR="00D147F0" w:rsidRPr="002117B0">
              <w:t>.</w:t>
            </w:r>
            <w:r w:rsidRPr="002117B0">
              <w:t>09</w:t>
            </w:r>
            <w:r w:rsidR="00D147F0" w:rsidRPr="002117B0">
              <w:t>.</w:t>
            </w:r>
            <w:r w:rsidRPr="002117B0">
              <w:t>20</w:t>
            </w:r>
            <w:r w:rsidR="00D147F0" w:rsidRPr="002117B0">
              <w:t>21</w:t>
            </w:r>
          </w:p>
          <w:p w14:paraId="2A4EA67E" w14:textId="729C2F9A" w:rsidR="00281C49" w:rsidRPr="002117B0" w:rsidRDefault="00281C49" w:rsidP="00282AB0">
            <w:r w:rsidRPr="002117B0">
              <w:t xml:space="preserve">                                                                                                                                                             </w:t>
            </w:r>
            <w:r w:rsidR="00826248" w:rsidRPr="002117B0">
              <w:t xml:space="preserve">       </w:t>
            </w:r>
            <w:r w:rsidRPr="002117B0">
              <w:t xml:space="preserve">   </w:t>
            </w:r>
            <w:r w:rsidR="003667E5" w:rsidRPr="002117B0">
              <w:t xml:space="preserve">  </w:t>
            </w:r>
            <w:r w:rsidR="00BA4E6C" w:rsidRPr="002117B0">
              <w:t>nr.</w:t>
            </w:r>
            <w:r w:rsidR="006E67E9" w:rsidRPr="002117B0">
              <w:t xml:space="preserve"> </w:t>
            </w:r>
            <w:r w:rsidR="003667E5" w:rsidRPr="002117B0">
              <w:t> </w:t>
            </w:r>
            <w:r w:rsidR="00A26C86" w:rsidRPr="002117B0">
              <w:t xml:space="preserve"> </w:t>
            </w:r>
            <w:r w:rsidR="00A245A5" w:rsidRPr="00A245A5">
              <w:t xml:space="preserve"> </w:t>
            </w:r>
            <w:hyperlink r:id="rId8" w:tgtFrame="_blank" w:history="1">
              <w:r w:rsidR="00A245A5" w:rsidRPr="00A245A5">
                <w:rPr>
                  <w:rStyle w:val="ac"/>
                </w:rPr>
                <w:t>ocds-b3wdp1-MD-1783082649711</w:t>
              </w:r>
            </w:hyperlink>
          </w:p>
          <w:p w14:paraId="47817939" w14:textId="0495B903" w:rsidR="008B05D9" w:rsidRPr="002117B0" w:rsidRDefault="000347C1" w:rsidP="00282AB0">
            <w:pPr>
              <w:jc w:val="right"/>
              <w:rPr>
                <w:rFonts w:eastAsia="Times New Roman"/>
                <w:lang w:eastAsia="ru-RU"/>
              </w:rPr>
            </w:pPr>
            <w:r w:rsidRPr="002117B0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8B05D9" w:rsidRPr="002117B0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247FF6" w:rsidRPr="002117B0">
              <w:rPr>
                <w:rFonts w:eastAsia="Times New Roman"/>
                <w:lang w:eastAsia="ru-RU"/>
              </w:rPr>
              <w:t xml:space="preserve"> </w:t>
            </w:r>
          </w:p>
          <w:p w14:paraId="15261424" w14:textId="4B918B6A" w:rsidR="00DB4C24" w:rsidRPr="002117B0" w:rsidRDefault="003F1F51" w:rsidP="00282AB0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eastAsia="ru-RU"/>
              </w:rPr>
            </w:pPr>
            <w:r w:rsidRPr="002117B0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2117B0" w:rsidRDefault="00BA4E6C" w:rsidP="00282AB0">
            <w:pPr>
              <w:pStyle w:val="2"/>
            </w:pPr>
            <w:bookmarkStart w:id="3" w:name="_Hlk77771394"/>
            <w:r w:rsidRPr="002117B0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2117B0" w14:paraId="4B1E863E" w14:textId="77777777" w:rsidTr="00282AB0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2117B0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2117B0" w:rsidRDefault="00BA4E6C" w:rsidP="00282A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17B0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2117B0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2117B0" w14:paraId="3A320225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52530462" w:rsidR="00BA4E6C" w:rsidRPr="002117B0" w:rsidRDefault="00BA4E6C" w:rsidP="00282AB0">
            <w:pP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</w:pPr>
            <w:r w:rsidRPr="002117B0">
              <w:rPr>
                <w:b/>
                <w:bCs/>
                <w:sz w:val="22"/>
                <w:szCs w:val="22"/>
              </w:rPr>
              <w:t>Numărul procedurii de achiziție</w:t>
            </w:r>
            <w:r w:rsidR="00E433D7" w:rsidRPr="002117B0">
              <w:rPr>
                <w:b/>
                <w:bCs/>
                <w:sz w:val="22"/>
                <w:szCs w:val="22"/>
              </w:rPr>
              <w:t>:</w:t>
            </w:r>
            <w:r w:rsidR="00E433D7" w:rsidRPr="002117B0">
              <w:rPr>
                <w:sz w:val="22"/>
                <w:szCs w:val="22"/>
              </w:rPr>
              <w:t xml:space="preserve"> </w:t>
            </w:r>
            <w:r w:rsidR="00625C09" w:rsidRPr="002117B0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> </w:t>
            </w:r>
            <w:r w:rsidR="00BA48E5" w:rsidRPr="002117B0">
              <w:t xml:space="preserve"> </w:t>
            </w:r>
            <w:r w:rsidR="00A26C86" w:rsidRPr="002117B0">
              <w:t xml:space="preserve"> </w:t>
            </w:r>
            <w:r w:rsidR="00A245A5" w:rsidRPr="00A245A5">
              <w:t xml:space="preserve"> </w:t>
            </w:r>
            <w:hyperlink r:id="rId9" w:tgtFrame="_blank" w:history="1">
              <w:r w:rsidR="00A245A5" w:rsidRPr="00A245A5">
                <w:rPr>
                  <w:rStyle w:val="ac"/>
                </w:rPr>
                <w:t>ocds-b3wdp1-MD-1783082649711</w:t>
              </w:r>
            </w:hyperlink>
          </w:p>
        </w:tc>
      </w:tr>
      <w:tr w:rsidR="00BA4E6C" w:rsidRPr="002117B0" w14:paraId="47FD4DC2" w14:textId="77777777" w:rsidTr="002117B0">
        <w:trPr>
          <w:trHeight w:val="22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331EFF19" w:rsidR="00BA4E6C" w:rsidRPr="002117B0" w:rsidRDefault="00BA4E6C" w:rsidP="003D0370">
            <w:pPr>
              <w:shd w:val="clear" w:color="auto" w:fill="FFFFFF" w:themeFill="background1"/>
              <w:rPr>
                <w:b/>
                <w:bCs/>
                <w:i/>
                <w:iCs/>
              </w:rPr>
            </w:pPr>
            <w:r w:rsidRPr="002117B0">
              <w:rPr>
                <w:b/>
                <w:bCs/>
                <w:i/>
                <w:iCs/>
                <w:sz w:val="22"/>
                <w:szCs w:val="22"/>
              </w:rPr>
              <w:t>Obiectul achiziție</w:t>
            </w:r>
            <w:r w:rsidR="00155D48" w:rsidRPr="002117B0">
              <w:rPr>
                <w:b/>
                <w:bCs/>
                <w:i/>
                <w:iCs/>
                <w:sz w:val="22"/>
                <w:szCs w:val="22"/>
              </w:rPr>
              <w:t>:</w:t>
            </w:r>
            <w:r w:rsidR="00CC1996" w:rsidRPr="002117B0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CC1996" w:rsidRPr="002117B0">
              <w:rPr>
                <w:b/>
                <w:bCs/>
                <w:i/>
                <w:iCs/>
              </w:rPr>
              <w:t xml:space="preserve"> </w:t>
            </w:r>
            <w:r w:rsidR="002117B0" w:rsidRPr="002117B0">
              <w:rPr>
                <w:rFonts w:ascii="Baskerville Old Face" w:eastAsia="Times New Roman" w:hAnsi="Baskerville Old Face"/>
                <w:i/>
                <w:iCs/>
                <w:color w:val="000000"/>
              </w:rPr>
              <w:t xml:space="preserve"> </w:t>
            </w:r>
            <w:r w:rsidR="002117B0" w:rsidRPr="002117B0">
              <w:rPr>
                <w:b/>
                <w:bCs/>
                <w:i/>
                <w:iCs/>
              </w:rPr>
              <w:t>Componente și accesorii IT pentru mentenanța infrastructurii informatice</w:t>
            </w:r>
          </w:p>
        </w:tc>
      </w:tr>
      <w:tr w:rsidR="00BA4E6C" w:rsidRPr="002117B0" w14:paraId="0ECBDD31" w14:textId="77777777" w:rsidTr="00282AB0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2117B0" w:rsidRDefault="00BA4E6C" w:rsidP="00282AB0"/>
        </w:tc>
        <w:tc>
          <w:tcPr>
            <w:tcW w:w="2871" w:type="pct"/>
            <w:gridSpan w:val="3"/>
          </w:tcPr>
          <w:p w14:paraId="2BFC72C6" w14:textId="77777777" w:rsidR="00BA4E6C" w:rsidRPr="002117B0" w:rsidRDefault="00BA4E6C" w:rsidP="00282AB0"/>
        </w:tc>
      </w:tr>
      <w:tr w:rsidR="008B05D9" w:rsidRPr="002117B0" w14:paraId="391A6844" w14:textId="77777777" w:rsidTr="00CE227A">
        <w:trPr>
          <w:trHeight w:val="104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5020000D" w:rsidR="00BA4E6C" w:rsidRPr="002117B0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2117B0">
              <w:rPr>
                <w:b/>
                <w:sz w:val="20"/>
                <w:szCs w:val="20"/>
              </w:rPr>
              <w:t>Denumirea bunurilor</w:t>
            </w:r>
            <w:r w:rsidR="0086609B" w:rsidRPr="002117B0">
              <w:rPr>
                <w:b/>
                <w:sz w:val="20"/>
                <w:szCs w:val="20"/>
              </w:rPr>
              <w:t>/serviciilor</w:t>
            </w:r>
            <w:r w:rsidRPr="002117B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2117B0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2117B0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2117B0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2117B0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2117B0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2117B0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2117B0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2117B0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2117B0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2117B0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2117B0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2117B0" w:rsidRDefault="00BA4E6C" w:rsidP="00282AB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2117B0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2117B0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B05D9" w:rsidRPr="002117B0" w14:paraId="49242AE1" w14:textId="77777777" w:rsidTr="00CE227A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2117B0" w:rsidRDefault="00BA4E6C" w:rsidP="00282AB0">
            <w:pPr>
              <w:jc w:val="center"/>
              <w:rPr>
                <w:sz w:val="20"/>
                <w:szCs w:val="20"/>
              </w:rPr>
            </w:pPr>
            <w:r w:rsidRPr="002117B0">
              <w:rPr>
                <w:sz w:val="20"/>
                <w:szCs w:val="20"/>
              </w:rPr>
              <w:t>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2117B0" w:rsidRDefault="00BA4E6C" w:rsidP="00282AB0">
            <w:pPr>
              <w:jc w:val="center"/>
              <w:rPr>
                <w:sz w:val="20"/>
                <w:szCs w:val="20"/>
              </w:rPr>
            </w:pPr>
            <w:r w:rsidRPr="002117B0"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2117B0" w:rsidRDefault="00BA4E6C" w:rsidP="00282AB0">
            <w:pPr>
              <w:jc w:val="center"/>
              <w:rPr>
                <w:sz w:val="20"/>
                <w:szCs w:val="20"/>
              </w:rPr>
            </w:pPr>
            <w:r w:rsidRPr="002117B0"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2117B0" w:rsidRDefault="00BA4E6C" w:rsidP="00282AB0">
            <w:pPr>
              <w:jc w:val="center"/>
              <w:rPr>
                <w:sz w:val="20"/>
                <w:szCs w:val="20"/>
              </w:rPr>
            </w:pPr>
            <w:r w:rsidRPr="002117B0">
              <w:rPr>
                <w:sz w:val="20"/>
                <w:szCs w:val="20"/>
              </w:rPr>
              <w:t>4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2117B0" w:rsidRDefault="00BA4E6C" w:rsidP="00282AB0">
            <w:pPr>
              <w:jc w:val="center"/>
              <w:rPr>
                <w:sz w:val="20"/>
                <w:szCs w:val="20"/>
              </w:rPr>
            </w:pPr>
            <w:r w:rsidRPr="002117B0">
              <w:rPr>
                <w:sz w:val="20"/>
                <w:szCs w:val="20"/>
              </w:rPr>
              <w:t>5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2117B0" w:rsidRDefault="00BA4E6C" w:rsidP="00282AB0">
            <w:pPr>
              <w:jc w:val="center"/>
              <w:rPr>
                <w:sz w:val="20"/>
                <w:szCs w:val="20"/>
              </w:rPr>
            </w:pPr>
            <w:r w:rsidRPr="002117B0">
              <w:rPr>
                <w:sz w:val="20"/>
                <w:szCs w:val="20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2117B0" w:rsidRDefault="00BA4E6C" w:rsidP="00282AB0">
            <w:pPr>
              <w:jc w:val="center"/>
              <w:rPr>
                <w:sz w:val="20"/>
                <w:szCs w:val="20"/>
              </w:rPr>
            </w:pPr>
            <w:r w:rsidRPr="002117B0">
              <w:rPr>
                <w:sz w:val="20"/>
                <w:szCs w:val="20"/>
              </w:rPr>
              <w:t>7</w:t>
            </w:r>
          </w:p>
        </w:tc>
      </w:tr>
      <w:tr w:rsidR="004407B3" w:rsidRPr="002117B0" w14:paraId="39F36AF4" w14:textId="77777777" w:rsidTr="00CE227A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385C3" w14:textId="627D3463" w:rsidR="004407B3" w:rsidRPr="002117B0" w:rsidRDefault="004407B3" w:rsidP="004407B3">
            <w:pPr>
              <w:jc w:val="center"/>
              <w:rPr>
                <w:sz w:val="22"/>
                <w:szCs w:val="22"/>
              </w:rPr>
            </w:pPr>
            <w:r>
              <w:rPr>
                <w:spacing w:val="-2"/>
                <w:sz w:val="20"/>
              </w:rPr>
              <w:t>Unitate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t xml:space="preserve"> </w:t>
            </w:r>
            <w:r>
              <w:rPr>
                <w:spacing w:val="-2"/>
                <w:sz w:val="20"/>
              </w:rPr>
              <w:t xml:space="preserve">stocare </w:t>
            </w:r>
            <w:r>
              <w:rPr>
                <w:sz w:val="20"/>
              </w:rPr>
              <w:t>HDD enterprise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F66E7" w14:textId="77777777" w:rsidR="004407B3" w:rsidRPr="002117B0" w:rsidRDefault="004407B3" w:rsidP="004407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B7653" w14:textId="77777777" w:rsidR="004407B3" w:rsidRPr="002117B0" w:rsidRDefault="004407B3" w:rsidP="004407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70FCA" w14:textId="77777777" w:rsidR="004407B3" w:rsidRPr="002117B0" w:rsidRDefault="004407B3" w:rsidP="004407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FC238" w14:textId="77777777" w:rsidR="0054724D" w:rsidRDefault="0054724D" w:rsidP="0054724D">
            <w:pPr>
              <w:pStyle w:val="TableParagraph"/>
              <w:ind w:right="98"/>
              <w:jc w:val="both"/>
              <w:rPr>
                <w:sz w:val="20"/>
              </w:rPr>
            </w:pPr>
            <w:r>
              <w:rPr>
                <w:sz w:val="20"/>
              </w:rPr>
              <w:t>Tip: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HDD intern pentru servere 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sisteme de stocare 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infrastructură IT. Format: 3.5”. Capacitate: minimum 18 TB. Interfață: SATA III, minimum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Gb/s.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Tehnologie: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CMR,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acceptă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SMR.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Viteză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rotație: minimum 7200 </w:t>
            </w:r>
            <w:proofErr w:type="spellStart"/>
            <w:r>
              <w:rPr>
                <w:sz w:val="20"/>
              </w:rPr>
              <w:t>rpm</w:t>
            </w:r>
            <w:proofErr w:type="spellEnd"/>
            <w:r>
              <w:rPr>
                <w:sz w:val="20"/>
              </w:rPr>
              <w:t xml:space="preserve">. Cache: minimum 256 MB. Regim de lucru: 24/7. Clasă de utilizare: </w:t>
            </w:r>
            <w:proofErr w:type="spellStart"/>
            <w:r>
              <w:rPr>
                <w:sz w:val="20"/>
              </w:rPr>
              <w:t>enterprise</w:t>
            </w:r>
            <w:proofErr w:type="spellEnd"/>
            <w:r>
              <w:rPr>
                <w:sz w:val="20"/>
              </w:rPr>
              <w:t xml:space="preserve"> / data </w:t>
            </w:r>
            <w:proofErr w:type="spellStart"/>
            <w:r>
              <w:rPr>
                <w:sz w:val="20"/>
              </w:rPr>
              <w:t>center</w:t>
            </w:r>
            <w:proofErr w:type="spellEnd"/>
            <w:r>
              <w:rPr>
                <w:sz w:val="20"/>
              </w:rPr>
              <w:t xml:space="preserve"> / NAS profesional. Compatibilitate: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sz w:val="20"/>
              </w:rPr>
              <w:t>serverele,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sz w:val="20"/>
              </w:rPr>
              <w:t>sistemele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sz w:val="20"/>
              </w:rPr>
              <w:t>stocare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controllerele</w:t>
            </w:r>
          </w:p>
          <w:p w14:paraId="6628E584" w14:textId="77777777" w:rsidR="004407B3" w:rsidRDefault="0054724D" w:rsidP="0054724D">
            <w:pPr>
              <w:rPr>
                <w:spacing w:val="-2"/>
                <w:sz w:val="20"/>
              </w:rPr>
            </w:pPr>
            <w:r>
              <w:rPr>
                <w:sz w:val="20"/>
              </w:rPr>
              <w:t>existente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beneficiarului.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Produs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nou,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original,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neutilizat.</w:t>
            </w:r>
          </w:p>
          <w:p w14:paraId="1D5596B8" w14:textId="49F9F5C9" w:rsidR="00A979EA" w:rsidRPr="00A979EA" w:rsidRDefault="00A979EA" w:rsidP="0054724D">
            <w:pPr>
              <w:rPr>
                <w:sz w:val="20"/>
                <w:szCs w:val="20"/>
              </w:rPr>
            </w:pPr>
            <w:r w:rsidRPr="00A979EA">
              <w:rPr>
                <w:b/>
                <w:bCs/>
                <w:i/>
                <w:iCs/>
                <w:spacing w:val="-2"/>
                <w:sz w:val="20"/>
                <w:szCs w:val="20"/>
              </w:rPr>
              <w:t>Termen de garanție: minim 12 luni.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3DE9E" w14:textId="77777777" w:rsidR="004407B3" w:rsidRPr="002117B0" w:rsidRDefault="004407B3" w:rsidP="004407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04212" w14:textId="77777777" w:rsidR="004407B3" w:rsidRPr="002117B0" w:rsidRDefault="004407B3" w:rsidP="004407B3">
            <w:pPr>
              <w:jc w:val="center"/>
              <w:rPr>
                <w:sz w:val="20"/>
                <w:szCs w:val="20"/>
              </w:rPr>
            </w:pPr>
          </w:p>
        </w:tc>
      </w:tr>
      <w:tr w:rsidR="002D3374" w:rsidRPr="002117B0" w14:paraId="6161A808" w14:textId="77777777" w:rsidTr="003317A7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648B0" w14:textId="784FA03D" w:rsidR="002D3374" w:rsidRPr="002117B0" w:rsidRDefault="002D3374" w:rsidP="002D3374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</w:rPr>
              <w:t>Ventilator axial DC pentru echipamente IT/electronice, tip A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F6B12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B50ED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C8791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DBE17" w14:textId="77777777" w:rsidR="002D3374" w:rsidRDefault="002D3374" w:rsidP="002D3374">
            <w:pPr>
              <w:rPr>
                <w:spacing w:val="-2"/>
                <w:sz w:val="20"/>
              </w:rPr>
            </w:pPr>
            <w:r>
              <w:rPr>
                <w:sz w:val="20"/>
              </w:rPr>
              <w:t xml:space="preserve">Tip: ventilator axial DC pentru răcirea echipamentelor IT/electronice. Dimensiuni: 60 × 60 × 25 mm sau dimensiune compatibilă cu locașul existent. Alimentare: 12 V DC. Motor: brushless DC. Rulment: ball bearing </w:t>
            </w:r>
            <w:r>
              <w:rPr>
                <w:sz w:val="20"/>
              </w:rPr>
              <w:lastRenderedPageBreak/>
              <w:t>sau echivalent profesional. Debit aer: minimum 20 CFM. Conector: compatibil cu echipamentul existent. Durată de funcționare: minimum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40.000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ore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MTBF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echivalent.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Instalare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fără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modificări </w:t>
            </w:r>
            <w:r>
              <w:rPr>
                <w:sz w:val="20"/>
              </w:rPr>
              <w:t>constructive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asupra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echipamentului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existent.</w:t>
            </w:r>
          </w:p>
          <w:p w14:paraId="1C3975B5" w14:textId="3A6232BA" w:rsidR="00A979EA" w:rsidRPr="002117B0" w:rsidRDefault="00A979EA" w:rsidP="002D3374">
            <w:pPr>
              <w:rPr>
                <w:sz w:val="22"/>
                <w:szCs w:val="22"/>
              </w:rPr>
            </w:pPr>
            <w:r w:rsidRPr="00A979EA">
              <w:rPr>
                <w:b/>
                <w:bCs/>
                <w:i/>
                <w:iCs/>
                <w:spacing w:val="-2"/>
                <w:sz w:val="20"/>
                <w:szCs w:val="20"/>
              </w:rPr>
              <w:t>Termen de garanție: minim 12 luni</w:t>
            </w:r>
            <w:r w:rsidRPr="006953AD">
              <w:rPr>
                <w:b/>
                <w:bCs/>
                <w:i/>
                <w:iCs/>
                <w:spacing w:val="-2"/>
              </w:rPr>
              <w:t>.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564C9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87086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</w:tr>
      <w:tr w:rsidR="002D3374" w:rsidRPr="002117B0" w14:paraId="1F5AA7BE" w14:textId="77777777" w:rsidTr="00CE227A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BE9F6" w14:textId="21C3420B" w:rsidR="002D3374" w:rsidRPr="002117B0" w:rsidRDefault="002D3374" w:rsidP="002D3374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</w:rPr>
              <w:t>Ventilator axial DC pentru echipamente IT/electronice, tip B, debit ridicat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B250F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8E1D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DA3F6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78DEA" w14:textId="77777777" w:rsidR="002D3374" w:rsidRDefault="00DA7B4E" w:rsidP="002D3374">
            <w:pPr>
              <w:rPr>
                <w:sz w:val="20"/>
              </w:rPr>
            </w:pPr>
            <w:r>
              <w:rPr>
                <w:sz w:val="20"/>
              </w:rPr>
              <w:t>Tip: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ventilator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axial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debit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ridicat.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Dimensiuni: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×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60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×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mm sau dimensiune compatibilă cu echipamentul existent. Alimentare: 12 V DC. Motor: brushless DC. Rulment: ball bearing sau echivalent. Debit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aer: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minimum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CFM.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Regim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lucru: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continuu.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Conector: </w:t>
            </w:r>
            <w:r>
              <w:rPr>
                <w:sz w:val="20"/>
              </w:rPr>
              <w:t>compatibil cu echipamentele existente. Instalare fără modificări ale carcasei, alimentării sau cablajului existent.</w:t>
            </w:r>
          </w:p>
          <w:p w14:paraId="19D7DB67" w14:textId="670C33A8" w:rsidR="00A979EA" w:rsidRPr="00A979EA" w:rsidRDefault="00A979EA" w:rsidP="002D3374">
            <w:pPr>
              <w:rPr>
                <w:sz w:val="20"/>
                <w:szCs w:val="20"/>
              </w:rPr>
            </w:pPr>
            <w:r w:rsidRPr="00A979EA">
              <w:rPr>
                <w:b/>
                <w:bCs/>
                <w:i/>
                <w:iCs/>
                <w:spacing w:val="-2"/>
                <w:sz w:val="20"/>
                <w:szCs w:val="20"/>
              </w:rPr>
              <w:t>Termen de garanție: minim 12 luni.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B964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CE2EF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</w:tr>
      <w:tr w:rsidR="002D3374" w:rsidRPr="002117B0" w14:paraId="0398EF0A" w14:textId="77777777" w:rsidTr="00CE227A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95977" w14:textId="77777777" w:rsidR="002D3374" w:rsidRDefault="002D3374" w:rsidP="002D3374">
            <w:pPr>
              <w:pStyle w:val="TableParagraph"/>
              <w:tabs>
                <w:tab w:val="left" w:pos="807"/>
                <w:tab w:val="left" w:pos="1416"/>
              </w:tabs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Cablu </w:t>
            </w:r>
            <w:r>
              <w:rPr>
                <w:spacing w:val="-5"/>
                <w:sz w:val="20"/>
              </w:rPr>
              <w:t>USB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pentru</w:t>
            </w:r>
          </w:p>
          <w:p w14:paraId="4CE92914" w14:textId="797A1048" w:rsidR="002D3374" w:rsidRPr="002117B0" w:rsidRDefault="002D3374" w:rsidP="00DA7B4E">
            <w:pPr>
              <w:rPr>
                <w:sz w:val="22"/>
                <w:szCs w:val="22"/>
              </w:rPr>
            </w:pPr>
            <w:r>
              <w:rPr>
                <w:spacing w:val="-2"/>
                <w:sz w:val="20"/>
              </w:rPr>
              <w:t>imprimantă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9D09D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4E389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9EA12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21863" w14:textId="77777777" w:rsidR="002D3374" w:rsidRDefault="00E4208E" w:rsidP="002D3374">
            <w:pPr>
              <w:rPr>
                <w:spacing w:val="-2"/>
                <w:sz w:val="20"/>
              </w:rPr>
            </w:pPr>
            <w:r>
              <w:rPr>
                <w:sz w:val="20"/>
              </w:rPr>
              <w:t>Tip: cablu USB pentru conectarea imprimantelor. Conector 1: USB Type-A male. Conector 2: USB Type-B male. Standard: USB 2.0 sau superior,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compatibil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USB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2.0.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Lungime: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minimum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Viteză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transfer: minimum 480 Mbps. Cablu ecranat pentru reducerea interferențelor. Compatibil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cu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z w:val="20"/>
              </w:rPr>
              <w:t>imprimante,</w:t>
            </w:r>
            <w:r>
              <w:rPr>
                <w:spacing w:val="27"/>
                <w:sz w:val="20"/>
              </w:rPr>
              <w:t xml:space="preserve">  </w:t>
            </w:r>
            <w:r>
              <w:rPr>
                <w:sz w:val="20"/>
              </w:rPr>
              <w:t>multifuncționale,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z w:val="20"/>
              </w:rPr>
              <w:t>stații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sz w:val="20"/>
              </w:rPr>
              <w:t>de</w:t>
            </w:r>
            <w:r>
              <w:rPr>
                <w:spacing w:val="27"/>
                <w:sz w:val="20"/>
              </w:rPr>
              <w:t xml:space="preserve">  </w:t>
            </w:r>
            <w:r>
              <w:rPr>
                <w:sz w:val="20"/>
              </w:rPr>
              <w:t>lucru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spacing w:val="-5"/>
                <w:sz w:val="20"/>
              </w:rPr>
              <w:t xml:space="preserve">și </w:t>
            </w:r>
            <w:r>
              <w:rPr>
                <w:sz w:val="20"/>
              </w:rPr>
              <w:t>echipamente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uzuale.</w:t>
            </w:r>
          </w:p>
          <w:p w14:paraId="5CD56C36" w14:textId="22AE5898" w:rsidR="00A979EA" w:rsidRPr="002117B0" w:rsidRDefault="00A979EA" w:rsidP="002D3374">
            <w:pPr>
              <w:rPr>
                <w:sz w:val="22"/>
                <w:szCs w:val="22"/>
              </w:rPr>
            </w:pPr>
            <w:r w:rsidRPr="00A979EA">
              <w:rPr>
                <w:b/>
                <w:bCs/>
                <w:i/>
                <w:iCs/>
                <w:spacing w:val="-2"/>
                <w:sz w:val="20"/>
                <w:szCs w:val="20"/>
              </w:rPr>
              <w:t>Termen de garanție: minim 12 luni</w:t>
            </w:r>
            <w:r w:rsidRPr="006953AD">
              <w:rPr>
                <w:b/>
                <w:bCs/>
                <w:i/>
                <w:iCs/>
                <w:spacing w:val="-2"/>
              </w:rPr>
              <w:t>.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52BE3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155E5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</w:tr>
      <w:tr w:rsidR="002D3374" w:rsidRPr="002117B0" w14:paraId="5464CE25" w14:textId="77777777" w:rsidTr="00CE227A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C1DE5" w14:textId="5ACF8321" w:rsidR="002D3374" w:rsidRPr="002117B0" w:rsidRDefault="002D3374" w:rsidP="002D3374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</w:rPr>
              <w:t>Invertor / convertizor de frecvență pentru motor AC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3CBDB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07F74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65863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EE6C4" w14:textId="77777777" w:rsidR="002D3374" w:rsidRDefault="0004330C" w:rsidP="002D3374">
            <w:pPr>
              <w:rPr>
                <w:spacing w:val="-2"/>
                <w:sz w:val="20"/>
              </w:rPr>
            </w:pPr>
            <w:r>
              <w:rPr>
                <w:sz w:val="20"/>
              </w:rPr>
              <w:t xml:space="preserve">Tip: invertor / convertizor de frecvență pentru motor AC. Putere nominală: minimum 0,75 kW / 1 HP. Tip motor suportat: motor asincron AC. Metodă de control: V/f sau echivalent. Reglaj frecvență: minimum 0–50 Hz. Intrări digitale: minimum 3 intrări programabile. Ieșiri: minimum 1 ieșire releu sau digitală pentru stare/defecțiune. Intrare analogică: minimum 1, unde este aplicabil. Protecții: suprasarcină, supratensiune, subtensiune, scurtcircuit, supraîncălzire. </w:t>
            </w:r>
            <w:r>
              <w:rPr>
                <w:spacing w:val="-2"/>
                <w:sz w:val="20"/>
              </w:rPr>
              <w:t>Montaj: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în panou 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echipament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tehnic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existent. Grad protecție: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minimum </w:t>
            </w:r>
            <w:r>
              <w:rPr>
                <w:sz w:val="20"/>
              </w:rPr>
              <w:t>IP20.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Configurare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lastRenderedPageBreak/>
              <w:t>locală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panou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interfață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dedicată.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 xml:space="preserve">va </w:t>
            </w:r>
            <w:r>
              <w:rPr>
                <w:sz w:val="20"/>
              </w:rPr>
              <w:t>confirma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compatibilitatea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instalația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existentă.</w:t>
            </w:r>
          </w:p>
          <w:p w14:paraId="2849A03D" w14:textId="29E7A387" w:rsidR="00A979EA" w:rsidRPr="00A979EA" w:rsidRDefault="00A979EA" w:rsidP="002D3374">
            <w:pPr>
              <w:rPr>
                <w:sz w:val="20"/>
                <w:szCs w:val="20"/>
              </w:rPr>
            </w:pPr>
            <w:r w:rsidRPr="00A979EA">
              <w:rPr>
                <w:b/>
                <w:bCs/>
                <w:i/>
                <w:iCs/>
                <w:spacing w:val="-2"/>
                <w:sz w:val="20"/>
                <w:szCs w:val="20"/>
              </w:rPr>
              <w:t>Termen de garanție: minim 12 luni.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50892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69CAA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</w:tr>
      <w:tr w:rsidR="002D3374" w:rsidRPr="002117B0" w14:paraId="25C572EA" w14:textId="77777777" w:rsidTr="00CE227A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01224" w14:textId="65E67542" w:rsidR="002D3374" w:rsidRPr="002117B0" w:rsidRDefault="002D3374" w:rsidP="002D3374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</w:rPr>
              <w:t>Cablu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HDMI–HDMI, 10 m, 4K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4C014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98BCE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53970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53DC5" w14:textId="77777777" w:rsidR="002D3374" w:rsidRDefault="00110E94" w:rsidP="002D3374">
            <w:pPr>
              <w:rPr>
                <w:spacing w:val="-2"/>
                <w:sz w:val="20"/>
              </w:rPr>
            </w:pPr>
            <w:r>
              <w:rPr>
                <w:sz w:val="20"/>
              </w:rPr>
              <w:t>Tip: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cablu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audio-video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digital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HDMI.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Conectori: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HDMI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male 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HDMI male. Standard: HDMI 2.0 sau superior. Lungime: minimum 10 m. Rezoluție suportată: minimum 4K UHD la 60 Hz. Lățime de bandă: minimum 18 Gbps. Suport audio: audio digital multicanal. Cablu ecranat împotriva interferențelor electromagnetice. Compatibil cu monitoare,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proiectoare,</w:t>
            </w:r>
            <w:r>
              <w:rPr>
                <w:spacing w:val="64"/>
                <w:sz w:val="20"/>
              </w:rPr>
              <w:t xml:space="preserve"> </w:t>
            </w:r>
            <w:r>
              <w:rPr>
                <w:sz w:val="20"/>
              </w:rPr>
              <w:t>display-uri,</w: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sz w:val="20"/>
              </w:rPr>
              <w:t>stații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lucru</w:t>
            </w:r>
            <w:r>
              <w:rPr>
                <w:spacing w:val="66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6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echipamente multimedia.</w:t>
            </w:r>
          </w:p>
          <w:p w14:paraId="71D9467A" w14:textId="208F657E" w:rsidR="00A979EA" w:rsidRPr="00A979EA" w:rsidRDefault="00A979EA" w:rsidP="002D3374">
            <w:pPr>
              <w:rPr>
                <w:sz w:val="20"/>
                <w:szCs w:val="20"/>
              </w:rPr>
            </w:pPr>
            <w:r w:rsidRPr="00A979EA">
              <w:rPr>
                <w:b/>
                <w:bCs/>
                <w:i/>
                <w:iCs/>
                <w:spacing w:val="-2"/>
                <w:sz w:val="20"/>
                <w:szCs w:val="20"/>
              </w:rPr>
              <w:t>Termen de garanție: minim 12 luni.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1B523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ED6DC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</w:tr>
      <w:tr w:rsidR="002D3374" w:rsidRPr="002117B0" w14:paraId="4495CE18" w14:textId="77777777" w:rsidTr="00CE227A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4B18B" w14:textId="552D50DF" w:rsidR="002D3374" w:rsidRPr="002117B0" w:rsidRDefault="002D3374" w:rsidP="002D3374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</w:rPr>
              <w:t>Telecomandă pentru prezentări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indicator </w:t>
            </w:r>
            <w:r>
              <w:rPr>
                <w:spacing w:val="-2"/>
                <w:sz w:val="20"/>
              </w:rPr>
              <w:t>laser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BDB45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79B44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C6F30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2A424" w14:textId="77777777" w:rsidR="00686FE5" w:rsidRDefault="00686FE5" w:rsidP="00686FE5">
            <w:pPr>
              <w:pStyle w:val="TableParagraph"/>
              <w:ind w:right="96"/>
              <w:jc w:val="both"/>
              <w:rPr>
                <w:sz w:val="20"/>
              </w:rPr>
            </w:pPr>
            <w:r>
              <w:rPr>
                <w:sz w:val="20"/>
              </w:rPr>
              <w:t xml:space="preserve">Tip: </w:t>
            </w:r>
            <w:proofErr w:type="spellStart"/>
            <w:r>
              <w:rPr>
                <w:sz w:val="20"/>
              </w:rPr>
              <w:t>presenter</w:t>
            </w:r>
            <w:proofErr w:type="spellEnd"/>
            <w:r>
              <w:rPr>
                <w:sz w:val="20"/>
              </w:rPr>
              <w:t xml:space="preserve"> / telecomandă pentru prezentări. Număr butoane: minimum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5.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Funcții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minime: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next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previous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start/stop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prezentare,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black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screen</w:t>
            </w:r>
            <w:proofErr w:type="spellEnd"/>
            <w:r>
              <w:rPr>
                <w:sz w:val="20"/>
              </w:rPr>
              <w:t xml:space="preserve"> sau echivalent, indicator laser. Conectivitate: wireless prin receptor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USB.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acțiune: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minimum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Instalare: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Plug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Play. Compatibilitate: sisteme de operare uzuale, aplicații de prezentare. Alimentare: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baterie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standard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acumulator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integrat.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Receptor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USB</w:t>
            </w:r>
          </w:p>
          <w:p w14:paraId="0A7C01E0" w14:textId="77777777" w:rsidR="002D3374" w:rsidRDefault="00686FE5" w:rsidP="00686FE5">
            <w:pPr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inclus.</w:t>
            </w:r>
          </w:p>
          <w:p w14:paraId="63C27F3E" w14:textId="52609A5B" w:rsidR="00A979EA" w:rsidRPr="00A979EA" w:rsidRDefault="00A979EA" w:rsidP="00686FE5">
            <w:pPr>
              <w:rPr>
                <w:sz w:val="20"/>
                <w:szCs w:val="20"/>
              </w:rPr>
            </w:pPr>
            <w:r w:rsidRPr="00A979EA">
              <w:rPr>
                <w:b/>
                <w:bCs/>
                <w:i/>
                <w:iCs/>
                <w:spacing w:val="-2"/>
                <w:sz w:val="20"/>
                <w:szCs w:val="20"/>
              </w:rPr>
              <w:t>Termen de garanție: minim 12 luni.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62A3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CDD61" w14:textId="77777777" w:rsidR="002D3374" w:rsidRPr="002117B0" w:rsidRDefault="002D3374" w:rsidP="002D3374">
            <w:pPr>
              <w:jc w:val="center"/>
              <w:rPr>
                <w:sz w:val="20"/>
                <w:szCs w:val="20"/>
              </w:rPr>
            </w:pPr>
          </w:p>
        </w:tc>
      </w:tr>
      <w:tr w:rsidR="00AB24BC" w:rsidRPr="002117B0" w14:paraId="25534A07" w14:textId="77777777" w:rsidTr="00CE227A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19A1F" w14:textId="46846A6E" w:rsidR="00AB24BC" w:rsidRPr="002117B0" w:rsidRDefault="00AB24BC" w:rsidP="00AB24BC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</w:rPr>
              <w:t>Rucsac</w: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6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laptop </w:t>
            </w:r>
            <w:r>
              <w:rPr>
                <w:sz w:val="20"/>
              </w:rPr>
              <w:t>și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accesorii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IT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27BE4" w14:textId="77777777" w:rsidR="00AB24BC" w:rsidRPr="002117B0" w:rsidRDefault="00AB24BC" w:rsidP="00AB24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7B17F" w14:textId="77777777" w:rsidR="00AB24BC" w:rsidRPr="002117B0" w:rsidRDefault="00AB24BC" w:rsidP="00AB24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11C8B" w14:textId="77777777" w:rsidR="00AB24BC" w:rsidRPr="002117B0" w:rsidRDefault="00AB24BC" w:rsidP="00AB24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7ABAE" w14:textId="77777777" w:rsidR="00AB24BC" w:rsidRDefault="00AB24BC" w:rsidP="00AB24BC">
            <w:pPr>
              <w:rPr>
                <w:spacing w:val="-2"/>
                <w:sz w:val="20"/>
              </w:rPr>
            </w:pPr>
            <w:r>
              <w:rPr>
                <w:sz w:val="20"/>
              </w:rPr>
              <w:t>Tip: rucsac pentru transport laptop și accesorii IT. Compatibilitate: laptopuri cu diagonala de minimum 15.6”, preferabil până la 16”. Compartiment laptop: separat, căptușit, cu protecție antișoc. Compartimente suplimentare: pentru încărcător, mouse, cabluri, documente și accesorii IT. Material: rezistent la uzură. Protecție: împotriva deteriorărilor mecanice uzuale. Rezistență la umiditate: material exterior rezistent la stropire / umiditate ușoară. Bretele: ajustabile,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căptușite,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ergonomice.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Culoare: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negru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culoare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neutră închisă.</w:t>
            </w:r>
          </w:p>
          <w:p w14:paraId="4B60DE4E" w14:textId="37B20109" w:rsidR="00A979EA" w:rsidRPr="00A979EA" w:rsidRDefault="00A979EA" w:rsidP="00AB24BC">
            <w:pPr>
              <w:rPr>
                <w:sz w:val="20"/>
                <w:szCs w:val="20"/>
              </w:rPr>
            </w:pPr>
            <w:r w:rsidRPr="00A979EA">
              <w:rPr>
                <w:b/>
                <w:bCs/>
                <w:i/>
                <w:iCs/>
                <w:spacing w:val="-2"/>
                <w:sz w:val="20"/>
                <w:szCs w:val="20"/>
              </w:rPr>
              <w:lastRenderedPageBreak/>
              <w:t>Termen de garanție: minim 12 luni.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400F" w14:textId="77777777" w:rsidR="00AB24BC" w:rsidRPr="002117B0" w:rsidRDefault="00AB24BC" w:rsidP="00AB24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F649A" w14:textId="77777777" w:rsidR="00AB24BC" w:rsidRPr="002117B0" w:rsidRDefault="00AB24BC" w:rsidP="00AB24BC">
            <w:pPr>
              <w:jc w:val="center"/>
              <w:rPr>
                <w:sz w:val="20"/>
                <w:szCs w:val="20"/>
              </w:rPr>
            </w:pPr>
          </w:p>
        </w:tc>
      </w:tr>
      <w:tr w:rsidR="00AB24BC" w:rsidRPr="002117B0" w14:paraId="2B81A75A" w14:textId="77777777" w:rsidTr="00CE227A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5F8FB" w14:textId="60F3DB9F" w:rsidR="00AB24BC" w:rsidRPr="002117B0" w:rsidRDefault="00AB24BC" w:rsidP="00AB24BC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</w:rPr>
              <w:t>Adaptor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USB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Type-C la HDMI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D6848" w14:textId="77777777" w:rsidR="00AB24BC" w:rsidRPr="002117B0" w:rsidRDefault="00AB24BC" w:rsidP="00AB24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68DB6" w14:textId="77777777" w:rsidR="00AB24BC" w:rsidRPr="002117B0" w:rsidRDefault="00AB24BC" w:rsidP="00AB24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76D2F" w14:textId="77777777" w:rsidR="00AB24BC" w:rsidRPr="002117B0" w:rsidRDefault="00AB24BC" w:rsidP="00AB24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5668C" w14:textId="77777777" w:rsidR="00AB24BC" w:rsidRDefault="009F7EC7" w:rsidP="009F7EC7">
            <w:pPr>
              <w:pStyle w:val="TableParagraph"/>
              <w:ind w:right="100"/>
              <w:jc w:val="both"/>
              <w:rPr>
                <w:spacing w:val="-2"/>
                <w:sz w:val="20"/>
              </w:rPr>
            </w:pPr>
            <w:r>
              <w:rPr>
                <w:sz w:val="20"/>
              </w:rPr>
              <w:t>Tip: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adaptor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video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USB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Type</w:t>
            </w:r>
            <w:proofErr w:type="spellEnd"/>
            <w:r>
              <w:rPr>
                <w:sz w:val="20"/>
              </w:rPr>
              <w:t>-C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HDMI.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Conector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intrare: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USB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Type</w:t>
            </w:r>
            <w:proofErr w:type="spellEnd"/>
            <w:r>
              <w:rPr>
                <w:sz w:val="20"/>
              </w:rPr>
              <w:t>-C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male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Conector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ieșire: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HDMI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female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Standard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video: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HDMI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2.0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sau echivalent. Rezoluție suportată: minimum 4K UHD la 60 Hz. Compatibilitate: laptopuri, tablete sau alte dispozitive cu USB </w:t>
            </w:r>
            <w:proofErr w:type="spellStart"/>
            <w:r>
              <w:rPr>
                <w:sz w:val="20"/>
              </w:rPr>
              <w:t>Type</w:t>
            </w:r>
            <w:proofErr w:type="spellEnd"/>
            <w:r>
              <w:rPr>
                <w:sz w:val="20"/>
              </w:rPr>
              <w:t xml:space="preserve">-C și suport </w:t>
            </w:r>
            <w:proofErr w:type="spellStart"/>
            <w:r>
              <w:rPr>
                <w:sz w:val="20"/>
              </w:rPr>
              <w:t>DisplayPort</w:t>
            </w:r>
            <w:proofErr w:type="spellEnd"/>
            <w:r>
              <w:rPr>
                <w:sz w:val="20"/>
              </w:rPr>
              <w:t xml:space="preserve"> Alt Mode. Instalare: Plug &amp; Play. Alimentare externă: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acceptă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obligativitatea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unei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alimentări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externe.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Carcasă: </w:t>
            </w:r>
            <w:r>
              <w:rPr>
                <w:sz w:val="20"/>
              </w:rPr>
              <w:t>plastic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rezistent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aliaj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metalic.</w:t>
            </w:r>
          </w:p>
          <w:p w14:paraId="05149DC3" w14:textId="6EBBDE5A" w:rsidR="00A979EA" w:rsidRPr="00A979EA" w:rsidRDefault="00A979EA" w:rsidP="009F7EC7">
            <w:pPr>
              <w:pStyle w:val="TableParagraph"/>
              <w:ind w:right="100"/>
              <w:jc w:val="both"/>
              <w:rPr>
                <w:sz w:val="20"/>
                <w:szCs w:val="20"/>
              </w:rPr>
            </w:pPr>
            <w:r w:rsidRPr="00A979EA">
              <w:rPr>
                <w:b/>
                <w:bCs/>
                <w:i/>
                <w:iCs/>
                <w:spacing w:val="-2"/>
                <w:sz w:val="20"/>
                <w:szCs w:val="20"/>
              </w:rPr>
              <w:t>Termen de garanție: minim 12 luni.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F4B8" w14:textId="77777777" w:rsidR="00AB24BC" w:rsidRPr="002117B0" w:rsidRDefault="00AB24BC" w:rsidP="00AB24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CF723" w14:textId="77777777" w:rsidR="00AB24BC" w:rsidRPr="002117B0" w:rsidRDefault="00AB24BC" w:rsidP="00AB24BC">
            <w:pPr>
              <w:jc w:val="center"/>
              <w:rPr>
                <w:sz w:val="20"/>
                <w:szCs w:val="20"/>
              </w:rPr>
            </w:pPr>
          </w:p>
        </w:tc>
      </w:tr>
      <w:tr w:rsidR="00CA7DDA" w:rsidRPr="002117B0" w14:paraId="55A53CB1" w14:textId="77777777" w:rsidTr="00CE227A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8E175" w14:textId="063D3E8D" w:rsidR="00CA7DDA" w:rsidRPr="002117B0" w:rsidRDefault="00CA7DDA" w:rsidP="00CA7DDA">
            <w:pPr>
              <w:jc w:val="center"/>
              <w:rPr>
                <w:sz w:val="22"/>
                <w:szCs w:val="22"/>
              </w:rPr>
            </w:pPr>
            <w:r>
              <w:rPr>
                <w:spacing w:val="-2"/>
                <w:sz w:val="20"/>
              </w:rPr>
              <w:t>Router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compact </w:t>
            </w:r>
            <w:r>
              <w:rPr>
                <w:sz w:val="20"/>
              </w:rPr>
              <w:t>Ethernet cu port SFP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E1A8B" w14:textId="77777777" w:rsidR="00CA7DDA" w:rsidRPr="002117B0" w:rsidRDefault="00CA7DDA" w:rsidP="00CA7D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D4CEC" w14:textId="77777777" w:rsidR="00CA7DDA" w:rsidRPr="002117B0" w:rsidRDefault="00CA7DDA" w:rsidP="00CA7D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A81E" w14:textId="77777777" w:rsidR="00CA7DDA" w:rsidRPr="002117B0" w:rsidRDefault="00CA7DDA" w:rsidP="00CA7D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3B631" w14:textId="77777777" w:rsidR="00CA7DDA" w:rsidRPr="00A979EA" w:rsidRDefault="00CA7DDA" w:rsidP="00CA7DDA">
            <w:pPr>
              <w:pStyle w:val="TableParagraph"/>
              <w:ind w:right="97"/>
              <w:jc w:val="both"/>
              <w:rPr>
                <w:sz w:val="20"/>
                <w:szCs w:val="20"/>
              </w:rPr>
            </w:pPr>
            <w:r w:rsidRPr="00A979EA">
              <w:rPr>
                <w:sz w:val="20"/>
                <w:szCs w:val="20"/>
              </w:rPr>
              <w:t>Tip:</w:t>
            </w:r>
            <w:r w:rsidRPr="00A979EA">
              <w:rPr>
                <w:spacing w:val="-6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router</w:t>
            </w:r>
            <w:r w:rsidRPr="00A979EA">
              <w:rPr>
                <w:spacing w:val="-5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compact</w:t>
            </w:r>
            <w:r w:rsidRPr="00A979EA">
              <w:rPr>
                <w:spacing w:val="-6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pentru</w:t>
            </w:r>
            <w:r w:rsidRPr="00A979EA">
              <w:rPr>
                <w:spacing w:val="-4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rețele</w:t>
            </w:r>
            <w:r w:rsidRPr="00A979EA">
              <w:rPr>
                <w:spacing w:val="-5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Ethernet,</w:t>
            </w:r>
            <w:r w:rsidRPr="00A979EA">
              <w:rPr>
                <w:spacing w:val="-5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fără</w:t>
            </w:r>
            <w:r w:rsidRPr="00A979EA">
              <w:rPr>
                <w:spacing w:val="-5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modul</w:t>
            </w:r>
            <w:r w:rsidRPr="00A979EA">
              <w:rPr>
                <w:spacing w:val="-6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wireless.</w:t>
            </w:r>
            <w:r w:rsidRPr="00A979EA">
              <w:rPr>
                <w:spacing w:val="-5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Porturi Ethernet:</w:t>
            </w:r>
            <w:r w:rsidRPr="00A979EA">
              <w:rPr>
                <w:spacing w:val="-9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minimum</w:t>
            </w:r>
            <w:r w:rsidRPr="00A979EA">
              <w:rPr>
                <w:spacing w:val="-8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5</w:t>
            </w:r>
            <w:r w:rsidRPr="00A979EA">
              <w:rPr>
                <w:spacing w:val="-8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×</w:t>
            </w:r>
            <w:r w:rsidRPr="00A979EA">
              <w:rPr>
                <w:spacing w:val="-11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10/100/1000</w:t>
            </w:r>
            <w:r w:rsidRPr="00A979EA">
              <w:rPr>
                <w:spacing w:val="-10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Mbps</w:t>
            </w:r>
            <w:r w:rsidRPr="00A979EA">
              <w:rPr>
                <w:spacing w:val="-10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RJ-45.</w:t>
            </w:r>
            <w:r w:rsidRPr="00A979EA">
              <w:rPr>
                <w:spacing w:val="-8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Port</w:t>
            </w:r>
            <w:r w:rsidRPr="00A979EA">
              <w:rPr>
                <w:spacing w:val="-11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optic:</w:t>
            </w:r>
            <w:r w:rsidRPr="00A979EA">
              <w:rPr>
                <w:spacing w:val="-9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 xml:space="preserve">minimum 1 × SFP 1.25 </w:t>
            </w:r>
            <w:proofErr w:type="spellStart"/>
            <w:r w:rsidRPr="00A979EA">
              <w:rPr>
                <w:sz w:val="20"/>
                <w:szCs w:val="20"/>
              </w:rPr>
              <w:t>Gbps</w:t>
            </w:r>
            <w:proofErr w:type="spellEnd"/>
            <w:r w:rsidRPr="00A979EA">
              <w:rPr>
                <w:sz w:val="20"/>
                <w:szCs w:val="20"/>
              </w:rPr>
              <w:t>. Procesor: minimum 2 nuclee, frecvență minimum 880 MHz. Memorie RAM: minimum 256 MB. Sistem de operare: preinstalat, licențiat, cu suport pentru rutare, firewall, NAT, VLAN, VPN/</w:t>
            </w:r>
            <w:proofErr w:type="spellStart"/>
            <w:r w:rsidRPr="00A979EA">
              <w:rPr>
                <w:sz w:val="20"/>
                <w:szCs w:val="20"/>
              </w:rPr>
              <w:t>IPsec</w:t>
            </w:r>
            <w:proofErr w:type="spellEnd"/>
            <w:r w:rsidRPr="00A979EA">
              <w:rPr>
                <w:sz w:val="20"/>
                <w:szCs w:val="20"/>
              </w:rPr>
              <w:t xml:space="preserve">, management prin interfață grafică și linie de comandă. </w:t>
            </w:r>
            <w:r w:rsidRPr="00A979EA">
              <w:rPr>
                <w:spacing w:val="-2"/>
                <w:sz w:val="20"/>
                <w:szCs w:val="20"/>
              </w:rPr>
              <w:t>Alimentare:</w:t>
            </w:r>
            <w:r w:rsidRPr="00A979EA">
              <w:rPr>
                <w:spacing w:val="-4"/>
                <w:sz w:val="20"/>
                <w:szCs w:val="20"/>
              </w:rPr>
              <w:t xml:space="preserve"> </w:t>
            </w:r>
            <w:r w:rsidRPr="00A979EA">
              <w:rPr>
                <w:spacing w:val="-2"/>
                <w:sz w:val="20"/>
                <w:szCs w:val="20"/>
              </w:rPr>
              <w:t>prin</w:t>
            </w:r>
            <w:r w:rsidRPr="00A979EA">
              <w:rPr>
                <w:spacing w:val="-3"/>
                <w:sz w:val="20"/>
                <w:szCs w:val="20"/>
              </w:rPr>
              <w:t xml:space="preserve"> </w:t>
            </w:r>
            <w:r w:rsidRPr="00A979EA">
              <w:rPr>
                <w:spacing w:val="-2"/>
                <w:sz w:val="20"/>
                <w:szCs w:val="20"/>
              </w:rPr>
              <w:t>adaptor</w:t>
            </w:r>
            <w:r w:rsidRPr="00A979EA">
              <w:rPr>
                <w:spacing w:val="-7"/>
                <w:sz w:val="20"/>
                <w:szCs w:val="20"/>
              </w:rPr>
              <w:t xml:space="preserve"> </w:t>
            </w:r>
            <w:r w:rsidRPr="00A979EA">
              <w:rPr>
                <w:spacing w:val="-2"/>
                <w:sz w:val="20"/>
                <w:szCs w:val="20"/>
              </w:rPr>
              <w:t>DC</w:t>
            </w:r>
            <w:r w:rsidRPr="00A979EA">
              <w:rPr>
                <w:spacing w:val="-6"/>
                <w:sz w:val="20"/>
                <w:szCs w:val="20"/>
              </w:rPr>
              <w:t xml:space="preserve"> </w:t>
            </w:r>
            <w:r w:rsidRPr="00A979EA">
              <w:rPr>
                <w:spacing w:val="-2"/>
                <w:sz w:val="20"/>
                <w:szCs w:val="20"/>
              </w:rPr>
              <w:t>și/sau</w:t>
            </w:r>
            <w:r w:rsidRPr="00A979EA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A979EA">
              <w:rPr>
                <w:spacing w:val="-2"/>
                <w:sz w:val="20"/>
                <w:szCs w:val="20"/>
              </w:rPr>
              <w:t>PoE</w:t>
            </w:r>
            <w:proofErr w:type="spellEnd"/>
            <w:r w:rsidRPr="00A979EA">
              <w:rPr>
                <w:spacing w:val="-2"/>
                <w:sz w:val="20"/>
                <w:szCs w:val="20"/>
              </w:rPr>
              <w:t>-in.</w:t>
            </w:r>
            <w:r w:rsidRPr="00A979EA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A979EA">
              <w:rPr>
                <w:spacing w:val="-2"/>
                <w:sz w:val="20"/>
                <w:szCs w:val="20"/>
              </w:rPr>
              <w:t>PoE</w:t>
            </w:r>
            <w:proofErr w:type="spellEnd"/>
            <w:r w:rsidRPr="00A979EA">
              <w:rPr>
                <w:spacing w:val="-2"/>
                <w:sz w:val="20"/>
                <w:szCs w:val="20"/>
              </w:rPr>
              <w:t>-out:</w:t>
            </w:r>
            <w:r w:rsidRPr="00A979EA">
              <w:rPr>
                <w:spacing w:val="-4"/>
                <w:sz w:val="20"/>
                <w:szCs w:val="20"/>
              </w:rPr>
              <w:t xml:space="preserve"> </w:t>
            </w:r>
            <w:r w:rsidRPr="00A979EA">
              <w:rPr>
                <w:spacing w:val="-2"/>
                <w:sz w:val="20"/>
                <w:szCs w:val="20"/>
              </w:rPr>
              <w:t>minimum</w:t>
            </w:r>
            <w:r w:rsidRPr="00A979EA">
              <w:rPr>
                <w:spacing w:val="-3"/>
                <w:sz w:val="20"/>
                <w:szCs w:val="20"/>
              </w:rPr>
              <w:t xml:space="preserve"> </w:t>
            </w:r>
            <w:r w:rsidRPr="00A979EA">
              <w:rPr>
                <w:spacing w:val="-2"/>
                <w:sz w:val="20"/>
                <w:szCs w:val="20"/>
              </w:rPr>
              <w:t>pe</w:t>
            </w:r>
            <w:r w:rsidRPr="00A979EA">
              <w:rPr>
                <w:spacing w:val="-7"/>
                <w:sz w:val="20"/>
                <w:szCs w:val="20"/>
              </w:rPr>
              <w:t xml:space="preserve"> </w:t>
            </w:r>
            <w:r w:rsidRPr="00A979EA">
              <w:rPr>
                <w:spacing w:val="-2"/>
                <w:sz w:val="20"/>
                <w:szCs w:val="20"/>
              </w:rPr>
              <w:t>1</w:t>
            </w:r>
            <w:r w:rsidRPr="00A979EA">
              <w:rPr>
                <w:spacing w:val="-3"/>
                <w:sz w:val="20"/>
                <w:szCs w:val="20"/>
              </w:rPr>
              <w:t xml:space="preserve"> </w:t>
            </w:r>
            <w:r w:rsidRPr="00A979EA">
              <w:rPr>
                <w:spacing w:val="-2"/>
                <w:sz w:val="20"/>
                <w:szCs w:val="20"/>
              </w:rPr>
              <w:t xml:space="preserve">port </w:t>
            </w:r>
            <w:r w:rsidRPr="00A979EA">
              <w:rPr>
                <w:sz w:val="20"/>
                <w:szCs w:val="20"/>
              </w:rPr>
              <w:t>Ethernet, unde este aplicabil. Port USB: minimum 1 × USB. Carcasă: inclusă. Funcționare: temperatură de operare extinsă, minimum -20°C până la +60°C. Echipamentul trebuie să fie nou, original, neutilizat și livrat cu sursa de alimentare necesară funcționării. Specificațiile sunt formulate</w:t>
            </w:r>
            <w:r w:rsidRPr="00A979EA">
              <w:rPr>
                <w:spacing w:val="43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pe</w:t>
            </w:r>
            <w:r w:rsidRPr="00A979EA">
              <w:rPr>
                <w:spacing w:val="42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baza</w:t>
            </w:r>
            <w:r w:rsidRPr="00A979EA">
              <w:rPr>
                <w:spacing w:val="44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clasei</w:t>
            </w:r>
            <w:r w:rsidRPr="00A979EA">
              <w:rPr>
                <w:spacing w:val="44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tehnice</w:t>
            </w:r>
            <w:r w:rsidRPr="00A979EA">
              <w:rPr>
                <w:spacing w:val="44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indicate</w:t>
            </w:r>
            <w:r w:rsidRPr="00A979EA">
              <w:rPr>
                <w:spacing w:val="44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de</w:t>
            </w:r>
            <w:r w:rsidRPr="00A979EA">
              <w:rPr>
                <w:spacing w:val="43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utilizator;</w:t>
            </w:r>
            <w:r w:rsidRPr="00A979EA">
              <w:rPr>
                <w:spacing w:val="41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modelul</w:t>
            </w:r>
            <w:r w:rsidRPr="00A979EA">
              <w:rPr>
                <w:spacing w:val="44"/>
                <w:sz w:val="20"/>
                <w:szCs w:val="20"/>
              </w:rPr>
              <w:t xml:space="preserve"> </w:t>
            </w:r>
            <w:r w:rsidRPr="00A979EA">
              <w:rPr>
                <w:spacing w:val="-5"/>
                <w:sz w:val="20"/>
                <w:szCs w:val="20"/>
              </w:rPr>
              <w:t>de</w:t>
            </w:r>
          </w:p>
          <w:p w14:paraId="053172E5" w14:textId="77777777" w:rsidR="00CA7DDA" w:rsidRPr="00A979EA" w:rsidRDefault="00CA7DDA" w:rsidP="00CA7DDA">
            <w:pPr>
              <w:rPr>
                <w:sz w:val="20"/>
                <w:szCs w:val="20"/>
              </w:rPr>
            </w:pPr>
            <w:r w:rsidRPr="00A979EA">
              <w:rPr>
                <w:sz w:val="20"/>
                <w:szCs w:val="20"/>
              </w:rPr>
              <w:t>referință</w:t>
            </w:r>
            <w:r w:rsidRPr="00A979EA">
              <w:rPr>
                <w:spacing w:val="-3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are</w:t>
            </w:r>
            <w:r w:rsidRPr="00A979EA">
              <w:rPr>
                <w:spacing w:val="-5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5</w:t>
            </w:r>
            <w:r w:rsidRPr="00A979EA">
              <w:rPr>
                <w:spacing w:val="-2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porturi</w:t>
            </w:r>
            <w:r w:rsidRPr="00A979EA">
              <w:rPr>
                <w:spacing w:val="-4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Gigabit</w:t>
            </w:r>
            <w:r w:rsidRPr="00A979EA">
              <w:rPr>
                <w:spacing w:val="-6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Ethernet,</w:t>
            </w:r>
            <w:r w:rsidRPr="00A979EA">
              <w:rPr>
                <w:spacing w:val="-3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1</w:t>
            </w:r>
            <w:r w:rsidRPr="00A979EA">
              <w:rPr>
                <w:spacing w:val="-4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port</w:t>
            </w:r>
            <w:r w:rsidRPr="00A979EA">
              <w:rPr>
                <w:spacing w:val="-4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SFP,</w:t>
            </w:r>
            <w:r w:rsidRPr="00A979EA">
              <w:rPr>
                <w:spacing w:val="-3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CPU</w:t>
            </w:r>
            <w:r w:rsidRPr="00A979EA">
              <w:rPr>
                <w:spacing w:val="-4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dual-core</w:t>
            </w:r>
            <w:r w:rsidRPr="00A979EA">
              <w:rPr>
                <w:spacing w:val="-3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880 MHz, 256 MB RAM, RouterOS L4, USB și microSD.</w:t>
            </w:r>
          </w:p>
          <w:p w14:paraId="4DDA4B15" w14:textId="551179AE" w:rsidR="00A979EA" w:rsidRPr="00A979EA" w:rsidRDefault="00A979EA" w:rsidP="00CA7DDA">
            <w:pPr>
              <w:rPr>
                <w:sz w:val="20"/>
                <w:szCs w:val="20"/>
              </w:rPr>
            </w:pPr>
            <w:r w:rsidRPr="00A979EA">
              <w:rPr>
                <w:b/>
                <w:bCs/>
                <w:i/>
                <w:iCs/>
                <w:spacing w:val="-2"/>
                <w:sz w:val="20"/>
                <w:szCs w:val="20"/>
              </w:rPr>
              <w:t>Termen de garanție: minim 12 luni.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49B5" w14:textId="77777777" w:rsidR="00CA7DDA" w:rsidRPr="002117B0" w:rsidRDefault="00CA7DDA" w:rsidP="00CA7D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B7FDF" w14:textId="77777777" w:rsidR="00CA7DDA" w:rsidRPr="002117B0" w:rsidRDefault="00CA7DDA" w:rsidP="00CA7DDA">
            <w:pPr>
              <w:jc w:val="center"/>
              <w:rPr>
                <w:sz w:val="20"/>
                <w:szCs w:val="20"/>
              </w:rPr>
            </w:pPr>
          </w:p>
        </w:tc>
      </w:tr>
      <w:tr w:rsidR="002F4E74" w:rsidRPr="002117B0" w14:paraId="16E919FD" w14:textId="77777777" w:rsidTr="00BE4B8A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8D79C" w14:textId="76956E40" w:rsidR="002F4E74" w:rsidRPr="002117B0" w:rsidRDefault="002F4E74" w:rsidP="002F4E74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</w:rPr>
              <w:t xml:space="preserve">Router performant cu </w:t>
            </w:r>
            <w:r>
              <w:rPr>
                <w:spacing w:val="-2"/>
                <w:sz w:val="20"/>
              </w:rPr>
              <w:t>porturi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optice </w:t>
            </w:r>
            <w:r>
              <w:rPr>
                <w:sz w:val="20"/>
              </w:rPr>
              <w:t>SFP+/SFP28 pentru infrastructură de rețea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47881" w14:textId="77777777" w:rsidR="002F4E74" w:rsidRPr="002117B0" w:rsidRDefault="002F4E74" w:rsidP="002F4E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FB7DE" w14:textId="77777777" w:rsidR="002F4E74" w:rsidRPr="002117B0" w:rsidRDefault="002F4E74" w:rsidP="002F4E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92AB" w14:textId="77777777" w:rsidR="002F4E74" w:rsidRPr="002117B0" w:rsidRDefault="002F4E74" w:rsidP="002F4E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3313F" w14:textId="77777777" w:rsidR="002F4E74" w:rsidRDefault="002F4E74" w:rsidP="002F4E74">
            <w:pPr>
              <w:rPr>
                <w:spacing w:val="-2"/>
                <w:sz w:val="20"/>
                <w:szCs w:val="20"/>
              </w:rPr>
            </w:pPr>
            <w:r w:rsidRPr="00A979EA">
              <w:rPr>
                <w:sz w:val="20"/>
                <w:szCs w:val="20"/>
              </w:rPr>
              <w:t>Tip:</w:t>
            </w:r>
            <w:r w:rsidRPr="00A979EA">
              <w:rPr>
                <w:spacing w:val="-2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router</w:t>
            </w:r>
            <w:r w:rsidRPr="00A979EA">
              <w:rPr>
                <w:spacing w:val="-1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profesional</w:t>
            </w:r>
            <w:r w:rsidRPr="00A979EA">
              <w:rPr>
                <w:spacing w:val="-2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pentru</w:t>
            </w:r>
            <w:r w:rsidRPr="00A979EA">
              <w:rPr>
                <w:spacing w:val="-3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infrastructură</w:t>
            </w:r>
            <w:r w:rsidRPr="00A979EA">
              <w:rPr>
                <w:spacing w:val="-1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de</w:t>
            </w:r>
            <w:r w:rsidRPr="00A979EA">
              <w:rPr>
                <w:spacing w:val="-1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rețea,</w:t>
            </w:r>
            <w:r w:rsidRPr="00A979EA">
              <w:rPr>
                <w:spacing w:val="-2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agregare</w:t>
            </w:r>
            <w:r w:rsidRPr="00A979EA">
              <w:rPr>
                <w:spacing w:val="-1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și</w:t>
            </w:r>
            <w:r w:rsidRPr="00A979EA">
              <w:rPr>
                <w:spacing w:val="-2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 xml:space="preserve">rutare de trafic. Porturi optice: minimum 12 × SFP+ 10 Gbps. Porturi optice de mare viteză: minimum 2 × SFP28 </w:t>
            </w:r>
            <w:r w:rsidRPr="00A979EA">
              <w:rPr>
                <w:sz w:val="20"/>
                <w:szCs w:val="20"/>
              </w:rPr>
              <w:lastRenderedPageBreak/>
              <w:t>25 Gbps. Port Ethernet management/date: minimum 1 × 10/100/1000 Mbps RJ-45. Procesor: arhitectură 64-bit, minimum 4 nuclee, frecvență minimum 1.7 GHz. Memorie RAM: minimum 4 GB, preferabil ECC. Stocare internă: minimum</w:t>
            </w:r>
            <w:r w:rsidRPr="00A979EA">
              <w:rPr>
                <w:spacing w:val="-3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128</w:t>
            </w:r>
            <w:r w:rsidRPr="00A979EA">
              <w:rPr>
                <w:spacing w:val="-3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MB.</w:t>
            </w:r>
            <w:r w:rsidRPr="00A979EA">
              <w:rPr>
                <w:spacing w:val="-2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Sistem</w:t>
            </w:r>
            <w:r w:rsidRPr="00A979EA">
              <w:rPr>
                <w:spacing w:val="-1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de</w:t>
            </w:r>
            <w:r w:rsidRPr="00A979EA">
              <w:rPr>
                <w:spacing w:val="-4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operare:</w:t>
            </w:r>
            <w:r w:rsidRPr="00A979EA">
              <w:rPr>
                <w:spacing w:val="-4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preinstalat</w:t>
            </w:r>
            <w:r w:rsidRPr="00A979EA">
              <w:rPr>
                <w:spacing w:val="-2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și</w:t>
            </w:r>
            <w:r w:rsidRPr="00A979EA">
              <w:rPr>
                <w:spacing w:val="-2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licențiat,</w:t>
            </w:r>
            <w:r w:rsidRPr="00A979EA">
              <w:rPr>
                <w:spacing w:val="-2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cu</w:t>
            </w:r>
            <w:r w:rsidRPr="00A979EA">
              <w:rPr>
                <w:spacing w:val="-3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suport pentru</w:t>
            </w:r>
            <w:r w:rsidRPr="00A979EA">
              <w:rPr>
                <w:spacing w:val="-10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rutare</w:t>
            </w:r>
            <w:r w:rsidRPr="00A979EA">
              <w:rPr>
                <w:spacing w:val="-10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avansată,</w:t>
            </w:r>
            <w:r w:rsidRPr="00A979EA">
              <w:rPr>
                <w:spacing w:val="-8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BGP/OSPF,</w:t>
            </w:r>
            <w:r w:rsidRPr="00A979EA">
              <w:rPr>
                <w:spacing w:val="-9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VLAN,</w:t>
            </w:r>
            <w:r w:rsidRPr="00A979EA">
              <w:rPr>
                <w:spacing w:val="-9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firewall,</w:t>
            </w:r>
            <w:r w:rsidRPr="00A979EA">
              <w:rPr>
                <w:spacing w:val="-9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NAT,</w:t>
            </w:r>
            <w:r w:rsidRPr="00A979EA">
              <w:rPr>
                <w:spacing w:val="-9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VPN/IPsec, QoS, monitoring și management centralizat. Alimentare: minimum 2 surse de alimentare AC redundante, 100–240 V. Răcire: activă, cu ventilatoare integrate. Montaj: rack 19”, 1U, cu accesorii de montare incluse. Consolă: port serial RJ-45 sau echivalent. Funcționare: temperatură de operare minimum -20°C până la +60°C. Echipamentul trebuie să fie nou, original, neutilizat și livrat cu cabluri de alimentare și kit de montare în rack. Parametrii sunt bazați pe clasa tehnică a echipamentului</w:t>
            </w:r>
            <w:r w:rsidRPr="00A979EA">
              <w:rPr>
                <w:spacing w:val="-6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indicat</w:t>
            </w:r>
            <w:r w:rsidRPr="00A979EA">
              <w:rPr>
                <w:spacing w:val="-4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de</w:t>
            </w:r>
            <w:r w:rsidRPr="00A979EA">
              <w:rPr>
                <w:spacing w:val="-5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utilizator,</w:t>
            </w:r>
            <w:r w:rsidRPr="00A979EA">
              <w:rPr>
                <w:spacing w:val="-4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care</w:t>
            </w:r>
            <w:r w:rsidRPr="00A979EA">
              <w:rPr>
                <w:spacing w:val="-4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include</w:t>
            </w:r>
            <w:r w:rsidRPr="00A979EA">
              <w:rPr>
                <w:spacing w:val="-5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12</w:t>
            </w:r>
            <w:r w:rsidRPr="00A979EA">
              <w:rPr>
                <w:spacing w:val="-4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porturi</w:t>
            </w:r>
            <w:r w:rsidRPr="00A979EA">
              <w:rPr>
                <w:spacing w:val="-6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SFP+</w:t>
            </w:r>
            <w:r w:rsidRPr="00A979EA">
              <w:rPr>
                <w:spacing w:val="-4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10G, 2</w:t>
            </w:r>
            <w:r w:rsidRPr="00A979EA">
              <w:rPr>
                <w:spacing w:val="11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porturi</w:t>
            </w:r>
            <w:r w:rsidRPr="00A979EA">
              <w:rPr>
                <w:spacing w:val="7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SFP28</w:t>
            </w:r>
            <w:r w:rsidRPr="00A979EA">
              <w:rPr>
                <w:spacing w:val="12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25G,</w:t>
            </w:r>
            <w:r w:rsidRPr="00A979EA">
              <w:rPr>
                <w:spacing w:val="8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1</w:t>
            </w:r>
            <w:r w:rsidRPr="00A979EA">
              <w:rPr>
                <w:spacing w:val="10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port</w:t>
            </w:r>
            <w:r w:rsidRPr="00A979EA">
              <w:rPr>
                <w:spacing w:val="5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Gigabit</w:t>
            </w:r>
            <w:r w:rsidRPr="00A979EA">
              <w:rPr>
                <w:spacing w:val="11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Ethernet,</w:t>
            </w:r>
            <w:r w:rsidRPr="00A979EA">
              <w:rPr>
                <w:spacing w:val="11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CPU</w:t>
            </w:r>
            <w:r w:rsidRPr="00A979EA">
              <w:rPr>
                <w:spacing w:val="11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ARM</w:t>
            </w:r>
            <w:r w:rsidRPr="00A979EA">
              <w:rPr>
                <w:spacing w:val="8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64-bit</w:t>
            </w:r>
            <w:r w:rsidRPr="00A979EA">
              <w:rPr>
                <w:spacing w:val="8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cu</w:t>
            </w:r>
            <w:r w:rsidRPr="00A979EA">
              <w:rPr>
                <w:spacing w:val="9"/>
                <w:sz w:val="20"/>
                <w:szCs w:val="20"/>
              </w:rPr>
              <w:t xml:space="preserve"> </w:t>
            </w:r>
            <w:r w:rsidRPr="00A979EA">
              <w:rPr>
                <w:spacing w:val="-10"/>
                <w:sz w:val="20"/>
                <w:szCs w:val="20"/>
              </w:rPr>
              <w:t xml:space="preserve">4 </w:t>
            </w:r>
            <w:r w:rsidRPr="00A979EA">
              <w:rPr>
                <w:sz w:val="20"/>
                <w:szCs w:val="20"/>
              </w:rPr>
              <w:t>nuclee,</w:t>
            </w:r>
            <w:r w:rsidRPr="00A979EA">
              <w:rPr>
                <w:spacing w:val="-4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4</w:t>
            </w:r>
            <w:r w:rsidRPr="00A979EA">
              <w:rPr>
                <w:spacing w:val="-4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GB</w:t>
            </w:r>
            <w:r w:rsidRPr="00A979EA">
              <w:rPr>
                <w:spacing w:val="-4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RAM</w:t>
            </w:r>
            <w:r w:rsidRPr="00A979EA">
              <w:rPr>
                <w:spacing w:val="-4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>și</w:t>
            </w:r>
            <w:r w:rsidRPr="00A979EA">
              <w:rPr>
                <w:spacing w:val="-5"/>
                <w:sz w:val="20"/>
                <w:szCs w:val="20"/>
              </w:rPr>
              <w:t xml:space="preserve"> </w:t>
            </w:r>
            <w:r w:rsidRPr="00A979EA">
              <w:rPr>
                <w:sz w:val="20"/>
                <w:szCs w:val="20"/>
              </w:rPr>
              <w:t xml:space="preserve">alimentare </w:t>
            </w:r>
            <w:r w:rsidRPr="00A979EA">
              <w:rPr>
                <w:spacing w:val="-2"/>
                <w:sz w:val="20"/>
                <w:szCs w:val="20"/>
              </w:rPr>
              <w:t>redundantă.</w:t>
            </w:r>
          </w:p>
          <w:p w14:paraId="78808DD9" w14:textId="41253759" w:rsidR="00A979EA" w:rsidRPr="00A979EA" w:rsidRDefault="00A979EA" w:rsidP="002F4E74">
            <w:pPr>
              <w:rPr>
                <w:sz w:val="20"/>
                <w:szCs w:val="20"/>
              </w:rPr>
            </w:pPr>
            <w:r w:rsidRPr="00A979EA">
              <w:rPr>
                <w:b/>
                <w:bCs/>
                <w:i/>
                <w:iCs/>
                <w:spacing w:val="-2"/>
                <w:sz w:val="20"/>
                <w:szCs w:val="20"/>
              </w:rPr>
              <w:t>Termen de garanție: minim 12 luni.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EB4F7" w14:textId="77777777" w:rsidR="002F4E74" w:rsidRPr="002117B0" w:rsidRDefault="002F4E74" w:rsidP="002F4E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60BD" w14:textId="77777777" w:rsidR="002F4E74" w:rsidRPr="002117B0" w:rsidRDefault="002F4E74" w:rsidP="002F4E7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EF04201" w14:textId="77777777" w:rsidR="004B1A6D" w:rsidRPr="002117B0" w:rsidRDefault="004B1A6D" w:rsidP="00484F20">
      <w:pPr>
        <w:jc w:val="both"/>
      </w:pPr>
    </w:p>
    <w:p w14:paraId="20E974CF" w14:textId="77777777" w:rsidR="00BB00C5" w:rsidRPr="002117B0" w:rsidRDefault="00BB00C5" w:rsidP="00484F20">
      <w:pPr>
        <w:jc w:val="both"/>
      </w:pPr>
    </w:p>
    <w:p w14:paraId="0A7E1B12" w14:textId="77777777" w:rsidR="00437F98" w:rsidRPr="002117B0" w:rsidRDefault="00437F98" w:rsidP="00437F98">
      <w:r w:rsidRPr="002117B0">
        <w:t>Semnat:_______________ Numele, Prenumele:_____________________________ În calitate de: ________________</w:t>
      </w:r>
    </w:p>
    <w:p w14:paraId="22E13BC3" w14:textId="77777777" w:rsidR="00437F98" w:rsidRPr="002117B0" w:rsidRDefault="00437F98" w:rsidP="00437F98">
      <w:pPr>
        <w:rPr>
          <w:bCs/>
          <w:iCs/>
        </w:rPr>
      </w:pPr>
      <w:r w:rsidRPr="002117B0">
        <w:rPr>
          <w:bCs/>
          <w:iCs/>
        </w:rPr>
        <w:t>Ofertantul: _______________________ Adresa: __________________________</w:t>
      </w:r>
    </w:p>
    <w:p w14:paraId="2E7B95AD" w14:textId="77777777" w:rsidR="00C939BB" w:rsidRPr="002117B0" w:rsidRDefault="00C939BB" w:rsidP="00484F20">
      <w:pPr>
        <w:jc w:val="both"/>
      </w:pPr>
    </w:p>
    <w:p w14:paraId="5C6362B5" w14:textId="4AF123B7" w:rsidR="000211B5" w:rsidRPr="002117B0" w:rsidRDefault="000211B5" w:rsidP="00484F20">
      <w:pPr>
        <w:jc w:val="both"/>
      </w:pPr>
      <w:r w:rsidRPr="002117B0">
        <w:t>________________________________________________________________________________________________</w:t>
      </w:r>
    </w:p>
    <w:p w14:paraId="4E195D4A" w14:textId="77777777" w:rsidR="00F516FA" w:rsidRPr="002117B0" w:rsidRDefault="00F516FA" w:rsidP="00484F20">
      <w:pPr>
        <w:jc w:val="both"/>
      </w:pPr>
    </w:p>
    <w:p w14:paraId="4484A766" w14:textId="77777777" w:rsidR="00F516FA" w:rsidRDefault="00F516FA" w:rsidP="00484F20">
      <w:pPr>
        <w:jc w:val="both"/>
      </w:pPr>
    </w:p>
    <w:sectPr w:rsidR="00F516FA" w:rsidSect="00361BAF">
      <w:pgSz w:w="16838" w:h="11906" w:orient="landscape" w:code="9"/>
      <w:pgMar w:top="1134" w:right="851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1A2DC" w14:textId="77777777" w:rsidR="00BE2BD1" w:rsidRPr="002117B0" w:rsidRDefault="00BE2BD1" w:rsidP="00D141B8">
      <w:r w:rsidRPr="002117B0">
        <w:separator/>
      </w:r>
    </w:p>
  </w:endnote>
  <w:endnote w:type="continuationSeparator" w:id="0">
    <w:p w14:paraId="7E0F5A61" w14:textId="77777777" w:rsidR="00BE2BD1" w:rsidRPr="002117B0" w:rsidRDefault="00BE2BD1" w:rsidP="00D141B8">
      <w:r w:rsidRPr="002117B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A1E39" w14:textId="77777777" w:rsidR="00BE2BD1" w:rsidRPr="002117B0" w:rsidRDefault="00BE2BD1" w:rsidP="00D141B8">
      <w:r w:rsidRPr="002117B0">
        <w:separator/>
      </w:r>
    </w:p>
  </w:footnote>
  <w:footnote w:type="continuationSeparator" w:id="0">
    <w:p w14:paraId="42598A27" w14:textId="77777777" w:rsidR="00BE2BD1" w:rsidRPr="002117B0" w:rsidRDefault="00BE2BD1" w:rsidP="00D141B8">
      <w:r w:rsidRPr="002117B0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EF8852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35F88"/>
    <w:multiLevelType w:val="hybridMultilevel"/>
    <w:tmpl w:val="5BEE1E0A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" w15:restartNumberingAfterBreak="0">
    <w:nsid w:val="080A223C"/>
    <w:multiLevelType w:val="multilevel"/>
    <w:tmpl w:val="2B74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D2F77"/>
    <w:multiLevelType w:val="hybridMultilevel"/>
    <w:tmpl w:val="27D21FCA"/>
    <w:lvl w:ilvl="0" w:tplc="957C5EE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71C37"/>
    <w:multiLevelType w:val="hybridMultilevel"/>
    <w:tmpl w:val="490844BA"/>
    <w:lvl w:ilvl="0" w:tplc="A7B08DA8">
      <w:start w:val="1"/>
      <w:numFmt w:val="bullet"/>
      <w:lvlText w:val=""/>
      <w:lvlJc w:val="center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13D6249D"/>
    <w:multiLevelType w:val="hybridMultilevel"/>
    <w:tmpl w:val="C07AAE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C6B3C"/>
    <w:multiLevelType w:val="hybridMultilevel"/>
    <w:tmpl w:val="4FD6178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11D09"/>
    <w:multiLevelType w:val="hybridMultilevel"/>
    <w:tmpl w:val="43B6FB3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10033"/>
    <w:multiLevelType w:val="hybridMultilevel"/>
    <w:tmpl w:val="4CB89BAA"/>
    <w:lvl w:ilvl="0" w:tplc="646E272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A3269"/>
    <w:multiLevelType w:val="multilevel"/>
    <w:tmpl w:val="28547F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E82EA8"/>
    <w:multiLevelType w:val="hybridMultilevel"/>
    <w:tmpl w:val="4DAC44EC"/>
    <w:lvl w:ilvl="0" w:tplc="A2260C6C">
      <w:start w:val="1"/>
      <w:numFmt w:val="bullet"/>
      <w:lvlText w:val=""/>
      <w:lvlJc w:val="left"/>
      <w:pPr>
        <w:ind w:left="13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11" w15:restartNumberingAfterBreak="0">
    <w:nsid w:val="2CDC41B1"/>
    <w:multiLevelType w:val="multilevel"/>
    <w:tmpl w:val="CA0E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6228B5"/>
    <w:multiLevelType w:val="hybridMultilevel"/>
    <w:tmpl w:val="70002DCC"/>
    <w:lvl w:ilvl="0" w:tplc="2E361E80">
      <w:start w:val="296"/>
      <w:numFmt w:val="bullet"/>
      <w:lvlText w:val="-"/>
      <w:lvlJc w:val="left"/>
      <w:pPr>
        <w:ind w:left="720" w:hanging="360"/>
      </w:pPr>
      <w:rPr>
        <w:rFonts w:ascii="Aptos" w:eastAsia="Times New Roman" w:hAnsi="Aptos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887834"/>
    <w:multiLevelType w:val="hybridMultilevel"/>
    <w:tmpl w:val="6B6EB6D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012955"/>
    <w:multiLevelType w:val="multilevel"/>
    <w:tmpl w:val="94A0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0B6BD5"/>
    <w:multiLevelType w:val="hybridMultilevel"/>
    <w:tmpl w:val="569CFCC0"/>
    <w:lvl w:ilvl="0" w:tplc="A7B08DA8">
      <w:start w:val="1"/>
      <w:numFmt w:val="bullet"/>
      <w:lvlText w:val=""/>
      <w:lvlJc w:val="center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6" w15:restartNumberingAfterBreak="0">
    <w:nsid w:val="458700D6"/>
    <w:multiLevelType w:val="hybridMultilevel"/>
    <w:tmpl w:val="7DA8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2C5F65"/>
    <w:multiLevelType w:val="hybridMultilevel"/>
    <w:tmpl w:val="8A986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103E45"/>
    <w:multiLevelType w:val="multilevel"/>
    <w:tmpl w:val="55ACFE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9" w15:restartNumberingAfterBreak="0">
    <w:nsid w:val="57CA2EEC"/>
    <w:multiLevelType w:val="hybridMultilevel"/>
    <w:tmpl w:val="96D0514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A46DD4"/>
    <w:multiLevelType w:val="hybridMultilevel"/>
    <w:tmpl w:val="73A4FFFA"/>
    <w:lvl w:ilvl="0" w:tplc="B1E057FC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9B5EF4"/>
    <w:multiLevelType w:val="hybridMultilevel"/>
    <w:tmpl w:val="1A28D9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DA1047"/>
    <w:multiLevelType w:val="hybridMultilevel"/>
    <w:tmpl w:val="685C00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975CA0"/>
    <w:multiLevelType w:val="hybridMultilevel"/>
    <w:tmpl w:val="16647DC6"/>
    <w:lvl w:ilvl="0" w:tplc="8E584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D02228"/>
    <w:multiLevelType w:val="hybridMultilevel"/>
    <w:tmpl w:val="293E8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EC2A9C"/>
    <w:multiLevelType w:val="hybridMultilevel"/>
    <w:tmpl w:val="A97A3DF2"/>
    <w:lvl w:ilvl="0" w:tplc="6C1AA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F936B7"/>
    <w:multiLevelType w:val="hybridMultilevel"/>
    <w:tmpl w:val="DB444F94"/>
    <w:lvl w:ilvl="0" w:tplc="18CEF7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B83E46"/>
    <w:multiLevelType w:val="multilevel"/>
    <w:tmpl w:val="54F4A5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C8B3B98"/>
    <w:multiLevelType w:val="hybridMultilevel"/>
    <w:tmpl w:val="80ACED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303499">
    <w:abstractNumId w:val="24"/>
  </w:num>
  <w:num w:numId="2" w16cid:durableId="1481190258">
    <w:abstractNumId w:val="22"/>
  </w:num>
  <w:num w:numId="3" w16cid:durableId="1818913583">
    <w:abstractNumId w:val="16"/>
  </w:num>
  <w:num w:numId="4" w16cid:durableId="387070916">
    <w:abstractNumId w:val="1"/>
  </w:num>
  <w:num w:numId="5" w16cid:durableId="1368796810">
    <w:abstractNumId w:val="8"/>
  </w:num>
  <w:num w:numId="6" w16cid:durableId="2043628482">
    <w:abstractNumId w:val="3"/>
  </w:num>
  <w:num w:numId="7" w16cid:durableId="505557456">
    <w:abstractNumId w:val="15"/>
  </w:num>
  <w:num w:numId="8" w16cid:durableId="1265385610">
    <w:abstractNumId w:val="13"/>
  </w:num>
  <w:num w:numId="9" w16cid:durableId="992756764">
    <w:abstractNumId w:val="7"/>
  </w:num>
  <w:num w:numId="10" w16cid:durableId="2118526648">
    <w:abstractNumId w:val="6"/>
  </w:num>
  <w:num w:numId="11" w16cid:durableId="133911588">
    <w:abstractNumId w:val="25"/>
  </w:num>
  <w:num w:numId="12" w16cid:durableId="2001231952">
    <w:abstractNumId w:val="11"/>
  </w:num>
  <w:num w:numId="13" w16cid:durableId="1921211473">
    <w:abstractNumId w:val="20"/>
  </w:num>
  <w:num w:numId="14" w16cid:durableId="2000032646">
    <w:abstractNumId w:val="28"/>
  </w:num>
  <w:num w:numId="15" w16cid:durableId="431096842">
    <w:abstractNumId w:val="14"/>
  </w:num>
  <w:num w:numId="16" w16cid:durableId="2139449473">
    <w:abstractNumId w:val="21"/>
  </w:num>
  <w:num w:numId="17" w16cid:durableId="685860784">
    <w:abstractNumId w:val="5"/>
  </w:num>
  <w:num w:numId="18" w16cid:durableId="646012095">
    <w:abstractNumId w:val="17"/>
  </w:num>
  <w:num w:numId="19" w16cid:durableId="706758790">
    <w:abstractNumId w:val="4"/>
  </w:num>
  <w:num w:numId="20" w16cid:durableId="1530872251">
    <w:abstractNumId w:val="19"/>
  </w:num>
  <w:num w:numId="21" w16cid:durableId="1225146497">
    <w:abstractNumId w:val="23"/>
  </w:num>
  <w:num w:numId="22" w16cid:durableId="1720857930">
    <w:abstractNumId w:val="26"/>
  </w:num>
  <w:num w:numId="23" w16cid:durableId="1775636512">
    <w:abstractNumId w:val="2"/>
  </w:num>
  <w:num w:numId="24" w16cid:durableId="768431394">
    <w:abstractNumId w:val="18"/>
  </w:num>
  <w:num w:numId="25" w16cid:durableId="997537351">
    <w:abstractNumId w:val="0"/>
  </w:num>
  <w:num w:numId="26" w16cid:durableId="294213383">
    <w:abstractNumId w:val="9"/>
  </w:num>
  <w:num w:numId="27" w16cid:durableId="2038040260">
    <w:abstractNumId w:val="10"/>
  </w:num>
  <w:num w:numId="28" w16cid:durableId="561402937">
    <w:abstractNumId w:val="27"/>
  </w:num>
  <w:num w:numId="29" w16cid:durableId="12985305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991"/>
    <w:rsid w:val="00005E79"/>
    <w:rsid w:val="0001070C"/>
    <w:rsid w:val="000117C9"/>
    <w:rsid w:val="00011E6C"/>
    <w:rsid w:val="00017E58"/>
    <w:rsid w:val="000211B5"/>
    <w:rsid w:val="00021BF7"/>
    <w:rsid w:val="00022614"/>
    <w:rsid w:val="00024EA5"/>
    <w:rsid w:val="000347C1"/>
    <w:rsid w:val="00035037"/>
    <w:rsid w:val="00037D4B"/>
    <w:rsid w:val="000415C8"/>
    <w:rsid w:val="0004189B"/>
    <w:rsid w:val="00042CBC"/>
    <w:rsid w:val="00042F17"/>
    <w:rsid w:val="0004330C"/>
    <w:rsid w:val="00043B8B"/>
    <w:rsid w:val="00044B4F"/>
    <w:rsid w:val="0004515B"/>
    <w:rsid w:val="00045E83"/>
    <w:rsid w:val="000477DB"/>
    <w:rsid w:val="000479F5"/>
    <w:rsid w:val="000500FB"/>
    <w:rsid w:val="0005062A"/>
    <w:rsid w:val="0005084C"/>
    <w:rsid w:val="00052D57"/>
    <w:rsid w:val="000536BB"/>
    <w:rsid w:val="00056294"/>
    <w:rsid w:val="0005768B"/>
    <w:rsid w:val="00060412"/>
    <w:rsid w:val="00060424"/>
    <w:rsid w:val="00060514"/>
    <w:rsid w:val="00061E19"/>
    <w:rsid w:val="0006759E"/>
    <w:rsid w:val="00067A33"/>
    <w:rsid w:val="00067EDE"/>
    <w:rsid w:val="00072457"/>
    <w:rsid w:val="00073FFF"/>
    <w:rsid w:val="0007512C"/>
    <w:rsid w:val="000776CE"/>
    <w:rsid w:val="00086EAC"/>
    <w:rsid w:val="00087A6C"/>
    <w:rsid w:val="00090BDB"/>
    <w:rsid w:val="000935AB"/>
    <w:rsid w:val="00097094"/>
    <w:rsid w:val="000A2F6B"/>
    <w:rsid w:val="000B066B"/>
    <w:rsid w:val="000B0EA1"/>
    <w:rsid w:val="000B27E5"/>
    <w:rsid w:val="000B3CDE"/>
    <w:rsid w:val="000B5641"/>
    <w:rsid w:val="000B6B3E"/>
    <w:rsid w:val="000C07C7"/>
    <w:rsid w:val="000C7DA5"/>
    <w:rsid w:val="000C7E6F"/>
    <w:rsid w:val="000D092A"/>
    <w:rsid w:val="000D224D"/>
    <w:rsid w:val="000D2B64"/>
    <w:rsid w:val="000D39F6"/>
    <w:rsid w:val="000E0480"/>
    <w:rsid w:val="000E41A3"/>
    <w:rsid w:val="000F297E"/>
    <w:rsid w:val="00102085"/>
    <w:rsid w:val="00102E90"/>
    <w:rsid w:val="00105CBC"/>
    <w:rsid w:val="001077E3"/>
    <w:rsid w:val="00110A15"/>
    <w:rsid w:val="00110E94"/>
    <w:rsid w:val="001136AB"/>
    <w:rsid w:val="00122246"/>
    <w:rsid w:val="00127DF4"/>
    <w:rsid w:val="00131129"/>
    <w:rsid w:val="001318B8"/>
    <w:rsid w:val="001331CD"/>
    <w:rsid w:val="00137BF7"/>
    <w:rsid w:val="001416EC"/>
    <w:rsid w:val="00142095"/>
    <w:rsid w:val="00143368"/>
    <w:rsid w:val="00144BF2"/>
    <w:rsid w:val="0014749B"/>
    <w:rsid w:val="00150BD3"/>
    <w:rsid w:val="00151CD6"/>
    <w:rsid w:val="00154C4E"/>
    <w:rsid w:val="00155D48"/>
    <w:rsid w:val="001620C6"/>
    <w:rsid w:val="00166AA6"/>
    <w:rsid w:val="0017417E"/>
    <w:rsid w:val="00174D42"/>
    <w:rsid w:val="001753B0"/>
    <w:rsid w:val="0017644B"/>
    <w:rsid w:val="00184E0C"/>
    <w:rsid w:val="00185794"/>
    <w:rsid w:val="00192184"/>
    <w:rsid w:val="00193138"/>
    <w:rsid w:val="001A0436"/>
    <w:rsid w:val="001A07D6"/>
    <w:rsid w:val="001A0836"/>
    <w:rsid w:val="001A4B25"/>
    <w:rsid w:val="001A5D26"/>
    <w:rsid w:val="001A5E8A"/>
    <w:rsid w:val="001B0121"/>
    <w:rsid w:val="001B187F"/>
    <w:rsid w:val="001B522D"/>
    <w:rsid w:val="001B7D64"/>
    <w:rsid w:val="001C036B"/>
    <w:rsid w:val="001C3DEB"/>
    <w:rsid w:val="001C4188"/>
    <w:rsid w:val="001C58E1"/>
    <w:rsid w:val="001D0FAF"/>
    <w:rsid w:val="001D100C"/>
    <w:rsid w:val="001D48E5"/>
    <w:rsid w:val="001D4E77"/>
    <w:rsid w:val="001E09C3"/>
    <w:rsid w:val="001E1B1D"/>
    <w:rsid w:val="001F1BD6"/>
    <w:rsid w:val="001F3919"/>
    <w:rsid w:val="001F5EF8"/>
    <w:rsid w:val="002003AC"/>
    <w:rsid w:val="00203E81"/>
    <w:rsid w:val="00205480"/>
    <w:rsid w:val="00205F5C"/>
    <w:rsid w:val="002070FF"/>
    <w:rsid w:val="002109B2"/>
    <w:rsid w:val="002117B0"/>
    <w:rsid w:val="00211DE7"/>
    <w:rsid w:val="00213BF3"/>
    <w:rsid w:val="00215029"/>
    <w:rsid w:val="0021558A"/>
    <w:rsid w:val="00217044"/>
    <w:rsid w:val="00217231"/>
    <w:rsid w:val="00221C99"/>
    <w:rsid w:val="0022445D"/>
    <w:rsid w:val="00227CCD"/>
    <w:rsid w:val="00227E98"/>
    <w:rsid w:val="002339BA"/>
    <w:rsid w:val="00234C8C"/>
    <w:rsid w:val="00234EA2"/>
    <w:rsid w:val="00235478"/>
    <w:rsid w:val="00236BFE"/>
    <w:rsid w:val="002372C8"/>
    <w:rsid w:val="00244AC3"/>
    <w:rsid w:val="002477A9"/>
    <w:rsid w:val="00247EE7"/>
    <w:rsid w:val="00247FF6"/>
    <w:rsid w:val="0025071C"/>
    <w:rsid w:val="00252622"/>
    <w:rsid w:val="0025559C"/>
    <w:rsid w:val="00255CFC"/>
    <w:rsid w:val="00255DBD"/>
    <w:rsid w:val="0026058B"/>
    <w:rsid w:val="002623CB"/>
    <w:rsid w:val="002631EC"/>
    <w:rsid w:val="00266B96"/>
    <w:rsid w:val="00267630"/>
    <w:rsid w:val="00270C1C"/>
    <w:rsid w:val="00271953"/>
    <w:rsid w:val="00271B52"/>
    <w:rsid w:val="00271CC5"/>
    <w:rsid w:val="002720DB"/>
    <w:rsid w:val="002766EA"/>
    <w:rsid w:val="00280686"/>
    <w:rsid w:val="00280F5E"/>
    <w:rsid w:val="00281C49"/>
    <w:rsid w:val="00282AB0"/>
    <w:rsid w:val="00282E8C"/>
    <w:rsid w:val="00291902"/>
    <w:rsid w:val="00292162"/>
    <w:rsid w:val="002948D1"/>
    <w:rsid w:val="00294996"/>
    <w:rsid w:val="00296D3B"/>
    <w:rsid w:val="002975C2"/>
    <w:rsid w:val="002A03D3"/>
    <w:rsid w:val="002A27C0"/>
    <w:rsid w:val="002A78EB"/>
    <w:rsid w:val="002B6947"/>
    <w:rsid w:val="002B6E4C"/>
    <w:rsid w:val="002B7391"/>
    <w:rsid w:val="002C05CC"/>
    <w:rsid w:val="002C1261"/>
    <w:rsid w:val="002C2143"/>
    <w:rsid w:val="002C29F0"/>
    <w:rsid w:val="002C458C"/>
    <w:rsid w:val="002D0BD3"/>
    <w:rsid w:val="002D3374"/>
    <w:rsid w:val="002D5B50"/>
    <w:rsid w:val="002D5CE4"/>
    <w:rsid w:val="002E0A1E"/>
    <w:rsid w:val="002E4A5A"/>
    <w:rsid w:val="002F06A7"/>
    <w:rsid w:val="002F18D3"/>
    <w:rsid w:val="002F4399"/>
    <w:rsid w:val="002F4E74"/>
    <w:rsid w:val="003008B1"/>
    <w:rsid w:val="00300EAF"/>
    <w:rsid w:val="003025E1"/>
    <w:rsid w:val="0031054C"/>
    <w:rsid w:val="00312707"/>
    <w:rsid w:val="003127F5"/>
    <w:rsid w:val="00314390"/>
    <w:rsid w:val="0031695F"/>
    <w:rsid w:val="00317021"/>
    <w:rsid w:val="00321705"/>
    <w:rsid w:val="00324513"/>
    <w:rsid w:val="00324678"/>
    <w:rsid w:val="00326714"/>
    <w:rsid w:val="00326A99"/>
    <w:rsid w:val="0032739F"/>
    <w:rsid w:val="003313D2"/>
    <w:rsid w:val="00331535"/>
    <w:rsid w:val="00331FFE"/>
    <w:rsid w:val="0033205D"/>
    <w:rsid w:val="003349AA"/>
    <w:rsid w:val="003355F2"/>
    <w:rsid w:val="003364B5"/>
    <w:rsid w:val="003364FC"/>
    <w:rsid w:val="0033744E"/>
    <w:rsid w:val="00337ACF"/>
    <w:rsid w:val="0034217B"/>
    <w:rsid w:val="003447ED"/>
    <w:rsid w:val="00344D78"/>
    <w:rsid w:val="003467A4"/>
    <w:rsid w:val="00351B0D"/>
    <w:rsid w:val="0035294F"/>
    <w:rsid w:val="00355C89"/>
    <w:rsid w:val="0035760F"/>
    <w:rsid w:val="00360F2D"/>
    <w:rsid w:val="00361B28"/>
    <w:rsid w:val="00361BAF"/>
    <w:rsid w:val="00362882"/>
    <w:rsid w:val="00362EF7"/>
    <w:rsid w:val="00366387"/>
    <w:rsid w:val="003667E5"/>
    <w:rsid w:val="00370BF4"/>
    <w:rsid w:val="00372957"/>
    <w:rsid w:val="00377D4B"/>
    <w:rsid w:val="003868EC"/>
    <w:rsid w:val="00386B38"/>
    <w:rsid w:val="00393AF5"/>
    <w:rsid w:val="003A0190"/>
    <w:rsid w:val="003A2A06"/>
    <w:rsid w:val="003A3396"/>
    <w:rsid w:val="003A521C"/>
    <w:rsid w:val="003B1487"/>
    <w:rsid w:val="003C3617"/>
    <w:rsid w:val="003C37F7"/>
    <w:rsid w:val="003C7610"/>
    <w:rsid w:val="003D0370"/>
    <w:rsid w:val="003D042D"/>
    <w:rsid w:val="003D19AC"/>
    <w:rsid w:val="003D1DDD"/>
    <w:rsid w:val="003D28B9"/>
    <w:rsid w:val="003D2ACC"/>
    <w:rsid w:val="003D3347"/>
    <w:rsid w:val="003D40E2"/>
    <w:rsid w:val="003D4AF5"/>
    <w:rsid w:val="003D4DC8"/>
    <w:rsid w:val="003D77A3"/>
    <w:rsid w:val="003D7EA3"/>
    <w:rsid w:val="003E1F56"/>
    <w:rsid w:val="003E2D5E"/>
    <w:rsid w:val="003E38FE"/>
    <w:rsid w:val="003F1F51"/>
    <w:rsid w:val="003F517C"/>
    <w:rsid w:val="003F6266"/>
    <w:rsid w:val="004048D2"/>
    <w:rsid w:val="00407395"/>
    <w:rsid w:val="00410056"/>
    <w:rsid w:val="00412A10"/>
    <w:rsid w:val="00413AB8"/>
    <w:rsid w:val="00415BE7"/>
    <w:rsid w:val="00420F49"/>
    <w:rsid w:val="00423353"/>
    <w:rsid w:val="004239C3"/>
    <w:rsid w:val="00426A07"/>
    <w:rsid w:val="00431A1E"/>
    <w:rsid w:val="00434198"/>
    <w:rsid w:val="004373A2"/>
    <w:rsid w:val="00437A05"/>
    <w:rsid w:val="00437F98"/>
    <w:rsid w:val="004407B3"/>
    <w:rsid w:val="004421DD"/>
    <w:rsid w:val="004432EF"/>
    <w:rsid w:val="004437C9"/>
    <w:rsid w:val="00444B23"/>
    <w:rsid w:val="004500B6"/>
    <w:rsid w:val="00450435"/>
    <w:rsid w:val="00451DEA"/>
    <w:rsid w:val="0045213E"/>
    <w:rsid w:val="004528ED"/>
    <w:rsid w:val="00452A45"/>
    <w:rsid w:val="0045520E"/>
    <w:rsid w:val="00462450"/>
    <w:rsid w:val="00462A83"/>
    <w:rsid w:val="0046561F"/>
    <w:rsid w:val="00467117"/>
    <w:rsid w:val="004768E9"/>
    <w:rsid w:val="00477F21"/>
    <w:rsid w:val="0048335C"/>
    <w:rsid w:val="00484F20"/>
    <w:rsid w:val="00485162"/>
    <w:rsid w:val="004857F6"/>
    <w:rsid w:val="00485B46"/>
    <w:rsid w:val="00486DCE"/>
    <w:rsid w:val="00487259"/>
    <w:rsid w:val="0048755B"/>
    <w:rsid w:val="0049041A"/>
    <w:rsid w:val="00493336"/>
    <w:rsid w:val="004936D2"/>
    <w:rsid w:val="00494640"/>
    <w:rsid w:val="00494C51"/>
    <w:rsid w:val="00494FC6"/>
    <w:rsid w:val="00495D74"/>
    <w:rsid w:val="004A2333"/>
    <w:rsid w:val="004A45F4"/>
    <w:rsid w:val="004A74EF"/>
    <w:rsid w:val="004B1A6D"/>
    <w:rsid w:val="004B2590"/>
    <w:rsid w:val="004B591C"/>
    <w:rsid w:val="004C4721"/>
    <w:rsid w:val="004C4A95"/>
    <w:rsid w:val="004D0310"/>
    <w:rsid w:val="004D3762"/>
    <w:rsid w:val="004D3A81"/>
    <w:rsid w:val="004D65E1"/>
    <w:rsid w:val="004E2109"/>
    <w:rsid w:val="004E667F"/>
    <w:rsid w:val="004F2B83"/>
    <w:rsid w:val="0050515F"/>
    <w:rsid w:val="005065C8"/>
    <w:rsid w:val="005070EA"/>
    <w:rsid w:val="005076CA"/>
    <w:rsid w:val="00507813"/>
    <w:rsid w:val="00507E50"/>
    <w:rsid w:val="0051038E"/>
    <w:rsid w:val="00511776"/>
    <w:rsid w:val="005143AC"/>
    <w:rsid w:val="00514B15"/>
    <w:rsid w:val="00517772"/>
    <w:rsid w:val="00517A95"/>
    <w:rsid w:val="00520838"/>
    <w:rsid w:val="00522F21"/>
    <w:rsid w:val="00526B17"/>
    <w:rsid w:val="00526EB2"/>
    <w:rsid w:val="00531E76"/>
    <w:rsid w:val="00532ECA"/>
    <w:rsid w:val="0054233B"/>
    <w:rsid w:val="00542955"/>
    <w:rsid w:val="00547001"/>
    <w:rsid w:val="0054724D"/>
    <w:rsid w:val="00553F44"/>
    <w:rsid w:val="00554D8E"/>
    <w:rsid w:val="00560EE4"/>
    <w:rsid w:val="00562751"/>
    <w:rsid w:val="00562DBF"/>
    <w:rsid w:val="00565C2D"/>
    <w:rsid w:val="00570200"/>
    <w:rsid w:val="00571B54"/>
    <w:rsid w:val="00582BED"/>
    <w:rsid w:val="005831EC"/>
    <w:rsid w:val="00583233"/>
    <w:rsid w:val="00583E98"/>
    <w:rsid w:val="00585EBA"/>
    <w:rsid w:val="0059005F"/>
    <w:rsid w:val="00590BA6"/>
    <w:rsid w:val="00594649"/>
    <w:rsid w:val="00595377"/>
    <w:rsid w:val="00595521"/>
    <w:rsid w:val="005960B3"/>
    <w:rsid w:val="0059718D"/>
    <w:rsid w:val="005A1A1A"/>
    <w:rsid w:val="005A2764"/>
    <w:rsid w:val="005A359A"/>
    <w:rsid w:val="005A5D8A"/>
    <w:rsid w:val="005A6EC9"/>
    <w:rsid w:val="005B0485"/>
    <w:rsid w:val="005B0E48"/>
    <w:rsid w:val="005B160E"/>
    <w:rsid w:val="005B1F08"/>
    <w:rsid w:val="005B353B"/>
    <w:rsid w:val="005B3761"/>
    <w:rsid w:val="005C03C0"/>
    <w:rsid w:val="005C1962"/>
    <w:rsid w:val="005C2F31"/>
    <w:rsid w:val="005C5FBB"/>
    <w:rsid w:val="005C6ED1"/>
    <w:rsid w:val="005D164D"/>
    <w:rsid w:val="005D4AEE"/>
    <w:rsid w:val="005D6B3E"/>
    <w:rsid w:val="005D79FC"/>
    <w:rsid w:val="005E2B3B"/>
    <w:rsid w:val="005E35EF"/>
    <w:rsid w:val="005E476F"/>
    <w:rsid w:val="005E5294"/>
    <w:rsid w:val="005F0C23"/>
    <w:rsid w:val="005F7529"/>
    <w:rsid w:val="00600E17"/>
    <w:rsid w:val="00604909"/>
    <w:rsid w:val="00616DD5"/>
    <w:rsid w:val="006205C3"/>
    <w:rsid w:val="00623728"/>
    <w:rsid w:val="00623ED9"/>
    <w:rsid w:val="00625C09"/>
    <w:rsid w:val="00627DFE"/>
    <w:rsid w:val="00632B79"/>
    <w:rsid w:val="00633D4F"/>
    <w:rsid w:val="00637D02"/>
    <w:rsid w:val="0064048A"/>
    <w:rsid w:val="00640DC7"/>
    <w:rsid w:val="00646C52"/>
    <w:rsid w:val="00656099"/>
    <w:rsid w:val="00662BA8"/>
    <w:rsid w:val="00665AE5"/>
    <w:rsid w:val="00670A78"/>
    <w:rsid w:val="0067127D"/>
    <w:rsid w:val="00671289"/>
    <w:rsid w:val="006718AD"/>
    <w:rsid w:val="006732B2"/>
    <w:rsid w:val="00673A6B"/>
    <w:rsid w:val="006741AA"/>
    <w:rsid w:val="0067557C"/>
    <w:rsid w:val="00675A49"/>
    <w:rsid w:val="00680DD2"/>
    <w:rsid w:val="00683993"/>
    <w:rsid w:val="00686FE5"/>
    <w:rsid w:val="006903E1"/>
    <w:rsid w:val="006A0718"/>
    <w:rsid w:val="006A4162"/>
    <w:rsid w:val="006A4642"/>
    <w:rsid w:val="006A49C0"/>
    <w:rsid w:val="006A4AE5"/>
    <w:rsid w:val="006A6A87"/>
    <w:rsid w:val="006A6B2F"/>
    <w:rsid w:val="006A715D"/>
    <w:rsid w:val="006A734D"/>
    <w:rsid w:val="006A7D65"/>
    <w:rsid w:val="006B0BF1"/>
    <w:rsid w:val="006B3B11"/>
    <w:rsid w:val="006B4339"/>
    <w:rsid w:val="006B4CF5"/>
    <w:rsid w:val="006C08EF"/>
    <w:rsid w:val="006C09D0"/>
    <w:rsid w:val="006C0B77"/>
    <w:rsid w:val="006C3C8D"/>
    <w:rsid w:val="006C577A"/>
    <w:rsid w:val="006C7B64"/>
    <w:rsid w:val="006D1520"/>
    <w:rsid w:val="006D277B"/>
    <w:rsid w:val="006D3CF6"/>
    <w:rsid w:val="006D6397"/>
    <w:rsid w:val="006D736A"/>
    <w:rsid w:val="006D77E2"/>
    <w:rsid w:val="006E44CA"/>
    <w:rsid w:val="006E67E9"/>
    <w:rsid w:val="006E6DA9"/>
    <w:rsid w:val="006F172C"/>
    <w:rsid w:val="006F52AF"/>
    <w:rsid w:val="006F60B1"/>
    <w:rsid w:val="006F711D"/>
    <w:rsid w:val="00700793"/>
    <w:rsid w:val="00705CEB"/>
    <w:rsid w:val="00705E05"/>
    <w:rsid w:val="00711F4F"/>
    <w:rsid w:val="00713C2F"/>
    <w:rsid w:val="00714082"/>
    <w:rsid w:val="00714A09"/>
    <w:rsid w:val="00716EB3"/>
    <w:rsid w:val="00721C78"/>
    <w:rsid w:val="007335C4"/>
    <w:rsid w:val="0073405B"/>
    <w:rsid w:val="00736A22"/>
    <w:rsid w:val="00741E25"/>
    <w:rsid w:val="00743FE7"/>
    <w:rsid w:val="0074430E"/>
    <w:rsid w:val="00744A97"/>
    <w:rsid w:val="00746326"/>
    <w:rsid w:val="00752CEC"/>
    <w:rsid w:val="0075324C"/>
    <w:rsid w:val="007537A2"/>
    <w:rsid w:val="00763017"/>
    <w:rsid w:val="00764B35"/>
    <w:rsid w:val="00772590"/>
    <w:rsid w:val="00774E0F"/>
    <w:rsid w:val="00776926"/>
    <w:rsid w:val="00777016"/>
    <w:rsid w:val="007777C4"/>
    <w:rsid w:val="00780C12"/>
    <w:rsid w:val="00781B02"/>
    <w:rsid w:val="00781D3E"/>
    <w:rsid w:val="00790259"/>
    <w:rsid w:val="00790374"/>
    <w:rsid w:val="007915DD"/>
    <w:rsid w:val="00791BA4"/>
    <w:rsid w:val="00792137"/>
    <w:rsid w:val="00792D8A"/>
    <w:rsid w:val="00792E4F"/>
    <w:rsid w:val="00796557"/>
    <w:rsid w:val="007A0068"/>
    <w:rsid w:val="007A29BA"/>
    <w:rsid w:val="007A3A62"/>
    <w:rsid w:val="007A3D67"/>
    <w:rsid w:val="007A4D7E"/>
    <w:rsid w:val="007A58D0"/>
    <w:rsid w:val="007B3E92"/>
    <w:rsid w:val="007B73E2"/>
    <w:rsid w:val="007B7733"/>
    <w:rsid w:val="007C0E05"/>
    <w:rsid w:val="007D2787"/>
    <w:rsid w:val="007D34D8"/>
    <w:rsid w:val="007D37EA"/>
    <w:rsid w:val="007D4519"/>
    <w:rsid w:val="007D4B24"/>
    <w:rsid w:val="007D5F1C"/>
    <w:rsid w:val="007E04F7"/>
    <w:rsid w:val="007E0C71"/>
    <w:rsid w:val="007E2642"/>
    <w:rsid w:val="007E2C0C"/>
    <w:rsid w:val="007E5E98"/>
    <w:rsid w:val="007F0671"/>
    <w:rsid w:val="007F28AF"/>
    <w:rsid w:val="007F2FDD"/>
    <w:rsid w:val="007F31E9"/>
    <w:rsid w:val="007F380D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356A"/>
    <w:rsid w:val="00823A8F"/>
    <w:rsid w:val="008242FF"/>
    <w:rsid w:val="00826248"/>
    <w:rsid w:val="00830047"/>
    <w:rsid w:val="00830658"/>
    <w:rsid w:val="00833FDB"/>
    <w:rsid w:val="00834765"/>
    <w:rsid w:val="00834A13"/>
    <w:rsid w:val="008414FF"/>
    <w:rsid w:val="00842178"/>
    <w:rsid w:val="00846F8A"/>
    <w:rsid w:val="00847F69"/>
    <w:rsid w:val="00850DB7"/>
    <w:rsid w:val="008535AD"/>
    <w:rsid w:val="008537DC"/>
    <w:rsid w:val="00853A65"/>
    <w:rsid w:val="00854D88"/>
    <w:rsid w:val="00863B49"/>
    <w:rsid w:val="0086609B"/>
    <w:rsid w:val="00866599"/>
    <w:rsid w:val="00867767"/>
    <w:rsid w:val="00867A4D"/>
    <w:rsid w:val="00870751"/>
    <w:rsid w:val="00872620"/>
    <w:rsid w:val="00874378"/>
    <w:rsid w:val="00875AF2"/>
    <w:rsid w:val="00876973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230D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4ADB"/>
    <w:rsid w:val="008C639A"/>
    <w:rsid w:val="008C792F"/>
    <w:rsid w:val="008C7EDC"/>
    <w:rsid w:val="008D0CF7"/>
    <w:rsid w:val="008E4223"/>
    <w:rsid w:val="008E48F0"/>
    <w:rsid w:val="008E6149"/>
    <w:rsid w:val="008F06BC"/>
    <w:rsid w:val="008F3666"/>
    <w:rsid w:val="008F4E09"/>
    <w:rsid w:val="0090361B"/>
    <w:rsid w:val="00907245"/>
    <w:rsid w:val="00912032"/>
    <w:rsid w:val="009122F0"/>
    <w:rsid w:val="00914F87"/>
    <w:rsid w:val="00917305"/>
    <w:rsid w:val="00920A12"/>
    <w:rsid w:val="00922C48"/>
    <w:rsid w:val="00923153"/>
    <w:rsid w:val="00923461"/>
    <w:rsid w:val="009251CD"/>
    <w:rsid w:val="00926B82"/>
    <w:rsid w:val="00934030"/>
    <w:rsid w:val="009340C5"/>
    <w:rsid w:val="009365DD"/>
    <w:rsid w:val="0094088B"/>
    <w:rsid w:val="00940F94"/>
    <w:rsid w:val="00943C63"/>
    <w:rsid w:val="00943FB7"/>
    <w:rsid w:val="00944672"/>
    <w:rsid w:val="009450A7"/>
    <w:rsid w:val="009477FB"/>
    <w:rsid w:val="00951FC1"/>
    <w:rsid w:val="00956540"/>
    <w:rsid w:val="00956FAF"/>
    <w:rsid w:val="00965CF1"/>
    <w:rsid w:val="00971F7A"/>
    <w:rsid w:val="00972A80"/>
    <w:rsid w:val="00973199"/>
    <w:rsid w:val="00974AF2"/>
    <w:rsid w:val="00985F30"/>
    <w:rsid w:val="00986610"/>
    <w:rsid w:val="00987C15"/>
    <w:rsid w:val="00991F64"/>
    <w:rsid w:val="0099313B"/>
    <w:rsid w:val="00994C02"/>
    <w:rsid w:val="00995A67"/>
    <w:rsid w:val="009A0D88"/>
    <w:rsid w:val="009B27A8"/>
    <w:rsid w:val="009B396A"/>
    <w:rsid w:val="009B497B"/>
    <w:rsid w:val="009B5B18"/>
    <w:rsid w:val="009C0622"/>
    <w:rsid w:val="009C2467"/>
    <w:rsid w:val="009C649C"/>
    <w:rsid w:val="009C77CD"/>
    <w:rsid w:val="009D0BBB"/>
    <w:rsid w:val="009D2F4B"/>
    <w:rsid w:val="009D681D"/>
    <w:rsid w:val="009E12A9"/>
    <w:rsid w:val="009E318B"/>
    <w:rsid w:val="009E5A89"/>
    <w:rsid w:val="009E66DF"/>
    <w:rsid w:val="009E7E3F"/>
    <w:rsid w:val="009F5CDD"/>
    <w:rsid w:val="009F7EC7"/>
    <w:rsid w:val="00A003E3"/>
    <w:rsid w:val="00A007FE"/>
    <w:rsid w:val="00A077C6"/>
    <w:rsid w:val="00A1119A"/>
    <w:rsid w:val="00A14B12"/>
    <w:rsid w:val="00A211CD"/>
    <w:rsid w:val="00A22E15"/>
    <w:rsid w:val="00A23D8F"/>
    <w:rsid w:val="00A245A5"/>
    <w:rsid w:val="00A261BB"/>
    <w:rsid w:val="00A26C86"/>
    <w:rsid w:val="00A27678"/>
    <w:rsid w:val="00A30D3A"/>
    <w:rsid w:val="00A35B2C"/>
    <w:rsid w:val="00A46515"/>
    <w:rsid w:val="00A4793A"/>
    <w:rsid w:val="00A50DCF"/>
    <w:rsid w:val="00A51B11"/>
    <w:rsid w:val="00A521EC"/>
    <w:rsid w:val="00A534CB"/>
    <w:rsid w:val="00A5509A"/>
    <w:rsid w:val="00A56E14"/>
    <w:rsid w:val="00A57D1B"/>
    <w:rsid w:val="00A618B4"/>
    <w:rsid w:val="00A65C8B"/>
    <w:rsid w:val="00A6754B"/>
    <w:rsid w:val="00A700B9"/>
    <w:rsid w:val="00A72797"/>
    <w:rsid w:val="00A759C4"/>
    <w:rsid w:val="00A75C9E"/>
    <w:rsid w:val="00A76361"/>
    <w:rsid w:val="00A7651A"/>
    <w:rsid w:val="00A767CC"/>
    <w:rsid w:val="00A817C9"/>
    <w:rsid w:val="00A908B6"/>
    <w:rsid w:val="00A90A56"/>
    <w:rsid w:val="00A91137"/>
    <w:rsid w:val="00A91B57"/>
    <w:rsid w:val="00A91FAC"/>
    <w:rsid w:val="00A92FF7"/>
    <w:rsid w:val="00A96E96"/>
    <w:rsid w:val="00A979EA"/>
    <w:rsid w:val="00AA1267"/>
    <w:rsid w:val="00AA4B43"/>
    <w:rsid w:val="00AA55A2"/>
    <w:rsid w:val="00AA63EE"/>
    <w:rsid w:val="00AB03EE"/>
    <w:rsid w:val="00AB0F56"/>
    <w:rsid w:val="00AB24BC"/>
    <w:rsid w:val="00AB4A4D"/>
    <w:rsid w:val="00AB7343"/>
    <w:rsid w:val="00AC2FD7"/>
    <w:rsid w:val="00AC30AC"/>
    <w:rsid w:val="00AC3895"/>
    <w:rsid w:val="00AC59DA"/>
    <w:rsid w:val="00AD270D"/>
    <w:rsid w:val="00AD79DD"/>
    <w:rsid w:val="00AE0AFC"/>
    <w:rsid w:val="00AE0DB5"/>
    <w:rsid w:val="00AE32EA"/>
    <w:rsid w:val="00AE5FA9"/>
    <w:rsid w:val="00B0605F"/>
    <w:rsid w:val="00B07C8B"/>
    <w:rsid w:val="00B104F8"/>
    <w:rsid w:val="00B148AD"/>
    <w:rsid w:val="00B15100"/>
    <w:rsid w:val="00B165F7"/>
    <w:rsid w:val="00B1676F"/>
    <w:rsid w:val="00B30783"/>
    <w:rsid w:val="00B31E42"/>
    <w:rsid w:val="00B32628"/>
    <w:rsid w:val="00B335D2"/>
    <w:rsid w:val="00B3391A"/>
    <w:rsid w:val="00B34034"/>
    <w:rsid w:val="00B4206E"/>
    <w:rsid w:val="00B4249E"/>
    <w:rsid w:val="00B42601"/>
    <w:rsid w:val="00B4388D"/>
    <w:rsid w:val="00B46F95"/>
    <w:rsid w:val="00B502BF"/>
    <w:rsid w:val="00B51A7E"/>
    <w:rsid w:val="00B607BE"/>
    <w:rsid w:val="00B60BD2"/>
    <w:rsid w:val="00B63D40"/>
    <w:rsid w:val="00B64F50"/>
    <w:rsid w:val="00B65500"/>
    <w:rsid w:val="00B6668C"/>
    <w:rsid w:val="00B7326A"/>
    <w:rsid w:val="00B7599B"/>
    <w:rsid w:val="00B7745A"/>
    <w:rsid w:val="00B82B55"/>
    <w:rsid w:val="00B846C4"/>
    <w:rsid w:val="00B8611A"/>
    <w:rsid w:val="00B86969"/>
    <w:rsid w:val="00B91400"/>
    <w:rsid w:val="00B915B7"/>
    <w:rsid w:val="00B925B1"/>
    <w:rsid w:val="00B92EA2"/>
    <w:rsid w:val="00B92ED5"/>
    <w:rsid w:val="00BA0EC2"/>
    <w:rsid w:val="00BA48E5"/>
    <w:rsid w:val="00BA4E6C"/>
    <w:rsid w:val="00BA6EFC"/>
    <w:rsid w:val="00BB00C5"/>
    <w:rsid w:val="00BB109F"/>
    <w:rsid w:val="00BB1943"/>
    <w:rsid w:val="00BC0F65"/>
    <w:rsid w:val="00BC281E"/>
    <w:rsid w:val="00BC2863"/>
    <w:rsid w:val="00BD21FA"/>
    <w:rsid w:val="00BD2AF0"/>
    <w:rsid w:val="00BD4EB1"/>
    <w:rsid w:val="00BD51B4"/>
    <w:rsid w:val="00BD67A3"/>
    <w:rsid w:val="00BE2BD1"/>
    <w:rsid w:val="00BE5175"/>
    <w:rsid w:val="00BF5DFB"/>
    <w:rsid w:val="00C025C5"/>
    <w:rsid w:val="00C04CF5"/>
    <w:rsid w:val="00C05ABA"/>
    <w:rsid w:val="00C11ECC"/>
    <w:rsid w:val="00C15D91"/>
    <w:rsid w:val="00C17C86"/>
    <w:rsid w:val="00C215BC"/>
    <w:rsid w:val="00C22EDF"/>
    <w:rsid w:val="00C22F47"/>
    <w:rsid w:val="00C26230"/>
    <w:rsid w:val="00C34F18"/>
    <w:rsid w:val="00C34F4E"/>
    <w:rsid w:val="00C35B7E"/>
    <w:rsid w:val="00C37659"/>
    <w:rsid w:val="00C42BA9"/>
    <w:rsid w:val="00C443E5"/>
    <w:rsid w:val="00C453CC"/>
    <w:rsid w:val="00C471A9"/>
    <w:rsid w:val="00C4781A"/>
    <w:rsid w:val="00C51950"/>
    <w:rsid w:val="00C525CB"/>
    <w:rsid w:val="00C52ED3"/>
    <w:rsid w:val="00C539F1"/>
    <w:rsid w:val="00C540ED"/>
    <w:rsid w:val="00C55F58"/>
    <w:rsid w:val="00C57A78"/>
    <w:rsid w:val="00C6337B"/>
    <w:rsid w:val="00C63FA3"/>
    <w:rsid w:val="00C644E5"/>
    <w:rsid w:val="00C72400"/>
    <w:rsid w:val="00C726EC"/>
    <w:rsid w:val="00C727D6"/>
    <w:rsid w:val="00C751EB"/>
    <w:rsid w:val="00C76A3B"/>
    <w:rsid w:val="00C82435"/>
    <w:rsid w:val="00C82FE4"/>
    <w:rsid w:val="00C85789"/>
    <w:rsid w:val="00C92588"/>
    <w:rsid w:val="00C925B2"/>
    <w:rsid w:val="00C939BB"/>
    <w:rsid w:val="00C96A5F"/>
    <w:rsid w:val="00C96E23"/>
    <w:rsid w:val="00C9783B"/>
    <w:rsid w:val="00C97B8E"/>
    <w:rsid w:val="00CA12E4"/>
    <w:rsid w:val="00CA3847"/>
    <w:rsid w:val="00CA475B"/>
    <w:rsid w:val="00CA60CC"/>
    <w:rsid w:val="00CA7DDA"/>
    <w:rsid w:val="00CB0947"/>
    <w:rsid w:val="00CB0EB2"/>
    <w:rsid w:val="00CB3F3C"/>
    <w:rsid w:val="00CB62B7"/>
    <w:rsid w:val="00CB77BF"/>
    <w:rsid w:val="00CB7F9A"/>
    <w:rsid w:val="00CC1996"/>
    <w:rsid w:val="00CC1ACE"/>
    <w:rsid w:val="00CC3BF5"/>
    <w:rsid w:val="00CC5EFD"/>
    <w:rsid w:val="00CC6D11"/>
    <w:rsid w:val="00CD1883"/>
    <w:rsid w:val="00CD4184"/>
    <w:rsid w:val="00CD6388"/>
    <w:rsid w:val="00CD6589"/>
    <w:rsid w:val="00CE227A"/>
    <w:rsid w:val="00CE26C3"/>
    <w:rsid w:val="00CE2B70"/>
    <w:rsid w:val="00CE2C66"/>
    <w:rsid w:val="00CE302C"/>
    <w:rsid w:val="00CE52AB"/>
    <w:rsid w:val="00CE5848"/>
    <w:rsid w:val="00CF315B"/>
    <w:rsid w:val="00CF42DF"/>
    <w:rsid w:val="00CF4A15"/>
    <w:rsid w:val="00CF6616"/>
    <w:rsid w:val="00D1116E"/>
    <w:rsid w:val="00D141B8"/>
    <w:rsid w:val="00D147F0"/>
    <w:rsid w:val="00D16370"/>
    <w:rsid w:val="00D17D30"/>
    <w:rsid w:val="00D24C15"/>
    <w:rsid w:val="00D2574D"/>
    <w:rsid w:val="00D25980"/>
    <w:rsid w:val="00D30BD7"/>
    <w:rsid w:val="00D314E9"/>
    <w:rsid w:val="00D35000"/>
    <w:rsid w:val="00D35F0F"/>
    <w:rsid w:val="00D41C2F"/>
    <w:rsid w:val="00D4414E"/>
    <w:rsid w:val="00D4430C"/>
    <w:rsid w:val="00D460A1"/>
    <w:rsid w:val="00D46373"/>
    <w:rsid w:val="00D51868"/>
    <w:rsid w:val="00D536F3"/>
    <w:rsid w:val="00D54804"/>
    <w:rsid w:val="00D56080"/>
    <w:rsid w:val="00D57CD0"/>
    <w:rsid w:val="00D65E29"/>
    <w:rsid w:val="00D66A82"/>
    <w:rsid w:val="00D66FC7"/>
    <w:rsid w:val="00D71349"/>
    <w:rsid w:val="00D71454"/>
    <w:rsid w:val="00D76270"/>
    <w:rsid w:val="00D82CDB"/>
    <w:rsid w:val="00D836C2"/>
    <w:rsid w:val="00D85035"/>
    <w:rsid w:val="00D85334"/>
    <w:rsid w:val="00D86C58"/>
    <w:rsid w:val="00D91F02"/>
    <w:rsid w:val="00D92649"/>
    <w:rsid w:val="00D96EE9"/>
    <w:rsid w:val="00DA12F9"/>
    <w:rsid w:val="00DA310A"/>
    <w:rsid w:val="00DA6778"/>
    <w:rsid w:val="00DA7B4E"/>
    <w:rsid w:val="00DB3446"/>
    <w:rsid w:val="00DB4C24"/>
    <w:rsid w:val="00DB4FD0"/>
    <w:rsid w:val="00DB575D"/>
    <w:rsid w:val="00DB61AB"/>
    <w:rsid w:val="00DC297E"/>
    <w:rsid w:val="00DC2B06"/>
    <w:rsid w:val="00DC3510"/>
    <w:rsid w:val="00DC3F94"/>
    <w:rsid w:val="00DC4B38"/>
    <w:rsid w:val="00DD1130"/>
    <w:rsid w:val="00DD1D9B"/>
    <w:rsid w:val="00DD3D8B"/>
    <w:rsid w:val="00DD5FD5"/>
    <w:rsid w:val="00DD6D01"/>
    <w:rsid w:val="00DD73C6"/>
    <w:rsid w:val="00DE011A"/>
    <w:rsid w:val="00DE0E3D"/>
    <w:rsid w:val="00DE29E0"/>
    <w:rsid w:val="00DE41CA"/>
    <w:rsid w:val="00DE5BFD"/>
    <w:rsid w:val="00DF0427"/>
    <w:rsid w:val="00DF4339"/>
    <w:rsid w:val="00DF4B4F"/>
    <w:rsid w:val="00DF642C"/>
    <w:rsid w:val="00E0029F"/>
    <w:rsid w:val="00E00CAD"/>
    <w:rsid w:val="00E04CD7"/>
    <w:rsid w:val="00E12591"/>
    <w:rsid w:val="00E12A79"/>
    <w:rsid w:val="00E1323F"/>
    <w:rsid w:val="00E146D8"/>
    <w:rsid w:val="00E14A24"/>
    <w:rsid w:val="00E2092A"/>
    <w:rsid w:val="00E23297"/>
    <w:rsid w:val="00E24854"/>
    <w:rsid w:val="00E2496B"/>
    <w:rsid w:val="00E27977"/>
    <w:rsid w:val="00E33B8A"/>
    <w:rsid w:val="00E33CED"/>
    <w:rsid w:val="00E34B6C"/>
    <w:rsid w:val="00E36971"/>
    <w:rsid w:val="00E37DCC"/>
    <w:rsid w:val="00E41D78"/>
    <w:rsid w:val="00E4208E"/>
    <w:rsid w:val="00E433D7"/>
    <w:rsid w:val="00E46EF8"/>
    <w:rsid w:val="00E52286"/>
    <w:rsid w:val="00E529C6"/>
    <w:rsid w:val="00E52F9A"/>
    <w:rsid w:val="00E54946"/>
    <w:rsid w:val="00E551E5"/>
    <w:rsid w:val="00E55D37"/>
    <w:rsid w:val="00E57B1E"/>
    <w:rsid w:val="00E6134E"/>
    <w:rsid w:val="00E65012"/>
    <w:rsid w:val="00E6530A"/>
    <w:rsid w:val="00E66503"/>
    <w:rsid w:val="00E672D4"/>
    <w:rsid w:val="00E70736"/>
    <w:rsid w:val="00E70C43"/>
    <w:rsid w:val="00E750CE"/>
    <w:rsid w:val="00E77423"/>
    <w:rsid w:val="00E82263"/>
    <w:rsid w:val="00E83172"/>
    <w:rsid w:val="00E83D6C"/>
    <w:rsid w:val="00E85468"/>
    <w:rsid w:val="00E863D2"/>
    <w:rsid w:val="00E905B5"/>
    <w:rsid w:val="00E94E34"/>
    <w:rsid w:val="00E96863"/>
    <w:rsid w:val="00E97840"/>
    <w:rsid w:val="00EA0E80"/>
    <w:rsid w:val="00EA2E27"/>
    <w:rsid w:val="00EA3219"/>
    <w:rsid w:val="00EA59DF"/>
    <w:rsid w:val="00EA5A5D"/>
    <w:rsid w:val="00EB161D"/>
    <w:rsid w:val="00EB190E"/>
    <w:rsid w:val="00EB6F93"/>
    <w:rsid w:val="00EB7167"/>
    <w:rsid w:val="00EC0062"/>
    <w:rsid w:val="00EC067C"/>
    <w:rsid w:val="00EC0AA5"/>
    <w:rsid w:val="00EC7808"/>
    <w:rsid w:val="00ED23F6"/>
    <w:rsid w:val="00ED74BC"/>
    <w:rsid w:val="00EE06E8"/>
    <w:rsid w:val="00EE4070"/>
    <w:rsid w:val="00EE5FF3"/>
    <w:rsid w:val="00EF18F5"/>
    <w:rsid w:val="00EF67E5"/>
    <w:rsid w:val="00EF6BF5"/>
    <w:rsid w:val="00EF6E07"/>
    <w:rsid w:val="00F00234"/>
    <w:rsid w:val="00F011E5"/>
    <w:rsid w:val="00F056A2"/>
    <w:rsid w:val="00F066DB"/>
    <w:rsid w:val="00F12C76"/>
    <w:rsid w:val="00F13412"/>
    <w:rsid w:val="00F14052"/>
    <w:rsid w:val="00F16447"/>
    <w:rsid w:val="00F21DA5"/>
    <w:rsid w:val="00F22797"/>
    <w:rsid w:val="00F22C91"/>
    <w:rsid w:val="00F276B3"/>
    <w:rsid w:val="00F357E3"/>
    <w:rsid w:val="00F36B27"/>
    <w:rsid w:val="00F418C0"/>
    <w:rsid w:val="00F41CB9"/>
    <w:rsid w:val="00F44CA2"/>
    <w:rsid w:val="00F47397"/>
    <w:rsid w:val="00F516FA"/>
    <w:rsid w:val="00F536B1"/>
    <w:rsid w:val="00F54282"/>
    <w:rsid w:val="00F56D5E"/>
    <w:rsid w:val="00F57CFB"/>
    <w:rsid w:val="00F60A25"/>
    <w:rsid w:val="00F65688"/>
    <w:rsid w:val="00F6648D"/>
    <w:rsid w:val="00F66622"/>
    <w:rsid w:val="00F67FE2"/>
    <w:rsid w:val="00F70533"/>
    <w:rsid w:val="00F71897"/>
    <w:rsid w:val="00F73645"/>
    <w:rsid w:val="00F741C1"/>
    <w:rsid w:val="00F74F11"/>
    <w:rsid w:val="00F776D1"/>
    <w:rsid w:val="00F77C7B"/>
    <w:rsid w:val="00F803FC"/>
    <w:rsid w:val="00F81ACC"/>
    <w:rsid w:val="00F87630"/>
    <w:rsid w:val="00F90C43"/>
    <w:rsid w:val="00FA380B"/>
    <w:rsid w:val="00FA5201"/>
    <w:rsid w:val="00FA53B5"/>
    <w:rsid w:val="00FB122C"/>
    <w:rsid w:val="00FB2898"/>
    <w:rsid w:val="00FB3555"/>
    <w:rsid w:val="00FC01AA"/>
    <w:rsid w:val="00FC6214"/>
    <w:rsid w:val="00FD0A32"/>
    <w:rsid w:val="00FD153E"/>
    <w:rsid w:val="00FD644C"/>
    <w:rsid w:val="00FD7226"/>
    <w:rsid w:val="00FE00D7"/>
    <w:rsid w:val="00FE25E8"/>
    <w:rsid w:val="00FE4F4E"/>
    <w:rsid w:val="00FE4FE1"/>
    <w:rsid w:val="00FE6894"/>
    <w:rsid w:val="00FF1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MD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0"/>
    <w:next w:val="a0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0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4">
    <w:name w:val="Body Text Indent"/>
    <w:basedOn w:val="a0"/>
    <w:link w:val="a5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5">
    <w:name w:val="Основной текст с отступом Знак"/>
    <w:basedOn w:val="a1"/>
    <w:link w:val="a4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6">
    <w:name w:val="Body Text"/>
    <w:basedOn w:val="a0"/>
    <w:link w:val="a7"/>
    <w:unhideWhenUsed/>
    <w:rsid w:val="00D92649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8">
    <w:name w:val="Body Text First Indent"/>
    <w:basedOn w:val="a6"/>
    <w:link w:val="a9"/>
    <w:uiPriority w:val="99"/>
    <w:semiHidden/>
    <w:unhideWhenUsed/>
    <w:rsid w:val="00D92649"/>
    <w:pPr>
      <w:spacing w:after="0"/>
      <w:ind w:firstLine="360"/>
    </w:pPr>
  </w:style>
  <w:style w:type="character" w:customStyle="1" w:styleId="a9">
    <w:name w:val="Красная строка Знак"/>
    <w:basedOn w:val="a7"/>
    <w:link w:val="a8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a">
    <w:name w:val="Title"/>
    <w:basedOn w:val="a0"/>
    <w:link w:val="ab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b">
    <w:name w:val="Заголовок Знак"/>
    <w:basedOn w:val="a1"/>
    <w:link w:val="aa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c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d">
    <w:name w:val="List Continue"/>
    <w:basedOn w:val="a0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e">
    <w:name w:val="annotation reference"/>
    <w:semiHidden/>
    <w:rsid w:val="00D92649"/>
    <w:rPr>
      <w:sz w:val="16"/>
      <w:szCs w:val="16"/>
    </w:rPr>
  </w:style>
  <w:style w:type="paragraph" w:styleId="af">
    <w:name w:val="header"/>
    <w:basedOn w:val="a0"/>
    <w:link w:val="af0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0">
    <w:name w:val="Верхний колонтитул Знак"/>
    <w:basedOn w:val="a1"/>
    <w:link w:val="af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2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2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0"/>
    <w:link w:val="af3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4">
    <w:name w:val="footer"/>
    <w:basedOn w:val="a0"/>
    <w:link w:val="af5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customStyle="1" w:styleId="af3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f2"/>
    <w:uiPriority w:val="34"/>
    <w:qFormat/>
    <w:locked/>
    <w:rsid w:val="008E48F0"/>
  </w:style>
  <w:style w:type="character" w:styleId="af6">
    <w:name w:val="Unresolved Mention"/>
    <w:basedOn w:val="a1"/>
    <w:uiPriority w:val="99"/>
    <w:semiHidden/>
    <w:unhideWhenUsed/>
    <w:rsid w:val="000776CE"/>
    <w:rPr>
      <w:color w:val="605E5C"/>
      <w:shd w:val="clear" w:color="auto" w:fill="E1DFDD"/>
    </w:rPr>
  </w:style>
  <w:style w:type="character" w:customStyle="1" w:styleId="eop">
    <w:name w:val="eop"/>
    <w:basedOn w:val="a1"/>
    <w:rsid w:val="00D76270"/>
  </w:style>
  <w:style w:type="character" w:customStyle="1" w:styleId="normaltextrun">
    <w:name w:val="normaltextrun"/>
    <w:basedOn w:val="a1"/>
    <w:rsid w:val="001B7D64"/>
  </w:style>
  <w:style w:type="paragraph" w:styleId="a">
    <w:name w:val="List Bullet"/>
    <w:basedOn w:val="a0"/>
    <w:uiPriority w:val="99"/>
    <w:unhideWhenUsed/>
    <w:rsid w:val="005A2764"/>
    <w:pPr>
      <w:numPr>
        <w:numId w:val="25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af7">
    <w:name w:val="Subtle Emphasis"/>
    <w:basedOn w:val="a1"/>
    <w:uiPriority w:val="19"/>
    <w:qFormat/>
    <w:rsid w:val="003D0370"/>
    <w:rPr>
      <w:i/>
      <w:iCs/>
      <w:color w:val="404040" w:themeColor="text1" w:themeTint="BF"/>
    </w:rPr>
  </w:style>
  <w:style w:type="paragraph" w:customStyle="1" w:styleId="Default">
    <w:name w:val="Default"/>
    <w:rsid w:val="005B0E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ru-MD"/>
    </w:rPr>
  </w:style>
  <w:style w:type="paragraph" w:customStyle="1" w:styleId="TableParagraph">
    <w:name w:val="Table Paragraph"/>
    <w:basedOn w:val="a0"/>
    <w:uiPriority w:val="1"/>
    <w:qFormat/>
    <w:rsid w:val="004407B3"/>
    <w:pPr>
      <w:widowControl w:val="0"/>
      <w:autoSpaceDE w:val="0"/>
      <w:autoSpaceDN w:val="0"/>
    </w:pPr>
    <w:rPr>
      <w:rFonts w:eastAsia="Times New Roman"/>
      <w:noProof w:val="0"/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830826497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830826497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5</Pages>
  <Words>1115</Words>
  <Characters>6926</Characters>
  <Application>Microsoft Office Word</Application>
  <DocSecurity>0</DocSecurity>
  <Lines>296</Lines>
  <Paragraphs>62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592</cp:revision>
  <cp:lastPrinted>2023-10-16T07:50:00Z</cp:lastPrinted>
  <dcterms:created xsi:type="dcterms:W3CDTF">2023-10-12T10:10:00Z</dcterms:created>
  <dcterms:modified xsi:type="dcterms:W3CDTF">2026-07-03T12:44:00Z</dcterms:modified>
</cp:coreProperties>
</file>