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2B8" w:rsidRPr="0072271F" w:rsidRDefault="00CF72B8" w:rsidP="00CF72B8">
      <w:pPr>
        <w:spacing w:before="120" w:after="120" w:line="240" w:lineRule="auto"/>
        <w:jc w:val="right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>Anexa 2</w:t>
      </w:r>
    </w:p>
    <w:p w:rsidR="00CF72B8" w:rsidRPr="0072271F" w:rsidRDefault="00CF72B8" w:rsidP="00CF72B8">
      <w:pPr>
        <w:spacing w:before="120" w:after="120" w:line="240" w:lineRule="auto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 (Denumirea operatorului economic)</w:t>
      </w:r>
    </w:p>
    <w:p w:rsidR="00CF72B8" w:rsidRPr="0072271F" w:rsidRDefault="00CF72B8" w:rsidP="00CF72B8">
      <w:pPr>
        <w:spacing w:before="120" w:after="12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adresa completă____________________________________</w:t>
      </w:r>
    </w:p>
    <w:p w:rsidR="00CF72B8" w:rsidRPr="0072271F" w:rsidRDefault="00CF72B8" w:rsidP="00CF72B8">
      <w:pPr>
        <w:spacing w:before="120" w:after="12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tel, fax, e-mail _____________________________________</w:t>
      </w:r>
    </w:p>
    <w:p w:rsidR="00CF72B8" w:rsidRPr="0072271F" w:rsidRDefault="00CF72B8" w:rsidP="00CF72B8">
      <w:pPr>
        <w:spacing w:before="120" w:after="120"/>
        <w:jc w:val="center"/>
        <w:rPr>
          <w:rFonts w:ascii="Times New Roman" w:hAnsi="Times New Roman" w:cs="Times New Roman"/>
          <w:b/>
        </w:rPr>
      </w:pPr>
      <w:r w:rsidRPr="0072271F">
        <w:rPr>
          <w:rFonts w:ascii="Times New Roman" w:hAnsi="Times New Roman" w:cs="Times New Roman"/>
          <w:b/>
        </w:rPr>
        <w:t>OFERTĂ</w:t>
      </w:r>
    </w:p>
    <w:p w:rsidR="00CF72B8" w:rsidRPr="0072271F" w:rsidRDefault="00CF72B8" w:rsidP="00CF72B8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Către: </w:t>
      </w:r>
      <w:r w:rsidRPr="0072271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ÎS „Moldelectrica”, mun. Chișinău, str. V. Alecsandri nr.78</w:t>
      </w:r>
    </w:p>
    <w:p w:rsidR="00CF72B8" w:rsidRPr="0072271F" w:rsidRDefault="00CF72B8" w:rsidP="00CF72B8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  <w:t xml:space="preserve">(denumirea beneficiarului </w:t>
      </w:r>
      <w:proofErr w:type="spellStart"/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>şi</w:t>
      </w:r>
      <w:proofErr w:type="spellEnd"/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 xml:space="preserve"> adresa completă)</w:t>
      </w:r>
    </w:p>
    <w:p w:rsidR="00CF72B8" w:rsidRPr="0072271F" w:rsidRDefault="00CF72B8" w:rsidP="00CF72B8">
      <w:pPr>
        <w:widowControl w:val="0"/>
        <w:suppressLineNumbers/>
        <w:tabs>
          <w:tab w:val="left" w:pos="450"/>
        </w:tabs>
        <w:suppressAutoHyphens/>
        <w:spacing w:before="24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Examinând </w:t>
      </w:r>
      <w:proofErr w:type="spellStart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>documentaţia</w:t>
      </w:r>
      <w:proofErr w:type="spellEnd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</w:t>
      </w:r>
      <w:proofErr w:type="spellStart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>achiziţie</w:t>
      </w:r>
      <w:proofErr w:type="spellEnd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referitor la achiziția: </w:t>
      </w:r>
    </w:p>
    <w:p w:rsidR="00CF72B8" w:rsidRPr="0072271F" w:rsidRDefault="00CF72B8" w:rsidP="00CF72B8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hAnsi="Times New Roman" w:cs="Times New Roman"/>
        </w:rPr>
      </w:pPr>
      <w:r w:rsidRPr="0072271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T-</w:t>
      </w:r>
      <w:r w:rsidR="00660842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117</w:t>
      </w:r>
      <w:r w:rsidR="00882D41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/04</w:t>
      </w:r>
      <w:r w:rsidRPr="0072271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-23 </w:t>
      </w:r>
      <w:r w:rsidR="00821236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Materiale </w:t>
      </w:r>
      <w:r w:rsidR="00660842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de construcție</w:t>
      </w:r>
    </w:p>
    <w:p w:rsidR="00CF72B8" w:rsidRPr="0072271F" w:rsidRDefault="00CF72B8" w:rsidP="00CF72B8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(denumirea contractului de </w:t>
      </w:r>
      <w:proofErr w:type="spellStart"/>
      <w:r w:rsidRPr="0072271F">
        <w:rPr>
          <w:rFonts w:ascii="Times New Roman" w:hAnsi="Times New Roman" w:cs="Times New Roman"/>
          <w:i/>
        </w:rPr>
        <w:t>achiziţie</w:t>
      </w:r>
      <w:proofErr w:type="spellEnd"/>
      <w:r w:rsidRPr="0072271F">
        <w:rPr>
          <w:rFonts w:ascii="Times New Roman" w:hAnsi="Times New Roman" w:cs="Times New Roman"/>
          <w:i/>
        </w:rPr>
        <w:t xml:space="preserve"> </w:t>
      </w:r>
      <w:proofErr w:type="spellStart"/>
      <w:r w:rsidRPr="0072271F">
        <w:rPr>
          <w:rFonts w:ascii="Times New Roman" w:hAnsi="Times New Roman" w:cs="Times New Roman"/>
          <w:i/>
        </w:rPr>
        <w:t>anunţate</w:t>
      </w:r>
      <w:proofErr w:type="spellEnd"/>
      <w:r w:rsidRPr="0072271F">
        <w:rPr>
          <w:rFonts w:ascii="Times New Roman" w:hAnsi="Times New Roman" w:cs="Times New Roman"/>
          <w:i/>
        </w:rPr>
        <w:t xml:space="preserve"> de beneficiar)</w:t>
      </w:r>
    </w:p>
    <w:p w:rsidR="00CF72B8" w:rsidRPr="0072271F" w:rsidRDefault="00CF72B8" w:rsidP="00CF72B8">
      <w:pPr>
        <w:spacing w:before="24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 xml:space="preserve">prezentăm oferta privind executarea contractului de </w:t>
      </w:r>
      <w:proofErr w:type="spellStart"/>
      <w:r w:rsidRPr="0072271F">
        <w:rPr>
          <w:rFonts w:ascii="Times New Roman" w:hAnsi="Times New Roman" w:cs="Times New Roman"/>
        </w:rPr>
        <w:t>achiziţie</w:t>
      </w:r>
      <w:proofErr w:type="spellEnd"/>
      <w:r w:rsidRPr="0072271F">
        <w:rPr>
          <w:rFonts w:ascii="Times New Roman" w:hAnsi="Times New Roman" w:cs="Times New Roman"/>
        </w:rPr>
        <w:t xml:space="preserve"> sus </w:t>
      </w:r>
      <w:proofErr w:type="spellStart"/>
      <w:r w:rsidRPr="0072271F">
        <w:rPr>
          <w:rFonts w:ascii="Times New Roman" w:hAnsi="Times New Roman" w:cs="Times New Roman"/>
        </w:rPr>
        <w:t>menţionat</w:t>
      </w:r>
      <w:proofErr w:type="spellEnd"/>
      <w:r w:rsidRPr="0072271F">
        <w:rPr>
          <w:rFonts w:ascii="Times New Roman" w:hAnsi="Times New Roman" w:cs="Times New Roman"/>
        </w:rPr>
        <w:t xml:space="preserve">, </w:t>
      </w:r>
      <w:proofErr w:type="spellStart"/>
      <w:r w:rsidRPr="0072271F">
        <w:rPr>
          <w:rFonts w:ascii="Times New Roman" w:hAnsi="Times New Roman" w:cs="Times New Roman"/>
        </w:rPr>
        <w:t>şi</w:t>
      </w:r>
      <w:proofErr w:type="spellEnd"/>
      <w:r w:rsidRPr="0072271F">
        <w:rPr>
          <w:rFonts w:ascii="Times New Roman" w:hAnsi="Times New Roman" w:cs="Times New Roman"/>
        </w:rPr>
        <w:t xml:space="preserve"> anume:</w:t>
      </w:r>
    </w:p>
    <w:p w:rsidR="00CF72B8" w:rsidRDefault="00CF72B8" w:rsidP="00CF72B8">
      <w:pPr>
        <w:pStyle w:val="a4"/>
        <w:numPr>
          <w:ilvl w:val="0"/>
          <w:numId w:val="38"/>
        </w:numPr>
        <w:spacing w:before="24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Furnizarea (executarea, prestarea):</w:t>
      </w:r>
    </w:p>
    <w:tbl>
      <w:tblPr>
        <w:tblW w:w="1037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2693"/>
        <w:gridCol w:w="709"/>
        <w:gridCol w:w="709"/>
        <w:gridCol w:w="1134"/>
        <w:gridCol w:w="1134"/>
        <w:gridCol w:w="1134"/>
        <w:gridCol w:w="992"/>
        <w:gridCol w:w="1276"/>
      </w:tblGrid>
      <w:tr w:rsidR="00660842" w:rsidRPr="00AC7805" w:rsidTr="00484BF0">
        <w:tc>
          <w:tcPr>
            <w:tcW w:w="596" w:type="dxa"/>
            <w:shd w:val="clear" w:color="auto" w:fill="auto"/>
            <w:vAlign w:val="center"/>
          </w:tcPr>
          <w:p w:rsidR="00660842" w:rsidRPr="00AC7805" w:rsidRDefault="00660842" w:rsidP="00484BF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1B0EB4">
              <w:rPr>
                <w:rFonts w:ascii="Times New Roman" w:hAnsi="Times New Roman" w:cs="Times New Roman"/>
                <w:b/>
                <w:sz w:val="20"/>
                <w:szCs w:val="20"/>
              </w:rPr>
              <w:t>Nr. d/o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B0EB4">
              <w:rPr>
                <w:rFonts w:ascii="Times New Roman" w:hAnsi="Times New Roman" w:cs="Times New Roman"/>
                <w:b/>
                <w:sz w:val="20"/>
                <w:szCs w:val="20"/>
              </w:rPr>
              <w:t>Denumirea bunurilor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0842" w:rsidRPr="00DE494B" w:rsidRDefault="00660842" w:rsidP="00484BF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E494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U.M.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78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Cantitatea</w:t>
            </w:r>
            <w:proofErr w:type="spellEnd"/>
          </w:p>
        </w:tc>
        <w:tc>
          <w:tcPr>
            <w:tcW w:w="1134" w:type="dxa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AC78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Pret</w:t>
            </w:r>
            <w:proofErr w:type="spellEnd"/>
            <w:r w:rsidRPr="00AC78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78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unitar</w:t>
            </w:r>
            <w:proofErr w:type="spellEnd"/>
            <w:r w:rsidRPr="00AC78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AC78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fără</w:t>
            </w:r>
            <w:proofErr w:type="spellEnd"/>
            <w:r w:rsidRPr="00AC78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TVA</w:t>
            </w:r>
          </w:p>
        </w:tc>
        <w:tc>
          <w:tcPr>
            <w:tcW w:w="1134" w:type="dxa"/>
            <w:shd w:val="clear" w:color="auto" w:fill="auto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C78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Pret</w:t>
            </w:r>
            <w:proofErr w:type="spellEnd"/>
            <w:r w:rsidRPr="00AC78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78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unitar</w:t>
            </w:r>
            <w:proofErr w:type="spellEnd"/>
            <w:r w:rsidRPr="00AC78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cu</w:t>
            </w:r>
            <w:r w:rsidRPr="00AC78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TVA</w:t>
            </w: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Suma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totală</w:t>
            </w:r>
            <w:proofErr w:type="spellEnd"/>
            <w:r w:rsidRPr="00AC78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fără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r w:rsidRPr="00AC78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TVA</w:t>
            </w:r>
          </w:p>
        </w:tc>
        <w:tc>
          <w:tcPr>
            <w:tcW w:w="992" w:type="dxa"/>
          </w:tcPr>
          <w:p w:rsidR="00660842" w:rsidRPr="00AC7805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AC78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Suma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totală</w:t>
            </w:r>
            <w:proofErr w:type="spellEnd"/>
            <w:r w:rsidRPr="00AC78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,</w:t>
            </w:r>
          </w:p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cu</w:t>
            </w:r>
            <w:r w:rsidRPr="00AC78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TVA</w:t>
            </w:r>
          </w:p>
        </w:tc>
        <w:tc>
          <w:tcPr>
            <w:tcW w:w="1276" w:type="dxa"/>
          </w:tcPr>
          <w:p w:rsidR="00660842" w:rsidRPr="00AC7805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78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Locul</w:t>
            </w:r>
            <w:proofErr w:type="spellEnd"/>
            <w:r w:rsidRPr="00AC78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C780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livrării</w:t>
            </w:r>
            <w:proofErr w:type="spellEnd"/>
          </w:p>
        </w:tc>
      </w:tr>
      <w:tr w:rsidR="00660842" w:rsidRPr="00AC7805" w:rsidTr="00484BF0">
        <w:tc>
          <w:tcPr>
            <w:tcW w:w="10377" w:type="dxa"/>
            <w:gridSpan w:val="9"/>
            <w:shd w:val="clear" w:color="auto" w:fill="auto"/>
            <w:vAlign w:val="center"/>
          </w:tcPr>
          <w:p w:rsidR="00660842" w:rsidRPr="00AC7805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886572">
              <w:rPr>
                <w:rFonts w:ascii="Times New Roman" w:hAnsi="Times New Roman" w:cs="Times New Roman"/>
                <w:b/>
              </w:rPr>
              <w:t>Lot nr.1</w:t>
            </w:r>
            <w:r>
              <w:rPr>
                <w:rFonts w:ascii="Times New Roman" w:hAnsi="Times New Roman" w:cs="Times New Roman"/>
                <w:b/>
              </w:rPr>
              <w:t xml:space="preserve"> Materiale de construcție</w:t>
            </w:r>
          </w:p>
        </w:tc>
      </w:tr>
      <w:tr w:rsidR="00660842" w:rsidRPr="008132EE" w:rsidTr="00484BF0">
        <w:tc>
          <w:tcPr>
            <w:tcW w:w="596" w:type="dxa"/>
            <w:shd w:val="clear" w:color="auto" w:fill="auto"/>
            <w:vAlign w:val="center"/>
          </w:tcPr>
          <w:p w:rsidR="00660842" w:rsidRPr="00AC7805" w:rsidRDefault="00660842" w:rsidP="00484BF0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AC780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Amorsă-grund universală pentru vopsirea acrilică de grunduire pentru lucrări de exterior și interior culoare albă în căldare volum 1÷10 L.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210</w:t>
            </w:r>
          </w:p>
        </w:tc>
        <w:tc>
          <w:tcPr>
            <w:tcW w:w="1134" w:type="dxa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AC7805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AC7805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660842" w:rsidRPr="00AC7805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780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Depozit</w:t>
            </w:r>
            <w:proofErr w:type="spellEnd"/>
            <w:r w:rsidRPr="00AC780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Central</w:t>
            </w:r>
          </w:p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AC780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ÎS “Moldelectrica”</w:t>
            </w: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Pr="00AC7805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Plasă armare rosturi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din fibră de sticlă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50mm x 50m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Pr="00AC7805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Bandă adezivă din hârtie, 50mm x 50m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Pr="00AC7805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Adeziv pentru gresie și faianță pentru lucrări la exterior în saci de hârtie 25 kg.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Pr="00AC7805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Chit pentru rosturi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fuga umplerea rosturilor, culoare Alba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Pr="00AC7805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Ușă MDF, 2000 x 800 x 34 mm, în complet cu cutie și pervaz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Pr="00AC7805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Spumă </w:t>
            </w:r>
            <w:proofErr w:type="spellStart"/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poliuritanică</w:t>
            </w:r>
            <w:proofErr w:type="spellEnd"/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montare, 750gr/658ml, pentru aplicarea  cu pistol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Pr="00AC7805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Tencuială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 bază de ciment amestec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uscat pre-amestecat pe baza de ipsos echivalent cu ”</w:t>
            </w:r>
            <w:proofErr w:type="spellStart"/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Rotband</w:t>
            </w:r>
            <w:proofErr w:type="spellEnd"/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”, ambalat în sac de hârtie 25 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Pr="00AC7805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idroizola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nt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pe baza de ciment care formează un strat impermeabil pentru apă pe suprafețe stabile care sunt expuse acțiunii apei din exterior</w:t>
            </w:r>
            <w:r w:rsidRPr="008132EE">
              <w:rPr>
                <w:rFonts w:ascii="Times New Roman" w:hAnsi="Times New Roman" w:cs="Times New Roman"/>
                <w:color w:val="2F3640"/>
                <w:sz w:val="20"/>
                <w:szCs w:val="20"/>
                <w:shd w:val="clear" w:color="auto" w:fill="FFFFFF"/>
              </w:rPr>
              <w:t xml:space="preserve">, 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echivalent </w:t>
            </w:r>
            <w:proofErr w:type="spellStart"/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Screpa</w:t>
            </w:r>
            <w:proofErr w:type="spellEnd"/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Distanțieri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rosturi, cruciulițe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montare teracotă 3 mm (100 buc)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Pr="00AC7805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Ială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pentru lacăt. 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Mecanism cilindric  p/u lacăt de ușa lungimea 70 mm, Broasca (lacăt adâncit ) p/u ușa de aluminiu interioară cu miner și cu mecanism cilindric ”Dreapta”.  Mărimile: Adâncime lacătului - 37mm; Înălțimea lacătului - 173 mm; grosimea lacătului - 16mm; Planca lungimea - 241 mm lățimea planca - 28 mm Distanța între planca și centru mecanismului cilindric - 22mm; Distanța între miner și centru mecanismului cilindric - 85mm.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Pr="00AC7805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Ială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pentru lacăt. 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Mecanism cilindric Distanța între planca și centru mecanismului cilindric - 22mm; Distanța între miner și centru mecanismului cilindric - 85mm. p/u lacăt de ușa lungimea 80 mm Broasca (lacăt adâncit ) pentru ușa de aluminiu interioară cu miner și cu mecanism cilindric ”Dreapta”.  Mărimile: Adâncime lacătului - 37mm; Înălțimea lacătului - 173 mm; grosimea lacătului - 16mm; Planca lungimea - 241 mm lățimea planca - 28 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Pr="00AC7805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Broasca, (lacăt pentru ușa adâncit ) pentru ușa de lemn cu mânere. Dimensiuni standard.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Pr="00AC7805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Lăcrimar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, regleta din plăci metalice pentru un acoperiș moale orizontal.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m/lin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Pr="00AC7805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Membrana din bitum , material destinat pentru 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acoperiș precum și fundații., pentru stratul al 2-lea cu dimensiunile 1 m x 10 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Pr="00AC7805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Praimer</w:t>
            </w:r>
            <w:proofErr w:type="spellEnd"/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material bituminos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pentru aderarea fiabila la substrat a materialelor hidroizolante, ambalat în căldare 18kg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Pr="00AC7805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Mastica, amestec gata preparat din bitum petrolier pentru repararea lipire acoperișului  de tip ”Agua Mast” sau echivalent, ambalat  18kg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Pr="00AC7805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Vopsea e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mulsie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alba Latex, Acrilică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Pr="00AC7805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color w:val="2F364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Tencuiala 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amestec 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pe baza de ipsos, ”MP75”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sau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echivalent alb 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 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kg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Pr="00AC7805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Adeziv pentru pardoseli, tip </w:t>
            </w:r>
            <w:proofErr w:type="spellStart"/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Lincov</w:t>
            </w:r>
            <w:proofErr w:type="spellEnd"/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sau echivalentul, 4 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Adeziv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PVA 1 kg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Spuma </w:t>
            </w:r>
            <w:proofErr w:type="spellStart"/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poliuritanică</w:t>
            </w:r>
            <w:proofErr w:type="spellEnd"/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montaj, 750 ml, pentru aplicarea cu mâna (fără pistol)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Sac polipropilena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țesut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60x110cm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Saci de polietilenă, 50cm/80 cm, 120 microni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Grund </w:t>
            </w:r>
            <w:proofErr w:type="spellStart"/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hidroemulsie</w:t>
            </w:r>
            <w:proofErr w:type="spellEnd"/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acrilică cu nisip de cuarț </w:t>
            </w:r>
            <w:proofErr w:type="spellStart"/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betoncontact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Balama p/u ușă,  110 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Zăvor, arama. 130mm*65 mm, MO78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Glet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amestec uscat 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pe bază de </w:t>
            </w:r>
            <w:proofErr w:type="spellStart"/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gips</w:t>
            </w:r>
            <w:proofErr w:type="spellEnd"/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pentru uz interior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în saci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Var pasta, CL 80-S, SR EN 459/1:2015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Fibre de polipropilenă pentru armare mortarului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sz w:val="20"/>
                <w:szCs w:val="20"/>
              </w:rPr>
              <w:t>Tenc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uială</w:t>
            </w:r>
            <w:r w:rsidRPr="008132EE">
              <w:rPr>
                <w:rFonts w:ascii="Times New Roman" w:hAnsi="Times New Roman" w:cs="Times New Roman"/>
                <w:sz w:val="20"/>
                <w:szCs w:val="20"/>
              </w:rPr>
              <w:t xml:space="preserve"> exterioar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  pe baza de ciment echivalent,</w:t>
            </w:r>
            <w:r w:rsidRPr="008132EE">
              <w:rPr>
                <w:rFonts w:ascii="Times New Roman" w:hAnsi="Times New Roman" w:cs="Times New Roman"/>
                <w:sz w:val="20"/>
                <w:szCs w:val="20"/>
              </w:rPr>
              <w:t xml:space="preserve"> alb 25kg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Vopsea emulsie,</w:t>
            </w:r>
            <w:r w:rsidRPr="008132EE">
              <w:rPr>
                <w:rFonts w:ascii="Times New Roman" w:hAnsi="Times New Roman" w:cs="Times New Roman"/>
                <w:sz w:val="20"/>
                <w:szCs w:val="20"/>
              </w:rPr>
              <w:t xml:space="preserve"> exterioară (Latex , Silicon) Culoare Sură deschis.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sz w:val="20"/>
                <w:szCs w:val="20"/>
              </w:rPr>
              <w:t>Plăci ceramice pentru podea , 400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132EE">
              <w:rPr>
                <w:rFonts w:ascii="Times New Roman" w:hAnsi="Times New Roman" w:cs="Times New Roman"/>
                <w:sz w:val="20"/>
                <w:szCs w:val="20"/>
              </w:rPr>
              <w:t>x  300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132E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132EE">
              <w:rPr>
                <w:rFonts w:ascii="Times New Roman" w:hAnsi="Times New Roman" w:cs="Times New Roman"/>
                <w:sz w:val="20"/>
                <w:szCs w:val="20"/>
              </w:rPr>
              <w:t>8 mm, Culoarea Sură.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14,04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 w:val="restart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8132EE">
              <w:rPr>
                <w:rFonts w:ascii="Times New Roman" w:hAnsi="Times New Roman" w:cs="Times New Roman"/>
                <w:sz w:val="20"/>
                <w:szCs w:val="20"/>
              </w:rPr>
              <w:t>Profil plastic pentru teracota colt intern  Culoarea Bej.  H=2,5 m , 8 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8132EE">
              <w:rPr>
                <w:rFonts w:ascii="Times New Roman" w:hAnsi="Times New Roman" w:cs="Times New Roman"/>
                <w:sz w:val="20"/>
                <w:szCs w:val="20"/>
              </w:rPr>
              <w:t>Profil plastic pentru teracota colt Extern  Culoarea Bej.  H=2,5 m , 8 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Foi de g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hips carton , rezistent la umiditate 1200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9.5 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Glet 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uscat pe bază de ipsos, pe bază de liant de </w:t>
            </w:r>
            <w:proofErr w:type="spellStart"/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gips</w:t>
            </w:r>
            <w:proofErr w:type="spellEnd"/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cu umplutură minerală și adăugarea de aditivi </w:t>
            </w:r>
            <w:proofErr w:type="spellStart"/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polimerici</w:t>
            </w:r>
            <w:proofErr w:type="spellEnd"/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Pentru lucrări interioare.  De tip HP </w:t>
            </w:r>
            <w:proofErr w:type="spellStart"/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Finish</w:t>
            </w:r>
            <w:proofErr w:type="spellEnd"/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sau echivalent , Ambalat 1- sac. 25 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Colțar aluminiu 20x 20 x 2 mm, lungime 3m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Colorant bej (100 ml)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Plasă pentru chituire, din fibre de sticlă 12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mm 180g/m2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Parchet laminat, grosimea 10 mm, clasa 33, culoarea stejar auriu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Substrat pentru parchet laminat, grosimea 4 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Plintă plastic culoare stejar auriu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2500 x 23 x 52 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m/lin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Colțar pentru plintă</w:t>
            </w:r>
            <w:r w:rsidRPr="008132EE">
              <w:rPr>
                <w:rFonts w:ascii="Times New Roman" w:hAnsi="Times New Roman" w:cs="Times New Roman"/>
                <w:sz w:val="20"/>
                <w:szCs w:val="20"/>
              </w:rPr>
              <w:t xml:space="preserve"> exterior,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culoare stejar auriu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23x 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Colțar pentru plintă </w:t>
            </w:r>
            <w:r w:rsidRPr="008132EE">
              <w:rPr>
                <w:rFonts w:ascii="Times New Roman" w:hAnsi="Times New Roman" w:cs="Times New Roman"/>
                <w:sz w:val="20"/>
                <w:szCs w:val="20"/>
              </w:rPr>
              <w:t>interior,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culoare stejar auriu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23x 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Faianță pentru perete 300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 400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 8 mm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culoare cafenie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Gresie pentru podea 300 x 300 x 8 mm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culoare bej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7,02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Lambriu din plastic pentru tavan, culoare alb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Chit pentru rosturi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fuga, culoare bej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Chit pentru rosturi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fuga, 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culoare cafeniu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 w:val="restart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sz w:val="20"/>
                <w:szCs w:val="20"/>
              </w:rPr>
              <w:t>Adeziv pentru lemn ,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D3 conform DIN EN 204.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sz w:val="20"/>
                <w:szCs w:val="20"/>
              </w:rPr>
              <w:t xml:space="preserve">Profil din plastic pentru lambriu PVC, Profil F pentru lambriu, culoare 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m/lin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32EE">
              <w:rPr>
                <w:rFonts w:ascii="Times New Roman" w:hAnsi="Times New Roman" w:cs="Times New Roman"/>
                <w:sz w:val="20"/>
                <w:szCs w:val="20"/>
              </w:rPr>
              <w:t>Profil din plastic pentru lambriu PVC, Profil H pentru lambriu, culoare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alb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m/lin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sz w:val="20"/>
                <w:szCs w:val="20"/>
              </w:rPr>
              <w:t>Scoabe metalice, înălțimea 12 mm, împachetate a câte 1000 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sz w:val="20"/>
                <w:szCs w:val="20"/>
              </w:rPr>
              <w:t>Lac pentru podea, transparent, destinat pentru lemn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sz w:val="20"/>
                <w:szCs w:val="20"/>
              </w:rPr>
              <w:t>Cuie pentru finisare, 1,2x 25 mm, Zincate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Bandă izolantă, elastică din PVC, 20m x 19mm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Membrană bituminoasă, </w:t>
            </w:r>
          </w:p>
          <w:p w:rsidR="00660842" w:rsidRPr="008132EE" w:rsidRDefault="00660842" w:rsidP="00484BF0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Linocrom</w:t>
            </w:r>
            <w:proofErr w:type="spellEnd"/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cu strat de protecție din nisip,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strat 2-lea, 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1mx 10m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rolă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sz w:val="20"/>
                <w:szCs w:val="20"/>
              </w:rPr>
              <w:t>Gresie ceramică, pentru podea 300 x 300 x 8 mm,  (interior) culoare 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25,02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Chit pentru rosturi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fugă culoare 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Tabla cutată, </w:t>
            </w:r>
            <w:proofErr w:type="spellStart"/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profnastil</w:t>
            </w:r>
            <w:proofErr w:type="spellEnd"/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HC 35, zincată, </w:t>
            </w:r>
            <w:proofErr w:type="spellStart"/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AlZn</w:t>
            </w:r>
            <w:proofErr w:type="spellEnd"/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poliester. Se prezintă mostre pentru alegere culorii</w:t>
            </w:r>
            <w:r w:rsidRPr="008132EE">
              <w:rPr>
                <w:rFonts w:ascii="Times New Roman" w:hAnsi="Times New Roman" w:cs="Times New Roman"/>
                <w:color w:val="3A469B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Coama pentru acoperiș, zincat 200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x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200 mm. Se prezintă mostre pentru alegere culorii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m/lin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Folie polietilenă, transparentă, 120mcr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Vată minerală lungimea15 m, cu grosimea de 10 cm, ambalat în rulou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Colorant negru (100 ml)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Barieră de vapori N 75g/m2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Polistiren expandat ESP-80  1000 x 500 x 40 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</w:t>
            </w: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Adeziv tapete universal pentru toate tipurile de tape, ambalat în cutii 250 gr.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 w:val="restart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Tapete vinil cu dimensiunile 1,06x10 m. Se prezintă mostre pentru alegere culorii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8132EE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132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RPr="008132EE" w:rsidTr="00484BF0">
        <w:trPr>
          <w:trHeight w:val="137"/>
        </w:trPr>
        <w:tc>
          <w:tcPr>
            <w:tcW w:w="6975" w:type="dxa"/>
            <w:gridSpan w:val="6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lastRenderedPageBreak/>
              <w:t xml:space="preserve">                                            Total 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ofertă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 Lot 1, lei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</w:tcPr>
          <w:p w:rsidR="00660842" w:rsidRPr="008132EE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60842" w:rsidTr="00484BF0">
        <w:trPr>
          <w:trHeight w:val="137"/>
        </w:trPr>
        <w:tc>
          <w:tcPr>
            <w:tcW w:w="10377" w:type="dxa"/>
            <w:gridSpan w:val="9"/>
            <w:shd w:val="clear" w:color="auto" w:fill="auto"/>
            <w:vAlign w:val="center"/>
          </w:tcPr>
          <w:p w:rsidR="00660842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Lot 2: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Ciment</w:t>
            </w:r>
            <w:proofErr w:type="spellEnd"/>
          </w:p>
        </w:tc>
      </w:tr>
      <w:tr w:rsidR="00660842" w:rsidRPr="00AC7805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C6138D" w:rsidRDefault="00660842" w:rsidP="00484BF0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13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Ciment M-400, ambalat în saci 40 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C6138D" w:rsidRDefault="00660842" w:rsidP="00484BF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13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C6138D" w:rsidRDefault="00660842" w:rsidP="00484BF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13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AC7805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AC7805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AC7805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AC7805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660842" w:rsidRPr="00AC7805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proofErr w:type="spellStart"/>
            <w:r w:rsidRPr="00AC780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Depozit</w:t>
            </w:r>
            <w:proofErr w:type="spellEnd"/>
            <w:r w:rsidRPr="00AC780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 xml:space="preserve"> Central</w:t>
            </w:r>
          </w:p>
          <w:p w:rsidR="00660842" w:rsidRPr="00AC7805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AC780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ÎS “Moldelectrica”</w:t>
            </w:r>
          </w:p>
        </w:tc>
      </w:tr>
      <w:tr w:rsidR="00660842" w:rsidRPr="00AC7805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C6138D" w:rsidRDefault="00660842" w:rsidP="00484BF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13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Ciment M-500 , ambalat în saci 40 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C6138D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13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C6138D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13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44.32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AC7805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AC7805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AC7805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AC7805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AC7805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660842" w:rsidRPr="00AC7805" w:rsidTr="00484BF0">
        <w:trPr>
          <w:trHeight w:val="137"/>
        </w:trPr>
        <w:tc>
          <w:tcPr>
            <w:tcW w:w="596" w:type="dxa"/>
            <w:shd w:val="clear" w:color="auto" w:fill="auto"/>
            <w:vAlign w:val="center"/>
          </w:tcPr>
          <w:p w:rsidR="00660842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C6138D" w:rsidRDefault="00660842" w:rsidP="00484BF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13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Ciment Culoare albă, ambalat în saci 40 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C6138D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13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0842" w:rsidRPr="00C6138D" w:rsidRDefault="00660842" w:rsidP="00484BF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6138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AC7805" w:rsidRDefault="00660842" w:rsidP="00484BF0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AC7805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</w:tcPr>
          <w:p w:rsidR="00660842" w:rsidRPr="00AC7805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</w:tcPr>
          <w:p w:rsidR="00660842" w:rsidRPr="00AC7805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vMerge/>
          </w:tcPr>
          <w:p w:rsidR="00660842" w:rsidRPr="00AC7805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660842" w:rsidRPr="00AC7805" w:rsidTr="00484BF0">
        <w:trPr>
          <w:trHeight w:val="137"/>
        </w:trPr>
        <w:tc>
          <w:tcPr>
            <w:tcW w:w="6975" w:type="dxa"/>
            <w:gridSpan w:val="6"/>
            <w:shd w:val="clear" w:color="auto" w:fill="auto"/>
            <w:vAlign w:val="center"/>
          </w:tcPr>
          <w:p w:rsidR="00660842" w:rsidRPr="00AC7805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 xml:space="preserve">                                              Total 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ofertă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Lot 2, lei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AC7805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60842" w:rsidRPr="00AC7805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</w:tcPr>
          <w:p w:rsidR="00660842" w:rsidRPr="00AC7805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  <w:tr w:rsidR="00660842" w:rsidTr="00484BF0">
        <w:trPr>
          <w:trHeight w:val="137"/>
        </w:trPr>
        <w:tc>
          <w:tcPr>
            <w:tcW w:w="6975" w:type="dxa"/>
            <w:gridSpan w:val="6"/>
            <w:shd w:val="clear" w:color="auto" w:fill="auto"/>
            <w:vAlign w:val="center"/>
          </w:tcPr>
          <w:p w:rsidR="00660842" w:rsidRPr="00E947B6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</w:t>
            </w:r>
            <w:r w:rsidRPr="00E947B6">
              <w:rPr>
                <w:rFonts w:ascii="Times New Roman" w:hAnsi="Times New Roman" w:cs="Times New Roman"/>
                <w:b/>
              </w:rPr>
              <w:t xml:space="preserve">Total oferta, lei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0842" w:rsidRPr="00E947B6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60842" w:rsidRPr="00E947B6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76" w:type="dxa"/>
          </w:tcPr>
          <w:p w:rsidR="00660842" w:rsidRDefault="00660842" w:rsidP="00484B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</w:tbl>
    <w:p w:rsidR="00660842" w:rsidRPr="00660842" w:rsidRDefault="00660842" w:rsidP="00660842">
      <w:pPr>
        <w:spacing w:before="240" w:line="240" w:lineRule="auto"/>
        <w:ind w:left="360"/>
        <w:rPr>
          <w:rFonts w:ascii="Times New Roman" w:hAnsi="Times New Roman" w:cs="Times New Roman"/>
        </w:rPr>
      </w:pPr>
      <w:bookmarkStart w:id="0" w:name="_GoBack"/>
      <w:bookmarkEnd w:id="0"/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 xml:space="preserve">II. Valoarea totală a ofertei privind executarea contractului de </w:t>
      </w:r>
      <w:proofErr w:type="spellStart"/>
      <w:r w:rsidRPr="0072271F">
        <w:rPr>
          <w:rFonts w:ascii="Times New Roman" w:hAnsi="Times New Roman" w:cs="Times New Roman"/>
        </w:rPr>
        <w:t>achiziţii</w:t>
      </w:r>
      <w:proofErr w:type="spellEnd"/>
      <w:r w:rsidRPr="0072271F">
        <w:rPr>
          <w:rFonts w:ascii="Times New Roman" w:hAnsi="Times New Roman" w:cs="Times New Roman"/>
        </w:rPr>
        <w:t xml:space="preserve"> este: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___________________________________________________________lei, fără TVA</w:t>
      </w:r>
    </w:p>
    <w:p w:rsidR="00CF72B8" w:rsidRPr="0072271F" w:rsidRDefault="00CF72B8" w:rsidP="00CF72B8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în cifre)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 xml:space="preserve">la care se adaugă TVA în sumă </w:t>
      </w:r>
      <w:proofErr w:type="spellStart"/>
      <w:r w:rsidRPr="0072271F">
        <w:rPr>
          <w:rFonts w:ascii="Times New Roman" w:hAnsi="Times New Roman" w:cs="Times New Roman"/>
        </w:rPr>
        <w:t>de__________________________________________________lei</w:t>
      </w:r>
      <w:proofErr w:type="spellEnd"/>
      <w:r w:rsidRPr="0072271F">
        <w:rPr>
          <w:rFonts w:ascii="Times New Roman" w:hAnsi="Times New Roman" w:cs="Times New Roman"/>
        </w:rPr>
        <w:t>,</w:t>
      </w:r>
    </w:p>
    <w:p w:rsidR="00CF72B8" w:rsidRPr="0072271F" w:rsidRDefault="00CF72B8" w:rsidP="00CF72B8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în cifre)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III.</w:t>
      </w:r>
      <w:r>
        <w:rPr>
          <w:rFonts w:ascii="Times New Roman" w:hAnsi="Times New Roman" w:cs="Times New Roman"/>
        </w:rPr>
        <w:t xml:space="preserve"> </w:t>
      </w:r>
      <w:r w:rsidRPr="0072271F">
        <w:rPr>
          <w:rFonts w:ascii="Times New Roman" w:hAnsi="Times New Roman" w:cs="Times New Roman"/>
        </w:rPr>
        <w:t>Termen de livrare:_____________________________________________________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:rsidR="00CF72B8" w:rsidRPr="0072271F" w:rsidRDefault="00CF72B8" w:rsidP="00CF72B8">
      <w:pPr>
        <w:pStyle w:val="TableContents"/>
        <w:tabs>
          <w:tab w:val="left" w:pos="450"/>
        </w:tabs>
        <w:spacing w:line="240" w:lineRule="atLeast"/>
        <w:jc w:val="both"/>
        <w:rPr>
          <w:rFonts w:cs="Times New Roman"/>
          <w:color w:val="auto"/>
          <w:sz w:val="22"/>
          <w:szCs w:val="22"/>
        </w:rPr>
      </w:pPr>
      <w:r w:rsidRPr="0072271F">
        <w:rPr>
          <w:rFonts w:cs="Times New Roman"/>
          <w:sz w:val="22"/>
          <w:szCs w:val="22"/>
        </w:rPr>
        <w:t>IV.</w:t>
      </w:r>
      <w:r w:rsidRPr="0072271F">
        <w:rPr>
          <w:rFonts w:cs="Times New Roman"/>
          <w:color w:val="auto"/>
          <w:sz w:val="22"/>
          <w:szCs w:val="22"/>
        </w:rPr>
        <w:t xml:space="preserve"> Condiții de achitare:_________________________________________________</w:t>
      </w:r>
    </w:p>
    <w:p w:rsidR="00CF72B8" w:rsidRPr="0072271F" w:rsidRDefault="00CF72B8" w:rsidP="00CF72B8">
      <w:pPr>
        <w:spacing w:before="120" w:after="120"/>
        <w:jc w:val="center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  <w:i/>
        </w:rPr>
        <w:t>(se completează în mod obligatoriu)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Data completării:______________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__________________________________________________________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(Numele, prenumele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</w:t>
      </w:r>
      <w:proofErr w:type="spellStart"/>
      <w:r w:rsidRPr="0072271F">
        <w:rPr>
          <w:rFonts w:ascii="Times New Roman" w:hAnsi="Times New Roman" w:cs="Times New Roman"/>
          <w:i/>
        </w:rPr>
        <w:t>funcţia</w:t>
      </w:r>
      <w:proofErr w:type="spellEnd"/>
      <w:r w:rsidRPr="0072271F">
        <w:rPr>
          <w:rFonts w:ascii="Times New Roman" w:hAnsi="Times New Roman" w:cs="Times New Roman"/>
          <w:i/>
        </w:rPr>
        <w:t xml:space="preserve"> persoanei autorizate să reprezinte operatorul economic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  <w:b/>
        </w:rPr>
      </w:pP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  <w:b/>
        </w:rPr>
      </w:pPr>
      <w:r w:rsidRPr="0072271F">
        <w:rPr>
          <w:rFonts w:ascii="Times New Roman" w:hAnsi="Times New Roman" w:cs="Times New Roman"/>
          <w:b/>
        </w:rPr>
        <w:t>_________________________________________________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(semnătura)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 L.Ş.</w:t>
      </w:r>
    </w:p>
    <w:p w:rsidR="00C34C5F" w:rsidRPr="00CF72B8" w:rsidRDefault="00C34C5F" w:rsidP="00CF72B8"/>
    <w:sectPr w:rsidR="00C34C5F" w:rsidRPr="00CF72B8" w:rsidSect="007730EE">
      <w:pgSz w:w="12240" w:h="15840"/>
      <w:pgMar w:top="567" w:right="6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06412"/>
    <w:multiLevelType w:val="hybridMultilevel"/>
    <w:tmpl w:val="C0B0B3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8411A0">
      <w:start w:val="1"/>
      <w:numFmt w:val="bullet"/>
      <w:lvlText w:val="─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587BFD"/>
    <w:multiLevelType w:val="hybridMultilevel"/>
    <w:tmpl w:val="B9D23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B2979"/>
    <w:multiLevelType w:val="hybridMultilevel"/>
    <w:tmpl w:val="EAB48D3C"/>
    <w:lvl w:ilvl="0" w:tplc="4A9CCE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10EEB"/>
    <w:multiLevelType w:val="hybridMultilevel"/>
    <w:tmpl w:val="1CE03448"/>
    <w:lvl w:ilvl="0" w:tplc="040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4" w15:restartNumberingAfterBreak="0">
    <w:nsid w:val="0EFD3829"/>
    <w:multiLevelType w:val="multilevel"/>
    <w:tmpl w:val="CA187E9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5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35" w:hanging="1800"/>
      </w:pPr>
      <w:rPr>
        <w:rFonts w:hint="default"/>
      </w:rPr>
    </w:lvl>
  </w:abstractNum>
  <w:abstractNum w:abstractNumId="5" w15:restartNumberingAfterBreak="0">
    <w:nsid w:val="10606094"/>
    <w:multiLevelType w:val="hybridMultilevel"/>
    <w:tmpl w:val="F126DBAE"/>
    <w:lvl w:ilvl="0" w:tplc="A050B50A">
      <w:start w:val="1"/>
      <w:numFmt w:val="decimal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195E71C5"/>
    <w:multiLevelType w:val="hybridMultilevel"/>
    <w:tmpl w:val="4BF2D40E"/>
    <w:lvl w:ilvl="0" w:tplc="25E41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A4D59"/>
    <w:multiLevelType w:val="hybridMultilevel"/>
    <w:tmpl w:val="5A861FCC"/>
    <w:lvl w:ilvl="0" w:tplc="244CE0C4">
      <w:numFmt w:val="bullet"/>
      <w:lvlText w:val="-"/>
      <w:lvlJc w:val="left"/>
      <w:pPr>
        <w:ind w:left="85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8" w15:restartNumberingAfterBreak="0">
    <w:nsid w:val="29D6200C"/>
    <w:multiLevelType w:val="hybridMultilevel"/>
    <w:tmpl w:val="B5B2DD40"/>
    <w:lvl w:ilvl="0" w:tplc="8F72AF9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3F3584"/>
    <w:multiLevelType w:val="hybridMultilevel"/>
    <w:tmpl w:val="692C4AC8"/>
    <w:lvl w:ilvl="0" w:tplc="6EA42936">
      <w:start w:val="1"/>
      <w:numFmt w:val="decimal"/>
      <w:lvlText w:val="%1."/>
      <w:lvlJc w:val="left"/>
      <w:pPr>
        <w:ind w:left="1155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0" w15:restartNumberingAfterBreak="0">
    <w:nsid w:val="2E3316D5"/>
    <w:multiLevelType w:val="hybridMultilevel"/>
    <w:tmpl w:val="8EEA0EAA"/>
    <w:lvl w:ilvl="0" w:tplc="D1B83148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6D6FD1"/>
    <w:multiLevelType w:val="hybridMultilevel"/>
    <w:tmpl w:val="C51C5B1E"/>
    <w:lvl w:ilvl="0" w:tplc="B19C408C">
      <w:start w:val="1"/>
      <w:numFmt w:val="decimal"/>
      <w:lvlText w:val="%1."/>
      <w:lvlJc w:val="left"/>
      <w:pPr>
        <w:ind w:left="72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3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4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373E32"/>
    <w:multiLevelType w:val="hybridMultilevel"/>
    <w:tmpl w:val="36EEA96E"/>
    <w:lvl w:ilvl="0" w:tplc="0E52C050">
      <w:start w:val="1"/>
      <w:numFmt w:val="bullet"/>
      <w:lvlText w:val="-"/>
      <w:lvlJc w:val="left"/>
      <w:pPr>
        <w:tabs>
          <w:tab w:val="num" w:pos="1418"/>
        </w:tabs>
        <w:ind w:left="141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38"/>
        </w:tabs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58"/>
        </w:tabs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78"/>
        </w:tabs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98"/>
        </w:tabs>
        <w:ind w:left="42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18"/>
        </w:tabs>
        <w:ind w:left="50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38"/>
        </w:tabs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58"/>
        </w:tabs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78"/>
        </w:tabs>
        <w:ind w:left="7178" w:hanging="360"/>
      </w:pPr>
      <w:rPr>
        <w:rFonts w:ascii="Wingdings" w:hAnsi="Wingdings" w:hint="default"/>
      </w:rPr>
    </w:lvl>
  </w:abstractNum>
  <w:abstractNum w:abstractNumId="16" w15:restartNumberingAfterBreak="0">
    <w:nsid w:val="3A5474FD"/>
    <w:multiLevelType w:val="hybridMultilevel"/>
    <w:tmpl w:val="6D5854D2"/>
    <w:lvl w:ilvl="0" w:tplc="7DD4AC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542D17"/>
    <w:multiLevelType w:val="hybridMultilevel"/>
    <w:tmpl w:val="338C10CC"/>
    <w:lvl w:ilvl="0" w:tplc="CAF22D2A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96510A"/>
    <w:multiLevelType w:val="hybridMultilevel"/>
    <w:tmpl w:val="0A56DD3E"/>
    <w:lvl w:ilvl="0" w:tplc="3C42002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3E5B5CDA"/>
    <w:multiLevelType w:val="hybridMultilevel"/>
    <w:tmpl w:val="3CD2C5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8E651BD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 w15:restartNumberingAfterBreak="0">
    <w:nsid w:val="4C400607"/>
    <w:multiLevelType w:val="hybridMultilevel"/>
    <w:tmpl w:val="353229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0C25625"/>
    <w:multiLevelType w:val="hybridMultilevel"/>
    <w:tmpl w:val="2B20B852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4" w15:restartNumberingAfterBreak="0">
    <w:nsid w:val="51100DBF"/>
    <w:multiLevelType w:val="hybridMultilevel"/>
    <w:tmpl w:val="A712C906"/>
    <w:lvl w:ilvl="0" w:tplc="4FBC352E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512841C8"/>
    <w:multiLevelType w:val="hybridMultilevel"/>
    <w:tmpl w:val="AB18570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14C11BA"/>
    <w:multiLevelType w:val="multilevel"/>
    <w:tmpl w:val="4F7A6F62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55E14FB1"/>
    <w:multiLevelType w:val="hybridMultilevel"/>
    <w:tmpl w:val="4D120DC2"/>
    <w:lvl w:ilvl="0" w:tplc="F52C23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5F13969"/>
    <w:multiLevelType w:val="hybridMultilevel"/>
    <w:tmpl w:val="55CC0B3A"/>
    <w:lvl w:ilvl="0" w:tplc="8E2E24BA">
      <w:start w:val="3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9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5B4580"/>
    <w:multiLevelType w:val="multilevel"/>
    <w:tmpl w:val="4F7A6F62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65FD7AB9"/>
    <w:multiLevelType w:val="hybridMultilevel"/>
    <w:tmpl w:val="26201420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663557F8"/>
    <w:multiLevelType w:val="hybridMultilevel"/>
    <w:tmpl w:val="82AEC464"/>
    <w:lvl w:ilvl="0" w:tplc="073035A0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3" w15:restartNumberingAfterBreak="0">
    <w:nsid w:val="6776598A"/>
    <w:multiLevelType w:val="hybridMultilevel"/>
    <w:tmpl w:val="480C7750"/>
    <w:lvl w:ilvl="0" w:tplc="A790D36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4" w15:restartNumberingAfterBreak="0">
    <w:nsid w:val="682D55D2"/>
    <w:multiLevelType w:val="hybridMultilevel"/>
    <w:tmpl w:val="9DAE8DEE"/>
    <w:lvl w:ilvl="0" w:tplc="E43A15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794D16"/>
    <w:multiLevelType w:val="hybridMultilevel"/>
    <w:tmpl w:val="2CC26438"/>
    <w:lvl w:ilvl="0" w:tplc="8F72AF9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 w15:restartNumberingAfterBreak="0">
    <w:nsid w:val="7891125B"/>
    <w:multiLevelType w:val="hybridMultilevel"/>
    <w:tmpl w:val="21562BA4"/>
    <w:lvl w:ilvl="0" w:tplc="7E2E2080">
      <w:start w:val="1"/>
      <w:numFmt w:val="upperRoman"/>
      <w:lvlText w:val="%1."/>
      <w:lvlJc w:val="left"/>
      <w:pPr>
        <w:ind w:left="1080" w:hanging="720"/>
      </w:pPr>
      <w:rPr>
        <w:rFonts w:eastAsiaTheme="minorHAnsi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2403C7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0"/>
  </w:num>
  <w:num w:numId="2">
    <w:abstractNumId w:val="35"/>
  </w:num>
  <w:num w:numId="3">
    <w:abstractNumId w:val="26"/>
  </w:num>
  <w:num w:numId="4">
    <w:abstractNumId w:val="29"/>
  </w:num>
  <w:num w:numId="5">
    <w:abstractNumId w:val="18"/>
  </w:num>
  <w:num w:numId="6">
    <w:abstractNumId w:val="11"/>
  </w:num>
  <w:num w:numId="7">
    <w:abstractNumId w:val="16"/>
  </w:num>
  <w:num w:numId="8">
    <w:abstractNumId w:val="19"/>
  </w:num>
  <w:num w:numId="9">
    <w:abstractNumId w:val="12"/>
  </w:num>
  <w:num w:numId="10">
    <w:abstractNumId w:val="32"/>
  </w:num>
  <w:num w:numId="11">
    <w:abstractNumId w:val="0"/>
  </w:num>
  <w:num w:numId="12">
    <w:abstractNumId w:val="5"/>
  </w:num>
  <w:num w:numId="13">
    <w:abstractNumId w:val="20"/>
  </w:num>
  <w:num w:numId="14">
    <w:abstractNumId w:val="4"/>
  </w:num>
  <w:num w:numId="15">
    <w:abstractNumId w:val="21"/>
  </w:num>
  <w:num w:numId="16">
    <w:abstractNumId w:val="22"/>
  </w:num>
  <w:num w:numId="17">
    <w:abstractNumId w:val="25"/>
  </w:num>
  <w:num w:numId="18">
    <w:abstractNumId w:val="8"/>
  </w:num>
  <w:num w:numId="19">
    <w:abstractNumId w:val="2"/>
  </w:num>
  <w:num w:numId="20">
    <w:abstractNumId w:val="24"/>
  </w:num>
  <w:num w:numId="21">
    <w:abstractNumId w:val="31"/>
  </w:num>
  <w:num w:numId="22">
    <w:abstractNumId w:val="3"/>
  </w:num>
  <w:num w:numId="23">
    <w:abstractNumId w:val="17"/>
  </w:num>
  <w:num w:numId="24">
    <w:abstractNumId w:val="23"/>
  </w:num>
  <w:num w:numId="25">
    <w:abstractNumId w:val="1"/>
  </w:num>
  <w:num w:numId="26">
    <w:abstractNumId w:val="27"/>
  </w:num>
  <w:num w:numId="27">
    <w:abstractNumId w:val="36"/>
  </w:num>
  <w:num w:numId="28">
    <w:abstractNumId w:val="15"/>
  </w:num>
  <w:num w:numId="29">
    <w:abstractNumId w:val="28"/>
  </w:num>
  <w:num w:numId="30">
    <w:abstractNumId w:val="38"/>
  </w:num>
  <w:num w:numId="31">
    <w:abstractNumId w:val="33"/>
  </w:num>
  <w:num w:numId="32">
    <w:abstractNumId w:val="9"/>
  </w:num>
  <w:num w:numId="33">
    <w:abstractNumId w:val="30"/>
  </w:num>
  <w:num w:numId="34">
    <w:abstractNumId w:val="7"/>
  </w:num>
  <w:num w:numId="35">
    <w:abstractNumId w:val="13"/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6"/>
  </w:num>
  <w:num w:numId="39">
    <w:abstractNumId w:val="37"/>
  </w:num>
  <w:num w:numId="4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750"/>
    <w:rsid w:val="00007380"/>
    <w:rsid w:val="00017A44"/>
    <w:rsid w:val="00025346"/>
    <w:rsid w:val="00041939"/>
    <w:rsid w:val="00042EED"/>
    <w:rsid w:val="00053689"/>
    <w:rsid w:val="0008015D"/>
    <w:rsid w:val="0009232C"/>
    <w:rsid w:val="00095750"/>
    <w:rsid w:val="0009773B"/>
    <w:rsid w:val="000A1731"/>
    <w:rsid w:val="000A6CE1"/>
    <w:rsid w:val="000B4AC5"/>
    <w:rsid w:val="000B5887"/>
    <w:rsid w:val="000D5952"/>
    <w:rsid w:val="000F4FF0"/>
    <w:rsid w:val="0010388D"/>
    <w:rsid w:val="00116F2C"/>
    <w:rsid w:val="00121986"/>
    <w:rsid w:val="00125C34"/>
    <w:rsid w:val="0013752E"/>
    <w:rsid w:val="00144CB5"/>
    <w:rsid w:val="00154E44"/>
    <w:rsid w:val="00166AC9"/>
    <w:rsid w:val="00173186"/>
    <w:rsid w:val="00192233"/>
    <w:rsid w:val="00192313"/>
    <w:rsid w:val="00195FDA"/>
    <w:rsid w:val="001A0D1B"/>
    <w:rsid w:val="001A6D4E"/>
    <w:rsid w:val="001B2696"/>
    <w:rsid w:val="001B431B"/>
    <w:rsid w:val="001B48DC"/>
    <w:rsid w:val="001B4BAF"/>
    <w:rsid w:val="001D00B5"/>
    <w:rsid w:val="001D4159"/>
    <w:rsid w:val="001E0A25"/>
    <w:rsid w:val="001E6EF8"/>
    <w:rsid w:val="001F4FF8"/>
    <w:rsid w:val="0020129B"/>
    <w:rsid w:val="002034C0"/>
    <w:rsid w:val="002058BA"/>
    <w:rsid w:val="00214289"/>
    <w:rsid w:val="00215517"/>
    <w:rsid w:val="00226A9C"/>
    <w:rsid w:val="0023119B"/>
    <w:rsid w:val="002318C7"/>
    <w:rsid w:val="002337DB"/>
    <w:rsid w:val="0024122C"/>
    <w:rsid w:val="00242290"/>
    <w:rsid w:val="002428E1"/>
    <w:rsid w:val="00246477"/>
    <w:rsid w:val="002478BF"/>
    <w:rsid w:val="0025551B"/>
    <w:rsid w:val="0026100C"/>
    <w:rsid w:val="0026259C"/>
    <w:rsid w:val="002641AF"/>
    <w:rsid w:val="0027714F"/>
    <w:rsid w:val="002924C6"/>
    <w:rsid w:val="00294B5A"/>
    <w:rsid w:val="00295BB6"/>
    <w:rsid w:val="002A332B"/>
    <w:rsid w:val="002A3ADA"/>
    <w:rsid w:val="002B19FE"/>
    <w:rsid w:val="002B25CC"/>
    <w:rsid w:val="002B2803"/>
    <w:rsid w:val="002B527A"/>
    <w:rsid w:val="002C2D1A"/>
    <w:rsid w:val="002C5917"/>
    <w:rsid w:val="002D416A"/>
    <w:rsid w:val="002E36F4"/>
    <w:rsid w:val="002F6C09"/>
    <w:rsid w:val="003013F9"/>
    <w:rsid w:val="0030181E"/>
    <w:rsid w:val="00302D9C"/>
    <w:rsid w:val="00312035"/>
    <w:rsid w:val="0033176B"/>
    <w:rsid w:val="003325E4"/>
    <w:rsid w:val="00345951"/>
    <w:rsid w:val="00346967"/>
    <w:rsid w:val="00347AEB"/>
    <w:rsid w:val="003523CF"/>
    <w:rsid w:val="00362C4B"/>
    <w:rsid w:val="00366CC8"/>
    <w:rsid w:val="003746BD"/>
    <w:rsid w:val="00382F9F"/>
    <w:rsid w:val="00392A61"/>
    <w:rsid w:val="00396286"/>
    <w:rsid w:val="003A2B45"/>
    <w:rsid w:val="003B26A1"/>
    <w:rsid w:val="003B32A1"/>
    <w:rsid w:val="003E576F"/>
    <w:rsid w:val="003F31AA"/>
    <w:rsid w:val="003F4D5B"/>
    <w:rsid w:val="003F62EA"/>
    <w:rsid w:val="0041498D"/>
    <w:rsid w:val="004473BF"/>
    <w:rsid w:val="00473A69"/>
    <w:rsid w:val="00475741"/>
    <w:rsid w:val="00482B04"/>
    <w:rsid w:val="004856D3"/>
    <w:rsid w:val="00491FB2"/>
    <w:rsid w:val="00494A73"/>
    <w:rsid w:val="004A3B60"/>
    <w:rsid w:val="004A79FA"/>
    <w:rsid w:val="004A7A23"/>
    <w:rsid w:val="004A7D2A"/>
    <w:rsid w:val="004B21D8"/>
    <w:rsid w:val="004C0EE2"/>
    <w:rsid w:val="004C1A07"/>
    <w:rsid w:val="004C61AB"/>
    <w:rsid w:val="004D252A"/>
    <w:rsid w:val="004E79E9"/>
    <w:rsid w:val="004F029B"/>
    <w:rsid w:val="004F2BD2"/>
    <w:rsid w:val="004F6595"/>
    <w:rsid w:val="0050518D"/>
    <w:rsid w:val="00512C74"/>
    <w:rsid w:val="00513EB8"/>
    <w:rsid w:val="00517940"/>
    <w:rsid w:val="005221B8"/>
    <w:rsid w:val="00550930"/>
    <w:rsid w:val="00567E3B"/>
    <w:rsid w:val="00590FBE"/>
    <w:rsid w:val="00591E18"/>
    <w:rsid w:val="00593EAD"/>
    <w:rsid w:val="005977E8"/>
    <w:rsid w:val="005979EF"/>
    <w:rsid w:val="005B7652"/>
    <w:rsid w:val="005C06BD"/>
    <w:rsid w:val="005F0EC1"/>
    <w:rsid w:val="005F2764"/>
    <w:rsid w:val="005F6B0B"/>
    <w:rsid w:val="005F6EDD"/>
    <w:rsid w:val="00605210"/>
    <w:rsid w:val="00611F27"/>
    <w:rsid w:val="00621C53"/>
    <w:rsid w:val="006246BF"/>
    <w:rsid w:val="00635081"/>
    <w:rsid w:val="006556D5"/>
    <w:rsid w:val="00660842"/>
    <w:rsid w:val="0066555C"/>
    <w:rsid w:val="00674E9A"/>
    <w:rsid w:val="006856B9"/>
    <w:rsid w:val="006F4EB7"/>
    <w:rsid w:val="006F5FF3"/>
    <w:rsid w:val="006F69AC"/>
    <w:rsid w:val="006F6F0F"/>
    <w:rsid w:val="006F7442"/>
    <w:rsid w:val="007165E9"/>
    <w:rsid w:val="00723617"/>
    <w:rsid w:val="007277F3"/>
    <w:rsid w:val="00731FDE"/>
    <w:rsid w:val="007336A2"/>
    <w:rsid w:val="00741B09"/>
    <w:rsid w:val="007629F5"/>
    <w:rsid w:val="00771790"/>
    <w:rsid w:val="007730EE"/>
    <w:rsid w:val="00775A17"/>
    <w:rsid w:val="007A1807"/>
    <w:rsid w:val="007B21C0"/>
    <w:rsid w:val="007B2364"/>
    <w:rsid w:val="007D43D2"/>
    <w:rsid w:val="007D52C7"/>
    <w:rsid w:val="007F4FC6"/>
    <w:rsid w:val="007F6881"/>
    <w:rsid w:val="00802E46"/>
    <w:rsid w:val="00821236"/>
    <w:rsid w:val="00825822"/>
    <w:rsid w:val="0083524C"/>
    <w:rsid w:val="00843965"/>
    <w:rsid w:val="00847912"/>
    <w:rsid w:val="00864E16"/>
    <w:rsid w:val="00880C9C"/>
    <w:rsid w:val="00882D41"/>
    <w:rsid w:val="00887AA1"/>
    <w:rsid w:val="00893D62"/>
    <w:rsid w:val="008964BD"/>
    <w:rsid w:val="008A43E3"/>
    <w:rsid w:val="008B3D5A"/>
    <w:rsid w:val="008D09FC"/>
    <w:rsid w:val="00902B82"/>
    <w:rsid w:val="0090732F"/>
    <w:rsid w:val="00912DC1"/>
    <w:rsid w:val="009179B4"/>
    <w:rsid w:val="00917F68"/>
    <w:rsid w:val="00922B42"/>
    <w:rsid w:val="00947F50"/>
    <w:rsid w:val="009767CD"/>
    <w:rsid w:val="00980513"/>
    <w:rsid w:val="009945AF"/>
    <w:rsid w:val="009B1B00"/>
    <w:rsid w:val="009B420D"/>
    <w:rsid w:val="00A02EDF"/>
    <w:rsid w:val="00A14A89"/>
    <w:rsid w:val="00A258C1"/>
    <w:rsid w:val="00A26AB8"/>
    <w:rsid w:val="00A32E3E"/>
    <w:rsid w:val="00A33E26"/>
    <w:rsid w:val="00A3649F"/>
    <w:rsid w:val="00A42D8F"/>
    <w:rsid w:val="00A72397"/>
    <w:rsid w:val="00A73810"/>
    <w:rsid w:val="00A90C03"/>
    <w:rsid w:val="00A9233D"/>
    <w:rsid w:val="00A93A15"/>
    <w:rsid w:val="00A96A61"/>
    <w:rsid w:val="00AB1EBB"/>
    <w:rsid w:val="00AB779C"/>
    <w:rsid w:val="00AC2ECB"/>
    <w:rsid w:val="00AC53A8"/>
    <w:rsid w:val="00AD0091"/>
    <w:rsid w:val="00AD74EE"/>
    <w:rsid w:val="00AE16C8"/>
    <w:rsid w:val="00AF01FC"/>
    <w:rsid w:val="00AF0FA6"/>
    <w:rsid w:val="00AF18D9"/>
    <w:rsid w:val="00AF2554"/>
    <w:rsid w:val="00AF7BFB"/>
    <w:rsid w:val="00B0038B"/>
    <w:rsid w:val="00B038F2"/>
    <w:rsid w:val="00B0397C"/>
    <w:rsid w:val="00B0705F"/>
    <w:rsid w:val="00B11728"/>
    <w:rsid w:val="00B127BC"/>
    <w:rsid w:val="00B17762"/>
    <w:rsid w:val="00B23AEC"/>
    <w:rsid w:val="00B23F4B"/>
    <w:rsid w:val="00B3370C"/>
    <w:rsid w:val="00B3732C"/>
    <w:rsid w:val="00B64ABC"/>
    <w:rsid w:val="00B674C8"/>
    <w:rsid w:val="00B7789F"/>
    <w:rsid w:val="00B85D77"/>
    <w:rsid w:val="00B86E82"/>
    <w:rsid w:val="00BA3818"/>
    <w:rsid w:val="00BA5219"/>
    <w:rsid w:val="00BA621F"/>
    <w:rsid w:val="00BA6943"/>
    <w:rsid w:val="00BB000A"/>
    <w:rsid w:val="00BD2828"/>
    <w:rsid w:val="00BE76C5"/>
    <w:rsid w:val="00C03E7B"/>
    <w:rsid w:val="00C076E2"/>
    <w:rsid w:val="00C07F09"/>
    <w:rsid w:val="00C13D43"/>
    <w:rsid w:val="00C26BB5"/>
    <w:rsid w:val="00C32500"/>
    <w:rsid w:val="00C34C5F"/>
    <w:rsid w:val="00C405B3"/>
    <w:rsid w:val="00C560B3"/>
    <w:rsid w:val="00C65339"/>
    <w:rsid w:val="00C704F0"/>
    <w:rsid w:val="00C8414D"/>
    <w:rsid w:val="00C86507"/>
    <w:rsid w:val="00C93F90"/>
    <w:rsid w:val="00C94F3D"/>
    <w:rsid w:val="00CA183C"/>
    <w:rsid w:val="00CA32EE"/>
    <w:rsid w:val="00CA3565"/>
    <w:rsid w:val="00CA60F0"/>
    <w:rsid w:val="00CC4571"/>
    <w:rsid w:val="00CD34D3"/>
    <w:rsid w:val="00CE25EE"/>
    <w:rsid w:val="00CF01F8"/>
    <w:rsid w:val="00CF72B8"/>
    <w:rsid w:val="00D060BE"/>
    <w:rsid w:val="00D0711F"/>
    <w:rsid w:val="00D16897"/>
    <w:rsid w:val="00D17C93"/>
    <w:rsid w:val="00D246B2"/>
    <w:rsid w:val="00D307E5"/>
    <w:rsid w:val="00D34D58"/>
    <w:rsid w:val="00D37D22"/>
    <w:rsid w:val="00D40E92"/>
    <w:rsid w:val="00D64846"/>
    <w:rsid w:val="00D73194"/>
    <w:rsid w:val="00D84E13"/>
    <w:rsid w:val="00D85F46"/>
    <w:rsid w:val="00DC10AA"/>
    <w:rsid w:val="00DC7BC6"/>
    <w:rsid w:val="00DE1137"/>
    <w:rsid w:val="00E01C56"/>
    <w:rsid w:val="00E05A88"/>
    <w:rsid w:val="00E141C5"/>
    <w:rsid w:val="00E163EB"/>
    <w:rsid w:val="00E1739B"/>
    <w:rsid w:val="00E2114B"/>
    <w:rsid w:val="00E30437"/>
    <w:rsid w:val="00E344D8"/>
    <w:rsid w:val="00E52FD4"/>
    <w:rsid w:val="00E53FBB"/>
    <w:rsid w:val="00E57751"/>
    <w:rsid w:val="00E676F6"/>
    <w:rsid w:val="00E73264"/>
    <w:rsid w:val="00E75514"/>
    <w:rsid w:val="00E9023F"/>
    <w:rsid w:val="00E9209A"/>
    <w:rsid w:val="00E96266"/>
    <w:rsid w:val="00EA2740"/>
    <w:rsid w:val="00EA4ADF"/>
    <w:rsid w:val="00EB144E"/>
    <w:rsid w:val="00EB6878"/>
    <w:rsid w:val="00EB7C94"/>
    <w:rsid w:val="00ED375C"/>
    <w:rsid w:val="00EE2EF8"/>
    <w:rsid w:val="00EE5C74"/>
    <w:rsid w:val="00EF5BE8"/>
    <w:rsid w:val="00F1208E"/>
    <w:rsid w:val="00F13207"/>
    <w:rsid w:val="00F2320C"/>
    <w:rsid w:val="00F2536C"/>
    <w:rsid w:val="00F268D0"/>
    <w:rsid w:val="00F27C31"/>
    <w:rsid w:val="00F35ED6"/>
    <w:rsid w:val="00F43A8B"/>
    <w:rsid w:val="00F514DA"/>
    <w:rsid w:val="00F60742"/>
    <w:rsid w:val="00F6119B"/>
    <w:rsid w:val="00F62835"/>
    <w:rsid w:val="00F807F1"/>
    <w:rsid w:val="00F96FA0"/>
    <w:rsid w:val="00F97336"/>
    <w:rsid w:val="00FA5402"/>
    <w:rsid w:val="00FA6711"/>
    <w:rsid w:val="00FB1F46"/>
    <w:rsid w:val="00FB3A4F"/>
    <w:rsid w:val="00FC0C15"/>
    <w:rsid w:val="00FC1882"/>
    <w:rsid w:val="00FE23A3"/>
    <w:rsid w:val="00FE34AD"/>
    <w:rsid w:val="00FF6FC0"/>
    <w:rsid w:val="00FF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A9CAB"/>
  <w15:docId w15:val="{CB2FBDDD-DA46-4246-9550-B2C33214B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810"/>
    <w:pPr>
      <w:spacing w:line="256" w:lineRule="auto"/>
    </w:pPr>
    <w:rPr>
      <w:lang w:val="ro-RO"/>
    </w:rPr>
  </w:style>
  <w:style w:type="paragraph" w:styleId="1">
    <w:name w:val="heading 1"/>
    <w:basedOn w:val="a"/>
    <w:next w:val="a"/>
    <w:link w:val="10"/>
    <w:qFormat/>
    <w:rsid w:val="00226A9C"/>
    <w:pPr>
      <w:keepNext/>
      <w:spacing w:after="0" w:line="240" w:lineRule="auto"/>
      <w:outlineLvl w:val="0"/>
    </w:pPr>
    <w:rPr>
      <w:rFonts w:ascii="Garamond" w:eastAsia="Times New Roman" w:hAnsi="Garamond" w:cs="Times New Roman"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26A9C"/>
    <w:pPr>
      <w:keepNext/>
      <w:spacing w:after="0" w:line="240" w:lineRule="auto"/>
      <w:outlineLvl w:val="1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226A9C"/>
    <w:pPr>
      <w:keepNext/>
      <w:spacing w:after="0" w:line="240" w:lineRule="auto"/>
      <w:jc w:val="center"/>
      <w:outlineLvl w:val="2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4">
    <w:name w:val="heading 4"/>
    <w:basedOn w:val="a"/>
    <w:next w:val="a"/>
    <w:link w:val="40"/>
    <w:qFormat/>
    <w:rsid w:val="00226A9C"/>
    <w:pPr>
      <w:keepNext/>
      <w:spacing w:after="0" w:line="240" w:lineRule="auto"/>
      <w:jc w:val="center"/>
      <w:outlineLvl w:val="3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5">
    <w:name w:val="heading 5"/>
    <w:basedOn w:val="a"/>
    <w:next w:val="a"/>
    <w:link w:val="50"/>
    <w:qFormat/>
    <w:rsid w:val="00226A9C"/>
    <w:pPr>
      <w:keepNext/>
      <w:spacing w:after="0" w:line="240" w:lineRule="auto"/>
      <w:ind w:left="390"/>
      <w:outlineLvl w:val="4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6">
    <w:name w:val="heading 6"/>
    <w:basedOn w:val="a"/>
    <w:next w:val="a"/>
    <w:link w:val="60"/>
    <w:qFormat/>
    <w:rsid w:val="00226A9C"/>
    <w:pPr>
      <w:keepNext/>
      <w:spacing w:after="0" w:line="240" w:lineRule="auto"/>
      <w:outlineLvl w:val="5"/>
    </w:pPr>
    <w:rPr>
      <w:rFonts w:ascii="Garamond" w:eastAsia="Times New Roman" w:hAnsi="Garamond" w:cs="Times New Roman"/>
      <w:b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226A9C"/>
    <w:pPr>
      <w:keepNext/>
      <w:spacing w:after="0" w:line="240" w:lineRule="auto"/>
      <w:outlineLvl w:val="6"/>
    </w:pPr>
    <w:rPr>
      <w:rFonts w:ascii="Garamond" w:eastAsia="Times New Roman" w:hAnsi="Garamond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226A9C"/>
    <w:pPr>
      <w:keepNext/>
      <w:spacing w:after="0" w:line="240" w:lineRule="auto"/>
      <w:jc w:val="center"/>
      <w:outlineLvl w:val="7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226A9C"/>
    <w:pPr>
      <w:keepNext/>
      <w:spacing w:after="0" w:line="240" w:lineRule="auto"/>
      <w:jc w:val="center"/>
      <w:outlineLvl w:val="8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rsid w:val="00226A9C"/>
    <w:rPr>
      <w:rFonts w:ascii="Garamond" w:eastAsia="Times New Roman" w:hAnsi="Garamond" w:cs="Times New Roman"/>
      <w:sz w:val="32"/>
      <w:szCs w:val="20"/>
      <w:lang w:val="ro-RO" w:eastAsia="ru-RU"/>
    </w:rPr>
  </w:style>
  <w:style w:type="character" w:customStyle="1" w:styleId="20">
    <w:name w:val="Заголовок 2 Знак"/>
    <w:basedOn w:val="a0"/>
    <w:link w:val="2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30">
    <w:name w:val="Заголовок 3 Знак"/>
    <w:basedOn w:val="a0"/>
    <w:link w:val="3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40">
    <w:name w:val="Заголовок 4 Знак"/>
    <w:basedOn w:val="a0"/>
    <w:link w:val="4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50">
    <w:name w:val="Заголовок 5 Знак"/>
    <w:basedOn w:val="a0"/>
    <w:link w:val="5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60">
    <w:name w:val="Заголовок 6 Знак"/>
    <w:basedOn w:val="a0"/>
    <w:link w:val="6"/>
    <w:rsid w:val="00226A9C"/>
    <w:rPr>
      <w:rFonts w:ascii="Garamond" w:eastAsia="Times New Roman" w:hAnsi="Garamond" w:cs="Times New Roman"/>
      <w:b/>
      <w:sz w:val="28"/>
      <w:szCs w:val="20"/>
      <w:lang w:val="ro-RO" w:eastAsia="ru-RU"/>
    </w:rPr>
  </w:style>
  <w:style w:type="character" w:customStyle="1" w:styleId="70">
    <w:name w:val="Заголовок 7 Знак"/>
    <w:basedOn w:val="a0"/>
    <w:link w:val="7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90">
    <w:name w:val="Заголовок 9 Знак"/>
    <w:basedOn w:val="a0"/>
    <w:link w:val="9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numbering" w:customStyle="1" w:styleId="11">
    <w:name w:val="Нет списка1"/>
    <w:next w:val="a2"/>
    <w:uiPriority w:val="99"/>
    <w:semiHidden/>
    <w:rsid w:val="00226A9C"/>
  </w:style>
  <w:style w:type="paragraph" w:styleId="a7">
    <w:name w:val="Body Text"/>
    <w:basedOn w:val="a"/>
    <w:link w:val="a8"/>
    <w:rsid w:val="00226A9C"/>
    <w:pPr>
      <w:spacing w:after="0" w:line="240" w:lineRule="auto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a8">
    <w:name w:val="Основной текст Знак"/>
    <w:basedOn w:val="a0"/>
    <w:link w:val="a7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21">
    <w:name w:val="Body Text 2"/>
    <w:basedOn w:val="a"/>
    <w:link w:val="22"/>
    <w:rsid w:val="00226A9C"/>
    <w:pPr>
      <w:spacing w:after="0" w:line="240" w:lineRule="auto"/>
      <w:jc w:val="both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22">
    <w:name w:val="Основной текст 2 Знак"/>
    <w:basedOn w:val="a0"/>
    <w:link w:val="21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31">
    <w:name w:val="Body Text 3"/>
    <w:basedOn w:val="a"/>
    <w:link w:val="32"/>
    <w:rsid w:val="00226A9C"/>
    <w:pPr>
      <w:spacing w:after="0" w:line="240" w:lineRule="auto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paragraph" w:styleId="a9">
    <w:name w:val="Balloon Text"/>
    <w:basedOn w:val="a"/>
    <w:link w:val="aa"/>
    <w:uiPriority w:val="99"/>
    <w:semiHidden/>
    <w:rsid w:val="00226A9C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a">
    <w:name w:val="Текст выноски Знак"/>
    <w:basedOn w:val="a0"/>
    <w:link w:val="a9"/>
    <w:uiPriority w:val="99"/>
    <w:semiHidden/>
    <w:rsid w:val="00226A9C"/>
    <w:rPr>
      <w:rFonts w:ascii="Tahoma" w:eastAsia="Times New Roman" w:hAnsi="Tahoma" w:cs="Tahoma"/>
      <w:sz w:val="16"/>
      <w:szCs w:val="16"/>
      <w:lang w:val="ru-RU" w:eastAsia="ru-RU"/>
    </w:rPr>
  </w:style>
  <w:style w:type="table" w:customStyle="1" w:styleId="12">
    <w:name w:val="Сетка таблицы1"/>
    <w:basedOn w:val="a1"/>
    <w:next w:val="a3"/>
    <w:uiPriority w:val="39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Обычный1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Strong"/>
    <w:qFormat/>
    <w:rsid w:val="00226A9C"/>
    <w:rPr>
      <w:b/>
      <w:bCs/>
    </w:rPr>
  </w:style>
  <w:style w:type="character" w:customStyle="1" w:styleId="FontStyle12">
    <w:name w:val="Font Style12"/>
    <w:rsid w:val="00226A9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226A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-">
    <w:name w:val="Интернет-ссылка"/>
    <w:rsid w:val="00226A9C"/>
    <w:rPr>
      <w:color w:val="000080"/>
      <w:u w:val="single"/>
    </w:rPr>
  </w:style>
  <w:style w:type="paragraph" w:styleId="ac">
    <w:name w:val="Document Map"/>
    <w:basedOn w:val="a"/>
    <w:link w:val="ad"/>
    <w:rsid w:val="00226A9C"/>
    <w:pPr>
      <w:shd w:val="clear" w:color="auto" w:fill="000080"/>
      <w:spacing w:after="0" w:line="240" w:lineRule="auto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ad">
    <w:name w:val="Схема документа Знак"/>
    <w:basedOn w:val="a0"/>
    <w:link w:val="ac"/>
    <w:rsid w:val="00226A9C"/>
    <w:rPr>
      <w:rFonts w:ascii="Arial" w:eastAsia="Times New Roman" w:hAnsi="Arial" w:cs="Arial"/>
      <w:sz w:val="20"/>
      <w:szCs w:val="20"/>
      <w:shd w:val="clear" w:color="auto" w:fill="000080"/>
      <w:lang w:val="ru-RU" w:eastAsia="ru-RU"/>
    </w:rPr>
  </w:style>
  <w:style w:type="table" w:customStyle="1" w:styleId="110">
    <w:name w:val="Сетка таблицы11"/>
    <w:basedOn w:val="a1"/>
    <w:next w:val="a3"/>
    <w:uiPriority w:val="39"/>
    <w:rsid w:val="007A180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Обычный2"/>
    <w:rsid w:val="00392A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3">
    <w:name w:val="Обычный3"/>
    <w:rsid w:val="00E304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41">
    <w:name w:val="Обычный4"/>
    <w:rsid w:val="002428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Contents">
    <w:name w:val="Table Contents"/>
    <w:basedOn w:val="a"/>
    <w:rsid w:val="004473BF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paragraph" w:styleId="ae">
    <w:name w:val="Normal (Web)"/>
    <w:basedOn w:val="a"/>
    <w:rsid w:val="00821236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TableParagraph">
    <w:name w:val="Table Paragraph"/>
    <w:basedOn w:val="a"/>
    <w:uiPriority w:val="1"/>
    <w:qFormat/>
    <w:rsid w:val="0082123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741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986638-4655-4C86-9DBA-F743812B2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1214</TotalTime>
  <Pages>6</Pages>
  <Words>1255</Words>
  <Characters>7156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8395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Ceban Ghenadie I.</dc:creator>
  <cp:keywords/>
  <dc:description/>
  <cp:lastModifiedBy>Voinovan Viorica</cp:lastModifiedBy>
  <cp:revision>161</cp:revision>
  <dcterms:created xsi:type="dcterms:W3CDTF">2022-04-18T07:20:00Z</dcterms:created>
  <dcterms:modified xsi:type="dcterms:W3CDTF">2023-04-28T12:38:00Z</dcterms:modified>
</cp:coreProperties>
</file>