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 Cărbune, marca AM</w:t>
        <w:br/>
      </w:r>
      <w:r>
        <w:rPr>
          <w:szCs w:val="24"/>
          <w:lang w:val="ro-MD"/>
        </w:rPr>
        <w:t>(se indică obiectul achiziției)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00" w:val="clear"/>
          <w:lang w:val="ro-MD"/>
        </w:rPr>
        <w:t xml:space="preserve"> Valoare mică </w:t>
      </w:r>
      <w:r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>(tipul procedurii de achiziție)</w:t>
      </w:r>
    </w:p>
    <w:p>
      <w:pPr>
        <w:pStyle w:val="Normal"/>
        <w:rPr>
          <w:lang w:val="ro-MD"/>
        </w:rPr>
      </w:pPr>
      <w:r>
        <w:rPr>
          <w:lang w:val="ro-MD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00" w:val="clear"/>
          <w:lang w:val="ro-MD"/>
        </w:rPr>
        <w:t>IMSP Centrul de Sănătate Țaul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00" w:val="clear"/>
          <w:lang w:val="ro-MD"/>
        </w:rPr>
        <w:t>1013604001552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00" w:val="clear"/>
          <w:lang w:val="ro-MD"/>
        </w:rPr>
        <w:t>s. Țaul, r. Dondușeni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00" w:val="clear"/>
          <w:lang w:val="ro-MD"/>
        </w:rPr>
        <w:t>0 251 61702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00" w:val="clear"/>
            <w:lang w:val="ro-MD"/>
          </w:rPr>
          <w:t>cs.taul@ms.md</w:t>
        </w:r>
      </w:hyperlink>
      <w:r>
        <w:rPr>
          <w:b/>
          <w:sz w:val="24"/>
          <w:szCs w:val="24"/>
          <w:shd w:fill="FFFF00" w:val="clear"/>
          <w:lang w:val="ro-MD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00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</w:p>
    <w:p>
      <w:pPr>
        <w:pStyle w:val="Normal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>
        <w:rPr>
          <w:b/>
          <w:sz w:val="24"/>
          <w:szCs w:val="24"/>
          <w:lang w:val="ro-MD"/>
        </w:rPr>
        <w:t>Link-ul către planul de achiziții publice publicat:</w:t>
      </w:r>
      <w:r>
        <w:rPr>
          <w:b/>
          <w:sz w:val="24"/>
          <w:szCs w:val="24"/>
          <w:highlight w:val="yellow"/>
          <w:lang w:val="ro-MD"/>
        </w:rPr>
        <w:t>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426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6"/>
        <w:gridCol w:w="1025"/>
        <w:gridCol w:w="2394"/>
        <w:gridCol w:w="989"/>
        <w:gridCol w:w="1034"/>
        <w:gridCol w:w="2117"/>
        <w:gridCol w:w="1979"/>
      </w:tblGrid>
      <w:tr>
        <w:trPr>
          <w:trHeight w:val="567" w:hRule="atLeast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Unitatea de măsură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tatea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</w:r>
          </w:p>
        </w:tc>
      </w:tr>
      <w:tr>
        <w:trPr>
          <w:trHeight w:val="397" w:hRule="atLeast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09111100-1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74" w:leader="none"/>
              </w:tabs>
              <w:ind w:left="44" w:hanging="0"/>
              <w:rPr>
                <w:sz w:val="22"/>
                <w:szCs w:val="22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Cărbune, marca AM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165</w:t>
            </w:r>
            <w:r>
              <w:rPr>
                <w:sz w:val="22"/>
                <w:szCs w:val="22"/>
                <w:lang w:val="ro-MD"/>
              </w:rPr>
              <w:t>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ind w:left="39" w:hang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Dimensiunile </w:t>
            </w:r>
          </w:p>
          <w:p>
            <w:pPr>
              <w:pStyle w:val="Normal"/>
              <w:widowControl w:val="false"/>
              <w:ind w:left="39" w:hang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13-25 mm, fără praf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148500</w:t>
            </w:r>
          </w:p>
        </w:tc>
      </w:tr>
      <w:tr>
        <w:trPr>
          <w:trHeight w:val="397" w:hRule="atLeast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148500</w:t>
            </w:r>
          </w:p>
        </w:tc>
      </w:tr>
    </w:tbl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2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Pentru un singur lot;</w:t>
      </w:r>
    </w:p>
    <w:p>
      <w:pPr>
        <w:pStyle w:val="ListParagraph"/>
        <w:numPr>
          <w:ilvl w:val="0"/>
          <w:numId w:val="2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loturi;</w:t>
      </w:r>
    </w:p>
    <w:p>
      <w:pPr>
        <w:pStyle w:val="ListParagraph"/>
        <w:numPr>
          <w:ilvl w:val="0"/>
          <w:numId w:val="2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loturile;</w:t>
      </w:r>
    </w:p>
    <w:p>
      <w:pPr>
        <w:pStyle w:val="ListParagraph"/>
        <w:numPr>
          <w:ilvl w:val="0"/>
          <w:numId w:val="2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0" w:leader="none"/>
          <w:tab w:val="left" w:pos="284" w:leader="none"/>
          <w:tab w:val="left" w:pos="426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 Livrarea la toate filialele IMSP CS Țaul</w:t>
      </w:r>
      <w:bookmarkStart w:id="0" w:name="_GoBack"/>
      <w:bookmarkEnd w:id="0"/>
      <w:r>
        <w:rPr>
          <w:b/>
          <w:sz w:val="24"/>
          <w:szCs w:val="24"/>
          <w:lang w:val="ro-MD"/>
        </w:rPr>
        <w:t>, conform cantităților indicate în p. 19 din Anunț.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fill="FFFF00" w:val="clear"/>
          <w:lang w:val="ro-MD"/>
        </w:rPr>
        <w:t>: Până la 31.12.2022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fill="FFFF00" w:val="clear"/>
          <w:lang w:val="ro-MD"/>
        </w:rPr>
        <w:t>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fill="FFFF00" w:val="clear"/>
          <w:lang w:val="ro-MD"/>
        </w:rPr>
        <w:t>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3155"/>
        <w:gridCol w:w="4007"/>
        <w:gridCol w:w="1612"/>
      </w:tblGrid>
      <w:tr>
        <w:trPr/>
        <w:tc>
          <w:tcPr>
            <w:tcW w:w="57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3155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Descrierea criteriului/cerinței</w:t>
            </w:r>
          </w:p>
        </w:tc>
        <w:tc>
          <w:tcPr>
            <w:tcW w:w="400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1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Cerere de participare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7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2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Declarație privind 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valabilitatea ofertei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8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3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4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kern w:val="0"/>
                <w:lang w:val="ro-RO" w:bidi="ar-SA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5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Copie,</w:t>
            </w:r>
            <w:r>
              <w:rPr>
                <w:kern w:val="0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>emisă de Agenția Servicii Publice</w:t>
            </w: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6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kern w:val="0"/>
                <w:sz w:val="22"/>
                <w:szCs w:val="22"/>
                <w:lang w:val="ro-MD" w:bidi="ar-SA"/>
              </w:rPr>
              <w:t>Certificat de calitate/conformitate a bunului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Copie,</w:t>
            </w:r>
            <w:r>
              <w:rPr>
                <w:kern w:val="0"/>
                <w:szCs w:val="22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 xml:space="preserve">Eliberat de Organismul Naţional de </w:t>
            </w:r>
            <w:r>
              <w:rPr>
                <w:w w:val="95"/>
                <w:kern w:val="0"/>
                <w:sz w:val="22"/>
                <w:szCs w:val="22"/>
                <w:lang w:val="en-US" w:bidi="ar-SA"/>
              </w:rPr>
              <w:t>Verificare a conformităţii produselor</w:t>
            </w: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7</w:t>
            </w:r>
          </w:p>
        </w:tc>
        <w:tc>
          <w:tcPr>
            <w:tcW w:w="31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ro-MD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7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2"/>
                <w:szCs w:val="22"/>
                <w:lang w:val="ro-MD"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2"/>
                <w:szCs w:val="22"/>
                <w:lang w:val="en-GB" w:bidi="ar-SA"/>
              </w:rPr>
              <w:t>În termen de 5 zile de la data comunicării rezultatelor procedurii de achiziție publică, la semnarea contractului.</w:t>
            </w:r>
          </w:p>
        </w:tc>
        <w:tc>
          <w:tcPr>
            <w:tcW w:w="1612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US" w:bidi="ar-SA"/>
              </w:rPr>
              <w:t xml:space="preserve">Obligatoriu </w:t>
            </w:r>
          </w:p>
        </w:tc>
      </w:tr>
    </w:tbl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 xml:space="preserve">): 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/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Operatorul economic va livra în filialele instituției următoarele cantități: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right" w:pos="426" w:leader="none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OMF Tîrnova                8500 kg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right" w:pos="426" w:leader="none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OS s. Briceva                  </w:t>
      </w:r>
      <w:r>
        <w:rPr>
          <w:sz w:val="24"/>
          <w:szCs w:val="24"/>
          <w:lang w:val="ro-MD"/>
        </w:rPr>
        <w:t>5</w:t>
      </w:r>
      <w:r>
        <w:rPr>
          <w:sz w:val="24"/>
          <w:szCs w:val="24"/>
          <w:lang w:val="ro-MD"/>
        </w:rPr>
        <w:t>00 kg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right" w:pos="426" w:leader="none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OS s. Codrenii- Noi       </w:t>
      </w:r>
      <w:r>
        <w:rPr>
          <w:sz w:val="24"/>
          <w:szCs w:val="24"/>
          <w:lang w:val="ro-MD"/>
        </w:rPr>
        <w:t>24</w:t>
      </w:r>
      <w:r>
        <w:rPr>
          <w:sz w:val="24"/>
          <w:szCs w:val="24"/>
          <w:lang w:val="ro-MD"/>
        </w:rPr>
        <w:t>00 kg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right" w:pos="426" w:leader="none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OMF Scăieni                 </w:t>
      </w:r>
      <w:r>
        <w:rPr>
          <w:sz w:val="24"/>
          <w:szCs w:val="24"/>
          <w:lang w:val="ro-MD"/>
        </w:rPr>
        <w:t>51</w:t>
      </w:r>
      <w:r>
        <w:rPr>
          <w:sz w:val="24"/>
          <w:szCs w:val="24"/>
          <w:lang w:val="ro-MD"/>
        </w:rPr>
        <w:t>00 kg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i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20. Criteriul de evaluare aplicat pentru adjudecarea contractului: </w:t>
      </w:r>
      <w:r>
        <w:rPr>
          <w:b/>
          <w:bCs/>
          <w:i/>
          <w:iCs/>
          <w:sz w:val="22"/>
          <w:szCs w:val="22"/>
          <w:lang w:val="en-US"/>
        </w:rPr>
        <w:t xml:space="preserve">cel mai mic preț </w:t>
      </w:r>
      <w:r>
        <w:rPr>
          <w:b/>
          <w:i/>
          <w:sz w:val="24"/>
          <w:szCs w:val="24"/>
          <w:shd w:fill="FFFF00" w:val="clear"/>
          <w:lang w:val="ro-MD"/>
        </w:rPr>
        <w:t xml:space="preserve"> cu îndeplinirea cerințelor obligatorii.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4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3"/>
        <w:gridCol w:w="6996"/>
        <w:gridCol w:w="1776"/>
      </w:tblGrid>
      <w:tr>
        <w:trPr/>
        <w:tc>
          <w:tcPr>
            <w:tcW w:w="57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699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Denumirea factorului de evaluare</w:t>
            </w:r>
          </w:p>
        </w:tc>
        <w:tc>
          <w:tcPr>
            <w:tcW w:w="177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Ponderea%</w:t>
            </w:r>
          </w:p>
        </w:tc>
      </w:tr>
      <w:tr>
        <w:trPr/>
        <w:tc>
          <w:tcPr>
            <w:tcW w:w="573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</w:r>
          </w:p>
        </w:tc>
        <w:tc>
          <w:tcPr>
            <w:tcW w:w="6996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color w:val="FF0000"/>
                <w:sz w:val="24"/>
                <w:szCs w:val="24"/>
              </w:rPr>
            </w:pPr>
            <w:r>
              <w:rPr>
                <w:iCs/>
                <w:color w:val="FF0000"/>
                <w:kern w:val="0"/>
                <w:sz w:val="24"/>
                <w:szCs w:val="24"/>
                <w:lang w:val="ro-RO" w:bidi="ar-SA"/>
              </w:rPr>
            </w:r>
          </w:p>
        </w:tc>
        <w:tc>
          <w:tcPr>
            <w:tcW w:w="1776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kern w:val="0"/>
                <w:sz w:val="24"/>
                <w:szCs w:val="24"/>
                <w:lang w:val="ro-MD" w:bidi="ar-SA"/>
              </w:rPr>
            </w:r>
          </w:p>
        </w:tc>
      </w:tr>
    </w:tbl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right" w:pos="426" w:leader="none"/>
        </w:tabs>
        <w:spacing w:before="120" w:after="0"/>
        <w:contextualSpacing w:val="false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right" w:pos="426" w:leader="none"/>
        </w:tabs>
        <w:spacing w:before="120" w:after="0"/>
        <w:contextualSpacing w:val="false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ind w:left="450" w:hanging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fill="FFFF00" w:val="clear"/>
          <w:lang w:val="ro-MD"/>
        </w:rPr>
        <w:t>30 zile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426" w:leader="none"/>
        </w:tabs>
        <w:ind w:left="324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360" w:leader="none"/>
          <w:tab w:val="left" w:pos="1800" w:leader="none"/>
          <w:tab w:val="left" w:pos="3240" w:leader="none"/>
        </w:tabs>
        <w:spacing w:before="0" w:after="120"/>
        <w:ind w:left="360" w:hanging="0"/>
        <w:contextualSpacing w:val="false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fill="FFFF00" w:val="clear"/>
          <w:lang w:val="ro-MD"/>
        </w:rPr>
        <w:t xml:space="preserve">limba </w:t>
      </w:r>
      <w:r>
        <w:rPr>
          <w:b/>
          <w:sz w:val="24"/>
          <w:szCs w:val="24"/>
          <w:shd w:fill="FFFF00" w:val="clear"/>
          <w:lang w:val="ro-MD"/>
        </w:rPr>
        <w:t>română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__________________________________________________________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fill="FFFF00" w:val="clear"/>
          <w:lang w:val="ro-MD"/>
        </w:rPr>
        <w:t>):____________________________________________________________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:__________________________________________________________________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:________________________________________________________________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tbl>
      <w:tblPr>
        <w:tblStyle w:val="a4"/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85"/>
        <w:gridCol w:w="3714"/>
      </w:tblGrid>
      <w:tr>
        <w:trPr/>
        <w:tc>
          <w:tcPr>
            <w:tcW w:w="5185" w:type="dxa"/>
            <w:tcBorders/>
            <w:shd w:color="auto" w:fill="E7E6E6" w:themeFill="background2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Denumirea instrumentului electronic</w:t>
            </w:r>
          </w:p>
        </w:tc>
        <w:tc>
          <w:tcPr>
            <w:tcW w:w="3714" w:type="dxa"/>
            <w:tcBorders/>
            <w:shd w:color="auto" w:fill="E7E6E6" w:themeFill="background2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sistemul de comenzi electronice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nu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facturarea electronică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plățile electronice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396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specifică da sau nu)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______________________________________________________</w:t>
      </w:r>
    </w:p>
    <w:p>
      <w:pPr>
        <w:pStyle w:val="Normal"/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Conducătorul grupului de lucru: Leonteac Tatiana                L.Ș.</w:t>
      </w:r>
    </w:p>
    <w:p>
      <w:pPr>
        <w:pStyle w:val="Normal"/>
        <w:rPr>
          <w:lang w:val="ro-MD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 w:themeColor="hyperlink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taul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LibreOffice/7.5.4.2$Windows_X86_64 LibreOffice_project/36ccfdc35048b057fd9854c757a8b67ec53977b6</Application>
  <AppVersion>15.0000</AppVersion>
  <Pages>4</Pages>
  <Words>1041</Words>
  <Characters>6947</Characters>
  <CharactersWithSpaces>7913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2023-07-17T11:59:53Z</dcterms:created>
  <dc:creator/>
  <dc:description/>
  <dc:language>ro-MD</dc:language>
  <cp:lastModifiedBy/>
  <dcterms:modified xsi:type="dcterms:W3CDTF">2023-07-17T12:06:55Z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