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9759D5" w:rsidRPr="001F276C" w:rsidRDefault="00A20ACF" w:rsidP="009759D5">
            <w:pPr>
              <w:ind w:right="567"/>
              <w:rPr>
                <w:b/>
                <w:bCs/>
                <w:sz w:val="28"/>
                <w:szCs w:val="28"/>
                <w:lang w:val="en-US"/>
              </w:rPr>
            </w:pPr>
            <w:r w:rsidRPr="00EB1FF8">
              <w:rPr>
                <w:sz w:val="32"/>
                <w:szCs w:val="32"/>
              </w:rPr>
              <w:t>Obiectul achiziţiei:</w:t>
            </w:r>
            <w:r w:rsidRPr="00EB1FF8">
              <w:rPr>
                <w:b/>
                <w:sz w:val="32"/>
                <w:szCs w:val="32"/>
              </w:rPr>
              <w:tab/>
            </w:r>
            <w:r w:rsidR="009759D5">
              <w:rPr>
                <w:b/>
                <w:bCs/>
                <w:sz w:val="28"/>
                <w:szCs w:val="28"/>
                <w:u w:val="single"/>
                <w:lang w:val="en-US"/>
              </w:rPr>
              <w:t>Lucrări de reparatie a</w:t>
            </w:r>
            <w:r w:rsidR="009759D5" w:rsidRPr="00FA1801">
              <w:rPr>
                <w:b/>
                <w:bCs/>
                <w:sz w:val="28"/>
                <w:szCs w:val="28"/>
                <w:u w:val="single"/>
                <w:lang w:val="en-US"/>
              </w:rPr>
              <w:t xml:space="preserve"> acoperisului cladirii gradinitei nr.2 or.Stefan Voda</w:t>
            </w:r>
          </w:p>
          <w:p w:rsidR="00A20ACF" w:rsidRPr="00EB1FF8" w:rsidRDefault="00A20ACF" w:rsidP="002221ED">
            <w:pPr>
              <w:spacing w:line="360" w:lineRule="auto"/>
              <w:jc w:val="both"/>
              <w:rPr>
                <w:sz w:val="32"/>
                <w:szCs w:val="32"/>
              </w:rPr>
            </w:pP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759D5">
              <w:rPr>
                <w:b/>
                <w:sz w:val="28"/>
                <w:szCs w:val="28"/>
                <w:lang w:eastAsia="ru-RU"/>
              </w:rPr>
              <w:t>45261900-3</w:t>
            </w:r>
            <w:r w:rsidRPr="00EB1FF8">
              <w:rPr>
                <w:b/>
                <w:sz w:val="32"/>
                <w:szCs w:val="32"/>
              </w:rPr>
              <w:tab/>
            </w:r>
            <w:r w:rsidR="00E04327">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9759D5" w:rsidRPr="008613BF">
              <w:rPr>
                <w:rFonts w:eastAsia="Calibri"/>
                <w:b/>
                <w:sz w:val="28"/>
                <w:szCs w:val="28"/>
              </w:rPr>
              <w:t>Primăria or.Ştefan Vodă</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759D5">
              <w:rPr>
                <w:rFonts w:eastAsia="Calibri"/>
                <w:b/>
                <w:sz w:val="28"/>
                <w:szCs w:val="28"/>
              </w:rPr>
              <w:t>cererea ofertelor de prețuri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759D5" w:rsidP="009759D5">
            <w:pPr>
              <w:rPr>
                <w:rFonts w:asciiTheme="majorHAnsi" w:hAnsiTheme="majorHAnsi" w:cstheme="majorHAnsi"/>
                <w:b/>
                <w:i/>
                <w:noProof w:val="0"/>
              </w:rPr>
            </w:pPr>
            <w:r>
              <w:rPr>
                <w:rFonts w:asciiTheme="majorHAnsi" w:hAnsiTheme="majorHAnsi" w:cstheme="majorHAnsi"/>
                <w:b/>
                <w:i/>
                <w:noProof w:val="0"/>
              </w:rPr>
              <w:t>Primăria or.Ștefan Vodă, 1007601006210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759D5" w:rsidRDefault="009759D5" w:rsidP="002870C3">
            <w:pPr>
              <w:rPr>
                <w:rFonts w:asciiTheme="majorHAnsi" w:hAnsiTheme="majorHAnsi" w:cstheme="majorHAnsi"/>
                <w:b/>
                <w:i/>
                <w:noProof w:val="0"/>
              </w:rPr>
            </w:pPr>
            <w:r w:rsidRPr="009759D5">
              <w:rPr>
                <w:b/>
                <w:bCs/>
                <w:sz w:val="22"/>
                <w:szCs w:val="22"/>
                <w:u w:val="single"/>
                <w:lang w:val="en-US"/>
              </w:rPr>
              <w:t>Lucrări de reparatie a acoperisului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9759D5" w:rsidP="002870C3">
            <w:pPr>
              <w:rPr>
                <w:rFonts w:asciiTheme="majorHAnsi" w:hAnsiTheme="majorHAnsi" w:cstheme="majorHAnsi"/>
                <w:b/>
                <w:i/>
                <w:noProof w:val="0"/>
              </w:rPr>
            </w:pPr>
            <w:r>
              <w:rPr>
                <w:rFonts w:asciiTheme="majorHAnsi" w:hAnsiTheme="majorHAnsi" w:cstheme="majorHAnsi"/>
                <w:b/>
                <w:i/>
                <w:noProof w:val="0"/>
              </w:rPr>
              <w:t>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[servicii de proiectare/lucrări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759D5" w:rsidRDefault="009759D5" w:rsidP="002870C3">
            <w:pPr>
              <w:rPr>
                <w:rFonts w:asciiTheme="majorHAnsi" w:hAnsiTheme="majorHAnsi" w:cstheme="majorHAnsi"/>
                <w:b/>
                <w:i/>
                <w:noProof w:val="0"/>
              </w:rPr>
            </w:pPr>
            <w:r w:rsidRPr="009759D5">
              <w:rPr>
                <w:b/>
                <w:sz w:val="22"/>
                <w:szCs w:val="22"/>
                <w:lang w:eastAsia="ru-RU"/>
              </w:rPr>
              <w:t>45261900-3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759D5" w:rsidP="002870C3">
            <w:pPr>
              <w:rPr>
                <w:rFonts w:asciiTheme="majorHAnsi" w:hAnsiTheme="majorHAnsi" w:cstheme="majorHAnsi"/>
                <w:b/>
                <w:i/>
                <w:noProof w:val="0"/>
              </w:rPr>
            </w:pPr>
            <w:r>
              <w:rPr>
                <w:rFonts w:asciiTheme="majorHAnsi" w:hAnsiTheme="majorHAnsi" w:cstheme="majorHAnsi"/>
                <w:b/>
                <w:i/>
                <w:noProof w:val="0"/>
              </w:rPr>
              <w:t>Bugetul local, anul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759D5" w:rsidP="002870C3">
            <w:pPr>
              <w:rPr>
                <w:rFonts w:asciiTheme="majorHAnsi" w:hAnsiTheme="majorHAnsi" w:cstheme="majorHAnsi"/>
                <w:b/>
                <w:i/>
                <w:noProof w:val="0"/>
              </w:rPr>
            </w:pPr>
            <w:r>
              <w:rPr>
                <w:rFonts w:asciiTheme="majorHAnsi" w:hAnsiTheme="majorHAnsi" w:cstheme="majorHAnsi"/>
                <w:b/>
                <w:i/>
                <w:noProof w:val="0"/>
              </w:rPr>
              <w:t>Primăria Ștefan Vodă, grădinița nr.2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 / de prestări servicii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70482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753063" w:rsidRPr="005E57E4" w:rsidTr="0070482B">
        <w:trPr>
          <w:trHeight w:val="397"/>
        </w:trPr>
        <w:tc>
          <w:tcPr>
            <w:tcW w:w="638" w:type="dxa"/>
            <w:shd w:val="clear" w:color="auto" w:fill="auto"/>
            <w:vAlign w:val="center"/>
          </w:tcPr>
          <w:p w:rsidR="00753063" w:rsidRPr="002B1D35" w:rsidRDefault="00753063" w:rsidP="009362DB">
            <w:pPr>
              <w:jc w:val="center"/>
              <w:rPr>
                <w:sz w:val="28"/>
                <w:szCs w:val="28"/>
                <w:lang w:eastAsia="ru-RU"/>
              </w:rPr>
            </w:pPr>
          </w:p>
        </w:tc>
        <w:tc>
          <w:tcPr>
            <w:tcW w:w="887"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45261900-3</w:t>
            </w:r>
          </w:p>
        </w:tc>
        <w:tc>
          <w:tcPr>
            <w:tcW w:w="2836" w:type="dxa"/>
            <w:shd w:val="clear" w:color="auto" w:fill="auto"/>
            <w:vAlign w:val="center"/>
          </w:tcPr>
          <w:p w:rsidR="00753063" w:rsidRPr="005F13B4" w:rsidRDefault="00753063" w:rsidP="009362DB">
            <w:pPr>
              <w:jc w:val="center"/>
              <w:rPr>
                <w:b/>
                <w:sz w:val="28"/>
                <w:szCs w:val="28"/>
                <w:lang w:eastAsia="ru-RU"/>
              </w:rPr>
            </w:pPr>
            <w:r w:rsidRPr="005F13B4">
              <w:rPr>
                <w:b/>
                <w:sz w:val="28"/>
                <w:szCs w:val="28"/>
                <w:lang w:eastAsia="ru-RU"/>
              </w:rPr>
              <w:t>Lot 1</w:t>
            </w:r>
          </w:p>
        </w:tc>
        <w:tc>
          <w:tcPr>
            <w:tcW w:w="992" w:type="dxa"/>
            <w:shd w:val="clear" w:color="auto" w:fill="auto"/>
            <w:vAlign w:val="center"/>
          </w:tcPr>
          <w:p w:rsidR="00753063" w:rsidRPr="002B1D35" w:rsidRDefault="00753063" w:rsidP="009362DB">
            <w:pPr>
              <w:jc w:val="center"/>
              <w:rPr>
                <w:sz w:val="28"/>
                <w:szCs w:val="28"/>
                <w:lang w:eastAsia="ru-RU"/>
              </w:rPr>
            </w:pPr>
          </w:p>
        </w:tc>
        <w:tc>
          <w:tcPr>
            <w:tcW w:w="992" w:type="dxa"/>
            <w:shd w:val="clear" w:color="auto" w:fill="auto"/>
            <w:vAlign w:val="center"/>
          </w:tcPr>
          <w:p w:rsidR="00753063" w:rsidRPr="002B1D35" w:rsidRDefault="00753063" w:rsidP="009362DB">
            <w:pPr>
              <w:jc w:val="center"/>
              <w:rPr>
                <w:sz w:val="28"/>
                <w:szCs w:val="28"/>
                <w:lang w:eastAsia="ru-RU"/>
              </w:rPr>
            </w:pPr>
          </w:p>
        </w:tc>
        <w:tc>
          <w:tcPr>
            <w:tcW w:w="3402" w:type="dxa"/>
            <w:shd w:val="clear" w:color="auto" w:fill="auto"/>
            <w:vAlign w:val="center"/>
          </w:tcPr>
          <w:p w:rsidR="00753063" w:rsidRPr="002B1D35" w:rsidRDefault="00753063" w:rsidP="009362DB">
            <w:pPr>
              <w:jc w:val="center"/>
              <w:rPr>
                <w:sz w:val="28"/>
                <w:szCs w:val="28"/>
                <w:lang w:eastAsia="ru-RU"/>
              </w:rPr>
            </w:pPr>
          </w:p>
        </w:tc>
      </w:tr>
      <w:tr w:rsidR="00753063" w:rsidRPr="005E57E4" w:rsidTr="00A90E3C">
        <w:trPr>
          <w:trHeight w:val="397"/>
        </w:trPr>
        <w:tc>
          <w:tcPr>
            <w:tcW w:w="638" w:type="dxa"/>
            <w:shd w:val="clear" w:color="auto" w:fill="auto"/>
            <w:vAlign w:val="center"/>
          </w:tcPr>
          <w:p w:rsidR="00753063" w:rsidRDefault="00753063" w:rsidP="009362DB">
            <w:pPr>
              <w:jc w:val="center"/>
              <w:rPr>
                <w:sz w:val="28"/>
                <w:szCs w:val="28"/>
                <w:lang w:eastAsia="ru-RU"/>
              </w:rPr>
            </w:pP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t>Demolări</w:t>
            </w:r>
          </w:p>
        </w:tc>
        <w:tc>
          <w:tcPr>
            <w:tcW w:w="992" w:type="dxa"/>
            <w:shd w:val="clear" w:color="auto" w:fill="auto"/>
            <w:vAlign w:val="center"/>
          </w:tcPr>
          <w:p w:rsidR="00753063" w:rsidRDefault="00753063" w:rsidP="009362DB">
            <w:pPr>
              <w:jc w:val="center"/>
              <w:rPr>
                <w:sz w:val="32"/>
                <w:szCs w:val="32"/>
                <w:vertAlign w:val="superscript"/>
                <w:lang w:eastAsia="ru-RU"/>
              </w:rPr>
            </w:pPr>
          </w:p>
        </w:tc>
        <w:tc>
          <w:tcPr>
            <w:tcW w:w="992" w:type="dxa"/>
            <w:shd w:val="clear" w:color="auto" w:fill="auto"/>
            <w:vAlign w:val="center"/>
          </w:tcPr>
          <w:p w:rsidR="00753063" w:rsidRDefault="00753063" w:rsidP="009362DB">
            <w:pPr>
              <w:jc w:val="center"/>
              <w:rPr>
                <w:sz w:val="28"/>
                <w:szCs w:val="28"/>
                <w:lang w:eastAsia="ru-RU"/>
              </w:rPr>
            </w:pPr>
          </w:p>
        </w:tc>
        <w:tc>
          <w:tcPr>
            <w:tcW w:w="3402" w:type="dxa"/>
            <w:shd w:val="clear" w:color="auto" w:fill="auto"/>
          </w:tcPr>
          <w:p w:rsidR="00753063" w:rsidRDefault="00753063" w:rsidP="009362DB">
            <w:pPr>
              <w:rPr>
                <w:lang w:val="en-US"/>
              </w:rPr>
            </w:pPr>
          </w:p>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Demolarea betoanelor vechi cu mijloace manuale, placi prefabricate cu grosime pina la 15 cm (demontarea carnizului din beton) </w:t>
            </w:r>
          </w:p>
          <w:p w:rsidR="00753063" w:rsidRPr="00B40365" w:rsidRDefault="00753063" w:rsidP="009362DB"/>
        </w:tc>
        <w:tc>
          <w:tcPr>
            <w:tcW w:w="992" w:type="dxa"/>
            <w:shd w:val="clear" w:color="auto" w:fill="auto"/>
            <w:vAlign w:val="center"/>
          </w:tcPr>
          <w:p w:rsidR="00753063" w:rsidRPr="0011149F"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5,100</w:t>
            </w:r>
          </w:p>
        </w:tc>
        <w:tc>
          <w:tcPr>
            <w:tcW w:w="3402" w:type="dxa"/>
            <w:shd w:val="clear" w:color="auto" w:fill="auto"/>
          </w:tcPr>
          <w:p w:rsidR="00753063" w:rsidRDefault="00753063" w:rsidP="009362DB">
            <w:r>
              <w:rPr>
                <w:sz w:val="22"/>
                <w:lang w:val="en-US"/>
              </w:rPr>
              <w:t>RpCB18D</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Demontarea elementelor de acoperis - membrane bituminoase in unul sau doua straturi demolarea sectoarelor sub stilpii de sprigin si parapet)</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31,000</w:t>
            </w:r>
          </w:p>
        </w:tc>
        <w:tc>
          <w:tcPr>
            <w:tcW w:w="3402" w:type="dxa"/>
            <w:shd w:val="clear" w:color="auto" w:fill="auto"/>
          </w:tcPr>
          <w:p w:rsidR="00753063" w:rsidRDefault="00753063" w:rsidP="009362DB">
            <w:r>
              <w:rPr>
                <w:sz w:val="22"/>
                <w:lang w:val="en-US"/>
              </w:rPr>
              <w:t>RpCI42F</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Desfacerea materialelor izolante sau a protectiilor : granuloase (zgura, granuluit sau similare)(Demolarea cheramzitului)</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3,720</w:t>
            </w:r>
          </w:p>
        </w:tc>
        <w:tc>
          <w:tcPr>
            <w:tcW w:w="3402" w:type="dxa"/>
            <w:shd w:val="clear" w:color="auto" w:fill="auto"/>
          </w:tcPr>
          <w:p w:rsidR="00753063" w:rsidRDefault="00753063" w:rsidP="009362DB">
            <w:r>
              <w:rPr>
                <w:sz w:val="22"/>
                <w:lang w:val="en-US"/>
              </w:rPr>
              <w:t>RpIzC45B</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4</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Desfacerea pardoselilor reci din beton sau mortar de ciment ( Demolarea sapei din mortar)</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31,000</w:t>
            </w:r>
          </w:p>
        </w:tc>
        <w:tc>
          <w:tcPr>
            <w:tcW w:w="3402" w:type="dxa"/>
            <w:shd w:val="clear" w:color="auto" w:fill="auto"/>
          </w:tcPr>
          <w:p w:rsidR="00753063" w:rsidRDefault="00753063" w:rsidP="009362DB">
            <w:r>
              <w:rPr>
                <w:sz w:val="22"/>
                <w:lang w:val="en-US"/>
              </w:rPr>
              <w:t>RpCK42A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5</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Demontarea elementelor de acoperis - jgheaburi, burlane, glafuri, sorturi, etc.</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84,000</w:t>
            </w:r>
          </w:p>
        </w:tc>
        <w:tc>
          <w:tcPr>
            <w:tcW w:w="3402" w:type="dxa"/>
            <w:shd w:val="clear" w:color="auto" w:fill="auto"/>
          </w:tcPr>
          <w:p w:rsidR="00753063" w:rsidRDefault="00753063" w:rsidP="009362DB">
            <w:r>
              <w:rPr>
                <w:sz w:val="22"/>
                <w:lang w:val="en-US"/>
              </w:rPr>
              <w:t>RpCI42A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6</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Demontarea balustradelor, grilelor, parapetilor si </w:t>
            </w:r>
            <w:r w:rsidRPr="00B40365">
              <w:lastRenderedPageBreak/>
              <w:t>imprejmuirilor metalice etc (Demontarea unei parti din scara de matal)</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lastRenderedPageBreak/>
              <w:t>kg</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7,500</w:t>
            </w:r>
          </w:p>
        </w:tc>
        <w:tc>
          <w:tcPr>
            <w:tcW w:w="3402" w:type="dxa"/>
            <w:shd w:val="clear" w:color="auto" w:fill="auto"/>
          </w:tcPr>
          <w:p w:rsidR="00753063" w:rsidRDefault="00753063" w:rsidP="009362DB">
            <w:r>
              <w:rPr>
                <w:sz w:val="22"/>
                <w:lang w:val="en-US"/>
              </w:rPr>
              <w:t>RpCP45D</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lastRenderedPageBreak/>
              <w:t>7</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Incarcarea materialelor din grupa A - usoare si marunte prin aruncare - de pe rampa sau teren, in auto categoria 3</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t</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10,000</w:t>
            </w:r>
          </w:p>
        </w:tc>
        <w:tc>
          <w:tcPr>
            <w:tcW w:w="3402" w:type="dxa"/>
            <w:shd w:val="clear" w:color="auto" w:fill="auto"/>
          </w:tcPr>
          <w:p w:rsidR="00753063" w:rsidRDefault="00753063" w:rsidP="009362DB">
            <w:r>
              <w:rPr>
                <w:sz w:val="22"/>
                <w:lang w:val="en-US"/>
              </w:rPr>
              <w:t>TRI1AA04C3</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8</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Transportarea incarcaturilor cu autocamione la distanta 5 km </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t</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10,000</w:t>
            </w:r>
          </w:p>
        </w:tc>
        <w:tc>
          <w:tcPr>
            <w:tcW w:w="3402" w:type="dxa"/>
            <w:shd w:val="clear" w:color="auto" w:fill="auto"/>
          </w:tcPr>
          <w:p w:rsidR="00753063" w:rsidRDefault="00753063" w:rsidP="009362DB">
            <w:r>
              <w:rPr>
                <w:sz w:val="22"/>
                <w:lang w:val="en-US"/>
              </w:rPr>
              <w:t>TsI50E</w:t>
            </w:r>
          </w:p>
          <w:p w:rsidR="00753063" w:rsidRDefault="00753063" w:rsidP="009362DB"/>
        </w:tc>
      </w:tr>
      <w:tr w:rsidR="00753063" w:rsidRPr="005E57E4" w:rsidTr="00A90E3C">
        <w:trPr>
          <w:trHeight w:val="397"/>
        </w:trPr>
        <w:tc>
          <w:tcPr>
            <w:tcW w:w="638" w:type="dxa"/>
            <w:shd w:val="clear" w:color="auto" w:fill="auto"/>
            <w:vAlign w:val="center"/>
          </w:tcPr>
          <w:p w:rsidR="00753063" w:rsidRDefault="00753063" w:rsidP="009362DB">
            <w:pPr>
              <w:jc w:val="center"/>
              <w:rPr>
                <w:sz w:val="28"/>
                <w:szCs w:val="28"/>
                <w:lang w:eastAsia="ru-RU"/>
              </w:rPr>
            </w:pP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t>Parapetul</w:t>
            </w:r>
          </w:p>
        </w:tc>
        <w:tc>
          <w:tcPr>
            <w:tcW w:w="992" w:type="dxa"/>
            <w:shd w:val="clear" w:color="auto" w:fill="auto"/>
            <w:vAlign w:val="center"/>
          </w:tcPr>
          <w:p w:rsidR="00753063" w:rsidRDefault="00753063" w:rsidP="009362DB">
            <w:pPr>
              <w:jc w:val="center"/>
              <w:rPr>
                <w:sz w:val="32"/>
                <w:szCs w:val="32"/>
                <w:vertAlign w:val="superscript"/>
                <w:lang w:eastAsia="ru-RU"/>
              </w:rPr>
            </w:pPr>
          </w:p>
        </w:tc>
        <w:tc>
          <w:tcPr>
            <w:tcW w:w="992" w:type="dxa"/>
            <w:shd w:val="clear" w:color="auto" w:fill="auto"/>
            <w:vAlign w:val="center"/>
          </w:tcPr>
          <w:p w:rsidR="00753063" w:rsidRDefault="00753063" w:rsidP="009362DB">
            <w:pPr>
              <w:jc w:val="center"/>
              <w:rPr>
                <w:sz w:val="28"/>
                <w:szCs w:val="28"/>
                <w:lang w:eastAsia="ru-RU"/>
              </w:rPr>
            </w:pPr>
          </w:p>
        </w:tc>
        <w:tc>
          <w:tcPr>
            <w:tcW w:w="3402" w:type="dxa"/>
            <w:shd w:val="clear" w:color="auto" w:fill="auto"/>
          </w:tcPr>
          <w:p w:rsidR="00753063" w:rsidRDefault="00753063" w:rsidP="009362DB">
            <w:pPr>
              <w:rPr>
                <w:lang w:val="en-US"/>
              </w:rPr>
            </w:pPr>
          </w:p>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9</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Zidarie din blocuri de calcar (cotilet)  la pereti cu inaltimea pina la 4 m, zidarie ordinara (Zidaria parapetului)</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15,600</w:t>
            </w:r>
          </w:p>
        </w:tc>
        <w:tc>
          <w:tcPr>
            <w:tcW w:w="3402" w:type="dxa"/>
            <w:shd w:val="clear" w:color="auto" w:fill="auto"/>
          </w:tcPr>
          <w:p w:rsidR="00753063" w:rsidRDefault="00753063" w:rsidP="009362DB">
            <w:r>
              <w:rPr>
                <w:sz w:val="22"/>
                <w:lang w:val="en-US"/>
              </w:rPr>
              <w:t>CD55A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10</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Forarea mecanica a gaurilor cu diametrul de 5 cm, in elementele de beton, avind grosimea de pina la 20 cm</w:t>
            </w:r>
          </w:p>
          <w:p w:rsidR="00753063" w:rsidRDefault="00753063" w:rsidP="009362DB">
            <w:r>
              <w:t>Materiale marunte=1,050</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buc</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81,000</w:t>
            </w:r>
          </w:p>
        </w:tc>
        <w:tc>
          <w:tcPr>
            <w:tcW w:w="3402" w:type="dxa"/>
            <w:shd w:val="clear" w:color="auto" w:fill="auto"/>
          </w:tcPr>
          <w:p w:rsidR="00753063" w:rsidRDefault="00753063" w:rsidP="009362DB">
            <w:r>
              <w:rPr>
                <w:sz w:val="22"/>
                <w:lang w:val="en-US"/>
              </w:rPr>
              <w:t>RCsB21A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11</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Beton turnat in placi, grinzi, stilpi, preparat cu centrala de betoane sau beton marfa conf. art. CA01 si turnarea cu mijloace clasice </w:t>
            </w:r>
          </w:p>
          <w:p w:rsidR="00753063" w:rsidRDefault="00753063" w:rsidP="009362DB">
            <w:r>
              <w:t>Material marunt (dulapi de rasinoase, cuie, scoabe)=1,030</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10,400</w:t>
            </w:r>
          </w:p>
        </w:tc>
        <w:tc>
          <w:tcPr>
            <w:tcW w:w="3402" w:type="dxa"/>
            <w:shd w:val="clear" w:color="auto" w:fill="auto"/>
          </w:tcPr>
          <w:p w:rsidR="00753063" w:rsidRDefault="00753063" w:rsidP="009362DB">
            <w:r>
              <w:rPr>
                <w:sz w:val="22"/>
                <w:lang w:val="en-US"/>
              </w:rPr>
              <w:t>CA04F</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12</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Armaturi din otel beton OB 37 fasonate in ateliere de santier, cu diametrul barelor pina la 8 mm inclusiv, si montate  in  grinzi si stilpi, la inaltimi mai mici sau egale cu 35 m, exclusiv constructiile executate cu cofraje glisante</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kg</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168,000</w:t>
            </w:r>
          </w:p>
        </w:tc>
        <w:tc>
          <w:tcPr>
            <w:tcW w:w="3402" w:type="dxa"/>
            <w:shd w:val="clear" w:color="auto" w:fill="auto"/>
          </w:tcPr>
          <w:p w:rsidR="00753063" w:rsidRDefault="00753063" w:rsidP="009362DB">
            <w:r>
              <w:rPr>
                <w:sz w:val="22"/>
                <w:lang w:val="en-US"/>
              </w:rPr>
              <w:t>CC02K</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13</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Armaturi din otel beton </w:t>
            </w:r>
            <w:r w:rsidRPr="00B40365">
              <w:lastRenderedPageBreak/>
              <w:t xml:space="preserve">OB 37 fasonate in ateliere de santier, cu diametrul barelor peste 8 mm, si montate in  grinzi si stilpi,  la inaltimi mai mici sau egale cu 35 m, exclusiv constructiile executate cu cofraje glisante </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lastRenderedPageBreak/>
              <w:t>kg</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625,00</w:t>
            </w:r>
            <w:r>
              <w:rPr>
                <w:sz w:val="28"/>
                <w:szCs w:val="28"/>
                <w:lang w:eastAsia="ru-RU"/>
              </w:rPr>
              <w:lastRenderedPageBreak/>
              <w:t>0</w:t>
            </w:r>
          </w:p>
        </w:tc>
        <w:tc>
          <w:tcPr>
            <w:tcW w:w="3402" w:type="dxa"/>
            <w:shd w:val="clear" w:color="auto" w:fill="auto"/>
          </w:tcPr>
          <w:p w:rsidR="00753063" w:rsidRDefault="00753063" w:rsidP="009362DB">
            <w:r>
              <w:rPr>
                <w:sz w:val="22"/>
                <w:lang w:val="en-US"/>
              </w:rPr>
              <w:lastRenderedPageBreak/>
              <w:t>CC02L</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lastRenderedPageBreak/>
              <w:t>14</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Cofraje din panouri refolosibile, cu asteriala din scinduri de rasinoase scurte si subscurte pentru turnarea betonului in placi si grinzi exclusiv sustinerile la inaltimi pina la 20 m inclusiv</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52,000</w:t>
            </w:r>
          </w:p>
        </w:tc>
        <w:tc>
          <w:tcPr>
            <w:tcW w:w="3402" w:type="dxa"/>
            <w:shd w:val="clear" w:color="auto" w:fill="auto"/>
          </w:tcPr>
          <w:p w:rsidR="00753063" w:rsidRDefault="00753063" w:rsidP="009362DB">
            <w:r>
              <w:rPr>
                <w:sz w:val="22"/>
                <w:lang w:val="en-US"/>
              </w:rPr>
              <w:t>CB02C</w:t>
            </w:r>
          </w:p>
          <w:p w:rsidR="00753063" w:rsidRDefault="00753063" w:rsidP="009362DB"/>
        </w:tc>
      </w:tr>
      <w:tr w:rsidR="00753063" w:rsidRPr="005E57E4" w:rsidTr="00A90E3C">
        <w:trPr>
          <w:trHeight w:val="397"/>
        </w:trPr>
        <w:tc>
          <w:tcPr>
            <w:tcW w:w="638" w:type="dxa"/>
            <w:shd w:val="clear" w:color="auto" w:fill="auto"/>
            <w:vAlign w:val="center"/>
          </w:tcPr>
          <w:p w:rsidR="00753063" w:rsidRDefault="00753063" w:rsidP="009362DB">
            <w:pPr>
              <w:jc w:val="center"/>
              <w:rPr>
                <w:sz w:val="28"/>
                <w:szCs w:val="28"/>
                <w:lang w:eastAsia="ru-RU"/>
              </w:rPr>
            </w:pP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t>Acoperișul</w:t>
            </w:r>
          </w:p>
        </w:tc>
        <w:tc>
          <w:tcPr>
            <w:tcW w:w="992" w:type="dxa"/>
            <w:shd w:val="clear" w:color="auto" w:fill="auto"/>
            <w:vAlign w:val="center"/>
          </w:tcPr>
          <w:p w:rsidR="00753063" w:rsidRDefault="00753063" w:rsidP="009362DB">
            <w:pPr>
              <w:jc w:val="center"/>
              <w:rPr>
                <w:sz w:val="32"/>
                <w:szCs w:val="32"/>
                <w:vertAlign w:val="superscript"/>
                <w:lang w:eastAsia="ru-RU"/>
              </w:rPr>
            </w:pPr>
          </w:p>
        </w:tc>
        <w:tc>
          <w:tcPr>
            <w:tcW w:w="992" w:type="dxa"/>
            <w:shd w:val="clear" w:color="auto" w:fill="auto"/>
            <w:vAlign w:val="center"/>
          </w:tcPr>
          <w:p w:rsidR="00753063" w:rsidRDefault="00753063" w:rsidP="009362DB">
            <w:pPr>
              <w:jc w:val="center"/>
              <w:rPr>
                <w:sz w:val="28"/>
                <w:szCs w:val="28"/>
                <w:lang w:eastAsia="ru-RU"/>
              </w:rPr>
            </w:pPr>
          </w:p>
        </w:tc>
        <w:tc>
          <w:tcPr>
            <w:tcW w:w="3402" w:type="dxa"/>
            <w:shd w:val="clear" w:color="auto" w:fill="auto"/>
          </w:tcPr>
          <w:p w:rsidR="00753063" w:rsidRDefault="00753063" w:rsidP="009362DB">
            <w:pPr>
              <w:rPr>
                <w:lang w:val="en-US"/>
              </w:rPr>
            </w:pPr>
          </w:p>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15</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Executarea santurilor de pina la 5 cm adincime, in pereti din piatra sau beton armat de 5 x 50 cm2 Santuri pentru armatura MC-6)</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8,800</w:t>
            </w:r>
          </w:p>
        </w:tc>
        <w:tc>
          <w:tcPr>
            <w:tcW w:w="3402" w:type="dxa"/>
            <w:shd w:val="clear" w:color="auto" w:fill="auto"/>
          </w:tcPr>
          <w:p w:rsidR="00753063" w:rsidRDefault="00753063" w:rsidP="009362DB">
            <w:r>
              <w:rPr>
                <w:sz w:val="22"/>
                <w:lang w:val="en-US"/>
              </w:rPr>
              <w:t>RpCU06C</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16</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Beton turnat in placi, grinzi, stilpi, preparat cu centrala de betoane sau beton marfa conf. art. CA01 si turnarea cu mijloace clasice (Stilpi de sprigin din beton cl.B12,5)</w:t>
            </w:r>
          </w:p>
          <w:p w:rsidR="00753063" w:rsidRDefault="00753063" w:rsidP="009362DB">
            <w:r>
              <w:t>Material marunt (dulapi de rasinoase, cuie, scoabe)=1,030</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3,400</w:t>
            </w:r>
          </w:p>
        </w:tc>
        <w:tc>
          <w:tcPr>
            <w:tcW w:w="3402" w:type="dxa"/>
            <w:shd w:val="clear" w:color="auto" w:fill="auto"/>
          </w:tcPr>
          <w:p w:rsidR="00753063" w:rsidRDefault="00753063" w:rsidP="009362DB">
            <w:r>
              <w:rPr>
                <w:sz w:val="22"/>
                <w:lang w:val="en-US"/>
              </w:rPr>
              <w:t>CA04F</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17</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Armaturi din otel beton OB 37 fasonate in ateliere de santier, cu diametrul barelor peste 8 mm, si montate in  grinzi si stilpi,  la inaltimi mai mici sau egale cu 35 m, exclusiv constructiile executate cu cofraje glisante </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kg</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11,000</w:t>
            </w:r>
          </w:p>
        </w:tc>
        <w:tc>
          <w:tcPr>
            <w:tcW w:w="3402" w:type="dxa"/>
            <w:shd w:val="clear" w:color="auto" w:fill="auto"/>
          </w:tcPr>
          <w:p w:rsidR="00753063" w:rsidRDefault="00753063" w:rsidP="009362DB">
            <w:r>
              <w:rPr>
                <w:sz w:val="22"/>
                <w:lang w:val="en-US"/>
              </w:rPr>
              <w:t>CC02L</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18</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Cofraje din panouri refolosibile, cu asteriala din scinduri de rasinoase scurte si subscurte pentru turnarea betonului in placi </w:t>
            </w:r>
            <w:r w:rsidRPr="00B40365">
              <w:lastRenderedPageBreak/>
              <w:t>si grinzi exclusiv sustinerile la inaltimi pina la 20 m inclusiv</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lastRenderedPageBreak/>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14,100</w:t>
            </w:r>
          </w:p>
        </w:tc>
        <w:tc>
          <w:tcPr>
            <w:tcW w:w="3402" w:type="dxa"/>
            <w:shd w:val="clear" w:color="auto" w:fill="auto"/>
          </w:tcPr>
          <w:p w:rsidR="00753063" w:rsidRDefault="00753063" w:rsidP="009362DB">
            <w:r>
              <w:rPr>
                <w:sz w:val="22"/>
                <w:lang w:val="en-US"/>
              </w:rPr>
              <w:t>CB02C</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lastRenderedPageBreak/>
              <w:t>19</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Montarea capriorilor cu tratament antiseptic </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20,000</w:t>
            </w:r>
          </w:p>
        </w:tc>
        <w:tc>
          <w:tcPr>
            <w:tcW w:w="3402" w:type="dxa"/>
            <w:shd w:val="clear" w:color="auto" w:fill="auto"/>
          </w:tcPr>
          <w:p w:rsidR="00753063" w:rsidRDefault="00753063" w:rsidP="009362DB">
            <w:r>
              <w:rPr>
                <w:sz w:val="22"/>
                <w:lang w:val="en-US"/>
              </w:rPr>
              <w:t>CE41A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20</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Tratament ignifug al lemnariei; ferme, arce, grinzi, capriori, cosoroabe.</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20,000</w:t>
            </w:r>
          </w:p>
        </w:tc>
        <w:tc>
          <w:tcPr>
            <w:tcW w:w="3402" w:type="dxa"/>
            <w:shd w:val="clear" w:color="auto" w:fill="auto"/>
          </w:tcPr>
          <w:p w:rsidR="00753063" w:rsidRDefault="00753063" w:rsidP="009362DB">
            <w:r>
              <w:rPr>
                <w:sz w:val="22"/>
                <w:lang w:val="en-US"/>
              </w:rPr>
              <w:t>CN50A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21</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Astereala le invelitori sau doliile invelitorilor din tigla, placi tip eternit etc., din scinduri brute de rasinoase (24 mm grosime) geluite pe o parte, la constructii obisnuite.Normele resurselor cu valoarea 0 (zero) se iau dupa proiect. (Astereala din bare 50x60mm)</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789,000</w:t>
            </w:r>
          </w:p>
        </w:tc>
        <w:tc>
          <w:tcPr>
            <w:tcW w:w="3402" w:type="dxa"/>
            <w:shd w:val="clear" w:color="auto" w:fill="auto"/>
          </w:tcPr>
          <w:p w:rsidR="00753063" w:rsidRDefault="00753063" w:rsidP="009362DB">
            <w:r>
              <w:rPr>
                <w:sz w:val="22"/>
                <w:lang w:val="en-US"/>
              </w:rPr>
              <w:t>CE30B</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22</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Tratamentul antiseptic al lemnariei, pe suprafete ascunse cu paste antiseptice: ferme, arce, capriori.</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6,830</w:t>
            </w:r>
          </w:p>
        </w:tc>
        <w:tc>
          <w:tcPr>
            <w:tcW w:w="3402" w:type="dxa"/>
            <w:shd w:val="clear" w:color="auto" w:fill="auto"/>
          </w:tcPr>
          <w:p w:rsidR="00753063" w:rsidRDefault="00753063" w:rsidP="009362DB">
            <w:r>
              <w:rPr>
                <w:sz w:val="22"/>
                <w:lang w:val="en-US"/>
              </w:rPr>
              <w:t>CN51A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23</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Tratament ignifug al lemnariei; ferme, arce, grinzi, capriori, cosoroabe.</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6,830</w:t>
            </w:r>
          </w:p>
        </w:tc>
        <w:tc>
          <w:tcPr>
            <w:tcW w:w="3402" w:type="dxa"/>
            <w:shd w:val="clear" w:color="auto" w:fill="auto"/>
          </w:tcPr>
          <w:p w:rsidR="00753063" w:rsidRDefault="00753063" w:rsidP="009362DB">
            <w:r>
              <w:rPr>
                <w:sz w:val="22"/>
                <w:lang w:val="en-US"/>
              </w:rPr>
              <w:t>CN50A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24</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Montarea elementelor scheletului din grinzi (bare) cu tratament antiseptic Bare 80x60mm</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0,250</w:t>
            </w:r>
          </w:p>
        </w:tc>
        <w:tc>
          <w:tcPr>
            <w:tcW w:w="3402" w:type="dxa"/>
            <w:shd w:val="clear" w:color="auto" w:fill="auto"/>
          </w:tcPr>
          <w:p w:rsidR="00753063" w:rsidRDefault="00753063" w:rsidP="009362DB">
            <w:r>
              <w:rPr>
                <w:sz w:val="22"/>
                <w:lang w:val="en-US"/>
              </w:rPr>
              <w:t>CE40A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25</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Montarea elementelor scheletului din grinzi (bare) cu tratament antiseptic (Scinduri de fixare a peliculei)</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1,110</w:t>
            </w:r>
          </w:p>
        </w:tc>
        <w:tc>
          <w:tcPr>
            <w:tcW w:w="3402" w:type="dxa"/>
            <w:shd w:val="clear" w:color="auto" w:fill="auto"/>
          </w:tcPr>
          <w:p w:rsidR="00753063" w:rsidRDefault="00753063" w:rsidP="009362DB">
            <w:r>
              <w:rPr>
                <w:sz w:val="22"/>
                <w:lang w:val="en-US"/>
              </w:rPr>
              <w:t>CE40A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26</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Montarea elementelor scheletului din grinzi (bare) cu tratament antiseptic(Scinduri 120x60mm)</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4,610</w:t>
            </w:r>
          </w:p>
        </w:tc>
        <w:tc>
          <w:tcPr>
            <w:tcW w:w="3402" w:type="dxa"/>
            <w:shd w:val="clear" w:color="auto" w:fill="auto"/>
          </w:tcPr>
          <w:p w:rsidR="00753063" w:rsidRDefault="00753063" w:rsidP="009362DB">
            <w:r>
              <w:rPr>
                <w:sz w:val="22"/>
                <w:lang w:val="en-US"/>
              </w:rPr>
              <w:t>CE40A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lastRenderedPageBreak/>
              <w:t>27</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Tratament ignifug al lemnariei; ferme, arce, grinzi, capriori, cosoroabe.</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5,970</w:t>
            </w:r>
          </w:p>
        </w:tc>
        <w:tc>
          <w:tcPr>
            <w:tcW w:w="3402" w:type="dxa"/>
            <w:shd w:val="clear" w:color="auto" w:fill="auto"/>
          </w:tcPr>
          <w:p w:rsidR="00753063" w:rsidRDefault="00753063" w:rsidP="009362DB">
            <w:r>
              <w:rPr>
                <w:sz w:val="22"/>
                <w:lang w:val="en-US"/>
              </w:rPr>
              <w:t>CN50A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28</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Streasina infundata, fara console aparente, din scinduri de rasinoase  faltuite si geluite pe o parte, cu latimea medie de 0,4 m (Streasini si frontoane din scinduri 100x19mm)</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105,000</w:t>
            </w:r>
          </w:p>
        </w:tc>
        <w:tc>
          <w:tcPr>
            <w:tcW w:w="3402" w:type="dxa"/>
            <w:shd w:val="clear" w:color="auto" w:fill="auto"/>
          </w:tcPr>
          <w:p w:rsidR="00753063" w:rsidRDefault="00753063" w:rsidP="009362DB">
            <w:r>
              <w:rPr>
                <w:sz w:val="22"/>
                <w:lang w:val="en-US"/>
              </w:rPr>
              <w:t>CE31C</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29</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Tratamentul antiseptic al lemnariei, pe suprafete ascunse cu paste antiseptice: ferme, arce, capriori.</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2,205</w:t>
            </w:r>
          </w:p>
        </w:tc>
        <w:tc>
          <w:tcPr>
            <w:tcW w:w="3402" w:type="dxa"/>
            <w:shd w:val="clear" w:color="auto" w:fill="auto"/>
          </w:tcPr>
          <w:p w:rsidR="00753063" w:rsidRDefault="00753063" w:rsidP="009362DB">
            <w:r>
              <w:rPr>
                <w:sz w:val="22"/>
                <w:lang w:val="en-US"/>
              </w:rPr>
              <w:t>CN51A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30</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Tratament ignifug al lemnariei; ferme, arce, grinzi, capriori, cosoroabe.</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2,205</w:t>
            </w:r>
          </w:p>
        </w:tc>
        <w:tc>
          <w:tcPr>
            <w:tcW w:w="3402" w:type="dxa"/>
            <w:shd w:val="clear" w:color="auto" w:fill="auto"/>
          </w:tcPr>
          <w:p w:rsidR="00753063" w:rsidRDefault="00753063" w:rsidP="009362DB">
            <w:r>
              <w:rPr>
                <w:sz w:val="22"/>
                <w:lang w:val="en-US"/>
              </w:rPr>
              <w:t>CN50A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31</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Vopsitorii cu lacuri si vopsele pe baza de ulei aplicate pe timplarie din lemn, executate cu 2 straturi de vopsea de email la dusumele </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105,000</w:t>
            </w:r>
          </w:p>
        </w:tc>
        <w:tc>
          <w:tcPr>
            <w:tcW w:w="3402" w:type="dxa"/>
            <w:shd w:val="clear" w:color="auto" w:fill="auto"/>
          </w:tcPr>
          <w:p w:rsidR="00753063" w:rsidRDefault="00753063" w:rsidP="009362DB">
            <w:r>
              <w:rPr>
                <w:sz w:val="22"/>
                <w:lang w:val="en-US"/>
              </w:rPr>
              <w:t>CN16D</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32</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Strat suplimentar polimeric tip ondutiss montat sub stratul de invelitoare de tigla, placi ondulate sau amprentate</w:t>
            </w:r>
          </w:p>
          <w:p w:rsidR="00753063" w:rsidRDefault="00753063" w:rsidP="009362DB">
            <w:r>
              <w:t>Material marunt=1,030</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789,000</w:t>
            </w:r>
          </w:p>
        </w:tc>
        <w:tc>
          <w:tcPr>
            <w:tcW w:w="3402" w:type="dxa"/>
            <w:shd w:val="clear" w:color="auto" w:fill="auto"/>
          </w:tcPr>
          <w:p w:rsidR="00753063" w:rsidRDefault="00753063" w:rsidP="009362DB">
            <w:r>
              <w:rPr>
                <w:sz w:val="22"/>
                <w:lang w:val="en-US"/>
              </w:rPr>
              <w:t>CE17A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33</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Invelitori din placi din tabla amprentata (tip tigla) pentru invelitorile acoperisurilor (tip Lindab) (Tigla metalica Lider)</w:t>
            </w:r>
          </w:p>
          <w:p w:rsidR="00753063" w:rsidRDefault="00753063" w:rsidP="009362DB">
            <w:r>
              <w:t>Material marunt=1,050</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789,000</w:t>
            </w:r>
          </w:p>
        </w:tc>
        <w:tc>
          <w:tcPr>
            <w:tcW w:w="3402" w:type="dxa"/>
            <w:shd w:val="clear" w:color="auto" w:fill="auto"/>
          </w:tcPr>
          <w:p w:rsidR="00753063" w:rsidRDefault="00753063" w:rsidP="009362DB">
            <w:r>
              <w:rPr>
                <w:sz w:val="22"/>
                <w:lang w:val="en-US"/>
              </w:rPr>
              <w:t>CE07A</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34</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rsidRPr="00B40365">
              <w:t xml:space="preserve">Invelitori din tabla plana zincata sau tabla plana protejata anticoroziv,fixata cu agrafe, executata cu incheeturi duble in ambele sensuri,  executate pe suprafete mai mari de 40 mp cu foi din tabla de 0,5 </w:t>
            </w:r>
            <w:r w:rsidRPr="00B40365">
              <w:lastRenderedPageBreak/>
              <w:t>mm grosime, inclusiv executarea doliilor, sorturilor, racordurilor la cosuri etc.</w:t>
            </w:r>
          </w:p>
          <w:p w:rsidR="00753063" w:rsidRDefault="00753063" w:rsidP="009362DB">
            <w:r>
              <w:t>Material marunt (ulei mineral,alb de zinc, cositor, aliaj,vopsea de miniu de plumb gata prep.)=1,050</w:t>
            </w:r>
          </w:p>
          <w:p w:rsidR="00753063" w:rsidRPr="00B40365" w:rsidRDefault="00753063" w:rsidP="009362DB"/>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lastRenderedPageBreak/>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15,000</w:t>
            </w:r>
          </w:p>
        </w:tc>
        <w:tc>
          <w:tcPr>
            <w:tcW w:w="3402" w:type="dxa"/>
            <w:shd w:val="clear" w:color="auto" w:fill="auto"/>
          </w:tcPr>
          <w:p w:rsidR="00753063" w:rsidRDefault="00753063" w:rsidP="009362DB">
            <w:r>
              <w:rPr>
                <w:sz w:val="22"/>
                <w:lang w:val="en-US"/>
              </w:rPr>
              <w:t>CE05B</w:t>
            </w:r>
          </w:p>
          <w:p w:rsidR="00753063" w:rsidRDefault="00753063" w:rsidP="009362DB"/>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lastRenderedPageBreak/>
              <w:t>35</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pPr>
              <w:rPr>
                <w:rFonts w:eastAsia="Calibri"/>
              </w:rPr>
            </w:pPr>
            <w:r w:rsidRPr="00B40365">
              <w:rPr>
                <w:rFonts w:eastAsia="Calibri"/>
              </w:rPr>
              <w:t>Montarea opritorilor de zapada</w:t>
            </w:r>
          </w:p>
          <w:p w:rsidR="00753063" w:rsidRPr="00B40365" w:rsidRDefault="00753063" w:rsidP="009362DB">
            <w:pPr>
              <w:rPr>
                <w:rFonts w:eastAsia="Calibri"/>
              </w:rPr>
            </w:pPr>
          </w:p>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134,000</w:t>
            </w:r>
          </w:p>
        </w:tc>
        <w:tc>
          <w:tcPr>
            <w:tcW w:w="3402" w:type="dxa"/>
            <w:shd w:val="clear" w:color="auto" w:fill="auto"/>
          </w:tcPr>
          <w:p w:rsidR="00753063" w:rsidRDefault="00753063" w:rsidP="009362DB">
            <w:pPr>
              <w:rPr>
                <w:rFonts w:eastAsia="Calibri"/>
              </w:rPr>
            </w:pPr>
            <w:r>
              <w:rPr>
                <w:rFonts w:eastAsia="Calibri"/>
                <w:sz w:val="22"/>
                <w:lang w:val="en-US"/>
              </w:rPr>
              <w:t>CK26D</w:t>
            </w:r>
          </w:p>
          <w:p w:rsidR="00753063" w:rsidRDefault="00753063" w:rsidP="009362DB">
            <w:pPr>
              <w:rPr>
                <w:rFonts w:eastAsia="Calibri"/>
              </w:rPr>
            </w:pPr>
          </w:p>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36</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pPr>
              <w:rPr>
                <w:rFonts w:eastAsia="Calibri"/>
              </w:rPr>
            </w:pPr>
            <w:r w:rsidRPr="00B40365">
              <w:rPr>
                <w:rFonts w:eastAsia="Calibri"/>
              </w:rPr>
              <w:t>Sisteme de jgheaburi tip brass din tabla protejata anticoroziv( Jgheab d-100 cu acoperire "Pural"</w:t>
            </w:r>
          </w:p>
          <w:p w:rsidR="00753063" w:rsidRDefault="00753063" w:rsidP="009362DB">
            <w:pPr>
              <w:rPr>
                <w:rFonts w:eastAsia="Calibri"/>
              </w:rPr>
            </w:pPr>
            <w:r>
              <w:rPr>
                <w:rFonts w:eastAsia="Calibri"/>
              </w:rPr>
              <w:t>Material marunt=1,030</w:t>
            </w:r>
          </w:p>
          <w:p w:rsidR="00753063" w:rsidRPr="00B40365" w:rsidRDefault="00753063" w:rsidP="009362DB">
            <w:pPr>
              <w:rPr>
                <w:rFonts w:eastAsia="Calibri"/>
              </w:rPr>
            </w:pPr>
          </w:p>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145,000</w:t>
            </w:r>
          </w:p>
        </w:tc>
        <w:tc>
          <w:tcPr>
            <w:tcW w:w="3402" w:type="dxa"/>
            <w:shd w:val="clear" w:color="auto" w:fill="auto"/>
          </w:tcPr>
          <w:p w:rsidR="00753063" w:rsidRDefault="00753063" w:rsidP="009362DB">
            <w:pPr>
              <w:rPr>
                <w:rFonts w:eastAsia="Calibri"/>
              </w:rPr>
            </w:pPr>
            <w:r>
              <w:rPr>
                <w:rFonts w:eastAsia="Calibri"/>
                <w:sz w:val="22"/>
                <w:lang w:val="en-US"/>
              </w:rPr>
              <w:t>CE20A</w:t>
            </w:r>
          </w:p>
          <w:p w:rsidR="00753063" w:rsidRDefault="00753063" w:rsidP="009362DB">
            <w:pPr>
              <w:rPr>
                <w:rFonts w:eastAsia="Calibri"/>
              </w:rPr>
            </w:pPr>
          </w:p>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37</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pPr>
              <w:rPr>
                <w:rFonts w:eastAsia="Calibri"/>
              </w:rPr>
            </w:pPr>
            <w:r w:rsidRPr="00B40365">
              <w:rPr>
                <w:rFonts w:eastAsia="Calibri"/>
              </w:rPr>
              <w:t>Sisteme de burlane tip brass din tabla protejata anticorozivBurlane d-100 cu acoperire "Pural"</w:t>
            </w:r>
          </w:p>
          <w:p w:rsidR="00753063" w:rsidRDefault="00753063" w:rsidP="009362DB">
            <w:pPr>
              <w:rPr>
                <w:rFonts w:eastAsia="Calibri"/>
              </w:rPr>
            </w:pPr>
            <w:r>
              <w:rPr>
                <w:rFonts w:eastAsia="Calibri"/>
              </w:rPr>
              <w:t>Material marunt=1,020</w:t>
            </w:r>
          </w:p>
          <w:p w:rsidR="00753063" w:rsidRPr="00B40365" w:rsidRDefault="00753063" w:rsidP="009362DB">
            <w:pPr>
              <w:rPr>
                <w:rFonts w:eastAsia="Calibri"/>
              </w:rPr>
            </w:pPr>
          </w:p>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64,500</w:t>
            </w:r>
          </w:p>
        </w:tc>
        <w:tc>
          <w:tcPr>
            <w:tcW w:w="3402" w:type="dxa"/>
            <w:shd w:val="clear" w:color="auto" w:fill="auto"/>
          </w:tcPr>
          <w:p w:rsidR="00753063" w:rsidRDefault="00753063" w:rsidP="009362DB">
            <w:pPr>
              <w:rPr>
                <w:rFonts w:eastAsia="Calibri"/>
              </w:rPr>
            </w:pPr>
            <w:r>
              <w:rPr>
                <w:rFonts w:eastAsia="Calibri"/>
                <w:sz w:val="22"/>
                <w:lang w:val="en-US"/>
              </w:rPr>
              <w:t>CE22A</w:t>
            </w:r>
          </w:p>
          <w:p w:rsidR="00753063" w:rsidRDefault="00753063" w:rsidP="009362DB">
            <w:pPr>
              <w:rPr>
                <w:rFonts w:eastAsia="Calibri"/>
              </w:rPr>
            </w:pPr>
          </w:p>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38</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pPr>
              <w:rPr>
                <w:rFonts w:eastAsia="Calibri"/>
              </w:rPr>
            </w:pPr>
            <w:r w:rsidRPr="00B40365">
              <w:rPr>
                <w:rFonts w:eastAsia="Calibri"/>
              </w:rPr>
              <w:t xml:space="preserve">Executarea lucarnelor </w:t>
            </w:r>
          </w:p>
          <w:p w:rsidR="00753063" w:rsidRPr="00B40365" w:rsidRDefault="00753063" w:rsidP="009362DB">
            <w:pPr>
              <w:rPr>
                <w:rFonts w:eastAsia="Calibri"/>
              </w:rPr>
            </w:pPr>
          </w:p>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buc</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4,000</w:t>
            </w:r>
          </w:p>
        </w:tc>
        <w:tc>
          <w:tcPr>
            <w:tcW w:w="3402" w:type="dxa"/>
            <w:shd w:val="clear" w:color="auto" w:fill="auto"/>
          </w:tcPr>
          <w:p w:rsidR="00753063" w:rsidRDefault="00753063" w:rsidP="009362DB">
            <w:pPr>
              <w:rPr>
                <w:rFonts w:eastAsia="Calibri"/>
              </w:rPr>
            </w:pPr>
            <w:r>
              <w:rPr>
                <w:rFonts w:eastAsia="Calibri"/>
                <w:sz w:val="22"/>
                <w:lang w:val="en-US"/>
              </w:rPr>
              <w:t>CE42A</w:t>
            </w:r>
          </w:p>
          <w:p w:rsidR="00753063" w:rsidRDefault="00753063" w:rsidP="009362DB">
            <w:pPr>
              <w:rPr>
                <w:rFonts w:eastAsia="Calibri"/>
              </w:rPr>
            </w:pPr>
          </w:p>
        </w:tc>
      </w:tr>
      <w:tr w:rsidR="00753063" w:rsidRPr="005E57E4" w:rsidTr="00A90E3C">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39</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pPr>
              <w:rPr>
                <w:rFonts w:eastAsia="Calibri"/>
              </w:rPr>
            </w:pPr>
            <w:r w:rsidRPr="00B40365">
              <w:rPr>
                <w:rFonts w:eastAsia="Calibri"/>
              </w:rPr>
              <w:t>Vopsitorii  cu vopsele si emailuri pe baza de rasini alchidice  aplicate pe timplarie din lemn, executate cu 2 straturi email alchidic inclusiv grundul</w:t>
            </w:r>
          </w:p>
          <w:p w:rsidR="00753063" w:rsidRPr="00B40365" w:rsidRDefault="00753063" w:rsidP="009362DB">
            <w:pPr>
              <w:rPr>
                <w:rFonts w:eastAsia="Calibri"/>
              </w:rPr>
            </w:pPr>
          </w:p>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m2</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22,400</w:t>
            </w:r>
          </w:p>
        </w:tc>
        <w:tc>
          <w:tcPr>
            <w:tcW w:w="3402" w:type="dxa"/>
            <w:shd w:val="clear" w:color="auto" w:fill="auto"/>
          </w:tcPr>
          <w:p w:rsidR="00753063" w:rsidRDefault="00753063" w:rsidP="009362DB">
            <w:pPr>
              <w:rPr>
                <w:rFonts w:eastAsia="Calibri"/>
              </w:rPr>
            </w:pPr>
            <w:r>
              <w:rPr>
                <w:rFonts w:eastAsia="Calibri"/>
                <w:sz w:val="22"/>
                <w:lang w:val="en-US"/>
              </w:rPr>
              <w:t>CN17A</w:t>
            </w:r>
          </w:p>
          <w:p w:rsidR="00753063" w:rsidRDefault="00753063" w:rsidP="009362DB">
            <w:pPr>
              <w:rPr>
                <w:rFonts w:eastAsia="Calibri"/>
              </w:rPr>
            </w:pPr>
          </w:p>
        </w:tc>
      </w:tr>
      <w:tr w:rsidR="00753063" w:rsidRPr="005E57E4" w:rsidTr="00A90E3C">
        <w:trPr>
          <w:trHeight w:val="397"/>
        </w:trPr>
        <w:tc>
          <w:tcPr>
            <w:tcW w:w="638" w:type="dxa"/>
            <w:shd w:val="clear" w:color="auto" w:fill="auto"/>
            <w:vAlign w:val="center"/>
          </w:tcPr>
          <w:p w:rsidR="00753063" w:rsidRDefault="00753063" w:rsidP="009362DB">
            <w:pPr>
              <w:jc w:val="center"/>
              <w:rPr>
                <w:sz w:val="28"/>
                <w:szCs w:val="28"/>
                <w:lang w:eastAsia="ru-RU"/>
              </w:rPr>
            </w:pP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r>
              <w:t>Scara de incendiu S-1</w:t>
            </w:r>
          </w:p>
        </w:tc>
        <w:tc>
          <w:tcPr>
            <w:tcW w:w="992" w:type="dxa"/>
            <w:shd w:val="clear" w:color="auto" w:fill="auto"/>
            <w:vAlign w:val="center"/>
          </w:tcPr>
          <w:p w:rsidR="00753063" w:rsidRPr="007479F7" w:rsidRDefault="00753063" w:rsidP="009362DB">
            <w:pPr>
              <w:jc w:val="center"/>
              <w:rPr>
                <w:sz w:val="32"/>
                <w:szCs w:val="32"/>
                <w:vertAlign w:val="superscript"/>
                <w:lang w:eastAsia="ru-RU"/>
              </w:rPr>
            </w:pPr>
          </w:p>
        </w:tc>
        <w:tc>
          <w:tcPr>
            <w:tcW w:w="992" w:type="dxa"/>
            <w:shd w:val="clear" w:color="auto" w:fill="auto"/>
            <w:vAlign w:val="center"/>
          </w:tcPr>
          <w:p w:rsidR="00753063" w:rsidRPr="002B1D35" w:rsidRDefault="00753063" w:rsidP="009362DB">
            <w:pPr>
              <w:jc w:val="center"/>
              <w:rPr>
                <w:sz w:val="28"/>
                <w:szCs w:val="28"/>
                <w:lang w:eastAsia="ru-RU"/>
              </w:rPr>
            </w:pPr>
          </w:p>
        </w:tc>
        <w:tc>
          <w:tcPr>
            <w:tcW w:w="3402" w:type="dxa"/>
            <w:shd w:val="clear" w:color="auto" w:fill="auto"/>
          </w:tcPr>
          <w:p w:rsidR="00753063" w:rsidRDefault="00753063" w:rsidP="009362DB"/>
        </w:tc>
      </w:tr>
      <w:tr w:rsidR="00753063" w:rsidRPr="005E57E4" w:rsidTr="00FB0407">
        <w:trPr>
          <w:trHeight w:val="397"/>
        </w:trPr>
        <w:tc>
          <w:tcPr>
            <w:tcW w:w="638"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40</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pPr>
              <w:rPr>
                <w:rFonts w:eastAsia="Calibri"/>
              </w:rPr>
            </w:pPr>
            <w:r w:rsidRPr="00B40365">
              <w:rPr>
                <w:rFonts w:eastAsia="Calibri"/>
              </w:rPr>
              <w:t>Beton turnat in ziduri, pereti, diafragme drepte, si la diverse constructii speciale, situate peste cota zero, la inaltimi pina la 35 m inclusiv, preparat cu centrala de betoane sau beton marfa conf. art.CA01 si turnarea cu mijloace clasice, beton armat clasa...</w:t>
            </w:r>
          </w:p>
          <w:p w:rsidR="00753063" w:rsidRDefault="00753063" w:rsidP="009362DB">
            <w:pPr>
              <w:rPr>
                <w:rFonts w:eastAsia="Calibri"/>
              </w:rPr>
            </w:pPr>
            <w:r>
              <w:rPr>
                <w:rFonts w:eastAsia="Calibri"/>
              </w:rPr>
              <w:t>Material marunt (dulapi de rasinoase, cuie, scoabe)=1,030</w:t>
            </w:r>
          </w:p>
          <w:p w:rsidR="00753063" w:rsidRPr="00B40365" w:rsidRDefault="00753063" w:rsidP="009362DB">
            <w:pPr>
              <w:rPr>
                <w:rFonts w:eastAsia="Calibri"/>
              </w:rPr>
            </w:pPr>
          </w:p>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m3</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0,040</w:t>
            </w:r>
          </w:p>
        </w:tc>
        <w:tc>
          <w:tcPr>
            <w:tcW w:w="3402" w:type="dxa"/>
            <w:shd w:val="clear" w:color="auto" w:fill="auto"/>
          </w:tcPr>
          <w:p w:rsidR="00753063" w:rsidRDefault="00753063" w:rsidP="009362DB">
            <w:pPr>
              <w:rPr>
                <w:rFonts w:eastAsia="Calibri"/>
              </w:rPr>
            </w:pPr>
            <w:r>
              <w:rPr>
                <w:rFonts w:eastAsia="Calibri"/>
                <w:sz w:val="22"/>
                <w:lang w:val="en-US"/>
              </w:rPr>
              <w:t>CA05E</w:t>
            </w:r>
          </w:p>
          <w:p w:rsidR="00753063" w:rsidRDefault="00753063" w:rsidP="009362DB">
            <w:pPr>
              <w:rPr>
                <w:rFonts w:eastAsia="Calibri"/>
              </w:rPr>
            </w:pPr>
          </w:p>
        </w:tc>
      </w:tr>
      <w:tr w:rsidR="00753063" w:rsidRPr="005E57E4" w:rsidTr="00FB0407">
        <w:trPr>
          <w:trHeight w:val="397"/>
        </w:trPr>
        <w:tc>
          <w:tcPr>
            <w:tcW w:w="638" w:type="dxa"/>
            <w:shd w:val="clear" w:color="auto" w:fill="auto"/>
            <w:vAlign w:val="center"/>
          </w:tcPr>
          <w:p w:rsidR="00753063" w:rsidRDefault="00753063" w:rsidP="009362DB">
            <w:pPr>
              <w:jc w:val="center"/>
              <w:rPr>
                <w:sz w:val="28"/>
                <w:szCs w:val="28"/>
                <w:lang w:eastAsia="ru-RU"/>
              </w:rPr>
            </w:pPr>
            <w:r>
              <w:rPr>
                <w:sz w:val="28"/>
                <w:szCs w:val="28"/>
                <w:lang w:eastAsia="ru-RU"/>
              </w:rPr>
              <w:lastRenderedPageBreak/>
              <w:t>41</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pPr>
              <w:rPr>
                <w:rFonts w:eastAsia="Calibri"/>
              </w:rPr>
            </w:pPr>
            <w:r w:rsidRPr="00B40365">
              <w:rPr>
                <w:rFonts w:eastAsia="Calibri"/>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cu suruburi</w:t>
            </w:r>
          </w:p>
          <w:p w:rsidR="00753063" w:rsidRPr="00B40365" w:rsidRDefault="00753063" w:rsidP="009362DB">
            <w:pPr>
              <w:rPr>
                <w:rFonts w:eastAsia="Calibri"/>
              </w:rPr>
            </w:pPr>
          </w:p>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t</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0,110</w:t>
            </w:r>
          </w:p>
        </w:tc>
        <w:tc>
          <w:tcPr>
            <w:tcW w:w="3402" w:type="dxa"/>
            <w:shd w:val="clear" w:color="auto" w:fill="auto"/>
          </w:tcPr>
          <w:p w:rsidR="00753063" w:rsidRDefault="00753063" w:rsidP="009362DB">
            <w:pPr>
              <w:rPr>
                <w:rFonts w:eastAsia="Calibri"/>
              </w:rPr>
            </w:pPr>
            <w:r>
              <w:rPr>
                <w:rFonts w:eastAsia="Calibri"/>
                <w:sz w:val="22"/>
                <w:lang w:val="en-US"/>
              </w:rPr>
              <w:t>CL10A</w:t>
            </w:r>
          </w:p>
          <w:p w:rsidR="00753063" w:rsidRDefault="00753063" w:rsidP="009362DB">
            <w:pPr>
              <w:rPr>
                <w:rFonts w:eastAsia="Calibri"/>
              </w:rPr>
            </w:pPr>
          </w:p>
        </w:tc>
      </w:tr>
      <w:tr w:rsidR="00753063" w:rsidRPr="005E57E4" w:rsidTr="00FB0407">
        <w:trPr>
          <w:trHeight w:val="397"/>
        </w:trPr>
        <w:tc>
          <w:tcPr>
            <w:tcW w:w="638" w:type="dxa"/>
            <w:shd w:val="clear" w:color="auto" w:fill="auto"/>
            <w:vAlign w:val="center"/>
          </w:tcPr>
          <w:p w:rsidR="00753063" w:rsidRDefault="00753063" w:rsidP="009362DB">
            <w:pPr>
              <w:jc w:val="center"/>
              <w:rPr>
                <w:sz w:val="28"/>
                <w:szCs w:val="28"/>
                <w:lang w:eastAsia="ru-RU"/>
              </w:rPr>
            </w:pPr>
            <w:r>
              <w:rPr>
                <w:sz w:val="28"/>
                <w:szCs w:val="28"/>
                <w:lang w:eastAsia="ru-RU"/>
              </w:rPr>
              <w:t>42</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pPr>
              <w:rPr>
                <w:rFonts w:eastAsia="Calibri"/>
              </w:rPr>
            </w:pPr>
            <w:r w:rsidRPr="00B40365">
              <w:rPr>
                <w:rFonts w:eastAsia="Calibri"/>
              </w:rPr>
              <w:t>Grunduirea manuala cu un strat de vopsea de miniu de plumb la utilaje tehnologice. (GF-1211)</w:t>
            </w:r>
          </w:p>
          <w:p w:rsidR="00753063" w:rsidRPr="00B40365" w:rsidRDefault="00753063" w:rsidP="009362DB">
            <w:pPr>
              <w:rPr>
                <w:rFonts w:eastAsia="Calibri"/>
              </w:rPr>
            </w:pPr>
          </w:p>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t</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0,110</w:t>
            </w:r>
          </w:p>
        </w:tc>
        <w:tc>
          <w:tcPr>
            <w:tcW w:w="3402" w:type="dxa"/>
            <w:shd w:val="clear" w:color="auto" w:fill="auto"/>
          </w:tcPr>
          <w:p w:rsidR="00753063" w:rsidRDefault="00753063" w:rsidP="009362DB">
            <w:pPr>
              <w:rPr>
                <w:rFonts w:eastAsia="Calibri"/>
              </w:rPr>
            </w:pPr>
            <w:r>
              <w:rPr>
                <w:rFonts w:eastAsia="Calibri"/>
                <w:sz w:val="22"/>
                <w:lang w:val="en-US"/>
              </w:rPr>
              <w:t>IzD05A</w:t>
            </w:r>
          </w:p>
          <w:p w:rsidR="00753063" w:rsidRDefault="00753063" w:rsidP="009362DB">
            <w:pPr>
              <w:rPr>
                <w:rFonts w:eastAsia="Calibri"/>
              </w:rPr>
            </w:pPr>
          </w:p>
        </w:tc>
      </w:tr>
      <w:tr w:rsidR="00753063" w:rsidRPr="005E57E4" w:rsidTr="00FB0407">
        <w:trPr>
          <w:trHeight w:val="397"/>
        </w:trPr>
        <w:tc>
          <w:tcPr>
            <w:tcW w:w="638" w:type="dxa"/>
            <w:shd w:val="clear" w:color="auto" w:fill="auto"/>
            <w:vAlign w:val="center"/>
          </w:tcPr>
          <w:p w:rsidR="00753063" w:rsidRDefault="00753063" w:rsidP="009362DB">
            <w:pPr>
              <w:jc w:val="center"/>
              <w:rPr>
                <w:sz w:val="28"/>
                <w:szCs w:val="28"/>
                <w:lang w:eastAsia="ru-RU"/>
              </w:rPr>
            </w:pPr>
            <w:r>
              <w:rPr>
                <w:sz w:val="28"/>
                <w:szCs w:val="28"/>
                <w:lang w:eastAsia="ru-RU"/>
              </w:rPr>
              <w:t>43</w:t>
            </w:r>
          </w:p>
        </w:tc>
        <w:tc>
          <w:tcPr>
            <w:tcW w:w="887" w:type="dxa"/>
            <w:shd w:val="clear" w:color="auto" w:fill="auto"/>
            <w:vAlign w:val="center"/>
          </w:tcPr>
          <w:p w:rsidR="00753063" w:rsidRPr="00D83055" w:rsidRDefault="00753063" w:rsidP="009362DB">
            <w:pPr>
              <w:jc w:val="center"/>
              <w:rPr>
                <w:sz w:val="28"/>
                <w:szCs w:val="28"/>
                <w:lang w:eastAsia="ru-RU"/>
              </w:rPr>
            </w:pPr>
          </w:p>
        </w:tc>
        <w:tc>
          <w:tcPr>
            <w:tcW w:w="2836" w:type="dxa"/>
            <w:shd w:val="clear" w:color="auto" w:fill="auto"/>
            <w:vAlign w:val="center"/>
          </w:tcPr>
          <w:p w:rsidR="00753063" w:rsidRPr="00B40365" w:rsidRDefault="00753063" w:rsidP="009362DB">
            <w:pPr>
              <w:rPr>
                <w:rFonts w:eastAsia="Calibri"/>
              </w:rPr>
            </w:pPr>
            <w:r w:rsidRPr="00B40365">
              <w:rPr>
                <w:rFonts w:eastAsia="Calibri"/>
              </w:rPr>
              <w:t>Vopsirea confectiilor si constructiilor metalice cu vopsea de ulei in 2 straturi, executate din profile, cu grosimi intre 8 mm si 12 mm inclusiv, cu pensula de mina (PF-115)</w:t>
            </w:r>
          </w:p>
          <w:p w:rsidR="00753063" w:rsidRPr="00B40365" w:rsidRDefault="00753063" w:rsidP="009362DB">
            <w:pPr>
              <w:rPr>
                <w:rFonts w:eastAsia="Calibri"/>
              </w:rPr>
            </w:pPr>
          </w:p>
        </w:tc>
        <w:tc>
          <w:tcPr>
            <w:tcW w:w="992" w:type="dxa"/>
            <w:shd w:val="clear" w:color="auto" w:fill="auto"/>
            <w:vAlign w:val="center"/>
          </w:tcPr>
          <w:p w:rsidR="00753063" w:rsidRPr="007479F7" w:rsidRDefault="00753063" w:rsidP="009362DB">
            <w:pPr>
              <w:jc w:val="center"/>
              <w:rPr>
                <w:sz w:val="32"/>
                <w:szCs w:val="32"/>
                <w:vertAlign w:val="superscript"/>
                <w:lang w:eastAsia="ru-RU"/>
              </w:rPr>
            </w:pPr>
            <w:r>
              <w:rPr>
                <w:sz w:val="32"/>
                <w:szCs w:val="32"/>
                <w:vertAlign w:val="superscript"/>
                <w:lang w:eastAsia="ru-RU"/>
              </w:rPr>
              <w:t>t</w:t>
            </w:r>
          </w:p>
        </w:tc>
        <w:tc>
          <w:tcPr>
            <w:tcW w:w="992" w:type="dxa"/>
            <w:shd w:val="clear" w:color="auto" w:fill="auto"/>
            <w:vAlign w:val="center"/>
          </w:tcPr>
          <w:p w:rsidR="00753063" w:rsidRPr="002B1D35" w:rsidRDefault="00753063" w:rsidP="009362DB">
            <w:pPr>
              <w:jc w:val="center"/>
              <w:rPr>
                <w:sz w:val="28"/>
                <w:szCs w:val="28"/>
                <w:lang w:eastAsia="ru-RU"/>
              </w:rPr>
            </w:pPr>
            <w:r>
              <w:rPr>
                <w:sz w:val="28"/>
                <w:szCs w:val="28"/>
                <w:lang w:eastAsia="ru-RU"/>
              </w:rPr>
              <w:t>0,110</w:t>
            </w:r>
          </w:p>
        </w:tc>
        <w:tc>
          <w:tcPr>
            <w:tcW w:w="3402" w:type="dxa"/>
            <w:shd w:val="clear" w:color="auto" w:fill="auto"/>
          </w:tcPr>
          <w:p w:rsidR="00753063" w:rsidRDefault="00753063" w:rsidP="009362DB">
            <w:pPr>
              <w:rPr>
                <w:rFonts w:eastAsia="Calibri"/>
              </w:rPr>
            </w:pPr>
            <w:r>
              <w:rPr>
                <w:rFonts w:eastAsia="Calibri"/>
                <w:sz w:val="22"/>
                <w:lang w:val="en-US"/>
              </w:rPr>
              <w:t>IzD04A</w:t>
            </w:r>
          </w:p>
          <w:p w:rsidR="00753063" w:rsidRDefault="00753063" w:rsidP="009362DB">
            <w:pPr>
              <w:rPr>
                <w:rFonts w:eastAsia="Calibri"/>
              </w:rPr>
            </w:pPr>
          </w:p>
        </w:tc>
      </w:tr>
      <w:tr w:rsidR="00753063" w:rsidRPr="005E57E4" w:rsidTr="0070482B">
        <w:trPr>
          <w:trHeight w:val="397"/>
        </w:trPr>
        <w:tc>
          <w:tcPr>
            <w:tcW w:w="638" w:type="dxa"/>
            <w:shd w:val="clear" w:color="auto" w:fill="auto"/>
            <w:vAlign w:val="center"/>
          </w:tcPr>
          <w:p w:rsidR="00753063" w:rsidRPr="002B1D35" w:rsidRDefault="00753063" w:rsidP="009362DB">
            <w:pPr>
              <w:jc w:val="center"/>
              <w:rPr>
                <w:sz w:val="28"/>
                <w:szCs w:val="28"/>
                <w:lang w:eastAsia="ru-RU"/>
              </w:rPr>
            </w:pPr>
          </w:p>
        </w:tc>
        <w:tc>
          <w:tcPr>
            <w:tcW w:w="887" w:type="dxa"/>
            <w:shd w:val="clear" w:color="auto" w:fill="auto"/>
            <w:vAlign w:val="center"/>
          </w:tcPr>
          <w:p w:rsidR="00753063" w:rsidRPr="002B1D35" w:rsidRDefault="00753063" w:rsidP="009362DB">
            <w:pPr>
              <w:jc w:val="center"/>
              <w:rPr>
                <w:sz w:val="28"/>
                <w:szCs w:val="28"/>
                <w:lang w:eastAsia="ru-RU"/>
              </w:rPr>
            </w:pPr>
          </w:p>
        </w:tc>
        <w:tc>
          <w:tcPr>
            <w:tcW w:w="2836" w:type="dxa"/>
            <w:shd w:val="clear" w:color="auto" w:fill="auto"/>
            <w:vAlign w:val="center"/>
          </w:tcPr>
          <w:p w:rsidR="00753063" w:rsidRPr="002B1D35" w:rsidRDefault="00753063" w:rsidP="009362DB">
            <w:pPr>
              <w:jc w:val="center"/>
              <w:rPr>
                <w:i/>
                <w:sz w:val="28"/>
                <w:szCs w:val="28"/>
                <w:lang w:eastAsia="ru-RU"/>
              </w:rPr>
            </w:pPr>
          </w:p>
        </w:tc>
        <w:tc>
          <w:tcPr>
            <w:tcW w:w="992" w:type="dxa"/>
            <w:shd w:val="clear" w:color="auto" w:fill="auto"/>
            <w:vAlign w:val="center"/>
          </w:tcPr>
          <w:p w:rsidR="00753063" w:rsidRPr="002B1D35" w:rsidRDefault="00753063" w:rsidP="009362DB">
            <w:pPr>
              <w:jc w:val="center"/>
              <w:rPr>
                <w:sz w:val="28"/>
                <w:szCs w:val="28"/>
                <w:lang w:eastAsia="ru-RU"/>
              </w:rPr>
            </w:pPr>
          </w:p>
        </w:tc>
        <w:tc>
          <w:tcPr>
            <w:tcW w:w="992" w:type="dxa"/>
            <w:shd w:val="clear" w:color="auto" w:fill="auto"/>
            <w:vAlign w:val="center"/>
          </w:tcPr>
          <w:p w:rsidR="00753063" w:rsidRPr="002B1D35" w:rsidRDefault="00753063" w:rsidP="009362DB">
            <w:pPr>
              <w:jc w:val="center"/>
              <w:rPr>
                <w:sz w:val="28"/>
                <w:szCs w:val="28"/>
                <w:lang w:eastAsia="ru-RU"/>
              </w:rPr>
            </w:pPr>
          </w:p>
        </w:tc>
        <w:tc>
          <w:tcPr>
            <w:tcW w:w="3402" w:type="dxa"/>
            <w:shd w:val="clear" w:color="auto" w:fill="auto"/>
            <w:vAlign w:val="center"/>
          </w:tcPr>
          <w:p w:rsidR="00753063" w:rsidRPr="002B1D35" w:rsidRDefault="00753063" w:rsidP="009362DB">
            <w:pPr>
              <w:jc w:val="center"/>
              <w:rPr>
                <w:sz w:val="28"/>
                <w:szCs w:val="28"/>
                <w:lang w:eastAsia="ru-RU"/>
              </w:rPr>
            </w:pPr>
            <w:r>
              <w:rPr>
                <w:rFonts w:ascii="Helvetica" w:hAnsi="Helvetica" w:cs="Helvetica"/>
                <w:color w:val="333333"/>
                <w:sz w:val="23"/>
                <w:szCs w:val="23"/>
                <w:shd w:val="clear" w:color="auto" w:fill="FFFFFF"/>
              </w:rPr>
              <w:t>Preţul bunurilor/lucrărilor include toate cheltuielile, inclusiv transportarea prezentului bun la destinaţie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EB1448" w:rsidRPr="005D708F" w:rsidTr="00CD7543">
        <w:tc>
          <w:tcPr>
            <w:tcW w:w="704" w:type="dxa"/>
          </w:tcPr>
          <w:p w:rsidR="00EB1448" w:rsidRPr="002B1D35" w:rsidRDefault="00EB1448" w:rsidP="009362DB">
            <w:pPr>
              <w:tabs>
                <w:tab w:val="left" w:pos="612"/>
              </w:tabs>
              <w:rPr>
                <w:sz w:val="28"/>
                <w:szCs w:val="28"/>
                <w:lang w:eastAsia="ru-RU"/>
              </w:rPr>
            </w:pPr>
            <w:r>
              <w:rPr>
                <w:sz w:val="28"/>
                <w:szCs w:val="28"/>
                <w:lang w:eastAsia="ru-RU"/>
              </w:rPr>
              <w:t>1</w:t>
            </w:r>
          </w:p>
        </w:tc>
        <w:tc>
          <w:tcPr>
            <w:tcW w:w="3968" w:type="dxa"/>
            <w:vAlign w:val="center"/>
          </w:tcPr>
          <w:p w:rsidR="00EB1448" w:rsidRPr="005D708F" w:rsidRDefault="00EB1448" w:rsidP="009362DB">
            <w:pPr>
              <w:spacing w:before="120" w:after="120" w:line="276" w:lineRule="auto"/>
              <w:rPr>
                <w:rFonts w:asciiTheme="majorHAnsi" w:eastAsia="PMingLiU" w:hAnsiTheme="majorHAnsi" w:cstheme="majorHAnsi"/>
              </w:rPr>
            </w:pPr>
            <w:r w:rsidRPr="005D708F">
              <w:rPr>
                <w:rFonts w:asciiTheme="majorHAnsi" w:eastAsia="PMingLiU" w:hAnsiTheme="majorHAnsi" w:cstheme="majorHAnsi"/>
              </w:rPr>
              <w:t>Formularul Ofertă</w:t>
            </w:r>
          </w:p>
        </w:tc>
        <w:tc>
          <w:tcPr>
            <w:tcW w:w="3687" w:type="dxa"/>
          </w:tcPr>
          <w:p w:rsidR="00EB1448" w:rsidRPr="009737C0" w:rsidRDefault="00EB1448" w:rsidP="009362DB">
            <w:pPr>
              <w:tabs>
                <w:tab w:val="left" w:pos="612"/>
              </w:tabs>
              <w:rPr>
                <w:sz w:val="20"/>
                <w:szCs w:val="20"/>
                <w:lang w:eastAsia="ru-RU"/>
              </w:rPr>
            </w:pPr>
            <w:r w:rsidRPr="009737C0">
              <w:rPr>
                <w:sz w:val="20"/>
                <w:szCs w:val="20"/>
                <w:lang w:eastAsia="ru-RU"/>
              </w:rPr>
              <w:t>F 3.1, confirmat prin semnătura și ștampila ofertantului</w:t>
            </w:r>
          </w:p>
        </w:tc>
        <w:tc>
          <w:tcPr>
            <w:tcW w:w="1417" w:type="dxa"/>
          </w:tcPr>
          <w:p w:rsidR="00EB1448" w:rsidRPr="002B1D35" w:rsidRDefault="00EB1448" w:rsidP="009362DB">
            <w:pPr>
              <w:tabs>
                <w:tab w:val="left" w:pos="612"/>
              </w:tabs>
              <w:rPr>
                <w:sz w:val="28"/>
                <w:szCs w:val="28"/>
                <w:lang w:eastAsia="ru-RU"/>
              </w:rPr>
            </w:pPr>
            <w:r>
              <w:rPr>
                <w:sz w:val="28"/>
                <w:szCs w:val="28"/>
                <w:lang w:eastAsia="ru-RU"/>
              </w:rPr>
              <w:t>Da</w:t>
            </w:r>
          </w:p>
        </w:tc>
      </w:tr>
      <w:tr w:rsidR="00EB1448" w:rsidRPr="005D708F" w:rsidTr="00CD7543">
        <w:tc>
          <w:tcPr>
            <w:tcW w:w="704" w:type="dxa"/>
          </w:tcPr>
          <w:p w:rsidR="00EB1448" w:rsidRPr="002B1D35" w:rsidRDefault="00EB1448" w:rsidP="009362DB">
            <w:pPr>
              <w:tabs>
                <w:tab w:val="left" w:pos="612"/>
              </w:tabs>
              <w:rPr>
                <w:sz w:val="28"/>
                <w:szCs w:val="28"/>
                <w:lang w:eastAsia="ru-RU"/>
              </w:rPr>
            </w:pPr>
            <w:r>
              <w:rPr>
                <w:sz w:val="28"/>
                <w:szCs w:val="28"/>
                <w:lang w:eastAsia="ru-RU"/>
              </w:rPr>
              <w:t>2</w:t>
            </w:r>
          </w:p>
        </w:tc>
        <w:tc>
          <w:tcPr>
            <w:tcW w:w="3968" w:type="dxa"/>
            <w:vAlign w:val="center"/>
          </w:tcPr>
          <w:p w:rsidR="00EB1448" w:rsidRPr="005D708F" w:rsidRDefault="00EB1448" w:rsidP="009362DB">
            <w:pPr>
              <w:spacing w:before="120" w:after="120"/>
              <w:rPr>
                <w:rFonts w:asciiTheme="majorHAnsi" w:eastAsia="PMingLiU" w:hAnsiTheme="majorHAnsi" w:cstheme="majorHAnsi"/>
                <w:bCs/>
              </w:rPr>
            </w:pPr>
            <w:r w:rsidRPr="005D708F">
              <w:rPr>
                <w:rFonts w:asciiTheme="majorHAnsi" w:eastAsia="PMingLiU" w:hAnsiTheme="majorHAnsi" w:cstheme="majorHAnsi"/>
                <w:bCs/>
              </w:rPr>
              <w:t>Declarație de neîncadrare în siatuațiile ce determină excluderea de la procedura de atribuire, ce vin în aplicarea art. 18 din Legea nr. 131 din 03.07.2015</w:t>
            </w:r>
          </w:p>
        </w:tc>
        <w:tc>
          <w:tcPr>
            <w:tcW w:w="3687" w:type="dxa"/>
          </w:tcPr>
          <w:p w:rsidR="00EB1448" w:rsidRPr="009737C0" w:rsidRDefault="00EB1448" w:rsidP="009362DB">
            <w:pPr>
              <w:tabs>
                <w:tab w:val="left" w:pos="612"/>
              </w:tabs>
              <w:rPr>
                <w:sz w:val="20"/>
                <w:szCs w:val="20"/>
                <w:lang w:eastAsia="ru-RU"/>
              </w:rPr>
            </w:pPr>
            <w:r w:rsidRPr="009737C0">
              <w:rPr>
                <w:sz w:val="20"/>
                <w:szCs w:val="20"/>
                <w:lang w:eastAsia="ru-RU"/>
              </w:rPr>
              <w:t>F 3.</w:t>
            </w:r>
            <w:r>
              <w:rPr>
                <w:sz w:val="20"/>
                <w:szCs w:val="20"/>
                <w:lang w:eastAsia="ru-RU"/>
              </w:rPr>
              <w:t>5</w:t>
            </w:r>
            <w:r w:rsidRPr="009737C0">
              <w:rPr>
                <w:sz w:val="20"/>
                <w:szCs w:val="20"/>
                <w:lang w:eastAsia="ru-RU"/>
              </w:rPr>
              <w:t>, confirmat prin semnătura și ștampila ofertantului</w:t>
            </w:r>
          </w:p>
        </w:tc>
        <w:tc>
          <w:tcPr>
            <w:tcW w:w="1417" w:type="dxa"/>
          </w:tcPr>
          <w:p w:rsidR="00EB1448" w:rsidRPr="002B1D35" w:rsidRDefault="00EB1448" w:rsidP="009362DB">
            <w:pPr>
              <w:tabs>
                <w:tab w:val="left" w:pos="612"/>
              </w:tabs>
              <w:rPr>
                <w:sz w:val="28"/>
                <w:szCs w:val="28"/>
                <w:lang w:eastAsia="ru-RU"/>
              </w:rPr>
            </w:pPr>
            <w:r>
              <w:rPr>
                <w:sz w:val="28"/>
                <w:szCs w:val="28"/>
                <w:lang w:eastAsia="ru-RU"/>
              </w:rPr>
              <w:t>Da</w:t>
            </w:r>
          </w:p>
        </w:tc>
      </w:tr>
      <w:tr w:rsidR="00EB1448" w:rsidRPr="005D708F" w:rsidTr="00CD7543">
        <w:tc>
          <w:tcPr>
            <w:tcW w:w="704" w:type="dxa"/>
          </w:tcPr>
          <w:p w:rsidR="00EB1448" w:rsidRPr="002B1D35" w:rsidRDefault="00EB1448" w:rsidP="009362DB">
            <w:pPr>
              <w:tabs>
                <w:tab w:val="left" w:pos="612"/>
              </w:tabs>
              <w:rPr>
                <w:sz w:val="28"/>
                <w:szCs w:val="28"/>
                <w:lang w:eastAsia="ru-RU"/>
              </w:rPr>
            </w:pPr>
            <w:r>
              <w:rPr>
                <w:sz w:val="28"/>
                <w:szCs w:val="28"/>
                <w:lang w:eastAsia="ru-RU"/>
              </w:rPr>
              <w:t>3</w:t>
            </w:r>
          </w:p>
        </w:tc>
        <w:tc>
          <w:tcPr>
            <w:tcW w:w="3968" w:type="dxa"/>
            <w:vAlign w:val="center"/>
          </w:tcPr>
          <w:p w:rsidR="00EB1448" w:rsidRPr="005D708F" w:rsidRDefault="00EB1448" w:rsidP="009362DB">
            <w:pPr>
              <w:spacing w:before="120" w:after="120" w:line="276" w:lineRule="auto"/>
              <w:rPr>
                <w:rFonts w:asciiTheme="majorHAnsi" w:eastAsia="PMingLiU" w:hAnsiTheme="majorHAnsi" w:cstheme="majorHAnsi"/>
              </w:rPr>
            </w:pPr>
            <w:r w:rsidRPr="005D708F">
              <w:rPr>
                <w:rFonts w:asciiTheme="majorHAnsi" w:eastAsia="PMingLiU" w:hAnsiTheme="majorHAnsi" w:cstheme="majorHAnsi"/>
              </w:rPr>
              <w:t xml:space="preserve">Declarația privind conduita etică și neimplicarea în practici frauduloase și </w:t>
            </w:r>
            <w:r w:rsidRPr="005D708F">
              <w:rPr>
                <w:rFonts w:asciiTheme="majorHAnsi" w:eastAsia="PMingLiU" w:hAnsiTheme="majorHAnsi" w:cstheme="majorHAnsi"/>
              </w:rPr>
              <w:lastRenderedPageBreak/>
              <w:t>de corupere</w:t>
            </w:r>
          </w:p>
        </w:tc>
        <w:tc>
          <w:tcPr>
            <w:tcW w:w="3687" w:type="dxa"/>
          </w:tcPr>
          <w:p w:rsidR="00EB1448" w:rsidRPr="009737C0" w:rsidRDefault="00EB1448" w:rsidP="009362DB">
            <w:pPr>
              <w:tabs>
                <w:tab w:val="left" w:pos="612"/>
              </w:tabs>
              <w:rPr>
                <w:sz w:val="20"/>
                <w:szCs w:val="20"/>
                <w:lang w:eastAsia="ru-RU"/>
              </w:rPr>
            </w:pPr>
            <w:r w:rsidRPr="009737C0">
              <w:rPr>
                <w:sz w:val="20"/>
                <w:szCs w:val="20"/>
                <w:lang w:eastAsia="ru-RU"/>
              </w:rPr>
              <w:lastRenderedPageBreak/>
              <w:t>F 3.</w:t>
            </w:r>
            <w:r>
              <w:rPr>
                <w:sz w:val="20"/>
                <w:szCs w:val="20"/>
                <w:lang w:eastAsia="ru-RU"/>
              </w:rPr>
              <w:t>6</w:t>
            </w:r>
            <w:r w:rsidRPr="009737C0">
              <w:rPr>
                <w:sz w:val="20"/>
                <w:szCs w:val="20"/>
                <w:lang w:eastAsia="ru-RU"/>
              </w:rPr>
              <w:t>, confirmat prin semnătura și ștampila ofertantului</w:t>
            </w:r>
          </w:p>
        </w:tc>
        <w:tc>
          <w:tcPr>
            <w:tcW w:w="1417" w:type="dxa"/>
          </w:tcPr>
          <w:p w:rsidR="00EB1448" w:rsidRPr="002B1D35" w:rsidRDefault="00EB1448" w:rsidP="009362DB">
            <w:pPr>
              <w:tabs>
                <w:tab w:val="left" w:pos="612"/>
              </w:tabs>
              <w:rPr>
                <w:sz w:val="28"/>
                <w:szCs w:val="28"/>
                <w:lang w:eastAsia="ru-RU"/>
              </w:rPr>
            </w:pPr>
            <w:r>
              <w:rPr>
                <w:sz w:val="28"/>
                <w:szCs w:val="28"/>
                <w:lang w:eastAsia="ru-RU"/>
              </w:rPr>
              <w:t>Da</w:t>
            </w:r>
          </w:p>
        </w:tc>
      </w:tr>
      <w:tr w:rsidR="00EB1448" w:rsidRPr="005D708F" w:rsidTr="00CD7543">
        <w:tc>
          <w:tcPr>
            <w:tcW w:w="704" w:type="dxa"/>
          </w:tcPr>
          <w:p w:rsidR="00EB1448" w:rsidRPr="002B1D35" w:rsidRDefault="00EB1448" w:rsidP="009362DB">
            <w:pPr>
              <w:tabs>
                <w:tab w:val="left" w:pos="612"/>
              </w:tabs>
              <w:rPr>
                <w:sz w:val="28"/>
                <w:szCs w:val="28"/>
                <w:lang w:eastAsia="ru-RU"/>
              </w:rPr>
            </w:pPr>
            <w:r>
              <w:rPr>
                <w:sz w:val="28"/>
                <w:szCs w:val="28"/>
                <w:lang w:eastAsia="ru-RU"/>
              </w:rPr>
              <w:lastRenderedPageBreak/>
              <w:t>4</w:t>
            </w:r>
          </w:p>
        </w:tc>
        <w:tc>
          <w:tcPr>
            <w:tcW w:w="3968" w:type="dxa"/>
            <w:vAlign w:val="center"/>
          </w:tcPr>
          <w:p w:rsidR="00EB1448" w:rsidRPr="005D708F" w:rsidRDefault="00EB1448" w:rsidP="009362DB">
            <w:pPr>
              <w:spacing w:before="120" w:after="120" w:line="276" w:lineRule="auto"/>
              <w:rPr>
                <w:rFonts w:asciiTheme="majorHAnsi" w:eastAsia="PMingLiU" w:hAnsiTheme="majorHAnsi" w:cstheme="majorHAnsi"/>
              </w:rPr>
            </w:pPr>
            <w:r w:rsidRPr="005D708F">
              <w:rPr>
                <w:rFonts w:asciiTheme="majorHAnsi" w:eastAsia="PMingLiU" w:hAnsiTheme="majorHAnsi" w:cstheme="majorHAnsi"/>
              </w:rPr>
              <w:t>Formularul informativ despre ofertant</w:t>
            </w:r>
          </w:p>
        </w:tc>
        <w:tc>
          <w:tcPr>
            <w:tcW w:w="3687" w:type="dxa"/>
          </w:tcPr>
          <w:p w:rsidR="00EB1448" w:rsidRPr="009737C0" w:rsidRDefault="00EB1448" w:rsidP="009362DB">
            <w:pPr>
              <w:tabs>
                <w:tab w:val="left" w:pos="612"/>
              </w:tabs>
              <w:rPr>
                <w:sz w:val="20"/>
                <w:szCs w:val="20"/>
                <w:lang w:eastAsia="ru-RU"/>
              </w:rPr>
            </w:pPr>
            <w:r w:rsidRPr="009737C0">
              <w:rPr>
                <w:sz w:val="20"/>
                <w:szCs w:val="20"/>
                <w:lang w:eastAsia="ru-RU"/>
              </w:rPr>
              <w:t>F 3.</w:t>
            </w:r>
            <w:r>
              <w:rPr>
                <w:sz w:val="20"/>
                <w:szCs w:val="20"/>
                <w:lang w:eastAsia="ru-RU"/>
              </w:rPr>
              <w:t>7</w:t>
            </w:r>
            <w:r w:rsidRPr="009737C0">
              <w:rPr>
                <w:sz w:val="20"/>
                <w:szCs w:val="20"/>
                <w:lang w:eastAsia="ru-RU"/>
              </w:rPr>
              <w:t>, confirmat prin semnătura și ștampila ofertantului</w:t>
            </w:r>
          </w:p>
        </w:tc>
        <w:tc>
          <w:tcPr>
            <w:tcW w:w="1417" w:type="dxa"/>
          </w:tcPr>
          <w:p w:rsidR="00EB1448" w:rsidRPr="002B1D35" w:rsidRDefault="00EB1448" w:rsidP="009362DB">
            <w:pPr>
              <w:tabs>
                <w:tab w:val="left" w:pos="612"/>
              </w:tabs>
              <w:rPr>
                <w:sz w:val="28"/>
                <w:szCs w:val="28"/>
                <w:lang w:eastAsia="ru-RU"/>
              </w:rPr>
            </w:pPr>
            <w:r>
              <w:rPr>
                <w:sz w:val="28"/>
                <w:szCs w:val="28"/>
                <w:lang w:eastAsia="ru-RU"/>
              </w:rPr>
              <w:t>Da</w:t>
            </w:r>
          </w:p>
        </w:tc>
      </w:tr>
      <w:tr w:rsidR="00EB1448" w:rsidRPr="005D708F" w:rsidTr="00CD7543">
        <w:tc>
          <w:tcPr>
            <w:tcW w:w="704" w:type="dxa"/>
          </w:tcPr>
          <w:p w:rsidR="00EB1448" w:rsidRPr="002B1D35" w:rsidRDefault="00EB1448" w:rsidP="009362DB">
            <w:pPr>
              <w:tabs>
                <w:tab w:val="left" w:pos="612"/>
              </w:tabs>
              <w:rPr>
                <w:sz w:val="28"/>
                <w:szCs w:val="28"/>
                <w:lang w:eastAsia="ru-RU"/>
              </w:rPr>
            </w:pPr>
            <w:r>
              <w:rPr>
                <w:sz w:val="28"/>
                <w:szCs w:val="28"/>
                <w:lang w:eastAsia="ru-RU"/>
              </w:rPr>
              <w:t>5</w:t>
            </w:r>
          </w:p>
        </w:tc>
        <w:tc>
          <w:tcPr>
            <w:tcW w:w="3968" w:type="dxa"/>
            <w:vAlign w:val="center"/>
          </w:tcPr>
          <w:p w:rsidR="00EB1448" w:rsidRPr="005D708F" w:rsidRDefault="00EB1448" w:rsidP="009362DB">
            <w:pPr>
              <w:spacing w:before="120" w:after="120" w:line="276" w:lineRule="auto"/>
              <w:rPr>
                <w:rFonts w:asciiTheme="majorHAnsi" w:eastAsia="PMingLiU" w:hAnsiTheme="majorHAnsi" w:cstheme="majorHAnsi"/>
              </w:rPr>
            </w:pPr>
            <w:r w:rsidRPr="005D708F">
              <w:rPr>
                <w:rFonts w:asciiTheme="majorHAnsi" w:eastAsia="PMingLiU" w:hAnsiTheme="majorHAnsi" w:cstheme="majorHAnsi"/>
              </w:rPr>
              <w:t xml:space="preserve">Declarație privind </w:t>
            </w:r>
            <w:r w:rsidRPr="005D708F">
              <w:rPr>
                <w:rFonts w:asciiTheme="majorHAnsi" w:hAnsiTheme="majorHAnsi" w:cstheme="majorHAnsi"/>
              </w:rPr>
              <w:t>lista principalelor lucrări executateîn ultimul an de activitate</w:t>
            </w:r>
          </w:p>
        </w:tc>
        <w:tc>
          <w:tcPr>
            <w:tcW w:w="3687" w:type="dxa"/>
          </w:tcPr>
          <w:p w:rsidR="00EB1448" w:rsidRPr="009737C0" w:rsidRDefault="00EB1448" w:rsidP="009362DB">
            <w:pPr>
              <w:tabs>
                <w:tab w:val="left" w:pos="612"/>
              </w:tabs>
              <w:rPr>
                <w:sz w:val="20"/>
                <w:szCs w:val="20"/>
                <w:lang w:eastAsia="ru-RU"/>
              </w:rPr>
            </w:pPr>
            <w:r w:rsidRPr="009737C0">
              <w:rPr>
                <w:sz w:val="20"/>
                <w:szCs w:val="20"/>
                <w:lang w:eastAsia="ru-RU"/>
              </w:rPr>
              <w:t>F 3.</w:t>
            </w:r>
            <w:r>
              <w:rPr>
                <w:sz w:val="20"/>
                <w:szCs w:val="20"/>
                <w:lang w:eastAsia="ru-RU"/>
              </w:rPr>
              <w:t>10</w:t>
            </w:r>
            <w:r w:rsidRPr="009737C0">
              <w:rPr>
                <w:sz w:val="20"/>
                <w:szCs w:val="20"/>
                <w:lang w:eastAsia="ru-RU"/>
              </w:rPr>
              <w:t>, confirmat prin semnătura și ștampila ofertantului</w:t>
            </w:r>
          </w:p>
        </w:tc>
        <w:tc>
          <w:tcPr>
            <w:tcW w:w="1417" w:type="dxa"/>
          </w:tcPr>
          <w:p w:rsidR="00EB1448" w:rsidRPr="002B1D35" w:rsidRDefault="00EB1448" w:rsidP="009362DB">
            <w:pPr>
              <w:tabs>
                <w:tab w:val="left" w:pos="612"/>
              </w:tabs>
              <w:rPr>
                <w:sz w:val="28"/>
                <w:szCs w:val="28"/>
                <w:lang w:eastAsia="ru-RU"/>
              </w:rPr>
            </w:pPr>
            <w:r>
              <w:rPr>
                <w:sz w:val="28"/>
                <w:szCs w:val="28"/>
                <w:lang w:eastAsia="ru-RU"/>
              </w:rPr>
              <w:t>Da</w:t>
            </w:r>
          </w:p>
        </w:tc>
      </w:tr>
      <w:tr w:rsidR="00EB1448" w:rsidRPr="005D708F" w:rsidTr="000F506C">
        <w:tc>
          <w:tcPr>
            <w:tcW w:w="704" w:type="dxa"/>
          </w:tcPr>
          <w:p w:rsidR="00EB1448" w:rsidRPr="002B1D35" w:rsidRDefault="00EB1448" w:rsidP="009362DB">
            <w:pPr>
              <w:tabs>
                <w:tab w:val="left" w:pos="612"/>
              </w:tabs>
              <w:rPr>
                <w:sz w:val="28"/>
                <w:szCs w:val="28"/>
                <w:lang w:eastAsia="ru-RU"/>
              </w:rPr>
            </w:pPr>
            <w:r>
              <w:rPr>
                <w:sz w:val="28"/>
                <w:szCs w:val="28"/>
                <w:lang w:eastAsia="ru-RU"/>
              </w:rPr>
              <w:t>6</w:t>
            </w:r>
          </w:p>
        </w:tc>
        <w:tc>
          <w:tcPr>
            <w:tcW w:w="3968" w:type="dxa"/>
            <w:vAlign w:val="center"/>
          </w:tcPr>
          <w:p w:rsidR="00EB1448" w:rsidRPr="005D708F" w:rsidRDefault="00EB1448" w:rsidP="009362DB">
            <w:pPr>
              <w:spacing w:before="120" w:after="120" w:line="276" w:lineRule="auto"/>
              <w:rPr>
                <w:rFonts w:asciiTheme="majorHAnsi" w:eastAsia="PMingLiU" w:hAnsiTheme="majorHAnsi" w:cstheme="majorHAnsi"/>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rPr>
              <w:t xml:space="preserve">pentru </w:t>
            </w:r>
            <w:r w:rsidRPr="005D708F">
              <w:rPr>
                <w:rFonts w:asciiTheme="majorHAnsi" w:eastAsia="PMingLiU" w:hAnsiTheme="majorHAnsi" w:cstheme="majorHAnsi"/>
              </w:rPr>
              <w:t>îndeplinirea corespunzătoare a contractului</w:t>
            </w:r>
          </w:p>
        </w:tc>
        <w:tc>
          <w:tcPr>
            <w:tcW w:w="3687" w:type="dxa"/>
          </w:tcPr>
          <w:p w:rsidR="00EB1448" w:rsidRPr="009737C0" w:rsidRDefault="00EB1448" w:rsidP="009362DB">
            <w:pPr>
              <w:tabs>
                <w:tab w:val="left" w:pos="612"/>
              </w:tabs>
              <w:rPr>
                <w:sz w:val="20"/>
                <w:szCs w:val="20"/>
                <w:lang w:eastAsia="ru-RU"/>
              </w:rPr>
            </w:pPr>
            <w:r w:rsidRPr="009737C0">
              <w:rPr>
                <w:sz w:val="20"/>
                <w:szCs w:val="20"/>
                <w:lang w:eastAsia="ru-RU"/>
              </w:rPr>
              <w:t>F 3.</w:t>
            </w:r>
            <w:r>
              <w:rPr>
                <w:sz w:val="20"/>
                <w:szCs w:val="20"/>
                <w:lang w:eastAsia="ru-RU"/>
              </w:rPr>
              <w:t>11</w:t>
            </w:r>
            <w:r w:rsidRPr="009737C0">
              <w:rPr>
                <w:sz w:val="20"/>
                <w:szCs w:val="20"/>
                <w:lang w:eastAsia="ru-RU"/>
              </w:rPr>
              <w:t>, confirmat prin semnătura și ștampila ofertantului</w:t>
            </w:r>
          </w:p>
        </w:tc>
        <w:tc>
          <w:tcPr>
            <w:tcW w:w="1417" w:type="dxa"/>
          </w:tcPr>
          <w:p w:rsidR="00EB1448" w:rsidRPr="002B1D35" w:rsidRDefault="00EB1448" w:rsidP="009362DB">
            <w:pPr>
              <w:tabs>
                <w:tab w:val="left" w:pos="612"/>
              </w:tabs>
              <w:rPr>
                <w:sz w:val="28"/>
                <w:szCs w:val="28"/>
                <w:lang w:eastAsia="ru-RU"/>
              </w:rPr>
            </w:pPr>
            <w:r>
              <w:rPr>
                <w:sz w:val="28"/>
                <w:szCs w:val="28"/>
                <w:lang w:eastAsia="ru-RU"/>
              </w:rPr>
              <w:t>Da</w:t>
            </w:r>
          </w:p>
        </w:tc>
      </w:tr>
      <w:tr w:rsidR="00EB1448" w:rsidRPr="005D708F" w:rsidTr="000F506C">
        <w:tc>
          <w:tcPr>
            <w:tcW w:w="704" w:type="dxa"/>
          </w:tcPr>
          <w:p w:rsidR="00EB1448" w:rsidRPr="002B1D35" w:rsidRDefault="00EB1448" w:rsidP="009362DB">
            <w:pPr>
              <w:tabs>
                <w:tab w:val="left" w:pos="612"/>
              </w:tabs>
              <w:rPr>
                <w:sz w:val="28"/>
                <w:szCs w:val="28"/>
                <w:lang w:eastAsia="ru-RU"/>
              </w:rPr>
            </w:pPr>
            <w:r>
              <w:rPr>
                <w:sz w:val="28"/>
                <w:szCs w:val="28"/>
                <w:lang w:eastAsia="ru-RU"/>
              </w:rPr>
              <w:t>7</w:t>
            </w:r>
          </w:p>
        </w:tc>
        <w:tc>
          <w:tcPr>
            <w:tcW w:w="3968" w:type="dxa"/>
            <w:vAlign w:val="center"/>
          </w:tcPr>
          <w:p w:rsidR="00EB1448" w:rsidRPr="005D708F" w:rsidRDefault="00EB1448" w:rsidP="009362DB">
            <w:pPr>
              <w:spacing w:before="120" w:after="120" w:line="276" w:lineRule="auto"/>
              <w:rPr>
                <w:rFonts w:asciiTheme="majorHAnsi" w:eastAsia="PMingLiU" w:hAnsiTheme="majorHAnsi" w:cstheme="majorHAnsi"/>
              </w:rPr>
            </w:pPr>
            <w:r w:rsidRPr="005D708F">
              <w:rPr>
                <w:rFonts w:asciiTheme="majorHAnsi" w:eastAsia="PMingLiU" w:hAnsiTheme="majorHAnsi" w:cstheme="majorHAnsi"/>
              </w:rPr>
              <w:t>Declarație privind personalul de specialitate şi/sau a experţilor propus/propuşi pentru implementarea contractului</w:t>
            </w:r>
          </w:p>
        </w:tc>
        <w:tc>
          <w:tcPr>
            <w:tcW w:w="3687" w:type="dxa"/>
          </w:tcPr>
          <w:p w:rsidR="00EB1448" w:rsidRPr="009737C0" w:rsidRDefault="00EB1448" w:rsidP="009362DB">
            <w:pPr>
              <w:tabs>
                <w:tab w:val="left" w:pos="612"/>
              </w:tabs>
              <w:rPr>
                <w:sz w:val="20"/>
                <w:szCs w:val="20"/>
                <w:lang w:eastAsia="ru-RU"/>
              </w:rPr>
            </w:pPr>
            <w:r w:rsidRPr="009737C0">
              <w:rPr>
                <w:sz w:val="20"/>
                <w:szCs w:val="20"/>
                <w:lang w:eastAsia="ru-RU"/>
              </w:rPr>
              <w:t>F 3.</w:t>
            </w:r>
            <w:r>
              <w:rPr>
                <w:sz w:val="20"/>
                <w:szCs w:val="20"/>
                <w:lang w:eastAsia="ru-RU"/>
              </w:rPr>
              <w:t>12</w:t>
            </w:r>
            <w:r w:rsidRPr="009737C0">
              <w:rPr>
                <w:sz w:val="20"/>
                <w:szCs w:val="20"/>
                <w:lang w:eastAsia="ru-RU"/>
              </w:rPr>
              <w:t>, confirmat prin semnătura și ștampila ofertantului</w:t>
            </w:r>
          </w:p>
        </w:tc>
        <w:tc>
          <w:tcPr>
            <w:tcW w:w="1417" w:type="dxa"/>
          </w:tcPr>
          <w:p w:rsidR="00EB1448" w:rsidRPr="002B1D35" w:rsidRDefault="00EB1448" w:rsidP="009362DB">
            <w:pPr>
              <w:tabs>
                <w:tab w:val="left" w:pos="612"/>
              </w:tabs>
              <w:rPr>
                <w:sz w:val="28"/>
                <w:szCs w:val="28"/>
                <w:lang w:eastAsia="ru-RU"/>
              </w:rPr>
            </w:pPr>
            <w:r>
              <w:rPr>
                <w:sz w:val="28"/>
                <w:szCs w:val="28"/>
                <w:lang w:eastAsia="ru-RU"/>
              </w:rPr>
              <w:t>Da</w:t>
            </w:r>
          </w:p>
        </w:tc>
      </w:tr>
      <w:tr w:rsidR="00EB1448" w:rsidRPr="005D708F" w:rsidTr="000F506C">
        <w:tc>
          <w:tcPr>
            <w:tcW w:w="704" w:type="dxa"/>
          </w:tcPr>
          <w:p w:rsidR="00EB1448" w:rsidRPr="002B1D35" w:rsidRDefault="00EB1448" w:rsidP="009362DB">
            <w:pPr>
              <w:tabs>
                <w:tab w:val="left" w:pos="612"/>
              </w:tabs>
              <w:rPr>
                <w:sz w:val="28"/>
                <w:szCs w:val="28"/>
                <w:lang w:eastAsia="ru-RU"/>
              </w:rPr>
            </w:pPr>
            <w:r>
              <w:rPr>
                <w:sz w:val="28"/>
                <w:szCs w:val="28"/>
                <w:lang w:eastAsia="ru-RU"/>
              </w:rPr>
              <w:t>8</w:t>
            </w:r>
          </w:p>
        </w:tc>
        <w:tc>
          <w:tcPr>
            <w:tcW w:w="3968" w:type="dxa"/>
            <w:vAlign w:val="center"/>
          </w:tcPr>
          <w:p w:rsidR="00EB1448" w:rsidRPr="005D708F" w:rsidRDefault="00EB1448" w:rsidP="009362DB">
            <w:pPr>
              <w:spacing w:before="120" w:after="120" w:line="276" w:lineRule="auto"/>
              <w:rPr>
                <w:rFonts w:asciiTheme="majorHAnsi" w:eastAsia="PMingLiU" w:hAnsiTheme="majorHAnsi" w:cstheme="majorHAnsi"/>
              </w:rPr>
            </w:pPr>
            <w:r w:rsidRPr="005D708F">
              <w:rPr>
                <w:rFonts w:asciiTheme="majorHAnsi" w:hAnsiTheme="majorHAnsi" w:cstheme="majorHAnsi"/>
              </w:rPr>
              <w:t>Avizul Inspecției de Stat în Construcții</w:t>
            </w:r>
          </w:p>
        </w:tc>
        <w:tc>
          <w:tcPr>
            <w:tcW w:w="3687" w:type="dxa"/>
          </w:tcPr>
          <w:p w:rsidR="00EB1448" w:rsidRPr="009737C0" w:rsidRDefault="00EB1448" w:rsidP="009362DB">
            <w:pPr>
              <w:tabs>
                <w:tab w:val="left" w:pos="612"/>
              </w:tabs>
              <w:rPr>
                <w:sz w:val="20"/>
                <w:szCs w:val="20"/>
                <w:lang w:eastAsia="ru-RU"/>
              </w:rPr>
            </w:pPr>
            <w:r w:rsidRPr="009737C0">
              <w:rPr>
                <w:sz w:val="20"/>
                <w:szCs w:val="20"/>
                <w:lang w:eastAsia="ru-RU"/>
              </w:rPr>
              <w:t>F 3.</w:t>
            </w:r>
            <w:r>
              <w:rPr>
                <w:sz w:val="20"/>
                <w:szCs w:val="20"/>
                <w:lang w:eastAsia="ru-RU"/>
              </w:rPr>
              <w:t>15</w:t>
            </w:r>
            <w:r w:rsidRPr="009737C0">
              <w:rPr>
                <w:sz w:val="20"/>
                <w:szCs w:val="20"/>
                <w:lang w:eastAsia="ru-RU"/>
              </w:rPr>
              <w:t>, confirmat prin semnătura și ștampila ofertantului</w:t>
            </w:r>
          </w:p>
        </w:tc>
        <w:tc>
          <w:tcPr>
            <w:tcW w:w="1417" w:type="dxa"/>
          </w:tcPr>
          <w:p w:rsidR="00EB1448" w:rsidRPr="002B1D35" w:rsidRDefault="00EB1448" w:rsidP="009362DB">
            <w:pPr>
              <w:tabs>
                <w:tab w:val="left" w:pos="612"/>
              </w:tabs>
              <w:rPr>
                <w:sz w:val="28"/>
                <w:szCs w:val="28"/>
                <w:lang w:eastAsia="ru-RU"/>
              </w:rPr>
            </w:pPr>
            <w:r>
              <w:rPr>
                <w:sz w:val="28"/>
                <w:szCs w:val="28"/>
                <w:lang w:eastAsia="ru-RU"/>
              </w:rPr>
              <w:t>Da</w:t>
            </w:r>
          </w:p>
        </w:tc>
      </w:tr>
      <w:tr w:rsidR="004E5336" w:rsidRPr="005D708F" w:rsidTr="000F506C">
        <w:tc>
          <w:tcPr>
            <w:tcW w:w="704" w:type="dxa"/>
          </w:tcPr>
          <w:p w:rsidR="004E5336" w:rsidRDefault="004E5336" w:rsidP="009362DB">
            <w:pPr>
              <w:tabs>
                <w:tab w:val="left" w:pos="612"/>
              </w:tabs>
              <w:rPr>
                <w:sz w:val="28"/>
                <w:szCs w:val="28"/>
                <w:lang w:eastAsia="ru-RU"/>
              </w:rPr>
            </w:pPr>
            <w:r>
              <w:rPr>
                <w:sz w:val="28"/>
                <w:szCs w:val="28"/>
                <w:lang w:eastAsia="ru-RU"/>
              </w:rPr>
              <w:t>9</w:t>
            </w:r>
          </w:p>
        </w:tc>
        <w:tc>
          <w:tcPr>
            <w:tcW w:w="3968" w:type="dxa"/>
            <w:vAlign w:val="center"/>
          </w:tcPr>
          <w:p w:rsidR="004E5336" w:rsidRPr="005D708F" w:rsidRDefault="004E5336" w:rsidP="009362DB">
            <w:pPr>
              <w:spacing w:before="120" w:after="120" w:line="276" w:lineRule="auto"/>
              <w:rPr>
                <w:rFonts w:asciiTheme="majorHAnsi" w:hAnsiTheme="majorHAnsi" w:cstheme="majorHAnsi"/>
              </w:rPr>
            </w:pPr>
            <w:r>
              <w:t>Certificat de calitate a materialelor de construcție</w:t>
            </w:r>
          </w:p>
        </w:tc>
        <w:tc>
          <w:tcPr>
            <w:tcW w:w="3687" w:type="dxa"/>
          </w:tcPr>
          <w:p w:rsidR="004E5336" w:rsidRDefault="004E5336" w:rsidP="004E5336">
            <w:pPr>
              <w:pStyle w:val="aff"/>
              <w:ind w:left="120"/>
              <w:jc w:val="both"/>
              <w:rPr>
                <w:sz w:val="24"/>
                <w:szCs w:val="24"/>
                <w:lang w:val="ro-RO"/>
              </w:rPr>
            </w:pPr>
            <w:r>
              <w:rPr>
                <w:sz w:val="24"/>
                <w:szCs w:val="24"/>
                <w:lang w:val="ro-RO"/>
              </w:rPr>
              <w:t>copie confirmată prin aplicarea semnăturii și ștampilei ofertantului;</w:t>
            </w:r>
          </w:p>
          <w:p w:rsidR="004E5336" w:rsidRPr="009737C0" w:rsidRDefault="004E5336" w:rsidP="009362DB">
            <w:pPr>
              <w:tabs>
                <w:tab w:val="left" w:pos="612"/>
              </w:tabs>
              <w:rPr>
                <w:sz w:val="20"/>
                <w:szCs w:val="20"/>
                <w:lang w:eastAsia="ru-RU"/>
              </w:rPr>
            </w:pPr>
          </w:p>
        </w:tc>
        <w:tc>
          <w:tcPr>
            <w:tcW w:w="1417" w:type="dxa"/>
          </w:tcPr>
          <w:p w:rsidR="004E5336" w:rsidRDefault="004E5336" w:rsidP="009362DB">
            <w:pPr>
              <w:tabs>
                <w:tab w:val="left" w:pos="612"/>
              </w:tabs>
              <w:rPr>
                <w:sz w:val="28"/>
                <w:szCs w:val="28"/>
                <w:lang w:eastAsia="ru-RU"/>
              </w:rPr>
            </w:pPr>
            <w:r>
              <w:rPr>
                <w:sz w:val="28"/>
                <w:szCs w:val="28"/>
                <w:lang w:eastAsia="ru-RU"/>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lastRenderedPageBreak/>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759D5" w:rsidP="001F6E5A">
            <w:pPr>
              <w:tabs>
                <w:tab w:val="left" w:pos="372"/>
              </w:tabs>
              <w:suppressAutoHyphens/>
              <w:rPr>
                <w:rFonts w:asciiTheme="majorHAnsi" w:hAnsiTheme="majorHAnsi" w:cstheme="majorHAnsi"/>
                <w:b/>
                <w:i/>
              </w:rPr>
            </w:pPr>
            <w:r>
              <w:rPr>
                <w:rFonts w:asciiTheme="majorHAnsi" w:hAnsiTheme="majorHAnsi" w:cstheme="majorHAnsi"/>
                <w:b/>
                <w:i/>
              </w:rPr>
              <w:t>Pină pe 30.05.2019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759D5" w:rsidP="001F6E5A">
            <w:pPr>
              <w:tabs>
                <w:tab w:val="left" w:pos="372"/>
              </w:tabs>
              <w:suppressAutoHyphens/>
              <w:rPr>
                <w:rFonts w:asciiTheme="majorHAnsi" w:hAnsiTheme="majorHAnsi" w:cstheme="majorHAnsi"/>
                <w:b/>
                <w:i/>
              </w:rPr>
            </w:pPr>
            <w:r>
              <w:rPr>
                <w:rFonts w:asciiTheme="majorHAnsi" w:hAnsiTheme="majorHAnsi" w:cstheme="majorHAnsi"/>
                <w:b/>
                <w:i/>
              </w:rPr>
              <w:t>Grădinița de copii nr.2, or. Ștefan Vodă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759D5">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9759D5">
              <w:rPr>
                <w:rFonts w:asciiTheme="majorHAnsi" w:hAnsiTheme="majorHAnsi" w:cstheme="majorHAnsi"/>
                <w:i/>
                <w:spacing w:val="-4"/>
              </w:rPr>
              <w:t>30</w:t>
            </w:r>
            <w:r w:rsidRPr="005D708F">
              <w:rPr>
                <w:rFonts w:asciiTheme="majorHAnsi" w:hAnsiTheme="majorHAnsi" w:cstheme="majorHAnsi"/>
                <w:i/>
                <w:spacing w:val="-4"/>
              </w:rPr>
              <w:t>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w:t>
            </w:r>
            <w:r w:rsidR="009759D5">
              <w:rPr>
                <w:rFonts w:asciiTheme="majorHAnsi" w:hAnsiTheme="majorHAnsi" w:cstheme="majorHAnsi"/>
                <w:b/>
                <w:i/>
                <w:iCs/>
              </w:rPr>
              <w:t>cel mai scăzut preț pe lot</w:t>
            </w:r>
            <w:r w:rsidRPr="005D708F">
              <w:rPr>
                <w:rFonts w:asciiTheme="majorHAnsi" w:hAnsiTheme="majorHAnsi" w:cstheme="majorHAnsi"/>
                <w:b/>
                <w:i/>
                <w:iCs/>
              </w:rPr>
              <w:t>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 xml:space="preserve">Alte forme ale garanției de bună execuție acceptate de </w:t>
            </w:r>
            <w:r w:rsidRPr="005D708F">
              <w:rPr>
                <w:rFonts w:asciiTheme="majorHAnsi" w:hAnsiTheme="majorHAnsi" w:cstheme="majorHAnsi"/>
                <w:i/>
                <w:color w:val="000000" w:themeColor="text1"/>
              </w:rPr>
              <w:lastRenderedPageBreak/>
              <w:t>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622BF" w:rsidP="00460653">
                  <w:pPr>
                    <w:pStyle w:val="ab"/>
                    <w:ind w:left="1134"/>
                    <w:rPr>
                      <w:b w:val="0"/>
                      <w:lang w:val="ro-RO"/>
                    </w:rPr>
                  </w:pPr>
                  <w:r w:rsidRPr="007622BF">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1662412"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821" w:rsidRDefault="000B0821" w:rsidP="00A20ACF">
      <w:r>
        <w:separator/>
      </w:r>
    </w:p>
  </w:endnote>
  <w:endnote w:type="continuationSeparator" w:id="0">
    <w:p w:rsidR="000B0821" w:rsidRDefault="000B082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428" w:rsidRDefault="007622BF" w:rsidP="001F6E5A">
    <w:pPr>
      <w:pStyle w:val="a4"/>
      <w:jc w:val="center"/>
    </w:pPr>
    <w:r>
      <w:fldChar w:fldCharType="begin"/>
    </w:r>
    <w:r w:rsidR="00945428">
      <w:instrText xml:space="preserve"> PAGE   \* MERGEFORMAT </w:instrText>
    </w:r>
    <w:r>
      <w:fldChar w:fldCharType="separate"/>
    </w:r>
    <w:r w:rsidR="00E04327">
      <w:t>53</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428" w:rsidRDefault="007622BF" w:rsidP="001F6E5A">
    <w:pPr>
      <w:pStyle w:val="a4"/>
      <w:jc w:val="center"/>
    </w:pPr>
    <w:r>
      <w:fldChar w:fldCharType="begin"/>
    </w:r>
    <w:r w:rsidR="00945428">
      <w:instrText xml:space="preserve"> PAGE   \* MERGEFORMAT </w:instrText>
    </w:r>
    <w:r>
      <w:fldChar w:fldCharType="separate"/>
    </w:r>
    <w:r w:rsidR="00E04327">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428" w:rsidRDefault="0094542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821" w:rsidRDefault="000B0821" w:rsidP="00A20ACF">
      <w:r>
        <w:separator/>
      </w:r>
    </w:p>
  </w:footnote>
  <w:footnote w:type="continuationSeparator" w:id="0">
    <w:p w:rsidR="000B0821" w:rsidRDefault="000B082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0821"/>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2A2E"/>
    <w:rsid w:val="00443325"/>
    <w:rsid w:val="00460653"/>
    <w:rsid w:val="004702B5"/>
    <w:rsid w:val="00496AFA"/>
    <w:rsid w:val="004A7FEE"/>
    <w:rsid w:val="004B0F2F"/>
    <w:rsid w:val="004B349A"/>
    <w:rsid w:val="004B36EF"/>
    <w:rsid w:val="004C30A2"/>
    <w:rsid w:val="004D2738"/>
    <w:rsid w:val="004D4433"/>
    <w:rsid w:val="004E1B4E"/>
    <w:rsid w:val="004E5336"/>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3063"/>
    <w:rsid w:val="007622BF"/>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759D5"/>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731D1"/>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A3463"/>
    <w:rsid w:val="00DE01E7"/>
    <w:rsid w:val="00E04327"/>
    <w:rsid w:val="00E133BB"/>
    <w:rsid w:val="00E218E2"/>
    <w:rsid w:val="00E31263"/>
    <w:rsid w:val="00E357B7"/>
    <w:rsid w:val="00E407D7"/>
    <w:rsid w:val="00E614FD"/>
    <w:rsid w:val="00E7180A"/>
    <w:rsid w:val="00E71F7B"/>
    <w:rsid w:val="00E80759"/>
    <w:rsid w:val="00E836D3"/>
    <w:rsid w:val="00E838F8"/>
    <w:rsid w:val="00E86623"/>
    <w:rsid w:val="00E9530A"/>
    <w:rsid w:val="00EB1448"/>
    <w:rsid w:val="00EB1FF8"/>
    <w:rsid w:val="00EC1943"/>
    <w:rsid w:val="00EC751A"/>
    <w:rsid w:val="00ED2398"/>
    <w:rsid w:val="00ED3247"/>
    <w:rsid w:val="00ED7272"/>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customStyle="1" w:styleId="aff">
    <w:name w:val="Стиль"/>
    <w:rsid w:val="004E5336"/>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65</Pages>
  <Words>19444</Words>
  <Characters>110834</Characters>
  <Application>Microsoft Office Word</Application>
  <DocSecurity>0</DocSecurity>
  <Lines>923</Lines>
  <Paragraphs>260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56</cp:revision>
  <cp:lastPrinted>2018-10-09T16:43:00Z</cp:lastPrinted>
  <dcterms:created xsi:type="dcterms:W3CDTF">2018-10-09T18:26:00Z</dcterms:created>
  <dcterms:modified xsi:type="dcterms:W3CDTF">2019-02-14T13:14:00Z</dcterms:modified>
</cp:coreProperties>
</file>