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4505" w:rsidRPr="004B16DD" w:rsidRDefault="00DA4505" w:rsidP="00DA4505">
      <w:pPr>
        <w:jc w:val="right"/>
        <w:rPr>
          <w:noProof w:val="0"/>
          <w:sz w:val="22"/>
          <w:szCs w:val="22"/>
          <w:lang w:val="it-IT"/>
        </w:rPr>
      </w:pPr>
      <w:bookmarkStart w:id="0" w:name="_Hlk70343526"/>
      <w:r w:rsidRPr="00A30B00">
        <w:rPr>
          <w:noProof w:val="0"/>
          <w:lang w:val="it-IT"/>
        </w:rPr>
        <w:t>Anexa nr.</w:t>
      </w:r>
      <w:r>
        <w:rPr>
          <w:noProof w:val="0"/>
          <w:lang w:val="it-IT"/>
        </w:rPr>
        <w:t xml:space="preserve"> 21</w:t>
      </w:r>
    </w:p>
    <w:p w:rsidR="00DA4505" w:rsidRPr="00D22624" w:rsidRDefault="00DA4505" w:rsidP="00DA4505">
      <w:pPr>
        <w:jc w:val="right"/>
        <w:rPr>
          <w:noProof w:val="0"/>
          <w:lang w:val="it-IT"/>
        </w:rPr>
      </w:pPr>
      <w:r w:rsidRPr="0003591A">
        <w:rPr>
          <w:noProof w:val="0"/>
          <w:lang w:val="it-IT"/>
        </w:rPr>
        <w:t xml:space="preserve">la </w:t>
      </w:r>
      <w:r>
        <w:rPr>
          <w:noProof w:val="0"/>
          <w:lang w:val="it-IT"/>
        </w:rPr>
        <w:t>Documentația standard nr._____</w:t>
      </w:r>
    </w:p>
    <w:p w:rsidR="00DA4505" w:rsidRPr="00D22624" w:rsidRDefault="00DA4505" w:rsidP="00DA4505">
      <w:pPr>
        <w:jc w:val="right"/>
        <w:rPr>
          <w:noProof w:val="0"/>
          <w:lang w:val="it-IT"/>
        </w:rPr>
      </w:pPr>
      <w:r w:rsidRPr="0003591A">
        <w:rPr>
          <w:noProof w:val="0"/>
          <w:lang w:val="it-IT"/>
        </w:rPr>
        <w:t>din “____” ________ 20___</w:t>
      </w:r>
    </w:p>
    <w:bookmarkEnd w:id="0"/>
    <w:p w:rsidR="00DA4505" w:rsidRDefault="00DA4505" w:rsidP="00DA4505">
      <w:pPr>
        <w:keepNext/>
        <w:keepLines/>
        <w:outlineLvl w:val="1"/>
        <w:rPr>
          <w:rFonts w:eastAsiaTheme="majorEastAsia"/>
          <w:b/>
          <w:bCs/>
        </w:rPr>
      </w:pPr>
    </w:p>
    <w:p w:rsidR="00DA4505" w:rsidRDefault="00DA4505" w:rsidP="00DA4505">
      <w:pPr>
        <w:keepNext/>
        <w:keepLines/>
        <w:jc w:val="center"/>
        <w:outlineLvl w:val="1"/>
        <w:rPr>
          <w:rFonts w:eastAsiaTheme="majorEastAsia"/>
          <w:b/>
        </w:rPr>
      </w:pPr>
      <w:bookmarkStart w:id="1" w:name="_Toc449692118"/>
    </w:p>
    <w:p w:rsidR="00DA4505" w:rsidRDefault="00DA4505" w:rsidP="00DA4505">
      <w:pPr>
        <w:keepNext/>
        <w:keepLines/>
        <w:jc w:val="center"/>
        <w:outlineLvl w:val="1"/>
        <w:rPr>
          <w:rFonts w:eastAsiaTheme="majorEastAsia"/>
          <w:b/>
        </w:rPr>
      </w:pPr>
      <w:bookmarkStart w:id="2" w:name="_Hlk77771358"/>
      <w:r w:rsidRPr="008D4238">
        <w:rPr>
          <w:rFonts w:eastAsiaTheme="majorEastAsia"/>
          <w:b/>
        </w:rPr>
        <w:t>CAIET DE SARCINI</w:t>
      </w:r>
      <w:bookmarkEnd w:id="1"/>
    </w:p>
    <w:bookmarkEnd w:id="2"/>
    <w:p w:rsidR="00DA4505" w:rsidRDefault="00DA4505" w:rsidP="00DA4505">
      <w:pPr>
        <w:keepNext/>
        <w:keepLines/>
        <w:jc w:val="center"/>
        <w:outlineLvl w:val="1"/>
        <w:rPr>
          <w:rFonts w:eastAsiaTheme="majorEastAsia"/>
          <w:b/>
        </w:rPr>
      </w:pPr>
      <w:r>
        <w:rPr>
          <w:rFonts w:eastAsiaTheme="majorEastAsia"/>
          <w:b/>
        </w:rPr>
        <w:t>lucrări</w:t>
      </w:r>
    </w:p>
    <w:p w:rsidR="00DA4505" w:rsidRDefault="00DA4505" w:rsidP="00DA4505">
      <w:pPr>
        <w:keepNext/>
        <w:keepLines/>
        <w:jc w:val="center"/>
        <w:outlineLvl w:val="1"/>
        <w:rPr>
          <w:rFonts w:eastAsiaTheme="majorEastAsia"/>
          <w:b/>
        </w:rPr>
      </w:pPr>
    </w:p>
    <w:p w:rsidR="00DA4505" w:rsidRPr="00A40BB6" w:rsidRDefault="00DA4505" w:rsidP="00DA4505">
      <w:pPr>
        <w:jc w:val="both"/>
        <w:rPr>
          <w:bCs/>
        </w:rPr>
      </w:pPr>
      <w:r w:rsidRPr="00A40BB6">
        <w:rPr>
          <w:bCs/>
        </w:rPr>
        <w:t>Obiectul_</w:t>
      </w:r>
      <w:r>
        <w:rPr>
          <w:bCs/>
          <w:u w:val="single"/>
        </w:rPr>
        <w:t>Două case de locuit cu cinci nivele situate în rn. Florești s.Lunga</w:t>
      </w:r>
    </w:p>
    <w:p w:rsidR="00DA4505" w:rsidRPr="00435C57" w:rsidRDefault="00DA4505" w:rsidP="00DA4505">
      <w:pPr>
        <w:jc w:val="both"/>
        <w:rPr>
          <w:bCs/>
          <w:sz w:val="20"/>
          <w:szCs w:val="20"/>
        </w:rPr>
      </w:pPr>
      <w:r>
        <w:rPr>
          <w:bCs/>
          <w:sz w:val="20"/>
          <w:szCs w:val="20"/>
        </w:rPr>
        <w:t xml:space="preserve">                                                                            </w:t>
      </w:r>
      <w:r w:rsidRPr="00435C57">
        <w:rPr>
          <w:bCs/>
          <w:sz w:val="20"/>
          <w:szCs w:val="20"/>
        </w:rPr>
        <w:t>(denumirea, adresa)</w:t>
      </w:r>
    </w:p>
    <w:p w:rsidR="00DA4505" w:rsidRPr="00A40BB6" w:rsidRDefault="00DA4505" w:rsidP="00DA4505">
      <w:pPr>
        <w:jc w:val="both"/>
        <w:rPr>
          <w:bCs/>
        </w:rPr>
      </w:pPr>
      <w:r w:rsidRPr="00A40BB6">
        <w:rPr>
          <w:bCs/>
        </w:rPr>
        <w:t>Autoritatea</w:t>
      </w:r>
      <w:r>
        <w:rPr>
          <w:bCs/>
        </w:rPr>
        <w:t xml:space="preserve"> </w:t>
      </w:r>
      <w:r w:rsidRPr="00A40BB6">
        <w:rPr>
          <w:bCs/>
        </w:rPr>
        <w:t>contractantă__</w:t>
      </w:r>
      <w:r>
        <w:rPr>
          <w:bCs/>
          <w:u w:val="single"/>
        </w:rPr>
        <w:t>Regiment de aviație rn. Florești s.Lunga</w:t>
      </w:r>
      <w:r w:rsidRPr="00A40BB6">
        <w:rPr>
          <w:bCs/>
        </w:rPr>
        <w:t>__</w:t>
      </w:r>
    </w:p>
    <w:p w:rsidR="00DA4505" w:rsidRPr="00435C57" w:rsidRDefault="00DA4505" w:rsidP="00DA4505">
      <w:pPr>
        <w:jc w:val="both"/>
        <w:rPr>
          <w:bCs/>
          <w:sz w:val="20"/>
          <w:szCs w:val="20"/>
        </w:rPr>
      </w:pPr>
      <w:r w:rsidRPr="00435C57">
        <w:rPr>
          <w:bCs/>
          <w:sz w:val="20"/>
          <w:szCs w:val="20"/>
        </w:rPr>
        <w:t xml:space="preserve">                                                                              (denumirea, adresa)</w:t>
      </w:r>
    </w:p>
    <w:p w:rsidR="00DA4505" w:rsidRDefault="00DA4505" w:rsidP="00DA4505">
      <w:pPr>
        <w:keepNext/>
        <w:keepLines/>
        <w:outlineLvl w:val="1"/>
        <w:rPr>
          <w:rFonts w:eastAsiaTheme="majorEastAsia"/>
          <w:b/>
        </w:rPr>
      </w:pPr>
    </w:p>
    <w:p w:rsidR="00DA4505" w:rsidRPr="00E36039" w:rsidRDefault="00DA4505" w:rsidP="00DA4505">
      <w:pPr>
        <w:ind w:left="709"/>
        <w:rPr>
          <w:b/>
        </w:rPr>
      </w:pPr>
      <w:r w:rsidRPr="00E36039">
        <w:rPr>
          <w:b/>
        </w:rPr>
        <w:t>1. Descriere generală. Informaţii</w:t>
      </w:r>
    </w:p>
    <w:p w:rsidR="00DA4505" w:rsidRPr="00A72333" w:rsidRDefault="00DA4505" w:rsidP="00DA4505">
      <w:pPr>
        <w:ind w:firstLine="709"/>
        <w:jc w:val="both"/>
        <w:rPr>
          <w:bCs/>
        </w:rPr>
      </w:pPr>
      <w:r>
        <w:rPr>
          <w:bCs/>
        </w:rPr>
        <w:t>Achiziție de demontare parțială și monta</w:t>
      </w:r>
      <w:r w:rsidR="003D0F8F">
        <w:rPr>
          <w:bCs/>
        </w:rPr>
        <w:t>re</w:t>
      </w:r>
      <w:r w:rsidR="00C70C89">
        <w:rPr>
          <w:bCs/>
        </w:rPr>
        <w:t xml:space="preserve"> </w:t>
      </w:r>
      <w:r w:rsidR="001C3D70">
        <w:rPr>
          <w:bCs/>
        </w:rPr>
        <w:t>a</w:t>
      </w:r>
      <w:r w:rsidR="00C70C89">
        <w:rPr>
          <w:bCs/>
        </w:rPr>
        <w:t xml:space="preserve"> sistemelor </w:t>
      </w:r>
      <w:r>
        <w:rPr>
          <w:bCs/>
        </w:rPr>
        <w:t xml:space="preserve"> de evacuare a apelor de pe acoperișul  a două case de locuit</w:t>
      </w:r>
      <w:r w:rsidR="00C05FD2">
        <w:rPr>
          <w:bCs/>
        </w:rPr>
        <w:t xml:space="preserve"> cu perimetrul</w:t>
      </w:r>
      <w:r w:rsidR="00640951">
        <w:rPr>
          <w:bCs/>
        </w:rPr>
        <w:t xml:space="preserve"> total (2x160) </w:t>
      </w:r>
      <w:r w:rsidR="00C05FD2">
        <w:rPr>
          <w:bCs/>
        </w:rPr>
        <w:t>320m,</w:t>
      </w:r>
      <w:r>
        <w:rPr>
          <w:bCs/>
        </w:rPr>
        <w:t xml:space="preserve"> situate pe adresa rn.Florești s.Lunga</w:t>
      </w:r>
    </w:p>
    <w:p w:rsidR="00DA4505" w:rsidRPr="001C3D70" w:rsidRDefault="001C3D70" w:rsidP="001C3D70">
      <w:pPr>
        <w:ind w:left="709"/>
        <w:rPr>
          <w:b/>
        </w:rPr>
      </w:pPr>
      <w:bookmarkStart w:id="3" w:name="_Hlk65747910"/>
      <w:r w:rsidRPr="001C3D70">
        <w:rPr>
          <w:b/>
        </w:rPr>
        <w:t>2.</w:t>
      </w:r>
      <w:r w:rsidR="00DA4505" w:rsidRPr="001C3D70">
        <w:rPr>
          <w:b/>
        </w:rPr>
        <w:t>Materiale, compatibilităţi, reglementări tehnice şi standarde utilizate</w:t>
      </w:r>
    </w:p>
    <w:p w:rsidR="00DA4505" w:rsidRDefault="003D0F8F" w:rsidP="00DA4505">
      <w:pPr>
        <w:ind w:firstLine="709"/>
        <w:jc w:val="both"/>
      </w:pPr>
      <w:r w:rsidRPr="00C70C89">
        <w:t>Conform Legii nr.72-XIII din 02.02.1996 ,, Privind calitatea în construcții”</w:t>
      </w:r>
    </w:p>
    <w:p w:rsidR="001C3D70" w:rsidRPr="00C70C89" w:rsidRDefault="001C3D70" w:rsidP="00DA4505">
      <w:pPr>
        <w:ind w:firstLine="709"/>
        <w:jc w:val="both"/>
      </w:pPr>
      <w:r>
        <w:t>Termenul de garanție a lucrărilor -5 ani (60 luni).</w:t>
      </w:r>
    </w:p>
    <w:p w:rsidR="00DA4505" w:rsidRPr="00BE0197" w:rsidRDefault="00DA4505" w:rsidP="00DA4505">
      <w:pPr>
        <w:pStyle w:val="ListParagraph"/>
        <w:numPr>
          <w:ilvl w:val="0"/>
          <w:numId w:val="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DA4505" w:rsidRPr="00A72333" w:rsidRDefault="008419C6" w:rsidP="00DA4505">
      <w:pPr>
        <w:ind w:firstLine="709"/>
        <w:jc w:val="both"/>
        <w:rPr>
          <w:bCs/>
        </w:rPr>
      </w:pPr>
      <w:r>
        <w:rPr>
          <w:bCs/>
        </w:rPr>
        <w:t>Costul lucrărilor se va efectua conform devizului de cheltuieli forma 3,5,7  in baza NCM L.01.01-2012.</w:t>
      </w:r>
    </w:p>
    <w:p w:rsidR="00DA4505" w:rsidRPr="00BE0197" w:rsidRDefault="00DA4505" w:rsidP="00DA4505">
      <w:pPr>
        <w:pStyle w:val="ListParagraph"/>
        <w:numPr>
          <w:ilvl w:val="0"/>
          <w:numId w:val="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rsidR="00DA4505" w:rsidRPr="00C70C89" w:rsidRDefault="00C70C89" w:rsidP="00DA4505">
      <w:pPr>
        <w:ind w:firstLine="709"/>
        <w:jc w:val="both"/>
      </w:pPr>
      <w:r w:rsidRPr="00C70C89">
        <w:t>Echipamentele necesare</w:t>
      </w:r>
      <w:r>
        <w:t>,instalațiile și utilajele</w:t>
      </w:r>
      <w:r w:rsidRPr="00C70C89">
        <w:t xml:space="preserve"> vor fi asig</w:t>
      </w:r>
      <w:r w:rsidR="001C3D70">
        <w:t>urate de către agentul eco</w:t>
      </w:r>
      <w:r w:rsidRPr="00C70C89">
        <w:t>nomic, prestator de serviciu.</w:t>
      </w:r>
    </w:p>
    <w:p w:rsidR="00DA4505" w:rsidRPr="00C70C89" w:rsidRDefault="004373E6" w:rsidP="00DA4505">
      <w:pPr>
        <w:ind w:firstLine="709"/>
        <w:jc w:val="both"/>
        <w:rPr>
          <w:b/>
        </w:rPr>
      </w:pPr>
      <w:r>
        <w:rPr>
          <w:b/>
        </w:rPr>
        <w:t>5</w:t>
      </w:r>
      <w:r w:rsidR="00DA4505" w:rsidRPr="00C70C89">
        <w:rPr>
          <w:b/>
        </w:rPr>
        <w:t>. Articole, produse şi piese necesare instalaţiilor</w:t>
      </w:r>
    </w:p>
    <w:p w:rsidR="00DA4505" w:rsidRDefault="00BB3785" w:rsidP="00DA4505">
      <w:pPr>
        <w:ind w:firstLine="709"/>
        <w:jc w:val="both"/>
      </w:pPr>
      <w:r>
        <w:t xml:space="preserve">Jgheaburile din </w:t>
      </w:r>
      <w:r w:rsidR="00450FA1">
        <w:t>plastic PVC</w:t>
      </w:r>
      <w:r>
        <w:t xml:space="preserve"> cu diametrul de 1</w:t>
      </w:r>
      <w:r w:rsidR="00450FA1">
        <w:t>10</w:t>
      </w:r>
      <w:r>
        <w:t>mm, lungime(2x160) 320m;</w:t>
      </w:r>
    </w:p>
    <w:p w:rsidR="00BB3785" w:rsidRDefault="00BB3785" w:rsidP="00DA4505">
      <w:pPr>
        <w:ind w:firstLine="709"/>
        <w:jc w:val="both"/>
      </w:pPr>
      <w:r>
        <w:t xml:space="preserve">Burlane din </w:t>
      </w:r>
      <w:r w:rsidR="00450FA1">
        <w:t>plastic PVC</w:t>
      </w:r>
      <w:r>
        <w:t xml:space="preserve"> cu diametrul de 1</w:t>
      </w:r>
      <w:r w:rsidR="00450FA1">
        <w:t>10</w:t>
      </w:r>
      <w:r>
        <w:t>mm, lungime (2x144) 288m;</w:t>
      </w:r>
    </w:p>
    <w:p w:rsidR="00BB3785" w:rsidRDefault="00BB3785" w:rsidP="00DA4505">
      <w:pPr>
        <w:ind w:firstLine="709"/>
        <w:jc w:val="both"/>
      </w:pPr>
      <w:r>
        <w:t xml:space="preserve">Clemă de construcții pentru fixarea jgheaburilor </w:t>
      </w:r>
      <w:r w:rsidR="00397755">
        <w:t>320 buc;</w:t>
      </w:r>
    </w:p>
    <w:p w:rsidR="00397755" w:rsidRDefault="00397755" w:rsidP="00397755">
      <w:pPr>
        <w:ind w:firstLine="709"/>
        <w:jc w:val="both"/>
      </w:pPr>
      <w:r>
        <w:t>Clemă de construcții pentru fixarea burlanelor 192 buc;</w:t>
      </w:r>
    </w:p>
    <w:p w:rsidR="00397755" w:rsidRDefault="00397755" w:rsidP="00397755">
      <w:pPr>
        <w:ind w:firstLine="709"/>
        <w:jc w:val="both"/>
      </w:pPr>
      <w:r>
        <w:t>Bolturi de montare 640 buc;</w:t>
      </w:r>
    </w:p>
    <w:p w:rsidR="00397755" w:rsidRPr="00D15AB6" w:rsidRDefault="00D15AB6" w:rsidP="00397755">
      <w:pPr>
        <w:ind w:firstLine="709"/>
        <w:jc w:val="both"/>
      </w:pPr>
      <w:r w:rsidRPr="00D15AB6">
        <w:t>Cot de evacuare</w:t>
      </w:r>
      <w:r w:rsidR="00397755" w:rsidRPr="00D15AB6">
        <w:t xml:space="preserve"> 16 buc;</w:t>
      </w:r>
    </w:p>
    <w:p w:rsidR="00397755" w:rsidRPr="00D15AB6" w:rsidRDefault="00397755" w:rsidP="00397755">
      <w:pPr>
        <w:ind w:firstLine="709"/>
        <w:jc w:val="both"/>
      </w:pPr>
      <w:r w:rsidRPr="00D15AB6">
        <w:t xml:space="preserve">Coturi </w:t>
      </w:r>
      <w:r w:rsidR="00450FA1" w:rsidRPr="00D15AB6">
        <w:t>110mm 40 buc;</w:t>
      </w:r>
    </w:p>
    <w:p w:rsidR="00397755" w:rsidRPr="00D15AB6" w:rsidRDefault="00D15AB6" w:rsidP="00450FA1">
      <w:pPr>
        <w:ind w:firstLine="709"/>
        <w:jc w:val="both"/>
      </w:pPr>
      <w:r w:rsidRPr="00D15AB6">
        <w:t>Racord jgeab</w:t>
      </w:r>
      <w:r w:rsidR="004373E6">
        <w:t xml:space="preserve"> </w:t>
      </w:r>
      <w:r w:rsidRPr="00D15AB6">
        <w:t>110mm 32 buc</w:t>
      </w:r>
      <w:r w:rsidR="00450FA1" w:rsidRPr="00D15AB6">
        <w:t>;</w:t>
      </w:r>
      <w:r w:rsidR="00E77FBA" w:rsidRPr="00D15AB6">
        <w:t xml:space="preserve"> </w:t>
      </w:r>
    </w:p>
    <w:p w:rsidR="00D15AB6" w:rsidRPr="00D15AB6" w:rsidRDefault="00D15AB6" w:rsidP="00450FA1">
      <w:pPr>
        <w:ind w:firstLine="709"/>
        <w:jc w:val="both"/>
      </w:pPr>
      <w:r w:rsidRPr="00D15AB6">
        <w:t>Colțar 110mm 8 buc;</w:t>
      </w:r>
    </w:p>
    <w:p w:rsidR="003D0F8F" w:rsidRPr="003D0F8F" w:rsidRDefault="003D0F8F" w:rsidP="00B006D0">
      <w:pPr>
        <w:jc w:val="both"/>
      </w:pPr>
    </w:p>
    <w:p w:rsidR="00DA4505" w:rsidRPr="008D067E" w:rsidRDefault="00DA4505" w:rsidP="00DA4505">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DA4505" w:rsidRDefault="00DA4505" w:rsidP="00DA4505">
      <w:pPr>
        <w:rPr>
          <w:bCs/>
          <w:i/>
        </w:rPr>
      </w:pPr>
    </w:p>
    <w:p w:rsidR="00DA4505" w:rsidRPr="00FE700E" w:rsidRDefault="00DA4505" w:rsidP="00DA4505">
      <w:pPr>
        <w:rPr>
          <w:bCs/>
          <w:iCs/>
        </w:rPr>
      </w:pPr>
      <w:r w:rsidRPr="00FE700E">
        <w:rPr>
          <w:bCs/>
          <w:iCs/>
        </w:rPr>
        <w:t>Autoritatea contractantă  ___________              Data „____”__________________</w:t>
      </w:r>
    </w:p>
    <w:p w:rsidR="00DA4505" w:rsidRDefault="00DA4505" w:rsidP="00DA4505">
      <w:pPr>
        <w:jc w:val="both"/>
        <w:rPr>
          <w:bCs/>
          <w:i/>
        </w:rPr>
      </w:pPr>
    </w:p>
    <w:p w:rsidR="00DA4505" w:rsidRDefault="00DA4505" w:rsidP="00DA4505">
      <w:pPr>
        <w:jc w:val="both"/>
        <w:rPr>
          <w:bCs/>
          <w:i/>
        </w:rPr>
      </w:pPr>
    </w:p>
    <w:p w:rsidR="00DA4505" w:rsidRPr="00DA4505" w:rsidRDefault="00DA4505" w:rsidP="00DA4505">
      <w:pPr>
        <w:jc w:val="both"/>
        <w:rPr>
          <w:bCs/>
          <w:i/>
          <w:iCs/>
          <w:sz w:val="20"/>
          <w:szCs w:val="20"/>
        </w:rPr>
        <w:sectPr w:rsidR="00DA4505" w:rsidRPr="00DA4505" w:rsidSect="00DA4505">
          <w:pgSz w:w="11906" w:h="16838"/>
          <w:pgMar w:top="1134" w:right="851" w:bottom="1134" w:left="1701" w:header="709" w:footer="709" w:gutter="0"/>
          <w:cols w:space="708"/>
          <w:docGrid w:linePitch="360"/>
        </w:sectPr>
      </w:pPr>
      <w:bookmarkStart w:id="4"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bookmarkEnd w:id="3"/>
      <w:bookmarkEnd w:id="4"/>
    </w:p>
    <w:p w:rsidR="005B47F8" w:rsidRDefault="005B47F8"/>
    <w:sectPr w:rsidR="005B47F8" w:rsidSect="00DA4505">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
    <w:nsid w:val="7F507C5D"/>
    <w:multiLevelType w:val="hybridMultilevel"/>
    <w:tmpl w:val="0A3CFED2"/>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DA4505"/>
    <w:rsid w:val="001C3D70"/>
    <w:rsid w:val="00271FFD"/>
    <w:rsid w:val="00397755"/>
    <w:rsid w:val="003D0F8F"/>
    <w:rsid w:val="004373E6"/>
    <w:rsid w:val="00450FA1"/>
    <w:rsid w:val="005606B4"/>
    <w:rsid w:val="005B47F8"/>
    <w:rsid w:val="006272F0"/>
    <w:rsid w:val="00640951"/>
    <w:rsid w:val="008419C6"/>
    <w:rsid w:val="00A43944"/>
    <w:rsid w:val="00B006D0"/>
    <w:rsid w:val="00B22482"/>
    <w:rsid w:val="00BB3785"/>
    <w:rsid w:val="00BD518F"/>
    <w:rsid w:val="00BE2183"/>
    <w:rsid w:val="00C05FD2"/>
    <w:rsid w:val="00C512F9"/>
    <w:rsid w:val="00C70C89"/>
    <w:rsid w:val="00CF4372"/>
    <w:rsid w:val="00D15AB6"/>
    <w:rsid w:val="00D71E81"/>
    <w:rsid w:val="00DA4505"/>
    <w:rsid w:val="00E77FB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4505"/>
    <w:pPr>
      <w:spacing w:after="0" w:line="240" w:lineRule="auto"/>
    </w:pPr>
    <w:rPr>
      <w:rFonts w:ascii="Times New Roman" w:eastAsia="SimSun" w:hAnsi="Times New Roman" w:cs="Times New Roman"/>
      <w:noProof/>
      <w:sz w:val="24"/>
      <w:szCs w:val="24"/>
      <w:lang w:val="ro-RO"/>
    </w:rPr>
  </w:style>
  <w:style w:type="paragraph" w:styleId="Heading2">
    <w:name w:val="heading 2"/>
    <w:basedOn w:val="Normal"/>
    <w:next w:val="Normal"/>
    <w:link w:val="Heading2Char"/>
    <w:uiPriority w:val="9"/>
    <w:unhideWhenUsed/>
    <w:qFormat/>
    <w:rsid w:val="00DA4505"/>
    <w:pPr>
      <w:keepNext/>
      <w:keepLines/>
      <w:spacing w:before="200"/>
      <w:outlineLvl w:val="1"/>
    </w:pPr>
    <w:rPr>
      <w:rFonts w:asciiTheme="majorHAnsi" w:eastAsiaTheme="majorEastAsia" w:hAnsiTheme="majorHAns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A4505"/>
    <w:rPr>
      <w:rFonts w:asciiTheme="majorHAnsi" w:eastAsiaTheme="majorEastAsia" w:hAnsiTheme="majorHAnsi" w:cs="Times New Roman"/>
      <w:b/>
      <w:bCs/>
      <w:noProof/>
      <w:color w:val="4F81BD" w:themeColor="accent1"/>
      <w:sz w:val="26"/>
      <w:szCs w:val="26"/>
      <w:lang w:val="ro-RO"/>
    </w:rPr>
  </w:style>
  <w:style w:type="paragraph" w:styleId="ListParagraph">
    <w:name w:val="List Paragraph"/>
    <w:aliases w:val="HotarirePunct1"/>
    <w:basedOn w:val="Normal"/>
    <w:link w:val="ListParagraphChar"/>
    <w:uiPriority w:val="34"/>
    <w:qFormat/>
    <w:rsid w:val="00DA4505"/>
    <w:pPr>
      <w:numPr>
        <w:numId w:val="1"/>
      </w:numPr>
      <w:tabs>
        <w:tab w:val="left" w:pos="1134"/>
      </w:tabs>
      <w:jc w:val="both"/>
    </w:pPr>
    <w:rPr>
      <w:noProof w:val="0"/>
      <w:lang w:val="en-US"/>
    </w:rPr>
  </w:style>
  <w:style w:type="character" w:customStyle="1" w:styleId="ListParagraphChar">
    <w:name w:val="List Paragraph Char"/>
    <w:aliases w:val="HotarirePunct1 Char"/>
    <w:link w:val="ListParagraph"/>
    <w:uiPriority w:val="34"/>
    <w:locked/>
    <w:rsid w:val="00DA4505"/>
    <w:rPr>
      <w:rFonts w:ascii="Times New Roman" w:eastAsia="SimSu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TotalTime>
  <Pages>2</Pages>
  <Words>356</Words>
  <Characters>2034</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liliea.ungureanu</dc:creator>
  <cp:keywords/>
  <dc:description/>
  <cp:lastModifiedBy>liliea.ungureanu</cp:lastModifiedBy>
  <cp:revision>6</cp:revision>
  <cp:lastPrinted>2021-10-19T09:08:00Z</cp:lastPrinted>
  <dcterms:created xsi:type="dcterms:W3CDTF">2021-10-19T05:56:00Z</dcterms:created>
  <dcterms:modified xsi:type="dcterms:W3CDTF">2021-10-20T13:08:00Z</dcterms:modified>
</cp:coreProperties>
</file>