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8" w:rsidRPr="00284107" w:rsidRDefault="00DB1378" w:rsidP="00372A03">
      <w:pPr>
        <w:spacing w:before="120" w:line="276" w:lineRule="auto"/>
        <w:jc w:val="center"/>
        <w:outlineLvl w:val="0"/>
        <w:rPr>
          <w:b/>
          <w:sz w:val="28"/>
          <w:szCs w:val="28"/>
          <w:lang w:val="ro-RO"/>
        </w:rPr>
      </w:pPr>
      <w:bookmarkStart w:id="0" w:name="_Hlk77770922"/>
      <w:r w:rsidRPr="00284107">
        <w:rPr>
          <w:b/>
          <w:sz w:val="28"/>
          <w:szCs w:val="28"/>
          <w:lang w:val="ro-RO"/>
        </w:rPr>
        <w:t xml:space="preserve">ANUNȚ DE PARTICIPARE </w:t>
      </w:r>
      <w:bookmarkEnd w:id="0"/>
    </w:p>
    <w:p w:rsidR="002159C3" w:rsidRPr="00284107" w:rsidRDefault="002159C3" w:rsidP="00372A03">
      <w:pPr>
        <w:spacing w:line="276" w:lineRule="auto"/>
        <w:rPr>
          <w:sz w:val="24"/>
          <w:szCs w:val="24"/>
          <w:lang w:val="ro-RO"/>
        </w:rPr>
      </w:pPr>
    </w:p>
    <w:p w:rsidR="002159C3" w:rsidRPr="00284107" w:rsidRDefault="002159C3" w:rsidP="004E0614">
      <w:pPr>
        <w:spacing w:line="276" w:lineRule="auto"/>
        <w:rPr>
          <w:lang w:val="ro-RO"/>
        </w:rPr>
      </w:pPr>
      <w:r w:rsidRPr="00284107">
        <w:rPr>
          <w:b/>
          <w:sz w:val="24"/>
          <w:szCs w:val="24"/>
          <w:lang w:val="ro-RO"/>
        </w:rPr>
        <w:t>privind achiziționarea</w:t>
      </w:r>
      <w:r w:rsidR="00633AB1" w:rsidRPr="00284107">
        <w:rPr>
          <w:b/>
          <w:sz w:val="24"/>
          <w:szCs w:val="24"/>
          <w:lang w:val="ro-RO"/>
        </w:rPr>
        <w:t>:</w:t>
      </w:r>
      <w:r w:rsidRPr="00284107">
        <w:rPr>
          <w:b/>
          <w:sz w:val="24"/>
          <w:szCs w:val="24"/>
          <w:lang w:val="ro-RO"/>
        </w:rPr>
        <w:t xml:space="preserve"> </w:t>
      </w:r>
      <w:r w:rsidR="002B2A2D">
        <w:rPr>
          <w:b/>
          <w:i/>
          <w:color w:val="0000FF"/>
          <w:sz w:val="24"/>
          <w:szCs w:val="24"/>
          <w:u w:val="single"/>
          <w:lang w:val="ro-RO"/>
        </w:rPr>
        <w:t>Modulelor</w:t>
      </w:r>
      <w:r w:rsidR="00284107" w:rsidRPr="00284107">
        <w:rPr>
          <w:b/>
          <w:i/>
          <w:color w:val="0000FF"/>
          <w:sz w:val="24"/>
          <w:szCs w:val="24"/>
          <w:u w:val="single"/>
          <w:lang w:val="ro-RO"/>
        </w:rPr>
        <w:t xml:space="preserve"> SFP</w:t>
      </w:r>
      <w:r w:rsidRPr="00284107">
        <w:rPr>
          <w:b/>
          <w:sz w:val="24"/>
          <w:szCs w:val="24"/>
          <w:lang w:val="ro-RO"/>
        </w:rPr>
        <w:br/>
      </w:r>
      <w:r w:rsidRPr="00284107">
        <w:rPr>
          <w:sz w:val="24"/>
          <w:szCs w:val="24"/>
          <w:lang w:val="ro-RO"/>
        </w:rPr>
        <w:t xml:space="preserve">                                                 </w:t>
      </w:r>
      <w:r w:rsidRPr="00284107">
        <w:rPr>
          <w:b/>
          <w:sz w:val="24"/>
          <w:szCs w:val="24"/>
          <w:lang w:val="ro-RO"/>
        </w:rPr>
        <w:br/>
        <w:t>prin procedura de achiziție</w:t>
      </w:r>
      <w:r w:rsidRPr="00284107">
        <w:rPr>
          <w:i/>
          <w:sz w:val="24"/>
          <w:szCs w:val="24"/>
          <w:u w:val="single"/>
          <w:lang w:val="ro-RO"/>
        </w:rPr>
        <w:t xml:space="preserve"> </w:t>
      </w:r>
      <w:r w:rsidR="008A402A" w:rsidRPr="00284107">
        <w:rPr>
          <w:b/>
          <w:i/>
          <w:sz w:val="24"/>
          <w:szCs w:val="24"/>
          <w:u w:val="single"/>
          <w:lang w:val="ro-RO"/>
        </w:rPr>
        <w:t>procedura</w:t>
      </w:r>
      <w:r w:rsidR="00885C75" w:rsidRPr="00284107">
        <w:rPr>
          <w:b/>
          <w:i/>
          <w:sz w:val="24"/>
          <w:szCs w:val="24"/>
          <w:u w:val="single"/>
          <w:lang w:val="ro-RO"/>
        </w:rPr>
        <w:t xml:space="preserve"> de achiziție de valoare mică</w:t>
      </w:r>
      <w:r w:rsidR="00885C75" w:rsidRPr="00284107">
        <w:rPr>
          <w:sz w:val="24"/>
          <w:szCs w:val="24"/>
          <w:lang w:val="ro-RO"/>
        </w:rPr>
        <w:t xml:space="preserve">              </w:t>
      </w:r>
      <w:r w:rsidRPr="00284107">
        <w:rPr>
          <w:sz w:val="24"/>
          <w:szCs w:val="24"/>
          <w:lang w:val="ro-RO"/>
        </w:rPr>
        <w:t xml:space="preserve">               </w:t>
      </w:r>
    </w:p>
    <w:p w:rsidR="002159C3" w:rsidRPr="00284107" w:rsidRDefault="002159C3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8"/>
          <w:szCs w:val="28"/>
          <w:lang w:val="ro-RO"/>
        </w:rPr>
      </w:pPr>
      <w:r w:rsidRPr="00284107">
        <w:rPr>
          <w:b/>
          <w:sz w:val="24"/>
          <w:szCs w:val="24"/>
          <w:lang w:val="ro-RO"/>
        </w:rPr>
        <w:t>Denumirea autorității</w:t>
      </w:r>
      <w:bookmarkStart w:id="1" w:name="_GoBack"/>
      <w:bookmarkEnd w:id="1"/>
      <w:r w:rsidRPr="00284107">
        <w:rPr>
          <w:b/>
          <w:sz w:val="24"/>
          <w:szCs w:val="24"/>
          <w:lang w:val="ro-RO"/>
        </w:rPr>
        <w:t xml:space="preserve"> contractante: </w:t>
      </w:r>
      <w:r w:rsidRPr="00284107">
        <w:rPr>
          <w:i/>
          <w:sz w:val="24"/>
          <w:szCs w:val="24"/>
          <w:u w:val="single"/>
          <w:lang w:val="ro-RO"/>
        </w:rPr>
        <w:t>Casa Naţională de Asigurări Sociale</w:t>
      </w:r>
      <w:r w:rsidRPr="00284107">
        <w:rPr>
          <w:b/>
          <w:sz w:val="28"/>
          <w:szCs w:val="28"/>
          <w:shd w:val="clear" w:color="auto" w:fill="FFFF00"/>
          <w:lang w:val="ro-RO"/>
        </w:rPr>
        <w:t xml:space="preserve"> </w:t>
      </w:r>
    </w:p>
    <w:p w:rsidR="002159C3" w:rsidRPr="00284107" w:rsidRDefault="002159C3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IDNO: </w:t>
      </w:r>
      <w:r w:rsidRPr="00284107">
        <w:rPr>
          <w:i/>
          <w:sz w:val="24"/>
          <w:szCs w:val="24"/>
          <w:u w:val="single"/>
          <w:lang w:val="ro-RO"/>
        </w:rPr>
        <w:t>1004600030235</w:t>
      </w:r>
    </w:p>
    <w:p w:rsidR="002159C3" w:rsidRPr="00284107" w:rsidRDefault="002159C3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Adresa: </w:t>
      </w:r>
      <w:r w:rsidRPr="00284107">
        <w:rPr>
          <w:i/>
          <w:iCs/>
          <w:sz w:val="24"/>
          <w:szCs w:val="24"/>
          <w:u w:val="single"/>
          <w:lang w:val="ro-RO"/>
        </w:rPr>
        <w:t>mun. Chişinău, str. Gh. Tudor,3</w:t>
      </w:r>
      <w:r w:rsidRPr="00284107">
        <w:rPr>
          <w:i/>
          <w:iCs/>
          <w:sz w:val="28"/>
          <w:szCs w:val="28"/>
          <w:u w:val="single"/>
          <w:lang w:val="ro-RO"/>
        </w:rPr>
        <w:t xml:space="preserve"> </w:t>
      </w:r>
    </w:p>
    <w:p w:rsidR="002159C3" w:rsidRPr="00284107" w:rsidRDefault="002159C3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Numărul de telefon/fax: </w:t>
      </w:r>
      <w:r w:rsidRPr="00284107">
        <w:rPr>
          <w:i/>
          <w:sz w:val="24"/>
          <w:szCs w:val="24"/>
          <w:u w:val="single"/>
          <w:lang w:val="ro-RO"/>
        </w:rPr>
        <w:t xml:space="preserve">022-257-681; </w:t>
      </w:r>
      <w:r w:rsidR="00097BE8" w:rsidRPr="00284107">
        <w:rPr>
          <w:i/>
          <w:sz w:val="24"/>
          <w:szCs w:val="24"/>
          <w:u w:val="single"/>
          <w:lang w:val="ro-RO"/>
        </w:rPr>
        <w:t>022</w:t>
      </w:r>
      <w:r w:rsidRPr="00284107">
        <w:rPr>
          <w:i/>
          <w:sz w:val="24"/>
          <w:szCs w:val="24"/>
          <w:u w:val="single"/>
          <w:lang w:val="ro-RO"/>
        </w:rPr>
        <w:t>-257-551</w:t>
      </w:r>
    </w:p>
    <w:p w:rsidR="002159C3" w:rsidRPr="00284107" w:rsidRDefault="00284107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Adresa de e-mail  şi pagina web oficială ale autorității contractante: </w:t>
      </w:r>
      <w:hyperlink r:id="rId8" w:history="1">
        <w:r w:rsidRPr="00284107">
          <w:rPr>
            <w:rStyle w:val="Hyperlink"/>
            <w:sz w:val="24"/>
            <w:szCs w:val="24"/>
            <w:shd w:val="clear" w:color="auto" w:fill="FFFF00"/>
            <w:lang w:val="ro-RO"/>
          </w:rPr>
          <w:t>achizitiicnas@cnas.gov.md</w:t>
        </w:r>
      </w:hyperlink>
      <w:r w:rsidRPr="00284107">
        <w:rPr>
          <w:lang w:val="ro-RO"/>
        </w:rPr>
        <w:t xml:space="preserve">, </w:t>
      </w:r>
      <w:r w:rsidRPr="00284107">
        <w:rPr>
          <w:sz w:val="24"/>
          <w:szCs w:val="24"/>
          <w:shd w:val="clear" w:color="auto" w:fill="FFFF00"/>
          <w:lang w:val="ro-RO"/>
        </w:rPr>
        <w:t xml:space="preserve">  </w:t>
      </w:r>
      <w:proofErr w:type="spellStart"/>
      <w:r w:rsidRPr="00284107">
        <w:rPr>
          <w:sz w:val="24"/>
          <w:szCs w:val="24"/>
          <w:shd w:val="clear" w:color="auto" w:fill="FFFF00"/>
          <w:lang w:val="ro-RO"/>
        </w:rPr>
        <w:t>www.cnas.gov.md</w:t>
      </w:r>
      <w:proofErr w:type="spellEnd"/>
    </w:p>
    <w:p w:rsidR="002159C3" w:rsidRPr="00284107" w:rsidRDefault="002159C3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33AB1" w:rsidRPr="00284107">
        <w:rPr>
          <w:i/>
          <w:color w:val="0000FF"/>
          <w:sz w:val="24"/>
          <w:szCs w:val="24"/>
          <w:u w:val="single"/>
          <w:lang w:val="ro-RO"/>
        </w:rPr>
        <w:t>Nu se aplică</w:t>
      </w:r>
    </w:p>
    <w:p w:rsidR="002159C3" w:rsidRPr="00284107" w:rsidRDefault="002B4A12" w:rsidP="004E0614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Cumpărătorul </w:t>
      </w:r>
      <w:r w:rsidR="002159C3" w:rsidRPr="00284107">
        <w:rPr>
          <w:b/>
          <w:sz w:val="24"/>
          <w:szCs w:val="24"/>
          <w:lang w:val="ro-RO"/>
        </w:rPr>
        <w:t xml:space="preserve">invită operatorii economici interesați, care îi pot satisface necesitățile, să participe la procedura de achiziție privind livrarea următoarelor </w:t>
      </w:r>
      <w:r w:rsidRPr="00284107">
        <w:rPr>
          <w:b/>
          <w:sz w:val="24"/>
          <w:szCs w:val="24"/>
          <w:lang w:val="ro-RO"/>
        </w:rPr>
        <w:t>bunuri</w:t>
      </w:r>
      <w:r w:rsidR="002159C3" w:rsidRPr="00284107">
        <w:rPr>
          <w:b/>
          <w:sz w:val="24"/>
          <w:szCs w:val="24"/>
          <w:lang w:val="ro-RO"/>
        </w:rPr>
        <w:t>:</w:t>
      </w:r>
    </w:p>
    <w:p w:rsidR="004D7A22" w:rsidRPr="00284107" w:rsidRDefault="002159C3" w:rsidP="004E0614">
      <w:pPr>
        <w:pStyle w:val="BodyText"/>
        <w:spacing w:after="0" w:line="276" w:lineRule="auto"/>
        <w:ind w:left="284"/>
        <w:rPr>
          <w:bCs/>
          <w:sz w:val="24"/>
          <w:szCs w:val="24"/>
          <w:shd w:val="clear" w:color="auto" w:fill="FFFFFF"/>
          <w:lang w:val="ro-RO"/>
        </w:rPr>
      </w:pPr>
      <w:r w:rsidRPr="00284107">
        <w:rPr>
          <w:b/>
          <w:i/>
          <w:sz w:val="24"/>
          <w:szCs w:val="24"/>
          <w:u w:val="single"/>
          <w:lang w:val="ro-RO"/>
        </w:rPr>
        <w:t>Codul CPV:</w:t>
      </w:r>
      <w:r w:rsidRPr="00284107">
        <w:rPr>
          <w:b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284107" w:rsidRPr="00284107">
        <w:rPr>
          <w:i/>
          <w:sz w:val="24"/>
          <w:szCs w:val="24"/>
          <w:u w:val="single"/>
          <w:lang w:val="ro-RO"/>
        </w:rPr>
        <w:t>32420000-3 (Echipament de reţea)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99"/>
        <w:gridCol w:w="3897"/>
      </w:tblGrid>
      <w:tr w:rsidR="00284107" w:rsidRPr="007F37EC" w:rsidTr="004E0614">
        <w:trPr>
          <w:trHeight w:val="450"/>
        </w:trPr>
        <w:tc>
          <w:tcPr>
            <w:tcW w:w="534" w:type="dxa"/>
            <w:vAlign w:val="center"/>
          </w:tcPr>
          <w:p w:rsidR="00284107" w:rsidRPr="00284107" w:rsidRDefault="00284107" w:rsidP="00284107">
            <w:pPr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4F4006">
              <w:rPr>
                <w:rFonts w:eastAsia="Calibri"/>
                <w:b/>
                <w:lang w:val="ro-RO"/>
              </w:rPr>
              <w:t>Nr.d</w:t>
            </w:r>
            <w:proofErr w:type="spellEnd"/>
            <w:r w:rsidRPr="004F4006">
              <w:rPr>
                <w:rFonts w:eastAsia="Calibri"/>
                <w:b/>
                <w:lang w:val="ro-RO"/>
              </w:rPr>
              <w:t>/o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84107" w:rsidRPr="00284107" w:rsidRDefault="00284107" w:rsidP="00284107">
            <w:pPr>
              <w:jc w:val="center"/>
              <w:rPr>
                <w:rFonts w:eastAsia="Calibri"/>
                <w:lang w:val="ro-RO"/>
              </w:rPr>
            </w:pPr>
            <w:r w:rsidRPr="00284107">
              <w:rPr>
                <w:rFonts w:eastAsia="Calibri"/>
                <w:b/>
                <w:lang w:val="ro-RO"/>
              </w:rPr>
              <w:t>Denumirea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84107" w:rsidRPr="00284107" w:rsidRDefault="00284107" w:rsidP="004E0614">
            <w:pPr>
              <w:pStyle w:val="TableParagraph"/>
              <w:ind w:left="-37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841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Cantitatea bucăți</w:t>
            </w:r>
          </w:p>
        </w:tc>
        <w:tc>
          <w:tcPr>
            <w:tcW w:w="3897" w:type="dxa"/>
            <w:vAlign w:val="center"/>
          </w:tcPr>
          <w:p w:rsidR="00284107" w:rsidRPr="00284107" w:rsidRDefault="00284107" w:rsidP="00284107">
            <w:pPr>
              <w:pStyle w:val="TableParagraph"/>
              <w:ind w:left="0"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841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solicitată, Standarde de referință</w:t>
            </w:r>
          </w:p>
        </w:tc>
      </w:tr>
      <w:tr w:rsidR="00284107" w:rsidRPr="007F37EC" w:rsidTr="004E0614">
        <w:trPr>
          <w:trHeight w:val="450"/>
        </w:trPr>
        <w:tc>
          <w:tcPr>
            <w:tcW w:w="534" w:type="dxa"/>
            <w:vMerge w:val="restart"/>
            <w:vAlign w:val="center"/>
          </w:tcPr>
          <w:p w:rsidR="00284107" w:rsidRPr="00284107" w:rsidRDefault="00284107" w:rsidP="00284107">
            <w:pPr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  <w:lang w:val="ro-RO"/>
              </w:rPr>
            </w:pPr>
            <w:r w:rsidRPr="00284107">
              <w:rPr>
                <w:rFonts w:eastAsia="Calibri"/>
                <w:b/>
                <w:i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4107" w:rsidRPr="004E0614" w:rsidRDefault="00284107" w:rsidP="00284107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val="ro-RO"/>
              </w:rPr>
            </w:pPr>
            <w:r w:rsidRPr="004E0614">
              <w:rPr>
                <w:rFonts w:eastAsia="Calibri"/>
                <w:b/>
                <w:i/>
                <w:color w:val="000000"/>
                <w:sz w:val="28"/>
                <w:szCs w:val="28"/>
                <w:lang w:val="ro-RO"/>
              </w:rPr>
              <w:t>Module SFP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107" w:rsidRPr="004E0614" w:rsidRDefault="00284107" w:rsidP="00284107">
            <w:pPr>
              <w:rPr>
                <w:rFonts w:eastAsia="Calibri"/>
                <w:b/>
                <w:lang w:val="ro-RO"/>
              </w:rPr>
            </w:pPr>
            <w:r w:rsidRPr="004E0614">
              <w:rPr>
                <w:rFonts w:eastAsia="Calibri"/>
                <w:b/>
                <w:lang w:val="ro-RO"/>
              </w:rPr>
              <w:t xml:space="preserve">1. GLC-SX-MMD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84107" w:rsidRPr="00284107" w:rsidRDefault="00284107" w:rsidP="004E0614">
            <w:pPr>
              <w:pStyle w:val="TableParagraph"/>
              <w:ind w:left="-37" w:right="-131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41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3897" w:type="dxa"/>
          </w:tcPr>
          <w:p w:rsidR="00284107" w:rsidRPr="00284107" w:rsidRDefault="00284107" w:rsidP="00284107">
            <w:pPr>
              <w:pStyle w:val="TableParagraph"/>
              <w:ind w:left="0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Modul 1000BASE-SX SFP transceiver module, MMF, 850nm, DOM.</w:t>
            </w:r>
          </w:p>
        </w:tc>
      </w:tr>
      <w:tr w:rsidR="00284107" w:rsidRPr="007F37EC" w:rsidTr="004E0614">
        <w:trPr>
          <w:trHeight w:val="450"/>
        </w:trPr>
        <w:tc>
          <w:tcPr>
            <w:tcW w:w="534" w:type="dxa"/>
            <w:vMerge/>
            <w:vAlign w:val="center"/>
          </w:tcPr>
          <w:p w:rsidR="00284107" w:rsidRPr="00284107" w:rsidRDefault="00284107" w:rsidP="00284107">
            <w:pPr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4107" w:rsidRPr="00284107" w:rsidRDefault="00284107" w:rsidP="00284107">
            <w:pPr>
              <w:rPr>
                <w:rFonts w:eastAsia="Calibri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107" w:rsidRPr="004E0614" w:rsidRDefault="00284107" w:rsidP="00284107">
            <w:pPr>
              <w:rPr>
                <w:rFonts w:eastAsia="Calibri"/>
                <w:b/>
                <w:lang w:val="ro-RO"/>
              </w:rPr>
            </w:pPr>
            <w:r w:rsidRPr="004E0614">
              <w:rPr>
                <w:rFonts w:eastAsia="Calibri"/>
                <w:b/>
                <w:lang w:val="ro-RO"/>
              </w:rPr>
              <w:t xml:space="preserve">2. GLC-TE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84107" w:rsidRPr="00284107" w:rsidRDefault="00284107" w:rsidP="004E0614">
            <w:pPr>
              <w:pStyle w:val="TableParagraph"/>
              <w:ind w:left="-37" w:right="-131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41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3897" w:type="dxa"/>
          </w:tcPr>
          <w:p w:rsidR="00284107" w:rsidRPr="00284107" w:rsidRDefault="00284107" w:rsidP="00284107">
            <w:pPr>
              <w:pStyle w:val="TableParagraph"/>
              <w:ind w:left="0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Modul 1000BASE-T SFP transceiver module for </w:t>
            </w:r>
            <w:proofErr w:type="spellStart"/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Category</w:t>
            </w:r>
            <w:proofErr w:type="spellEnd"/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5 </w:t>
            </w:r>
            <w:proofErr w:type="spellStart"/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copper</w:t>
            </w:r>
            <w:proofErr w:type="spellEnd"/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841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wire</w:t>
            </w:r>
            <w:proofErr w:type="spellEnd"/>
          </w:p>
        </w:tc>
      </w:tr>
      <w:tr w:rsidR="00284107" w:rsidRPr="00284107" w:rsidTr="004E0614">
        <w:trPr>
          <w:trHeight w:val="450"/>
        </w:trPr>
        <w:tc>
          <w:tcPr>
            <w:tcW w:w="534" w:type="dxa"/>
            <w:vMerge/>
            <w:vAlign w:val="center"/>
          </w:tcPr>
          <w:p w:rsidR="00284107" w:rsidRPr="00284107" w:rsidRDefault="00284107" w:rsidP="00284107">
            <w:pPr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4107" w:rsidRPr="00284107" w:rsidRDefault="00284107" w:rsidP="00284107">
            <w:pPr>
              <w:rPr>
                <w:rFonts w:eastAsia="Calibri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39" w:type="dxa"/>
            <w:gridSpan w:val="3"/>
            <w:shd w:val="clear" w:color="auto" w:fill="auto"/>
          </w:tcPr>
          <w:p w:rsidR="00284107" w:rsidRPr="00284107" w:rsidRDefault="00284107" w:rsidP="004E0614">
            <w:pPr>
              <w:spacing w:before="120"/>
              <w:rPr>
                <w:rFonts w:eastAsia="Arial"/>
                <w:b/>
                <w:color w:val="0000FF"/>
                <w:sz w:val="24"/>
                <w:szCs w:val="24"/>
                <w:lang w:val="ro-RO"/>
              </w:rPr>
            </w:pPr>
            <w:r w:rsidRPr="00284107">
              <w:rPr>
                <w:rFonts w:eastAsia="Arial"/>
                <w:b/>
                <w:color w:val="0000FF"/>
                <w:sz w:val="24"/>
                <w:szCs w:val="24"/>
                <w:lang w:val="ro-RO"/>
              </w:rPr>
              <w:t>Termen de garanție – 1 an;</w:t>
            </w:r>
          </w:p>
        </w:tc>
      </w:tr>
      <w:tr w:rsidR="004E0614" w:rsidRPr="00284107" w:rsidTr="004E0614">
        <w:trPr>
          <w:trHeight w:val="450"/>
        </w:trPr>
        <w:tc>
          <w:tcPr>
            <w:tcW w:w="5518" w:type="dxa"/>
            <w:gridSpan w:val="4"/>
            <w:vAlign w:val="center"/>
          </w:tcPr>
          <w:p w:rsidR="004E0614" w:rsidRPr="008E33C2" w:rsidRDefault="004E0614" w:rsidP="00DC2ECA">
            <w:pPr>
              <w:rPr>
                <w:rFonts w:eastAsia="Calibri"/>
                <w:b/>
                <w:sz w:val="36"/>
                <w:szCs w:val="36"/>
                <w:lang w:val="ro-RO"/>
              </w:rPr>
            </w:pPr>
            <w:r w:rsidRPr="008E33C2">
              <w:rPr>
                <w:rFonts w:eastAsia="Calibri"/>
                <w:b/>
                <w:sz w:val="36"/>
                <w:szCs w:val="36"/>
                <w:lang w:val="ro-RO"/>
              </w:rPr>
              <w:t>Valoare estimativă lei fără TVA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4E0614" w:rsidRPr="008E33C2" w:rsidRDefault="003C4D9B" w:rsidP="007F37EC">
            <w:pPr>
              <w:pStyle w:val="TableParagraph"/>
              <w:ind w:left="0" w:right="9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1</w:t>
            </w:r>
            <w:r w:rsidR="007F37E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3</w:t>
            </w:r>
            <w:r w:rsidR="004E0614" w:rsidRPr="008E33C2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 w:rsidR="004E0614" w:rsidRPr="008E33C2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000,00</w:t>
            </w:r>
          </w:p>
        </w:tc>
      </w:tr>
    </w:tbl>
    <w:p w:rsidR="00284107" w:rsidRPr="00284107" w:rsidRDefault="00284107" w:rsidP="00E22439">
      <w:pPr>
        <w:pStyle w:val="BodyText"/>
        <w:spacing w:after="0"/>
        <w:jc w:val="center"/>
        <w:rPr>
          <w:bCs/>
          <w:sz w:val="24"/>
          <w:szCs w:val="24"/>
          <w:shd w:val="clear" w:color="auto" w:fill="FFFFFF"/>
          <w:lang w:val="ro-RO"/>
        </w:rPr>
      </w:pPr>
    </w:p>
    <w:p w:rsidR="003E0323" w:rsidRDefault="003E0323" w:rsidP="004E0614">
      <w:pPr>
        <w:numPr>
          <w:ilvl w:val="0"/>
          <w:numId w:val="1"/>
        </w:numPr>
        <w:tabs>
          <w:tab w:val="right" w:pos="426"/>
        </w:tabs>
        <w:spacing w:line="276" w:lineRule="auto"/>
        <w:ind w:left="142" w:hanging="284"/>
        <w:rPr>
          <w:b/>
          <w:sz w:val="24"/>
          <w:szCs w:val="24"/>
          <w:lang w:val="ro-RO"/>
        </w:rPr>
      </w:pPr>
      <w:r w:rsidRPr="00ED57CF">
        <w:rPr>
          <w:b/>
          <w:sz w:val="24"/>
          <w:szCs w:val="24"/>
          <w:lang w:val="ro-RO"/>
        </w:rPr>
        <w:t>Tehnici și instrumente specifice de atribuire (dacă este cazul specificați dacă se va utiliza acordul-cadru, sistemul dinamic de achiziție sau licitația electronică</w:t>
      </w:r>
      <w:r w:rsidRPr="00ED57CF">
        <w:rPr>
          <w:b/>
          <w:color w:val="000000" w:themeColor="text1"/>
          <w:sz w:val="24"/>
          <w:szCs w:val="24"/>
          <w:lang w:val="ro-RO"/>
        </w:rPr>
        <w:t xml:space="preserve">): </w:t>
      </w:r>
      <w:r w:rsidRPr="00ED57CF">
        <w:rPr>
          <w:b/>
          <w:color w:val="0000FF"/>
          <w:sz w:val="24"/>
          <w:szCs w:val="24"/>
          <w:shd w:val="clear" w:color="auto" w:fill="FFFF00"/>
          <w:lang w:val="ro-RO"/>
        </w:rPr>
        <w:t>licitația electronică,   3 runde , pasul minim</w:t>
      </w:r>
      <w:r w:rsidRPr="00ED57CF">
        <w:rPr>
          <w:i/>
          <w:color w:val="0000FF"/>
          <w:sz w:val="24"/>
          <w:szCs w:val="24"/>
          <w:shd w:val="clear" w:color="auto" w:fill="FFFF00"/>
          <w:lang w:val="ro-RO"/>
        </w:rPr>
        <w:t xml:space="preserve"> </w:t>
      </w:r>
      <w:r w:rsidRPr="00ED57CF">
        <w:rPr>
          <w:b/>
          <w:color w:val="0000FF"/>
          <w:sz w:val="24"/>
          <w:szCs w:val="24"/>
          <w:shd w:val="clear" w:color="auto" w:fill="FFFF00"/>
          <w:lang w:val="ro-RO"/>
        </w:rPr>
        <w:t xml:space="preserve">pentru întreaga ofertă </w:t>
      </w:r>
      <w:r>
        <w:rPr>
          <w:b/>
          <w:color w:val="0000FF"/>
          <w:sz w:val="24"/>
          <w:szCs w:val="24"/>
          <w:shd w:val="clear" w:color="auto" w:fill="FFFF00"/>
          <w:lang w:val="ro-RO"/>
        </w:rPr>
        <w:t>10</w:t>
      </w:r>
      <w:r w:rsidRPr="00ED57CF">
        <w:rPr>
          <w:b/>
          <w:color w:val="0000FF"/>
          <w:sz w:val="24"/>
          <w:szCs w:val="24"/>
          <w:shd w:val="clear" w:color="auto" w:fill="FFFF00"/>
          <w:lang w:val="ro-RO"/>
        </w:rPr>
        <w:t>00.00 lei</w:t>
      </w:r>
    </w:p>
    <w:p w:rsidR="002159C3" w:rsidRPr="00284107" w:rsidRDefault="002159C3" w:rsidP="004E0614">
      <w:pPr>
        <w:numPr>
          <w:ilvl w:val="0"/>
          <w:numId w:val="1"/>
        </w:numPr>
        <w:tabs>
          <w:tab w:val="right" w:pos="426"/>
        </w:tabs>
        <w:spacing w:line="276" w:lineRule="auto"/>
        <w:ind w:left="142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În cazul în care contractul este împărțit pe loturi un operator economic poate depune oferta (se va selecta):</w:t>
      </w:r>
    </w:p>
    <w:p w:rsidR="002159C3" w:rsidRPr="00284107" w:rsidRDefault="002159C3" w:rsidP="004E0614">
      <w:pPr>
        <w:tabs>
          <w:tab w:val="right" w:pos="851"/>
        </w:tabs>
        <w:spacing w:line="276" w:lineRule="auto"/>
        <w:ind w:left="426" w:hanging="284"/>
        <w:rPr>
          <w:i/>
          <w:sz w:val="24"/>
          <w:szCs w:val="24"/>
          <w:lang w:val="ro-RO"/>
        </w:rPr>
      </w:pPr>
      <w:r w:rsidRPr="00284107">
        <w:rPr>
          <w:i/>
          <w:sz w:val="24"/>
          <w:szCs w:val="24"/>
          <w:lang w:val="ro-RO"/>
        </w:rPr>
        <w:t xml:space="preserve">1). </w:t>
      </w:r>
      <w:r w:rsidR="00E22439" w:rsidRPr="00284107">
        <w:rPr>
          <w:i/>
          <w:sz w:val="24"/>
          <w:szCs w:val="24"/>
          <w:u w:val="single"/>
          <w:lang w:val="ro-RO"/>
        </w:rPr>
        <w:t>Pentru mai multe loturi</w:t>
      </w:r>
    </w:p>
    <w:p w:rsidR="002159C3" w:rsidRPr="00284107" w:rsidRDefault="002159C3" w:rsidP="004E0614">
      <w:pPr>
        <w:numPr>
          <w:ilvl w:val="0"/>
          <w:numId w:val="1"/>
        </w:numPr>
        <w:tabs>
          <w:tab w:val="right" w:pos="426"/>
        </w:tabs>
        <w:spacing w:line="276" w:lineRule="auto"/>
        <w:ind w:left="142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Admiterea sau interzicerea ofertelor alternative:    </w:t>
      </w:r>
      <w:r w:rsidRPr="00284107">
        <w:rPr>
          <w:i/>
          <w:sz w:val="24"/>
          <w:szCs w:val="24"/>
          <w:highlight w:val="yellow"/>
          <w:u w:val="single"/>
          <w:lang w:val="ro-RO"/>
        </w:rPr>
        <w:t>Nu se admite</w:t>
      </w:r>
    </w:p>
    <w:p w:rsidR="002B4A12" w:rsidRPr="00284107" w:rsidRDefault="0042017C" w:rsidP="004E0614">
      <w:pPr>
        <w:numPr>
          <w:ilvl w:val="0"/>
          <w:numId w:val="1"/>
        </w:numPr>
        <w:tabs>
          <w:tab w:val="right" w:pos="426"/>
        </w:tabs>
        <w:suppressAutoHyphens/>
        <w:spacing w:line="276" w:lineRule="auto"/>
        <w:ind w:left="142" w:hanging="284"/>
        <w:jc w:val="both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Termenii și condițiile de</w:t>
      </w:r>
      <w:r w:rsidR="00261DA6" w:rsidRPr="00284107">
        <w:rPr>
          <w:b/>
          <w:sz w:val="24"/>
          <w:szCs w:val="24"/>
          <w:lang w:val="ro-RO"/>
        </w:rPr>
        <w:t xml:space="preserve"> </w:t>
      </w:r>
      <w:r w:rsidR="002159C3" w:rsidRPr="00284107">
        <w:rPr>
          <w:b/>
          <w:sz w:val="24"/>
          <w:szCs w:val="24"/>
          <w:lang w:val="ro-RO"/>
        </w:rPr>
        <w:t>livrare</w:t>
      </w:r>
      <w:r w:rsidR="002B4A12" w:rsidRPr="00284107">
        <w:rPr>
          <w:b/>
          <w:sz w:val="24"/>
          <w:szCs w:val="24"/>
          <w:lang w:val="ro-RO"/>
        </w:rPr>
        <w:t xml:space="preserve"> </w:t>
      </w:r>
      <w:r w:rsidR="002159C3" w:rsidRPr="00284107">
        <w:rPr>
          <w:b/>
          <w:sz w:val="24"/>
          <w:szCs w:val="24"/>
          <w:lang w:val="ro-RO"/>
        </w:rPr>
        <w:t xml:space="preserve">solicitați:  </w:t>
      </w:r>
      <w:r w:rsidR="004E0614" w:rsidRPr="004E0614">
        <w:rPr>
          <w:i/>
          <w:color w:val="0000FF"/>
          <w:sz w:val="24"/>
          <w:szCs w:val="24"/>
          <w:lang w:val="ro-RO"/>
        </w:rPr>
        <w:t xml:space="preserve">Timp de </w:t>
      </w:r>
      <w:r w:rsidR="004E0614">
        <w:rPr>
          <w:i/>
          <w:color w:val="0000FF"/>
          <w:sz w:val="24"/>
          <w:szCs w:val="24"/>
          <w:lang w:val="ro-RO"/>
        </w:rPr>
        <w:t>3</w:t>
      </w:r>
      <w:r w:rsidR="004E0614" w:rsidRPr="004E0614">
        <w:rPr>
          <w:i/>
          <w:color w:val="0000FF"/>
          <w:sz w:val="24"/>
          <w:szCs w:val="24"/>
          <w:lang w:val="ro-RO"/>
        </w:rPr>
        <w:t xml:space="preserve">0 zile din data </w:t>
      </w:r>
      <w:r w:rsidR="004E0614">
        <w:rPr>
          <w:i/>
          <w:color w:val="0000FF"/>
          <w:sz w:val="24"/>
          <w:szCs w:val="24"/>
          <w:lang w:val="ro-RO"/>
        </w:rPr>
        <w:t>semnării contractului</w:t>
      </w:r>
      <w:r w:rsidR="004E0614" w:rsidRPr="004E0614">
        <w:rPr>
          <w:i/>
          <w:color w:val="0000FF"/>
          <w:sz w:val="24"/>
          <w:szCs w:val="24"/>
          <w:lang w:val="ro-RO"/>
        </w:rPr>
        <w:t>, cu livrare către persoana responsabilă din cadru CNAS</w:t>
      </w:r>
      <w:r w:rsidR="002B4A12" w:rsidRPr="00284107">
        <w:rPr>
          <w:i/>
          <w:lang w:val="ro-RO"/>
        </w:rPr>
        <w:t>.</w:t>
      </w:r>
    </w:p>
    <w:p w:rsidR="002159C3" w:rsidRPr="00284107" w:rsidRDefault="002159C3" w:rsidP="004E0614">
      <w:pPr>
        <w:numPr>
          <w:ilvl w:val="0"/>
          <w:numId w:val="1"/>
        </w:numPr>
        <w:tabs>
          <w:tab w:val="right" w:pos="426"/>
        </w:tabs>
        <w:suppressAutoHyphens/>
        <w:spacing w:line="276" w:lineRule="auto"/>
        <w:ind w:left="142" w:hanging="284"/>
        <w:jc w:val="both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Termenul de valabilitate a contractului :</w:t>
      </w:r>
      <w:r w:rsidRPr="00284107">
        <w:rPr>
          <w:b/>
          <w:i/>
          <w:sz w:val="24"/>
          <w:szCs w:val="24"/>
          <w:u w:val="single"/>
          <w:lang w:val="ro-RO"/>
        </w:rPr>
        <w:t xml:space="preserve"> </w:t>
      </w:r>
      <w:r w:rsidRPr="00284107">
        <w:rPr>
          <w:i/>
          <w:sz w:val="24"/>
          <w:szCs w:val="24"/>
          <w:u w:val="single"/>
          <w:lang w:val="ro-RO"/>
        </w:rPr>
        <w:t>31.12.202</w:t>
      </w:r>
      <w:r w:rsidR="008A402A" w:rsidRPr="00284107">
        <w:rPr>
          <w:b/>
          <w:i/>
          <w:sz w:val="24"/>
          <w:szCs w:val="24"/>
          <w:u w:val="single"/>
          <w:lang w:val="ro-RO"/>
        </w:rPr>
        <w:t>2</w:t>
      </w:r>
    </w:p>
    <w:p w:rsidR="002159C3" w:rsidRPr="00284107" w:rsidRDefault="002159C3" w:rsidP="004E0614">
      <w:pPr>
        <w:numPr>
          <w:ilvl w:val="0"/>
          <w:numId w:val="1"/>
        </w:numPr>
        <w:tabs>
          <w:tab w:val="right" w:pos="426"/>
        </w:tabs>
        <w:spacing w:line="276" w:lineRule="auto"/>
        <w:ind w:left="142" w:hanging="284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Scurta descriere a criteriilor privind eligibilitatea operatorilor economici care pot determina eliminarea acestor</w:t>
      </w:r>
      <w:r w:rsidR="000D7003" w:rsidRPr="00284107">
        <w:rPr>
          <w:b/>
          <w:sz w:val="24"/>
          <w:szCs w:val="24"/>
          <w:lang w:val="ro-RO"/>
        </w:rPr>
        <w:t>a și a criteriilor de selecție:</w:t>
      </w:r>
    </w:p>
    <w:tbl>
      <w:tblPr>
        <w:tblW w:w="9072" w:type="dxa"/>
        <w:tblInd w:w="108" w:type="dxa"/>
        <w:tblLayout w:type="fixed"/>
        <w:tblLook w:val="00A0"/>
      </w:tblPr>
      <w:tblGrid>
        <w:gridCol w:w="567"/>
        <w:gridCol w:w="3118"/>
        <w:gridCol w:w="4253"/>
        <w:gridCol w:w="1134"/>
      </w:tblGrid>
      <w:tr w:rsidR="004E2D57" w:rsidRPr="00284107" w:rsidTr="00E2243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spacing w:val="-4"/>
                <w:lang w:val="ro-RO"/>
              </w:rPr>
            </w:pPr>
            <w:r w:rsidRPr="00284107">
              <w:rPr>
                <w:b/>
                <w:spacing w:val="-4"/>
                <w:lang w:val="ro-RO"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b/>
                <w:i/>
                <w:lang w:val="ro-RO"/>
              </w:rPr>
              <w:t>Denumirea documentului/cerinţelor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b/>
                <w:bCs/>
                <w:i/>
                <w:lang w:val="ro-RO"/>
              </w:rPr>
              <w:t>Mod de demonstrare a îndeplinirii cerinţei: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proofErr w:type="spellStart"/>
            <w:r w:rsidRPr="00284107">
              <w:rPr>
                <w:b/>
                <w:i/>
                <w:lang w:val="ro-RO"/>
              </w:rPr>
              <w:t>Obl</w:t>
            </w:r>
            <w:proofErr w:type="spellEnd"/>
            <w:r w:rsidRPr="00284107">
              <w:rPr>
                <w:b/>
                <w:i/>
                <w:lang w:val="ro-RO"/>
              </w:rPr>
              <w:t>.</w:t>
            </w:r>
          </w:p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b/>
                <w:i/>
                <w:lang w:val="ro-RO"/>
              </w:rPr>
              <w:t>Da /Nu</w:t>
            </w:r>
          </w:p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4E2D57" w:rsidRPr="00284107" w:rsidTr="00E2243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spacing w:val="-4"/>
                <w:lang w:val="ro-RO"/>
              </w:rPr>
            </w:pPr>
            <w:r w:rsidRPr="00284107">
              <w:rPr>
                <w:spacing w:val="-4"/>
                <w:lang w:val="ro-RO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tabs>
                <w:tab w:val="left" w:pos="540"/>
              </w:tabs>
              <w:suppressAutoHyphens/>
              <w:rPr>
                <w:bCs/>
                <w:lang w:val="ro-RO"/>
              </w:rPr>
            </w:pPr>
            <w:r w:rsidRPr="00284107">
              <w:rPr>
                <w:color w:val="000000"/>
                <w:lang w:val="ro-RO"/>
              </w:rPr>
              <w:t xml:space="preserve"> Prezentarea Cererii de participare</w:t>
            </w:r>
            <w:r w:rsidRPr="00284107">
              <w:rPr>
                <w:b/>
                <w:i/>
                <w:color w:val="0000FF"/>
                <w:lang w:val="ro-RO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color w:val="000000"/>
                <w:lang w:val="ro-RO"/>
              </w:rPr>
              <w:t>Cererii de participare semnată de participant.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b/>
                <w:i/>
                <w:lang w:val="ro-RO"/>
              </w:rPr>
              <w:t>Da</w:t>
            </w:r>
          </w:p>
        </w:tc>
      </w:tr>
      <w:tr w:rsidR="004E2D57" w:rsidRPr="00284107" w:rsidTr="00E2243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spacing w:val="-4"/>
                <w:lang w:val="ro-RO"/>
              </w:rPr>
            </w:pPr>
            <w:r w:rsidRPr="00284107">
              <w:rPr>
                <w:spacing w:val="-4"/>
                <w:lang w:val="ro-RO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tabs>
                <w:tab w:val="left" w:pos="540"/>
              </w:tabs>
              <w:suppressAutoHyphens/>
              <w:rPr>
                <w:color w:val="000000"/>
                <w:lang w:val="ro-RO"/>
              </w:rPr>
            </w:pPr>
            <w:r w:rsidRPr="00284107">
              <w:rPr>
                <w:color w:val="000000"/>
                <w:lang w:val="ro-RO"/>
              </w:rPr>
              <w:t xml:space="preserve">Prezentarea Specificații de preț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color w:val="000000"/>
                <w:lang w:val="ro-RO"/>
              </w:rPr>
            </w:pPr>
            <w:r w:rsidRPr="00284107">
              <w:rPr>
                <w:color w:val="000000"/>
                <w:lang w:val="ro-RO"/>
              </w:rPr>
              <w:t>Specificații de preț, semnată de 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lang w:val="ro-RO"/>
              </w:rPr>
            </w:pPr>
            <w:r w:rsidRPr="00284107">
              <w:rPr>
                <w:b/>
                <w:i/>
                <w:lang w:val="ro-RO"/>
              </w:rPr>
              <w:t>Da</w:t>
            </w:r>
          </w:p>
        </w:tc>
      </w:tr>
      <w:tr w:rsidR="004E2D57" w:rsidRPr="00284107" w:rsidTr="00E2243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spacing w:val="-4"/>
                <w:lang w:val="ro-RO"/>
              </w:rPr>
            </w:pPr>
            <w:r w:rsidRPr="00284107">
              <w:rPr>
                <w:spacing w:val="-4"/>
                <w:lang w:val="ro-RO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rPr>
                <w:lang w:val="ro-RO"/>
              </w:rPr>
            </w:pPr>
            <w:r w:rsidRPr="00284107">
              <w:rPr>
                <w:color w:val="000000"/>
                <w:lang w:val="ro-RO"/>
              </w:rPr>
              <w:t xml:space="preserve">Prezentarea Specificații tehnice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lang w:val="ro-RO"/>
              </w:rPr>
            </w:pPr>
            <w:r w:rsidRPr="00284107">
              <w:rPr>
                <w:color w:val="000000"/>
                <w:lang w:val="ro-RO"/>
              </w:rPr>
              <w:t>Specificații tehnice, semnată de participant.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57" w:rsidRPr="00284107" w:rsidRDefault="004E2D57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b/>
                <w:i/>
                <w:lang w:val="ro-RO"/>
              </w:rPr>
              <w:t>Da</w:t>
            </w:r>
          </w:p>
        </w:tc>
      </w:tr>
      <w:tr w:rsidR="004E0614" w:rsidRPr="00284107" w:rsidTr="00E2243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14" w:rsidRPr="00284107" w:rsidRDefault="004E0614" w:rsidP="00E22439">
            <w:pPr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14" w:rsidRPr="00284107" w:rsidRDefault="004E0614" w:rsidP="004E0614">
            <w:pPr>
              <w:rPr>
                <w:color w:val="000000"/>
                <w:lang w:val="ro-RO"/>
              </w:rPr>
            </w:pPr>
            <w:r w:rsidRPr="00284107">
              <w:rPr>
                <w:color w:val="000000"/>
                <w:lang w:val="ro-RO"/>
              </w:rPr>
              <w:t>Prezentarea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a</w:t>
            </w:r>
            <w:r w:rsidRPr="008E33C2">
              <w:rPr>
                <w:iCs/>
                <w:lang w:val="ro-RO"/>
              </w:rPr>
              <w:t>utoriza</w:t>
            </w:r>
            <w:r>
              <w:rPr>
                <w:iCs/>
                <w:lang w:val="ro-RO"/>
              </w:rPr>
              <w:t xml:space="preserve">ției </w:t>
            </w:r>
            <w:r w:rsidRPr="008E33C2">
              <w:rPr>
                <w:iCs/>
                <w:lang w:val="ro-RO"/>
              </w:rPr>
              <w:t>(MAF) de la producător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14" w:rsidRPr="00284107" w:rsidRDefault="004E0614" w:rsidP="00E22439">
            <w:pPr>
              <w:jc w:val="center"/>
              <w:rPr>
                <w:color w:val="000000"/>
                <w:lang w:val="ro-RO"/>
              </w:rPr>
            </w:pPr>
            <w:r w:rsidRPr="004E0614">
              <w:rPr>
                <w:color w:val="000000"/>
                <w:lang w:val="ro-RO"/>
              </w:rPr>
              <w:t xml:space="preserve">Autorizare(MAF) de la producător, actul care atestă dreptul oficial al reprezentantului pe </w:t>
            </w:r>
            <w:r w:rsidRPr="004E0614">
              <w:rPr>
                <w:color w:val="000000"/>
                <w:lang w:val="ro-RO"/>
              </w:rPr>
              <w:lastRenderedPageBreak/>
              <w:t>teritoriul R. Moldova de a livra bunuri/lucrări/servicii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14" w:rsidRPr="00284107" w:rsidRDefault="004E0614" w:rsidP="00E22439">
            <w:pPr>
              <w:jc w:val="center"/>
              <w:rPr>
                <w:b/>
                <w:i/>
                <w:lang w:val="ro-RO"/>
              </w:rPr>
            </w:pPr>
            <w:r w:rsidRPr="00284107">
              <w:rPr>
                <w:b/>
                <w:i/>
                <w:lang w:val="ro-RO"/>
              </w:rPr>
              <w:lastRenderedPageBreak/>
              <w:t>Da</w:t>
            </w:r>
          </w:p>
        </w:tc>
      </w:tr>
    </w:tbl>
    <w:p w:rsidR="004E2D57" w:rsidRPr="00284107" w:rsidRDefault="004E2D57" w:rsidP="004E0614">
      <w:pPr>
        <w:tabs>
          <w:tab w:val="right" w:pos="426"/>
        </w:tabs>
        <w:spacing w:line="276" w:lineRule="auto"/>
        <w:rPr>
          <w:b/>
          <w:i/>
          <w:color w:val="2818F6"/>
          <w:sz w:val="24"/>
          <w:szCs w:val="24"/>
          <w:shd w:val="clear" w:color="auto" w:fill="FFFF00"/>
          <w:lang w:val="ro-RO"/>
        </w:rPr>
      </w:pPr>
      <w:r w:rsidRPr="00284107">
        <w:rPr>
          <w:b/>
          <w:sz w:val="24"/>
          <w:szCs w:val="24"/>
          <w:lang w:val="ro-RO"/>
        </w:rPr>
        <w:lastRenderedPageBreak/>
        <w:t>17.</w:t>
      </w:r>
      <w:r w:rsidRPr="00284107">
        <w:rPr>
          <w:b/>
          <w:color w:val="FF0000"/>
          <w:sz w:val="24"/>
          <w:szCs w:val="24"/>
          <w:shd w:val="clear" w:color="auto" w:fill="FFFF00"/>
          <w:lang w:val="ro-RO"/>
        </w:rPr>
        <w:t xml:space="preserve"> </w:t>
      </w:r>
      <w:r w:rsidRPr="00284107">
        <w:rPr>
          <w:b/>
          <w:sz w:val="24"/>
          <w:szCs w:val="24"/>
          <w:lang w:val="ro-RO"/>
        </w:rPr>
        <w:t xml:space="preserve"> Criteriul de evaluare aplicat pentru adjudecarea contractului: </w:t>
      </w:r>
      <w:r w:rsidRPr="00284107">
        <w:rPr>
          <w:b/>
          <w:i/>
          <w:color w:val="2818F6"/>
          <w:sz w:val="24"/>
          <w:szCs w:val="24"/>
          <w:shd w:val="clear" w:color="auto" w:fill="FFFF00"/>
          <w:lang w:val="ro-RO"/>
        </w:rPr>
        <w:t>preţul cel mai scăzut pentru întreaga ofertă;</w:t>
      </w:r>
    </w:p>
    <w:p w:rsidR="004E2D57" w:rsidRPr="00284107" w:rsidRDefault="004E2D57" w:rsidP="004E0614">
      <w:p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18. Termenul limită de depunere/deschidere a ofertelor</w:t>
      </w:r>
      <w:r w:rsidRPr="00C25D49">
        <w:rPr>
          <w:b/>
          <w:i/>
          <w:color w:val="0000FF"/>
          <w:sz w:val="24"/>
          <w:szCs w:val="24"/>
          <w:lang w:val="ro-RO"/>
        </w:rPr>
        <w:t xml:space="preserve">: </w:t>
      </w:r>
      <w:r w:rsidR="00C25D49" w:rsidRPr="00C25D49">
        <w:rPr>
          <w:b/>
          <w:i/>
          <w:color w:val="0000FF"/>
          <w:sz w:val="24"/>
          <w:szCs w:val="24"/>
          <w:lang w:val="ro-RO"/>
        </w:rPr>
        <w:t>conform datelor din</w:t>
      </w:r>
      <w:r w:rsidR="00C25D49">
        <w:rPr>
          <w:b/>
          <w:sz w:val="24"/>
          <w:szCs w:val="24"/>
          <w:lang w:val="ro-RO"/>
        </w:rPr>
        <w:t xml:space="preserve"> </w:t>
      </w:r>
      <w:r w:rsidR="00C25D49" w:rsidRPr="00ED57CF">
        <w:rPr>
          <w:b/>
          <w:i/>
          <w:color w:val="0000FF"/>
          <w:sz w:val="24"/>
          <w:szCs w:val="24"/>
          <w:lang w:val="ro-RO"/>
        </w:rPr>
        <w:t>SIA RSAP</w:t>
      </w:r>
      <w:r w:rsidRPr="00284107">
        <w:rPr>
          <w:b/>
          <w:sz w:val="24"/>
          <w:szCs w:val="24"/>
          <w:lang w:val="ro-RO"/>
        </w:rPr>
        <w:t>.</w:t>
      </w:r>
    </w:p>
    <w:p w:rsidR="004E2D57" w:rsidRPr="00284107" w:rsidRDefault="00037A3A" w:rsidP="004E0614">
      <w:pPr>
        <w:tabs>
          <w:tab w:val="right" w:pos="426"/>
        </w:tabs>
        <w:spacing w:line="276" w:lineRule="auto"/>
        <w:rPr>
          <w:b/>
          <w:i/>
          <w:color w:val="0000FF"/>
          <w:shd w:val="clear" w:color="auto" w:fill="FFFF00"/>
          <w:lang w:val="ro-RO"/>
        </w:rPr>
      </w:pPr>
      <w:r w:rsidRPr="00284107">
        <w:rPr>
          <w:b/>
          <w:sz w:val="24"/>
          <w:szCs w:val="24"/>
          <w:lang w:val="ro-RO"/>
        </w:rPr>
        <w:t>19</w:t>
      </w:r>
      <w:r w:rsidR="004E2D57" w:rsidRPr="00284107">
        <w:rPr>
          <w:b/>
          <w:sz w:val="24"/>
          <w:szCs w:val="24"/>
          <w:lang w:val="ro-RO"/>
        </w:rPr>
        <w:t xml:space="preserve">. Termenul de valabilitate a ofertelor: </w:t>
      </w:r>
      <w:r w:rsidR="004E0614">
        <w:rPr>
          <w:b/>
          <w:i/>
          <w:color w:val="0000FF"/>
          <w:shd w:val="clear" w:color="auto" w:fill="FFFF00"/>
          <w:lang w:val="ro-RO"/>
        </w:rPr>
        <w:t>6</w:t>
      </w:r>
      <w:r w:rsidR="004E2D57" w:rsidRPr="00284107">
        <w:rPr>
          <w:b/>
          <w:i/>
          <w:color w:val="0000FF"/>
          <w:shd w:val="clear" w:color="auto" w:fill="FFFF00"/>
          <w:lang w:val="ro-RO"/>
        </w:rPr>
        <w:t>0 zile</w:t>
      </w:r>
    </w:p>
    <w:p w:rsidR="004E2D57" w:rsidRPr="00284107" w:rsidRDefault="00037A3A" w:rsidP="004E0614">
      <w:p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20</w:t>
      </w:r>
      <w:r w:rsidR="004E2D57" w:rsidRPr="00284107">
        <w:rPr>
          <w:b/>
          <w:sz w:val="24"/>
          <w:szCs w:val="24"/>
          <w:lang w:val="ro-RO"/>
        </w:rPr>
        <w:t xml:space="preserve">. Locul </w:t>
      </w:r>
      <w:r w:rsidR="00372A03" w:rsidRPr="00284107">
        <w:rPr>
          <w:b/>
          <w:sz w:val="24"/>
          <w:szCs w:val="24"/>
          <w:lang w:val="ro-RO"/>
        </w:rPr>
        <w:t>transmiterii</w:t>
      </w:r>
      <w:r w:rsidR="004E2D57" w:rsidRPr="00284107">
        <w:rPr>
          <w:b/>
          <w:sz w:val="24"/>
          <w:szCs w:val="24"/>
          <w:lang w:val="ro-RO"/>
        </w:rPr>
        <w:t xml:space="preserve"> ofertelor: </w:t>
      </w:r>
      <w:r w:rsidR="00C25D49">
        <w:rPr>
          <w:b/>
          <w:sz w:val="24"/>
          <w:szCs w:val="24"/>
          <w:lang w:val="ro-RO"/>
        </w:rPr>
        <w:t xml:space="preserve"> </w:t>
      </w:r>
      <w:r w:rsidR="00C25D49" w:rsidRPr="00ED57CF">
        <w:rPr>
          <w:b/>
          <w:i/>
          <w:color w:val="0000FF"/>
          <w:sz w:val="24"/>
          <w:szCs w:val="24"/>
          <w:lang w:val="ro-RO"/>
        </w:rPr>
        <w:t>SIA RSAP</w:t>
      </w:r>
      <w:r w:rsidR="00C25D49">
        <w:rPr>
          <w:b/>
          <w:i/>
          <w:color w:val="0000FF"/>
          <w:sz w:val="24"/>
          <w:szCs w:val="24"/>
          <w:lang w:val="ro-RO"/>
        </w:rPr>
        <w:t xml:space="preserve"> |</w:t>
      </w:r>
      <w:proofErr w:type="spellStart"/>
      <w:r w:rsidR="00C25D49">
        <w:rPr>
          <w:b/>
          <w:i/>
          <w:color w:val="0000FF"/>
          <w:sz w:val="24"/>
          <w:szCs w:val="24"/>
          <w:lang w:val="ro-RO"/>
        </w:rPr>
        <w:t>M-Tender</w:t>
      </w:r>
      <w:proofErr w:type="spellEnd"/>
      <w:r w:rsidR="00C25D49">
        <w:rPr>
          <w:b/>
          <w:i/>
          <w:color w:val="0000FF"/>
          <w:sz w:val="24"/>
          <w:szCs w:val="24"/>
          <w:lang w:val="ro-RO"/>
        </w:rPr>
        <w:t>.</w:t>
      </w:r>
    </w:p>
    <w:p w:rsidR="004E2D57" w:rsidRPr="00284107" w:rsidRDefault="004E2D57" w:rsidP="004E0614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ro-RO"/>
        </w:rPr>
      </w:pPr>
      <w:r w:rsidRPr="00284107">
        <w:rPr>
          <w:b/>
          <w:i/>
          <w:sz w:val="24"/>
          <w:szCs w:val="24"/>
          <w:lang w:val="ro-RO"/>
        </w:rPr>
        <w:t xml:space="preserve">       </w:t>
      </w:r>
      <w:r w:rsidRPr="00284107">
        <w:rPr>
          <w:i/>
          <w:sz w:val="24"/>
          <w:szCs w:val="24"/>
          <w:lang w:val="ro-RO"/>
        </w:rPr>
        <w:t>Ofertele întârziate vor fi respinse</w:t>
      </w:r>
      <w:r w:rsidRPr="00284107">
        <w:rPr>
          <w:b/>
          <w:i/>
          <w:sz w:val="24"/>
          <w:szCs w:val="24"/>
          <w:lang w:val="ro-RO"/>
        </w:rPr>
        <w:t>.</w:t>
      </w:r>
    </w:p>
    <w:p w:rsidR="004E2D57" w:rsidRPr="00284107" w:rsidRDefault="004E2D57" w:rsidP="004E0614">
      <w:pPr>
        <w:tabs>
          <w:tab w:val="right" w:pos="426"/>
        </w:tabs>
        <w:spacing w:line="276" w:lineRule="auto"/>
        <w:rPr>
          <w:i/>
          <w:sz w:val="24"/>
          <w:szCs w:val="24"/>
          <w:lang w:val="ro-RO"/>
        </w:rPr>
      </w:pPr>
      <w:r w:rsidRPr="00284107">
        <w:rPr>
          <w:b/>
          <w:i/>
          <w:sz w:val="24"/>
          <w:szCs w:val="24"/>
          <w:lang w:val="ro-RO"/>
        </w:rPr>
        <w:t xml:space="preserve">      </w:t>
      </w:r>
      <w:r w:rsidRPr="00284107">
        <w:rPr>
          <w:b/>
          <w:sz w:val="24"/>
          <w:szCs w:val="24"/>
          <w:lang w:val="ro-RO"/>
        </w:rPr>
        <w:t>2</w:t>
      </w:r>
      <w:r w:rsidR="00037A3A" w:rsidRPr="00284107">
        <w:rPr>
          <w:b/>
          <w:sz w:val="24"/>
          <w:szCs w:val="24"/>
          <w:lang w:val="ro-RO"/>
        </w:rPr>
        <w:t>1</w:t>
      </w:r>
      <w:r w:rsidRPr="00284107">
        <w:rPr>
          <w:b/>
          <w:sz w:val="24"/>
          <w:szCs w:val="24"/>
          <w:lang w:val="ro-RO"/>
        </w:rPr>
        <w:t xml:space="preserve">. Persoanele autorizate să asiste la deschiderea ofertelor: </w:t>
      </w:r>
      <w:r w:rsidRPr="00284107">
        <w:rPr>
          <w:b/>
          <w:sz w:val="24"/>
          <w:szCs w:val="24"/>
          <w:lang w:val="ro-RO"/>
        </w:rPr>
        <w:br/>
      </w:r>
      <w:r w:rsidRPr="00284107">
        <w:rPr>
          <w:i/>
          <w:sz w:val="24"/>
          <w:szCs w:val="24"/>
          <w:lang w:val="ro-RO"/>
        </w:rPr>
        <w:t xml:space="preserve">         Ofertanții sau reprezentanții acestora au dreptul să participe la deschiderea ofertelor, cu            </w:t>
      </w:r>
    </w:p>
    <w:p w:rsidR="004E2D57" w:rsidRPr="00284107" w:rsidRDefault="004E2D57" w:rsidP="004E0614">
      <w:pPr>
        <w:tabs>
          <w:tab w:val="right" w:pos="426"/>
        </w:tabs>
        <w:spacing w:line="276" w:lineRule="auto"/>
        <w:rPr>
          <w:sz w:val="24"/>
          <w:szCs w:val="24"/>
          <w:lang w:val="ro-RO"/>
        </w:rPr>
      </w:pPr>
      <w:r w:rsidRPr="00284107">
        <w:rPr>
          <w:i/>
          <w:sz w:val="24"/>
          <w:szCs w:val="24"/>
          <w:lang w:val="ro-RO"/>
        </w:rPr>
        <w:t xml:space="preserve">          </w:t>
      </w:r>
    </w:p>
    <w:p w:rsidR="004E2D57" w:rsidRPr="00284107" w:rsidRDefault="004E2D57" w:rsidP="004E0614">
      <w:p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284107">
        <w:rPr>
          <w:sz w:val="24"/>
          <w:szCs w:val="24"/>
          <w:lang w:val="ro-RO"/>
        </w:rPr>
        <w:t xml:space="preserve">      </w:t>
      </w:r>
      <w:r w:rsidRPr="00284107">
        <w:rPr>
          <w:b/>
          <w:sz w:val="24"/>
          <w:szCs w:val="24"/>
          <w:lang w:val="ro-RO"/>
        </w:rPr>
        <w:t>2</w:t>
      </w:r>
      <w:r w:rsidR="00037A3A" w:rsidRPr="00284107">
        <w:rPr>
          <w:b/>
          <w:sz w:val="24"/>
          <w:szCs w:val="24"/>
          <w:lang w:val="ro-RO"/>
        </w:rPr>
        <w:t>2</w:t>
      </w:r>
      <w:r w:rsidRPr="00284107">
        <w:rPr>
          <w:b/>
          <w:sz w:val="24"/>
          <w:szCs w:val="24"/>
          <w:lang w:val="ro-RO"/>
        </w:rPr>
        <w:t xml:space="preserve">. Limba sau limbile în care trebuie redactate ofertele sau cererile de participare:    </w:t>
      </w:r>
    </w:p>
    <w:p w:rsidR="004E2D57" w:rsidRPr="00284107" w:rsidRDefault="004E2D57" w:rsidP="004E0614">
      <w:p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          </w:t>
      </w:r>
      <w:r w:rsidRPr="00284107">
        <w:rPr>
          <w:b/>
          <w:i/>
          <w:sz w:val="24"/>
          <w:szCs w:val="24"/>
          <w:shd w:val="clear" w:color="auto" w:fill="FFFF00"/>
          <w:lang w:val="ro-RO"/>
        </w:rPr>
        <w:t>Limba  de stat.</w:t>
      </w:r>
    </w:p>
    <w:p w:rsidR="004E2D57" w:rsidRPr="00284107" w:rsidRDefault="004E2D57" w:rsidP="004E0614">
      <w:pPr>
        <w:tabs>
          <w:tab w:val="right" w:pos="426"/>
          <w:tab w:val="left" w:pos="1134"/>
        </w:tabs>
        <w:spacing w:line="276" w:lineRule="auto"/>
        <w:ind w:firstLine="284"/>
        <w:jc w:val="both"/>
        <w:rPr>
          <w:b/>
          <w:shd w:val="clear" w:color="auto" w:fill="FFFF00"/>
          <w:lang w:val="ro-RO"/>
        </w:rPr>
      </w:pPr>
      <w:r w:rsidRPr="00284107">
        <w:rPr>
          <w:b/>
          <w:sz w:val="24"/>
          <w:szCs w:val="24"/>
          <w:lang w:val="ro-RO"/>
        </w:rPr>
        <w:t>2</w:t>
      </w:r>
      <w:r w:rsidR="00037A3A" w:rsidRPr="00284107">
        <w:rPr>
          <w:b/>
          <w:sz w:val="24"/>
          <w:szCs w:val="24"/>
          <w:lang w:val="ro-RO"/>
        </w:rPr>
        <w:t>3</w:t>
      </w:r>
      <w:r w:rsidRPr="00284107">
        <w:rPr>
          <w:b/>
          <w:sz w:val="24"/>
          <w:szCs w:val="24"/>
          <w:lang w:val="ro-RO"/>
        </w:rPr>
        <w:t>.</w:t>
      </w:r>
      <w:r w:rsidRPr="00284107">
        <w:rPr>
          <w:b/>
          <w:lang w:val="ro-RO"/>
        </w:rPr>
        <w:t xml:space="preserve"> În cadrul procedurii de achiziție publică se va utiliza/accepta:</w:t>
      </w:r>
    </w:p>
    <w:tbl>
      <w:tblPr>
        <w:tblStyle w:val="TableGrid1"/>
        <w:tblW w:w="0" w:type="auto"/>
        <w:tblInd w:w="445" w:type="dxa"/>
        <w:tblLook w:val="04A0"/>
      </w:tblPr>
      <w:tblGrid>
        <w:gridCol w:w="5305"/>
        <w:gridCol w:w="3785"/>
      </w:tblGrid>
      <w:tr w:rsidR="004E2D57" w:rsidRPr="007F37EC" w:rsidTr="004E2D57">
        <w:tc>
          <w:tcPr>
            <w:tcW w:w="5305" w:type="dxa"/>
            <w:shd w:val="clear" w:color="auto" w:fill="E7E6E6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284107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284107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4E2D57" w:rsidRPr="00284107" w:rsidTr="004E2D57">
        <w:tc>
          <w:tcPr>
            <w:tcW w:w="5305" w:type="dxa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Se acceptă</w:t>
            </w:r>
          </w:p>
        </w:tc>
      </w:tr>
      <w:tr w:rsidR="004E2D57" w:rsidRPr="00284107" w:rsidTr="004E2D57">
        <w:tc>
          <w:tcPr>
            <w:tcW w:w="5305" w:type="dxa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Nu se acceptă</w:t>
            </w:r>
          </w:p>
        </w:tc>
      </w:tr>
      <w:tr w:rsidR="004E2D57" w:rsidRPr="00284107" w:rsidTr="004E2D57">
        <w:tc>
          <w:tcPr>
            <w:tcW w:w="5305" w:type="dxa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Nu se acceptă</w:t>
            </w:r>
          </w:p>
        </w:tc>
      </w:tr>
      <w:tr w:rsidR="004E2D57" w:rsidRPr="00284107" w:rsidTr="004E2D57">
        <w:tc>
          <w:tcPr>
            <w:tcW w:w="5305" w:type="dxa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E2D57" w:rsidRPr="00284107" w:rsidRDefault="004E2D57" w:rsidP="00E224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284107">
              <w:rPr>
                <w:sz w:val="24"/>
                <w:szCs w:val="24"/>
              </w:rPr>
              <w:t>Se acceptă</w:t>
            </w:r>
          </w:p>
        </w:tc>
      </w:tr>
    </w:tbl>
    <w:p w:rsidR="004E2D57" w:rsidRPr="00284107" w:rsidRDefault="004E2D57" w:rsidP="00E22439">
      <w:pPr>
        <w:tabs>
          <w:tab w:val="right" w:pos="426"/>
        </w:tabs>
        <w:rPr>
          <w:b/>
          <w:sz w:val="24"/>
          <w:szCs w:val="24"/>
          <w:lang w:val="ro-RO"/>
        </w:rPr>
      </w:pPr>
    </w:p>
    <w:p w:rsidR="004E2D57" w:rsidRPr="00284107" w:rsidRDefault="004E2D57" w:rsidP="00E22439">
      <w:pPr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>2</w:t>
      </w:r>
      <w:r w:rsidR="00037A3A" w:rsidRPr="00284107">
        <w:rPr>
          <w:b/>
          <w:sz w:val="24"/>
          <w:szCs w:val="24"/>
          <w:lang w:val="ro-RO"/>
        </w:rPr>
        <w:t>4</w:t>
      </w:r>
      <w:r w:rsidRPr="00284107">
        <w:rPr>
          <w:b/>
          <w:sz w:val="24"/>
          <w:szCs w:val="24"/>
          <w:lang w:val="ro-RO"/>
        </w:rPr>
        <w:t xml:space="preserve">. Valoarea estimativă a achiziției fără TVA: </w:t>
      </w:r>
      <w:r w:rsidR="00311E00" w:rsidRPr="00284107">
        <w:rPr>
          <w:b/>
          <w:sz w:val="24"/>
          <w:szCs w:val="24"/>
          <w:lang w:val="ro-RO"/>
        </w:rPr>
        <w:t>1</w:t>
      </w:r>
      <w:r w:rsidR="003C4D9B">
        <w:rPr>
          <w:b/>
          <w:sz w:val="24"/>
          <w:szCs w:val="24"/>
          <w:lang w:val="ro-RO"/>
        </w:rPr>
        <w:t>2</w:t>
      </w:r>
      <w:r w:rsidR="004E0614">
        <w:rPr>
          <w:b/>
          <w:sz w:val="24"/>
          <w:szCs w:val="24"/>
          <w:lang w:val="ro-RO"/>
        </w:rPr>
        <w:t>0</w:t>
      </w:r>
      <w:r w:rsidRPr="00284107">
        <w:rPr>
          <w:b/>
          <w:sz w:val="24"/>
          <w:szCs w:val="24"/>
          <w:lang w:val="ro-RO"/>
        </w:rPr>
        <w:t xml:space="preserve"> 000,00 lei fără TVA</w:t>
      </w:r>
    </w:p>
    <w:p w:rsidR="004E2D57" w:rsidRPr="00284107" w:rsidRDefault="004E2D57" w:rsidP="00E22439">
      <w:pPr>
        <w:rPr>
          <w:b/>
          <w:sz w:val="24"/>
          <w:szCs w:val="24"/>
          <w:lang w:val="ro-RO"/>
        </w:rPr>
      </w:pPr>
    </w:p>
    <w:p w:rsidR="002159C3" w:rsidRPr="00284107" w:rsidRDefault="002159C3" w:rsidP="00372A03">
      <w:pPr>
        <w:spacing w:before="120" w:after="120" w:line="276" w:lineRule="auto"/>
        <w:rPr>
          <w:b/>
          <w:sz w:val="24"/>
          <w:szCs w:val="24"/>
          <w:lang w:val="ro-RO"/>
        </w:rPr>
      </w:pPr>
    </w:p>
    <w:p w:rsidR="002159C3" w:rsidRPr="00284107" w:rsidRDefault="00490D23" w:rsidP="00372A03">
      <w:pPr>
        <w:spacing w:before="120" w:after="120" w:line="276" w:lineRule="auto"/>
        <w:rPr>
          <w:b/>
          <w:sz w:val="24"/>
          <w:szCs w:val="24"/>
          <w:lang w:val="ro-RO"/>
        </w:rPr>
      </w:pPr>
      <w:r w:rsidRPr="00284107">
        <w:rPr>
          <w:b/>
          <w:sz w:val="24"/>
          <w:szCs w:val="24"/>
          <w:lang w:val="ro-RO"/>
        </w:rPr>
        <w:t xml:space="preserve">Președintele </w:t>
      </w:r>
      <w:r w:rsidR="00A50C57" w:rsidRPr="00284107">
        <w:rPr>
          <w:b/>
          <w:sz w:val="24"/>
          <w:szCs w:val="24"/>
          <w:lang w:val="ro-RO"/>
        </w:rPr>
        <w:t xml:space="preserve">grupului de lucru:      </w:t>
      </w:r>
      <w:r w:rsidR="00A50C57" w:rsidRPr="00284107">
        <w:rPr>
          <w:b/>
          <w:sz w:val="24"/>
          <w:szCs w:val="24"/>
          <w:lang w:val="ro-RO"/>
        </w:rPr>
        <w:tab/>
      </w:r>
      <w:r w:rsidR="002159C3" w:rsidRPr="00284107">
        <w:rPr>
          <w:b/>
          <w:sz w:val="24"/>
          <w:szCs w:val="24"/>
          <w:lang w:val="ro-RO"/>
        </w:rPr>
        <w:t>_________________</w:t>
      </w:r>
      <w:r w:rsidR="00B2388D" w:rsidRPr="00284107">
        <w:rPr>
          <w:b/>
          <w:sz w:val="24"/>
          <w:szCs w:val="24"/>
          <w:lang w:val="ro-RO"/>
        </w:rPr>
        <w:t xml:space="preserve"> </w:t>
      </w:r>
      <w:r w:rsidR="002159C3" w:rsidRPr="00284107">
        <w:rPr>
          <w:b/>
          <w:sz w:val="24"/>
          <w:szCs w:val="24"/>
          <w:lang w:val="ro-RO"/>
        </w:rPr>
        <w:tab/>
      </w:r>
      <w:r w:rsidR="00B2388D" w:rsidRPr="00284107">
        <w:rPr>
          <w:b/>
          <w:sz w:val="24"/>
          <w:szCs w:val="24"/>
          <w:lang w:val="ro-RO"/>
        </w:rPr>
        <w:t>Moraru Maia</w:t>
      </w:r>
    </w:p>
    <w:p w:rsidR="00321F6B" w:rsidRPr="00284107" w:rsidRDefault="00A50C57" w:rsidP="00E22439">
      <w:pPr>
        <w:spacing w:before="120" w:after="120" w:line="276" w:lineRule="auto"/>
        <w:ind w:left="2832" w:firstLine="708"/>
        <w:rPr>
          <w:lang w:val="ro-RO"/>
        </w:rPr>
      </w:pPr>
      <w:r w:rsidRPr="00284107">
        <w:rPr>
          <w:b/>
          <w:sz w:val="24"/>
          <w:szCs w:val="24"/>
          <w:lang w:val="ro-RO"/>
        </w:rPr>
        <w:t xml:space="preserve"> </w:t>
      </w:r>
      <w:r w:rsidRPr="00284107">
        <w:rPr>
          <w:b/>
          <w:sz w:val="24"/>
          <w:szCs w:val="24"/>
          <w:lang w:val="ro-RO"/>
        </w:rPr>
        <w:tab/>
      </w:r>
      <w:r w:rsidRPr="00284107">
        <w:rPr>
          <w:b/>
          <w:sz w:val="24"/>
          <w:szCs w:val="24"/>
          <w:lang w:val="ro-RO"/>
        </w:rPr>
        <w:tab/>
      </w:r>
      <w:r w:rsidRPr="00284107">
        <w:rPr>
          <w:b/>
          <w:sz w:val="24"/>
          <w:szCs w:val="24"/>
          <w:lang w:val="ro-RO"/>
        </w:rPr>
        <w:tab/>
        <w:t xml:space="preserve">                  </w:t>
      </w:r>
      <w:r w:rsidR="002159C3" w:rsidRPr="00284107">
        <w:rPr>
          <w:b/>
          <w:sz w:val="24"/>
          <w:szCs w:val="24"/>
          <w:lang w:val="ro-RO"/>
        </w:rPr>
        <w:t xml:space="preserve"> L.Ș.</w:t>
      </w:r>
    </w:p>
    <w:sectPr w:rsidR="00321F6B" w:rsidRPr="00284107" w:rsidSect="00F03AE5">
      <w:footerReference w:type="default" r:id="rId9"/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07" w:rsidRDefault="00284107" w:rsidP="00CD3C4D">
      <w:r>
        <w:separator/>
      </w:r>
    </w:p>
  </w:endnote>
  <w:endnote w:type="continuationSeparator" w:id="0">
    <w:p w:rsidR="00284107" w:rsidRDefault="00284107" w:rsidP="00CD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07" w:rsidRDefault="00950395" w:rsidP="00F03AE5">
    <w:pPr>
      <w:pStyle w:val="Footer"/>
      <w:jc w:val="center"/>
    </w:pPr>
    <w:fldSimple w:instr=" PAGE   \* MERGEFORMAT ">
      <w:r w:rsidR="007F37E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07" w:rsidRDefault="00284107" w:rsidP="00CD3C4D">
      <w:r>
        <w:separator/>
      </w:r>
    </w:p>
  </w:footnote>
  <w:footnote w:type="continuationSeparator" w:id="0">
    <w:p w:rsidR="00284107" w:rsidRDefault="00284107" w:rsidP="00CD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339F"/>
    <w:multiLevelType w:val="hybridMultilevel"/>
    <w:tmpl w:val="B098467A"/>
    <w:lvl w:ilvl="0" w:tplc="4470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7A58"/>
    <w:multiLevelType w:val="hybridMultilevel"/>
    <w:tmpl w:val="929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260C"/>
    <w:multiLevelType w:val="hybridMultilevel"/>
    <w:tmpl w:val="B098467A"/>
    <w:lvl w:ilvl="0" w:tplc="4470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4965"/>
    <w:multiLevelType w:val="multilevel"/>
    <w:tmpl w:val="C59A24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5">
    <w:nsid w:val="3E3D6768"/>
    <w:multiLevelType w:val="hybridMultilevel"/>
    <w:tmpl w:val="B098467A"/>
    <w:lvl w:ilvl="0" w:tplc="4470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5FF1"/>
    <w:multiLevelType w:val="hybridMultilevel"/>
    <w:tmpl w:val="AF920EA6"/>
    <w:lvl w:ilvl="0" w:tplc="2DDA88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B4EAB"/>
    <w:multiLevelType w:val="hybridMultilevel"/>
    <w:tmpl w:val="47B07DE8"/>
    <w:lvl w:ilvl="0" w:tplc="2A00A528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B00D07"/>
    <w:multiLevelType w:val="hybridMultilevel"/>
    <w:tmpl w:val="BA2A5B66"/>
    <w:lvl w:ilvl="0" w:tplc="9328C8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C3"/>
    <w:rsid w:val="00010BD2"/>
    <w:rsid w:val="00037A3A"/>
    <w:rsid w:val="00045A6F"/>
    <w:rsid w:val="0004718A"/>
    <w:rsid w:val="00077857"/>
    <w:rsid w:val="00084167"/>
    <w:rsid w:val="00097BE8"/>
    <w:rsid w:val="000B5F45"/>
    <w:rsid w:val="000D7003"/>
    <w:rsid w:val="001453A2"/>
    <w:rsid w:val="0015101E"/>
    <w:rsid w:val="0016082A"/>
    <w:rsid w:val="001777FB"/>
    <w:rsid w:val="00187656"/>
    <w:rsid w:val="001A3FC3"/>
    <w:rsid w:val="001F1551"/>
    <w:rsid w:val="001F5D6C"/>
    <w:rsid w:val="002159C3"/>
    <w:rsid w:val="00261DA6"/>
    <w:rsid w:val="00284107"/>
    <w:rsid w:val="002B2A2D"/>
    <w:rsid w:val="002B4A12"/>
    <w:rsid w:val="002C6BFF"/>
    <w:rsid w:val="002D046C"/>
    <w:rsid w:val="00301D99"/>
    <w:rsid w:val="003031AB"/>
    <w:rsid w:val="00311E00"/>
    <w:rsid w:val="00321F6B"/>
    <w:rsid w:val="00343347"/>
    <w:rsid w:val="00372A03"/>
    <w:rsid w:val="00372B5B"/>
    <w:rsid w:val="003A5346"/>
    <w:rsid w:val="003B6FD6"/>
    <w:rsid w:val="003C1413"/>
    <w:rsid w:val="003C4D9B"/>
    <w:rsid w:val="003E0323"/>
    <w:rsid w:val="003E1030"/>
    <w:rsid w:val="003E23BA"/>
    <w:rsid w:val="003E3C8A"/>
    <w:rsid w:val="003F76D3"/>
    <w:rsid w:val="00411D0B"/>
    <w:rsid w:val="0041642E"/>
    <w:rsid w:val="0042017C"/>
    <w:rsid w:val="00435833"/>
    <w:rsid w:val="00445EDE"/>
    <w:rsid w:val="004819A4"/>
    <w:rsid w:val="00490D23"/>
    <w:rsid w:val="00494CC5"/>
    <w:rsid w:val="004A0A32"/>
    <w:rsid w:val="004B2484"/>
    <w:rsid w:val="004B468D"/>
    <w:rsid w:val="004C529C"/>
    <w:rsid w:val="004D3C37"/>
    <w:rsid w:val="004D7A22"/>
    <w:rsid w:val="004E0614"/>
    <w:rsid w:val="004E2D57"/>
    <w:rsid w:val="0050185C"/>
    <w:rsid w:val="005103F6"/>
    <w:rsid w:val="00514863"/>
    <w:rsid w:val="005227DB"/>
    <w:rsid w:val="005230A1"/>
    <w:rsid w:val="005427F6"/>
    <w:rsid w:val="005765A4"/>
    <w:rsid w:val="005A41C2"/>
    <w:rsid w:val="005A62C6"/>
    <w:rsid w:val="005B5DAF"/>
    <w:rsid w:val="005C216E"/>
    <w:rsid w:val="005C4D63"/>
    <w:rsid w:val="005D060C"/>
    <w:rsid w:val="005F6A49"/>
    <w:rsid w:val="00614084"/>
    <w:rsid w:val="00614F28"/>
    <w:rsid w:val="00633AB1"/>
    <w:rsid w:val="0066447B"/>
    <w:rsid w:val="00667E85"/>
    <w:rsid w:val="00673608"/>
    <w:rsid w:val="00681B59"/>
    <w:rsid w:val="006966A8"/>
    <w:rsid w:val="006F2B48"/>
    <w:rsid w:val="007708E2"/>
    <w:rsid w:val="00783B85"/>
    <w:rsid w:val="007A026B"/>
    <w:rsid w:val="007A1FD0"/>
    <w:rsid w:val="007D5551"/>
    <w:rsid w:val="007F37EC"/>
    <w:rsid w:val="007F69A8"/>
    <w:rsid w:val="00845195"/>
    <w:rsid w:val="00882797"/>
    <w:rsid w:val="00885C75"/>
    <w:rsid w:val="008A402A"/>
    <w:rsid w:val="008A4F9F"/>
    <w:rsid w:val="008C0520"/>
    <w:rsid w:val="00950395"/>
    <w:rsid w:val="00973D61"/>
    <w:rsid w:val="0098218D"/>
    <w:rsid w:val="00982DD6"/>
    <w:rsid w:val="00990C3C"/>
    <w:rsid w:val="009F40FE"/>
    <w:rsid w:val="009F60BC"/>
    <w:rsid w:val="00A1592F"/>
    <w:rsid w:val="00A2481A"/>
    <w:rsid w:val="00A408F6"/>
    <w:rsid w:val="00A45303"/>
    <w:rsid w:val="00A50C57"/>
    <w:rsid w:val="00A5518B"/>
    <w:rsid w:val="00A6554E"/>
    <w:rsid w:val="00A65EA8"/>
    <w:rsid w:val="00A84A56"/>
    <w:rsid w:val="00A96086"/>
    <w:rsid w:val="00AA2411"/>
    <w:rsid w:val="00AA2993"/>
    <w:rsid w:val="00B105FD"/>
    <w:rsid w:val="00B2388D"/>
    <w:rsid w:val="00B377F6"/>
    <w:rsid w:val="00B9101F"/>
    <w:rsid w:val="00BA1785"/>
    <w:rsid w:val="00BA3822"/>
    <w:rsid w:val="00BB69FD"/>
    <w:rsid w:val="00C07691"/>
    <w:rsid w:val="00C25D49"/>
    <w:rsid w:val="00C47DE3"/>
    <w:rsid w:val="00C56318"/>
    <w:rsid w:val="00C650A2"/>
    <w:rsid w:val="00CC0688"/>
    <w:rsid w:val="00CC64F1"/>
    <w:rsid w:val="00CD077C"/>
    <w:rsid w:val="00CD3C4D"/>
    <w:rsid w:val="00CE5A02"/>
    <w:rsid w:val="00CF2542"/>
    <w:rsid w:val="00D01A75"/>
    <w:rsid w:val="00D11474"/>
    <w:rsid w:val="00D17061"/>
    <w:rsid w:val="00D175A2"/>
    <w:rsid w:val="00D52BFA"/>
    <w:rsid w:val="00D70F94"/>
    <w:rsid w:val="00D732CD"/>
    <w:rsid w:val="00D742F5"/>
    <w:rsid w:val="00D778C0"/>
    <w:rsid w:val="00D80B2F"/>
    <w:rsid w:val="00D86104"/>
    <w:rsid w:val="00D931E5"/>
    <w:rsid w:val="00DB1378"/>
    <w:rsid w:val="00DF27ED"/>
    <w:rsid w:val="00E02587"/>
    <w:rsid w:val="00E1760A"/>
    <w:rsid w:val="00E22439"/>
    <w:rsid w:val="00E506B3"/>
    <w:rsid w:val="00E534D1"/>
    <w:rsid w:val="00E8106F"/>
    <w:rsid w:val="00E86B60"/>
    <w:rsid w:val="00E915FF"/>
    <w:rsid w:val="00E964AF"/>
    <w:rsid w:val="00EA2C4E"/>
    <w:rsid w:val="00ED6E59"/>
    <w:rsid w:val="00EE6933"/>
    <w:rsid w:val="00F03AE5"/>
    <w:rsid w:val="00F23EDA"/>
    <w:rsid w:val="00F53A09"/>
    <w:rsid w:val="00FC348C"/>
    <w:rsid w:val="00F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BodyText"/>
    <w:next w:val="Normal"/>
    <w:link w:val="Heading1Char"/>
    <w:qFormat/>
    <w:rsid w:val="002159C3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9C3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Footer">
    <w:name w:val="footer"/>
    <w:basedOn w:val="Normal"/>
    <w:link w:val="FooterChar"/>
    <w:rsid w:val="00215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1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2159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2159C3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159C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159C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3A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882797"/>
  </w:style>
  <w:style w:type="paragraph" w:customStyle="1" w:styleId="tt">
    <w:name w:val="tt"/>
    <w:basedOn w:val="Normal"/>
    <w:rsid w:val="005230A1"/>
    <w:pPr>
      <w:jc w:val="center"/>
    </w:pPr>
    <w:rPr>
      <w:b/>
      <w:bCs/>
      <w:sz w:val="24"/>
      <w:szCs w:val="24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4E2D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4E2D57"/>
    <w:pPr>
      <w:spacing w:after="0" w:line="240" w:lineRule="auto"/>
    </w:pPr>
    <w:rPr>
      <w:rFonts w:eastAsia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8410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8410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cnas@cnas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7833-695C-48CC-A724-75C3212D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serghei.donici</dc:creator>
  <cp:lastModifiedBy>serghei.donici</cp:lastModifiedBy>
  <cp:revision>83</cp:revision>
  <cp:lastPrinted>2022-04-28T14:03:00Z</cp:lastPrinted>
  <dcterms:created xsi:type="dcterms:W3CDTF">2020-08-22T06:03:00Z</dcterms:created>
  <dcterms:modified xsi:type="dcterms:W3CDTF">2022-04-29T05:59:00Z</dcterms:modified>
</cp:coreProperties>
</file>