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099" w:type="pct"/>
        <w:tblCellMar>
          <w:left w:w="10" w:type="dxa"/>
          <w:right w:w="10" w:type="dxa"/>
        </w:tblCellMar>
        <w:tblLook w:val="04A0" w:firstRow="1" w:lastRow="0" w:firstColumn="1" w:lastColumn="0" w:noHBand="0" w:noVBand="1"/>
      </w:tblPr>
      <w:tblGrid>
        <w:gridCol w:w="3129"/>
        <w:gridCol w:w="2748"/>
        <w:gridCol w:w="1251"/>
        <w:gridCol w:w="1203"/>
        <w:gridCol w:w="573"/>
        <w:gridCol w:w="2397"/>
        <w:gridCol w:w="2781"/>
        <w:gridCol w:w="42"/>
        <w:gridCol w:w="876"/>
      </w:tblGrid>
      <w:tr w:rsidR="004B7B75" w:rsidRPr="000D1BB4" w14:paraId="32ACC564" w14:textId="77777777" w:rsidTr="00CD13A7">
        <w:trPr>
          <w:gridAfter w:val="2"/>
          <w:wAfter w:w="306" w:type="pct"/>
          <w:trHeight w:val="697"/>
        </w:trPr>
        <w:tc>
          <w:tcPr>
            <w:tcW w:w="4694" w:type="pct"/>
            <w:gridSpan w:val="7"/>
            <w:vAlign w:val="center"/>
          </w:tcPr>
          <w:p w14:paraId="17536222" w14:textId="77777777" w:rsidR="00CD13A7" w:rsidRDefault="00000000" w:rsidP="00CD13A7">
            <w:pPr>
              <w:pBdr>
                <w:bottom w:val="single" w:sz="6" w:space="4" w:color="2E75B6"/>
              </w:pBdr>
              <w:spacing w:after="60"/>
              <w:jc w:val="center"/>
            </w:pPr>
            <w:r>
              <w:rPr>
                <w:b/>
                <w:sz w:val="20"/>
                <w:szCs w:val="20"/>
              </w:rPr>
              <w:br w:type="page"/>
            </w:r>
            <w:bookmarkStart w:id="0" w:name="_Toc356920194"/>
            <w:bookmarkStart w:id="1" w:name="_Toc392180206"/>
            <w:bookmarkStart w:id="2" w:name="_Toc449539095"/>
            <w:r w:rsidR="00CD13A7">
              <w:rPr>
                <w:noProof/>
              </w:rPr>
              <w:drawing>
                <wp:inline distT="0" distB="0" distL="0" distR="0" wp14:anchorId="0D10FFBE" wp14:editId="602FDC9C">
                  <wp:extent cx="5978856" cy="752475"/>
                  <wp:effectExtent l="0" t="0" r="3175" b="0"/>
                  <wp:docPr id="26060554" name="Picture 1" descr="The image displays a series of logos and acronyms related to European Union and Romanian institutions, including INTERREG, the European Union, a public institution, a central library, NEXT University, and the National Library of Romania, with a connection to Moldova.  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60554" name="Picture 1" descr="The image displays a series of logos and acronyms related to European Union and Romanian institutions, including INTERREG, the European Union, a public institution, a central library, NEXT University, and the National Library of Romania, with a connection to Moldova.  Conținutul generat de inteligența artificială poate fi inco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13038" cy="769363"/>
                          </a:xfrm>
                          <a:prstGeom prst="rect">
                            <a:avLst/>
                          </a:prstGeom>
                          <a:noFill/>
                        </pic:spPr>
                      </pic:pic>
                    </a:graphicData>
                  </a:graphic>
                </wp:inline>
              </w:drawing>
            </w:r>
          </w:p>
          <w:p w14:paraId="74E87F00" w14:textId="77777777" w:rsidR="00CD13A7" w:rsidRDefault="00CD13A7" w:rsidP="00CD13A7">
            <w:pPr>
              <w:pStyle w:val="Antet"/>
            </w:pPr>
          </w:p>
          <w:p w14:paraId="2B864AEC" w14:textId="165D1C3D" w:rsidR="0047199D" w:rsidRPr="00BC064A" w:rsidRDefault="00000000" w:rsidP="00C346E0">
            <w:pPr>
              <w:jc w:val="right"/>
              <w:rPr>
                <w:b/>
                <w:bCs/>
              </w:rPr>
            </w:pPr>
            <w:proofErr w:type="spellStart"/>
            <w:r w:rsidRPr="00BC064A">
              <w:rPr>
                <w:b/>
                <w:bCs/>
              </w:rPr>
              <w:t>Anexa</w:t>
            </w:r>
            <w:proofErr w:type="spellEnd"/>
            <w:r w:rsidRPr="00BC064A">
              <w:rPr>
                <w:b/>
                <w:bCs/>
              </w:rPr>
              <w:t xml:space="preserve"> 1 la </w:t>
            </w:r>
            <w:proofErr w:type="spellStart"/>
            <w:r w:rsidRPr="00BC064A">
              <w:rPr>
                <w:b/>
                <w:bCs/>
              </w:rPr>
              <w:t>Ofertă</w:t>
            </w:r>
            <w:proofErr w:type="spellEnd"/>
          </w:p>
          <w:p w14:paraId="70A2DAB2" w14:textId="77777777" w:rsidR="0047199D" w:rsidRPr="00B75A81" w:rsidRDefault="00000000" w:rsidP="00943EB1">
            <w:pPr>
              <w:ind w:left="420"/>
              <w:rPr>
                <w:b/>
                <w:bCs/>
              </w:rPr>
            </w:pPr>
            <w:bookmarkStart w:id="3" w:name="_Hlk77771394"/>
            <w:proofErr w:type="spellStart"/>
            <w:r w:rsidRPr="00BC064A">
              <w:rPr>
                <w:b/>
                <w:bCs/>
                <w:color w:val="5B9BD5" w:themeColor="accent1"/>
              </w:rPr>
              <w:t>Specificații</w:t>
            </w:r>
            <w:proofErr w:type="spellEnd"/>
            <w:r w:rsidRPr="00BC064A">
              <w:rPr>
                <w:b/>
                <w:bCs/>
                <w:color w:val="5B9BD5" w:themeColor="accent1"/>
              </w:rPr>
              <w:t xml:space="preserve"> </w:t>
            </w:r>
            <w:proofErr w:type="spellStart"/>
            <w:r w:rsidRPr="00BC064A">
              <w:rPr>
                <w:b/>
                <w:bCs/>
                <w:color w:val="5B9BD5" w:themeColor="accent1"/>
              </w:rPr>
              <w:t>tehnice</w:t>
            </w:r>
            <w:proofErr w:type="spellEnd"/>
            <w:r w:rsidRPr="00BC064A">
              <w:rPr>
                <w:b/>
                <w:bCs/>
                <w:color w:val="5B9BD5" w:themeColor="accent1"/>
              </w:rPr>
              <w:t xml:space="preserve"> </w:t>
            </w:r>
            <w:bookmarkEnd w:id="0"/>
            <w:bookmarkEnd w:id="1"/>
            <w:bookmarkEnd w:id="2"/>
            <w:bookmarkEnd w:id="3"/>
            <w:r w:rsidRPr="00BC064A">
              <w:rPr>
                <w:b/>
                <w:bCs/>
                <w:color w:val="5B9BD5" w:themeColor="accent1"/>
              </w:rPr>
              <w:t>Lot nr. 1 – Echipamente IT</w:t>
            </w:r>
          </w:p>
        </w:tc>
      </w:tr>
      <w:tr w:rsidR="004B7B75" w:rsidRPr="000D1BB4" w14:paraId="6839AC39" w14:textId="77777777" w:rsidTr="00CD13A7">
        <w:trPr>
          <w:gridAfter w:val="2"/>
          <w:wAfter w:w="306" w:type="pct"/>
        </w:trPr>
        <w:tc>
          <w:tcPr>
            <w:tcW w:w="4694" w:type="pct"/>
            <w:gridSpan w:val="7"/>
            <w:tcBorders>
              <w:bottom w:val="single" w:sz="4" w:space="0" w:color="auto"/>
            </w:tcBorders>
          </w:tcPr>
          <w:p w14:paraId="291D685E" w14:textId="77777777" w:rsidR="0047199D" w:rsidRDefault="00000000">
            <w:r>
              <w:t>[Acest tabel va fi completat de către ofertant în coloanele 2, 3, 4, 6, 7, iar de către autoritatea contractantă în coloanele 1 și 5. Cerințele tehnice complete din Caietul de sarcini sunt obligatorii și se aplică integral.]</w:t>
            </w:r>
          </w:p>
        </w:tc>
      </w:tr>
      <w:tr w:rsidR="00C346E0" w:rsidRPr="000D1BB4" w14:paraId="72C54BB4" w14:textId="77777777" w:rsidTr="00CD13A7">
        <w:trPr>
          <w:trHeight w:val="397"/>
        </w:trPr>
        <w:tc>
          <w:tcPr>
            <w:tcW w:w="1043" w:type="pct"/>
            <w:tcBorders>
              <w:top w:val="single" w:sz="4" w:space="0" w:color="auto"/>
              <w:left w:val="single" w:sz="4" w:space="0" w:color="auto"/>
              <w:bottom w:val="single" w:sz="4" w:space="0" w:color="auto"/>
              <w:right w:val="single" w:sz="4" w:space="0" w:color="auto"/>
            </w:tcBorders>
            <w:vAlign w:val="center"/>
          </w:tcPr>
          <w:p w14:paraId="0790EAE4" w14:textId="77777777" w:rsidR="0047199D" w:rsidRPr="000D1BB4" w:rsidRDefault="00000000" w:rsidP="00C346E0">
            <w:r>
              <w:t>Numărul procedurii de achiziție:</w:t>
            </w:r>
          </w:p>
        </w:tc>
        <w:tc>
          <w:tcPr>
            <w:tcW w:w="3957" w:type="pct"/>
            <w:gridSpan w:val="8"/>
            <w:tcBorders>
              <w:top w:val="single" w:sz="4" w:space="0" w:color="auto"/>
              <w:left w:val="single" w:sz="4" w:space="0" w:color="auto"/>
              <w:bottom w:val="single" w:sz="4" w:space="0" w:color="auto"/>
              <w:right w:val="single" w:sz="4" w:space="0" w:color="auto"/>
            </w:tcBorders>
            <w:vAlign w:val="center"/>
          </w:tcPr>
          <w:p w14:paraId="5D8FDAAF" w14:textId="77777777" w:rsidR="0047199D" w:rsidRPr="000D1BB4" w:rsidRDefault="00000000" w:rsidP="00C346E0">
            <w:r>
              <w:t>ROMD00084/2026</w:t>
            </w:r>
          </w:p>
        </w:tc>
      </w:tr>
      <w:tr w:rsidR="00C346E0" w:rsidRPr="000D1BB4" w14:paraId="75B07771" w14:textId="77777777" w:rsidTr="00CD13A7">
        <w:trPr>
          <w:trHeight w:val="257"/>
        </w:trPr>
        <w:tc>
          <w:tcPr>
            <w:tcW w:w="1043" w:type="pct"/>
            <w:tcBorders>
              <w:top w:val="single" w:sz="4" w:space="0" w:color="auto"/>
              <w:left w:val="single" w:sz="4" w:space="0" w:color="auto"/>
              <w:bottom w:val="single" w:sz="4" w:space="0" w:color="auto"/>
              <w:right w:val="single" w:sz="4" w:space="0" w:color="auto"/>
            </w:tcBorders>
            <w:vAlign w:val="center"/>
          </w:tcPr>
          <w:p w14:paraId="15F63A52" w14:textId="77777777" w:rsidR="0047199D" w:rsidRPr="000D1BB4" w:rsidRDefault="00000000" w:rsidP="00C346E0">
            <w:r>
              <w:t>Obiectul achiziției:</w:t>
            </w:r>
          </w:p>
        </w:tc>
        <w:tc>
          <w:tcPr>
            <w:tcW w:w="3957" w:type="pct"/>
            <w:gridSpan w:val="8"/>
            <w:tcBorders>
              <w:top w:val="single" w:sz="4" w:space="0" w:color="auto"/>
              <w:left w:val="single" w:sz="4" w:space="0" w:color="auto"/>
              <w:bottom w:val="single" w:sz="4" w:space="0" w:color="auto"/>
              <w:right w:val="single" w:sz="4" w:space="0" w:color="auto"/>
            </w:tcBorders>
            <w:vAlign w:val="center"/>
          </w:tcPr>
          <w:p w14:paraId="22280E11" w14:textId="77777777" w:rsidR="0047199D" w:rsidRDefault="00000000">
            <w:r>
              <w:t>Furnizare echipamente IT în cadrul proiectului BiblioTech ROMD00084 — licitație repetată (CPV 30200000-1)</w:t>
            </w:r>
          </w:p>
        </w:tc>
      </w:tr>
      <w:tr w:rsidR="00C346E0" w:rsidRPr="000D1BB4" w14:paraId="21A28B2F" w14:textId="77777777" w:rsidTr="00CD13A7">
        <w:trPr>
          <w:trHeight w:val="307"/>
        </w:trPr>
        <w:tc>
          <w:tcPr>
            <w:tcW w:w="1043" w:type="pct"/>
            <w:tcBorders>
              <w:top w:val="single" w:sz="4" w:space="0" w:color="auto"/>
              <w:left w:val="single" w:sz="4" w:space="0" w:color="auto"/>
              <w:bottom w:val="single" w:sz="4" w:space="0" w:color="auto"/>
              <w:right w:val="single" w:sz="4" w:space="0" w:color="auto"/>
            </w:tcBorders>
            <w:vAlign w:val="center"/>
          </w:tcPr>
          <w:p w14:paraId="0DE31F04" w14:textId="77777777" w:rsidR="0047199D" w:rsidRPr="000D1BB4" w:rsidRDefault="00000000" w:rsidP="00C346E0">
            <w:r>
              <w:t>Autoritate contractantă:</w:t>
            </w:r>
          </w:p>
        </w:tc>
        <w:tc>
          <w:tcPr>
            <w:tcW w:w="3957" w:type="pct"/>
            <w:gridSpan w:val="8"/>
            <w:tcBorders>
              <w:top w:val="single" w:sz="4" w:space="0" w:color="auto"/>
              <w:left w:val="single" w:sz="4" w:space="0" w:color="auto"/>
              <w:bottom w:val="single" w:sz="4" w:space="0" w:color="auto"/>
              <w:right w:val="single" w:sz="4" w:space="0" w:color="auto"/>
            </w:tcBorders>
            <w:vAlign w:val="center"/>
          </w:tcPr>
          <w:p w14:paraId="5D29A4C2" w14:textId="77777777" w:rsidR="0047199D" w:rsidRPr="000D1BB4" w:rsidRDefault="00000000" w:rsidP="00C346E0">
            <w:r>
              <w:t>Biblioteca Națională a Republicii Moldova</w:t>
            </w:r>
          </w:p>
        </w:tc>
      </w:tr>
      <w:tr w:rsidR="004B7B75" w:rsidRPr="000D1BB4" w14:paraId="5F9572BB" w14:textId="77777777" w:rsidTr="00CD13A7">
        <w:trPr>
          <w:gridAfter w:val="2"/>
          <w:wAfter w:w="306" w:type="pct"/>
          <w:trHeight w:val="567"/>
        </w:trPr>
        <w:tc>
          <w:tcPr>
            <w:tcW w:w="2968" w:type="pct"/>
            <w:gridSpan w:val="5"/>
          </w:tcPr>
          <w:p w14:paraId="73C24258" w14:textId="77777777" w:rsidR="0047199D" w:rsidRDefault="00000000">
            <w:r>
              <w:t>Furnizare echipamente IT în cadrul proiectului BiblioTech ROMD00084 — licitație repetată</w:t>
            </w:r>
          </w:p>
        </w:tc>
        <w:tc>
          <w:tcPr>
            <w:tcW w:w="1726" w:type="pct"/>
            <w:gridSpan w:val="2"/>
          </w:tcPr>
          <w:p w14:paraId="7E78139D" w14:textId="77777777" w:rsidR="0047199D" w:rsidRPr="000D1BB4" w:rsidRDefault="00000000" w:rsidP="00C346E0">
            <w:r>
              <w:t>Furnizare echipamente IT în cadrul proiectului BiblioTech ROMD00084 — licitație repetată</w:t>
            </w:r>
          </w:p>
        </w:tc>
      </w:tr>
      <w:tr w:rsidR="004B7B75" w:rsidRPr="000D1BB4" w14:paraId="2ED81B21" w14:textId="77777777" w:rsidTr="00CD13A7">
        <w:trPr>
          <w:trHeight w:val="223"/>
        </w:trPr>
        <w:tc>
          <w:tcPr>
            <w:tcW w:w="1043" w:type="pct"/>
            <w:tcBorders>
              <w:top w:val="single" w:sz="4" w:space="0" w:color="auto"/>
              <w:left w:val="single" w:sz="4" w:space="0" w:color="auto"/>
              <w:bottom w:val="single" w:sz="4" w:space="0" w:color="auto"/>
              <w:right w:val="single" w:sz="4" w:space="0" w:color="auto"/>
            </w:tcBorders>
          </w:tcPr>
          <w:p w14:paraId="035F6427" w14:textId="77777777" w:rsidR="0047199D" w:rsidRPr="000D1BB4" w:rsidRDefault="00000000" w:rsidP="00C346E0">
            <w:pPr>
              <w:jc w:val="center"/>
              <w:rPr>
                <w:b/>
                <w:sz w:val="20"/>
                <w:szCs w:val="20"/>
              </w:rPr>
            </w:pPr>
            <w:r>
              <w:rPr>
                <w:b/>
                <w:sz w:val="20"/>
                <w:szCs w:val="20"/>
              </w:rPr>
              <w:t xml:space="preserve">Denumirea bunurilor/serviciilor </w:t>
            </w:r>
          </w:p>
        </w:tc>
        <w:tc>
          <w:tcPr>
            <w:tcW w:w="916" w:type="pct"/>
            <w:tcBorders>
              <w:top w:val="single" w:sz="4" w:space="0" w:color="auto"/>
              <w:left w:val="single" w:sz="4" w:space="0" w:color="auto"/>
              <w:bottom w:val="single" w:sz="4" w:space="0" w:color="auto"/>
              <w:right w:val="single" w:sz="4" w:space="0" w:color="auto"/>
            </w:tcBorders>
          </w:tcPr>
          <w:p w14:paraId="7D91D513" w14:textId="77777777" w:rsidR="0047199D" w:rsidRPr="000D1BB4" w:rsidRDefault="00000000" w:rsidP="00C346E0">
            <w:pPr>
              <w:jc w:val="center"/>
              <w:rPr>
                <w:b/>
                <w:sz w:val="20"/>
                <w:szCs w:val="20"/>
              </w:rPr>
            </w:pPr>
            <w:r>
              <w:rPr>
                <w:b/>
                <w:sz w:val="20"/>
                <w:szCs w:val="20"/>
              </w:rPr>
              <w:t>Denumirea modelului bunului/serviciului</w:t>
            </w:r>
          </w:p>
        </w:tc>
        <w:tc>
          <w:tcPr>
            <w:tcW w:w="417" w:type="pct"/>
            <w:tcBorders>
              <w:top w:val="single" w:sz="4" w:space="0" w:color="auto"/>
              <w:left w:val="single" w:sz="4" w:space="0" w:color="auto"/>
              <w:bottom w:val="single" w:sz="4" w:space="0" w:color="auto"/>
              <w:right w:val="single" w:sz="4" w:space="0" w:color="auto"/>
            </w:tcBorders>
          </w:tcPr>
          <w:p w14:paraId="5EA840D9" w14:textId="77777777" w:rsidR="0047199D" w:rsidRDefault="00000000">
            <w:r>
              <w:t>Țara de origine</w:t>
            </w:r>
          </w:p>
        </w:tc>
        <w:tc>
          <w:tcPr>
            <w:tcW w:w="401" w:type="pct"/>
            <w:tcBorders>
              <w:top w:val="single" w:sz="4" w:space="0" w:color="auto"/>
              <w:left w:val="single" w:sz="4" w:space="0" w:color="auto"/>
              <w:bottom w:val="single" w:sz="4" w:space="0" w:color="auto"/>
              <w:right w:val="single" w:sz="4" w:space="0" w:color="auto"/>
            </w:tcBorders>
          </w:tcPr>
          <w:p w14:paraId="77CCA3EA" w14:textId="77777777" w:rsidR="0047199D" w:rsidRDefault="00000000">
            <w:r>
              <w:t>Producătorul</w:t>
            </w:r>
          </w:p>
        </w:tc>
        <w:tc>
          <w:tcPr>
            <w:tcW w:w="990" w:type="pct"/>
            <w:gridSpan w:val="2"/>
            <w:tcBorders>
              <w:top w:val="single" w:sz="4" w:space="0" w:color="auto"/>
              <w:left w:val="single" w:sz="4" w:space="0" w:color="auto"/>
              <w:bottom w:val="single" w:sz="4" w:space="0" w:color="auto"/>
              <w:right w:val="single" w:sz="4" w:space="0" w:color="auto"/>
            </w:tcBorders>
          </w:tcPr>
          <w:p w14:paraId="00B9351C" w14:textId="77777777" w:rsidR="0047199D" w:rsidRPr="000D1BB4" w:rsidRDefault="00000000" w:rsidP="00C346E0">
            <w:pPr>
              <w:jc w:val="center"/>
              <w:rPr>
                <w:b/>
                <w:sz w:val="20"/>
                <w:szCs w:val="20"/>
              </w:rPr>
            </w:pPr>
            <w:r>
              <w:rPr>
                <w:b/>
                <w:sz w:val="20"/>
                <w:szCs w:val="20"/>
              </w:rPr>
              <w:t>Specificarea tehnică deplină solicitată de către autoritatea contractantă</w:t>
            </w:r>
          </w:p>
          <w:p w14:paraId="5C371244" w14:textId="77777777" w:rsidR="0047199D" w:rsidRPr="000D1BB4" w:rsidRDefault="0047199D" w:rsidP="00C346E0">
            <w:pPr>
              <w:jc w:val="cente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tcPr>
          <w:p w14:paraId="47C4A327" w14:textId="77777777" w:rsidR="0047199D" w:rsidRPr="000D1BB4" w:rsidRDefault="00000000" w:rsidP="00C346E0">
            <w:pPr>
              <w:jc w:val="center"/>
              <w:rPr>
                <w:b/>
                <w:sz w:val="20"/>
                <w:szCs w:val="20"/>
              </w:rPr>
            </w:pPr>
            <w:r>
              <w:rPr>
                <w:b/>
                <w:sz w:val="20"/>
                <w:szCs w:val="20"/>
              </w:rPr>
              <w:t>Specificarea tehnică deplină propusă de către ofertant</w:t>
            </w:r>
          </w:p>
          <w:p w14:paraId="5DB3FC69" w14:textId="77777777" w:rsidR="0047199D" w:rsidRPr="000D1BB4" w:rsidRDefault="0047199D" w:rsidP="00C346E0">
            <w:pPr>
              <w:jc w:val="center"/>
              <w:rPr>
                <w:b/>
                <w:sz w:val="20"/>
                <w:szCs w:val="20"/>
              </w:rPr>
            </w:pPr>
          </w:p>
        </w:tc>
        <w:tc>
          <w:tcPr>
            <w:tcW w:w="292" w:type="pct"/>
            <w:tcBorders>
              <w:top w:val="single" w:sz="4" w:space="0" w:color="auto"/>
              <w:left w:val="single" w:sz="4" w:space="0" w:color="auto"/>
              <w:bottom w:val="single" w:sz="4" w:space="0" w:color="auto"/>
              <w:right w:val="single" w:sz="4" w:space="0" w:color="auto"/>
            </w:tcBorders>
          </w:tcPr>
          <w:p w14:paraId="5CE741E7" w14:textId="77777777" w:rsidR="0047199D" w:rsidRPr="000D1BB4" w:rsidRDefault="00000000" w:rsidP="00C346E0">
            <w:pPr>
              <w:jc w:val="center"/>
              <w:rPr>
                <w:b/>
                <w:sz w:val="20"/>
                <w:szCs w:val="20"/>
              </w:rPr>
            </w:pPr>
            <w:r>
              <w:rPr>
                <w:b/>
                <w:sz w:val="20"/>
                <w:szCs w:val="20"/>
              </w:rPr>
              <w:t>Standarde de referinţă</w:t>
            </w:r>
          </w:p>
        </w:tc>
      </w:tr>
      <w:tr w:rsidR="004B7B75" w:rsidRPr="000D1BB4" w14:paraId="01BDCF40" w14:textId="77777777" w:rsidTr="00CD13A7">
        <w:trPr>
          <w:trHeight w:val="283"/>
        </w:trPr>
        <w:tc>
          <w:tcPr>
            <w:tcW w:w="1043" w:type="pct"/>
            <w:tcBorders>
              <w:top w:val="single" w:sz="4" w:space="0" w:color="auto"/>
              <w:left w:val="single" w:sz="4" w:space="0" w:color="auto"/>
              <w:bottom w:val="single" w:sz="4" w:space="0" w:color="auto"/>
              <w:right w:val="single" w:sz="4" w:space="0" w:color="auto"/>
            </w:tcBorders>
            <w:vAlign w:val="center"/>
          </w:tcPr>
          <w:p w14:paraId="33957D28" w14:textId="77777777" w:rsidR="0047199D" w:rsidRPr="000D1BB4" w:rsidRDefault="00000000" w:rsidP="00C346E0">
            <w:pPr>
              <w:jc w:val="center"/>
              <w:rPr>
                <w:sz w:val="20"/>
                <w:szCs w:val="20"/>
              </w:rPr>
            </w:pPr>
            <w:r>
              <w:rPr>
                <w:sz w:val="20"/>
                <w:szCs w:val="20"/>
              </w:rPr>
              <w:t>1</w:t>
            </w:r>
          </w:p>
        </w:tc>
        <w:tc>
          <w:tcPr>
            <w:tcW w:w="916" w:type="pct"/>
            <w:tcBorders>
              <w:top w:val="single" w:sz="4" w:space="0" w:color="auto"/>
              <w:left w:val="single" w:sz="4" w:space="0" w:color="auto"/>
              <w:bottom w:val="single" w:sz="4" w:space="0" w:color="auto"/>
              <w:right w:val="single" w:sz="4" w:space="0" w:color="auto"/>
            </w:tcBorders>
            <w:vAlign w:val="center"/>
          </w:tcPr>
          <w:p w14:paraId="08EF3BE7" w14:textId="77777777" w:rsidR="0047199D" w:rsidRPr="000D1BB4" w:rsidRDefault="00000000" w:rsidP="00C346E0">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vAlign w:val="center"/>
          </w:tcPr>
          <w:p w14:paraId="5CD9D49F" w14:textId="77777777" w:rsidR="0047199D" w:rsidRPr="000D1BB4" w:rsidRDefault="00000000" w:rsidP="00C346E0">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vAlign w:val="center"/>
          </w:tcPr>
          <w:p w14:paraId="2BBED172" w14:textId="77777777" w:rsidR="0047199D" w:rsidRPr="000D1BB4" w:rsidRDefault="00000000" w:rsidP="00C346E0">
            <w:pPr>
              <w:jc w:val="center"/>
              <w:rPr>
                <w:sz w:val="20"/>
                <w:szCs w:val="20"/>
              </w:rPr>
            </w:pPr>
            <w:r>
              <w:rPr>
                <w:sz w:val="20"/>
                <w:szCs w:val="20"/>
              </w:rPr>
              <w:t>4</w:t>
            </w:r>
          </w:p>
        </w:tc>
        <w:tc>
          <w:tcPr>
            <w:tcW w:w="990" w:type="pct"/>
            <w:gridSpan w:val="2"/>
            <w:tcBorders>
              <w:top w:val="single" w:sz="4" w:space="0" w:color="auto"/>
              <w:left w:val="single" w:sz="4" w:space="0" w:color="auto"/>
              <w:bottom w:val="single" w:sz="4" w:space="0" w:color="auto"/>
              <w:right w:val="single" w:sz="4" w:space="0" w:color="auto"/>
            </w:tcBorders>
            <w:vAlign w:val="center"/>
          </w:tcPr>
          <w:p w14:paraId="5275DBA7" w14:textId="77777777" w:rsidR="0047199D" w:rsidRPr="000D1BB4" w:rsidRDefault="00000000" w:rsidP="00C346E0">
            <w:pPr>
              <w:jc w:val="center"/>
              <w:rPr>
                <w:sz w:val="20"/>
                <w:szCs w:val="20"/>
              </w:rPr>
            </w:pPr>
            <w:r>
              <w:rPr>
                <w:sz w:val="20"/>
                <w:szCs w:val="20"/>
              </w:rPr>
              <w:t>5</w:t>
            </w:r>
          </w:p>
        </w:tc>
        <w:tc>
          <w:tcPr>
            <w:tcW w:w="941" w:type="pct"/>
            <w:gridSpan w:val="2"/>
            <w:tcBorders>
              <w:top w:val="single" w:sz="4" w:space="0" w:color="auto"/>
              <w:left w:val="single" w:sz="4" w:space="0" w:color="auto"/>
              <w:bottom w:val="single" w:sz="4" w:space="0" w:color="auto"/>
              <w:right w:val="single" w:sz="4" w:space="0" w:color="auto"/>
            </w:tcBorders>
          </w:tcPr>
          <w:p w14:paraId="0E787C53" w14:textId="77777777" w:rsidR="0047199D" w:rsidRPr="000D1BB4" w:rsidRDefault="00000000" w:rsidP="00C346E0">
            <w:pPr>
              <w:jc w:val="center"/>
              <w:rPr>
                <w:sz w:val="20"/>
                <w:szCs w:val="20"/>
              </w:rPr>
            </w:pPr>
            <w:r>
              <w:rPr>
                <w:sz w:val="20"/>
                <w:szCs w:val="20"/>
              </w:rPr>
              <w:t>6</w:t>
            </w:r>
          </w:p>
        </w:tc>
        <w:tc>
          <w:tcPr>
            <w:tcW w:w="292" w:type="pct"/>
            <w:tcBorders>
              <w:top w:val="single" w:sz="4" w:space="0" w:color="auto"/>
              <w:left w:val="single" w:sz="4" w:space="0" w:color="auto"/>
              <w:bottom w:val="single" w:sz="4" w:space="0" w:color="auto"/>
              <w:right w:val="single" w:sz="4" w:space="0" w:color="auto"/>
            </w:tcBorders>
            <w:vAlign w:val="center"/>
          </w:tcPr>
          <w:p w14:paraId="3F4629C9" w14:textId="77777777" w:rsidR="0047199D" w:rsidRPr="000D1BB4" w:rsidRDefault="00000000" w:rsidP="00C346E0">
            <w:pPr>
              <w:jc w:val="center"/>
              <w:rPr>
                <w:sz w:val="20"/>
                <w:szCs w:val="20"/>
              </w:rPr>
            </w:pPr>
            <w:r>
              <w:rPr>
                <w:sz w:val="20"/>
                <w:szCs w:val="20"/>
              </w:rPr>
              <w:t>7</w:t>
            </w:r>
          </w:p>
        </w:tc>
      </w:tr>
      <w:tr w:rsidR="004B7B75" w:rsidRPr="000D1BB4" w14:paraId="43001D7C" w14:textId="77777777" w:rsidTr="00CD13A7">
        <w:trPr>
          <w:trHeight w:val="397"/>
        </w:trPr>
        <w:tc>
          <w:tcPr>
            <w:tcW w:w="1043" w:type="pct"/>
            <w:tcBorders>
              <w:top w:val="single" w:sz="4" w:space="0" w:color="auto"/>
              <w:left w:val="single" w:sz="4" w:space="0" w:color="auto"/>
              <w:bottom w:val="single" w:sz="4" w:space="0" w:color="auto"/>
              <w:right w:val="single" w:sz="4" w:space="0" w:color="auto"/>
            </w:tcBorders>
            <w:vAlign w:val="center"/>
          </w:tcPr>
          <w:p w14:paraId="69C48BCF" w14:textId="77777777" w:rsidR="0047199D" w:rsidRPr="000D1BB4" w:rsidRDefault="00000000" w:rsidP="00C346E0">
            <w:pPr>
              <w:rPr>
                <w:b/>
                <w:sz w:val="20"/>
                <w:szCs w:val="20"/>
              </w:rPr>
            </w:pPr>
            <w:r>
              <w:rPr>
                <w:b/>
                <w:sz w:val="20"/>
                <w:szCs w:val="20"/>
              </w:rPr>
              <w:t>Lot 1 – Echipamente IT</w:t>
            </w:r>
          </w:p>
        </w:tc>
        <w:tc>
          <w:tcPr>
            <w:tcW w:w="916" w:type="pct"/>
            <w:tcBorders>
              <w:top w:val="single" w:sz="4" w:space="0" w:color="auto"/>
              <w:left w:val="single" w:sz="4" w:space="0" w:color="auto"/>
              <w:bottom w:val="single" w:sz="4" w:space="0" w:color="auto"/>
              <w:right w:val="single" w:sz="4" w:space="0" w:color="auto"/>
            </w:tcBorders>
            <w:vAlign w:val="center"/>
          </w:tcPr>
          <w:p w14:paraId="343481EF" w14:textId="77777777" w:rsidR="0047199D" w:rsidRPr="000D1BB4" w:rsidRDefault="0047199D" w:rsidP="00C346E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D69705C" w14:textId="77777777" w:rsidR="0047199D" w:rsidRPr="000D1BB4" w:rsidRDefault="0047199D" w:rsidP="00C346E0">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31085EA7" w14:textId="77777777" w:rsidR="0047199D" w:rsidRPr="000D1BB4" w:rsidRDefault="0047199D" w:rsidP="00C346E0">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vAlign w:val="center"/>
          </w:tcPr>
          <w:p w14:paraId="2923EF5B" w14:textId="77777777" w:rsidR="0047199D" w:rsidRPr="000D1BB4" w:rsidRDefault="0047199D" w:rsidP="00C346E0">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tcPr>
          <w:p w14:paraId="62A242DC" w14:textId="77777777" w:rsidR="0047199D" w:rsidRPr="000D1BB4" w:rsidRDefault="0047199D" w:rsidP="00C346E0">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5EBD2BC" w14:textId="77777777" w:rsidR="0047199D" w:rsidRPr="000D1BB4" w:rsidRDefault="0047199D" w:rsidP="00C346E0">
            <w:pPr>
              <w:rPr>
                <w:sz w:val="20"/>
                <w:szCs w:val="20"/>
              </w:rPr>
            </w:pPr>
          </w:p>
        </w:tc>
      </w:tr>
      <w:tr w:rsidR="004B7B75" w14:paraId="67BDFD87" w14:textId="77777777" w:rsidTr="00CD13A7">
        <w:trPr>
          <w:trHeight w:val="1812"/>
        </w:trPr>
        <w:tc>
          <w:tcPr>
            <w:tcW w:w="1043" w:type="pct"/>
            <w:tcBorders>
              <w:top w:val="single" w:sz="4" w:space="0" w:color="auto"/>
              <w:left w:val="single" w:sz="4" w:space="0" w:color="auto"/>
              <w:bottom w:val="single" w:sz="4" w:space="0" w:color="auto"/>
              <w:right w:val="single" w:sz="4" w:space="0" w:color="auto"/>
            </w:tcBorders>
            <w:shd w:val="clear" w:color="auto" w:fill="EEF2F7"/>
            <w:vAlign w:val="center"/>
          </w:tcPr>
          <w:p w14:paraId="7677F7CF" w14:textId="77777777" w:rsidR="0047199D" w:rsidRDefault="00000000" w:rsidP="00C346E0">
            <w:pPr>
              <w:spacing w:before="40" w:after="40"/>
              <w:rPr>
                <w:sz w:val="18"/>
                <w:szCs w:val="18"/>
              </w:rPr>
            </w:pPr>
            <w:r>
              <w:rPr>
                <w:sz w:val="18"/>
                <w:szCs w:val="18"/>
              </w:rPr>
              <w:lastRenderedPageBreak/>
              <w:t>1. Interactiv Display Panou Interactiv 86" (2 buc.)</w:t>
            </w:r>
          </w:p>
        </w:tc>
        <w:tc>
          <w:tcPr>
            <w:tcW w:w="916" w:type="pct"/>
            <w:tcBorders>
              <w:top w:val="single" w:sz="4" w:space="0" w:color="auto"/>
              <w:left w:val="single" w:sz="4" w:space="0" w:color="auto"/>
              <w:bottom w:val="single" w:sz="4" w:space="0" w:color="auto"/>
              <w:right w:val="single" w:sz="4" w:space="0" w:color="auto"/>
            </w:tcBorders>
            <w:shd w:val="clear" w:color="auto" w:fill="FFFDE7"/>
            <w:vAlign w:val="center"/>
          </w:tcPr>
          <w:p w14:paraId="736AB143" w14:textId="77777777" w:rsidR="0047199D" w:rsidRDefault="0047199D" w:rsidP="00C346E0">
            <w:pPr>
              <w:spacing w:before="40" w:after="40"/>
              <w:rPr>
                <w:sz w:val="18"/>
                <w:szCs w:val="18"/>
              </w:rPr>
            </w:pPr>
          </w:p>
        </w:tc>
        <w:tc>
          <w:tcPr>
            <w:tcW w:w="417" w:type="pct"/>
            <w:tcBorders>
              <w:top w:val="single" w:sz="4" w:space="0" w:color="auto"/>
              <w:left w:val="single" w:sz="4" w:space="0" w:color="auto"/>
              <w:bottom w:val="single" w:sz="4" w:space="0" w:color="auto"/>
              <w:right w:val="single" w:sz="4" w:space="0" w:color="auto"/>
            </w:tcBorders>
            <w:shd w:val="clear" w:color="auto" w:fill="FFFDE7"/>
            <w:vAlign w:val="center"/>
          </w:tcPr>
          <w:p w14:paraId="5F1F5B49" w14:textId="77777777" w:rsidR="0047199D" w:rsidRDefault="0047199D" w:rsidP="00C346E0">
            <w:pPr>
              <w:spacing w:before="40" w:after="40"/>
              <w:rPr>
                <w:sz w:val="18"/>
                <w:szCs w:val="18"/>
              </w:rPr>
            </w:pPr>
          </w:p>
        </w:tc>
        <w:tc>
          <w:tcPr>
            <w:tcW w:w="401" w:type="pct"/>
            <w:tcBorders>
              <w:top w:val="single" w:sz="4" w:space="0" w:color="auto"/>
              <w:left w:val="single" w:sz="4" w:space="0" w:color="auto"/>
              <w:bottom w:val="single" w:sz="4" w:space="0" w:color="auto"/>
              <w:right w:val="single" w:sz="4" w:space="0" w:color="auto"/>
            </w:tcBorders>
            <w:shd w:val="clear" w:color="auto" w:fill="FFFDE7"/>
            <w:vAlign w:val="center"/>
          </w:tcPr>
          <w:p w14:paraId="50FDFAC7" w14:textId="77777777" w:rsidR="0047199D" w:rsidRDefault="0047199D" w:rsidP="00C346E0">
            <w:pPr>
              <w:spacing w:before="40" w:after="40"/>
              <w:rPr>
                <w:sz w:val="18"/>
                <w:szCs w:val="18"/>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3A8A766A" w14:textId="77777777" w:rsidR="0047199D" w:rsidRDefault="00000000">
            <w:r>
              <w:t xml:space="preserve">Ecran și imagine: diagonală 86 inch, rezoluție minimă 3840x2160 (4K UHD), tratament anti-reflexie, rată de reîmprospătare minimă 60 Hz, timp de răspuns maxim 5 ms, raport de contrast minim 5000:1. Sistem de operare și hardware: Android 14 sau echivalent, cu posibilitate de actualizare, memorie RAM minimă 16 GB, stocare internă minimă 256 GB, certificare EDLA sau echivalent. Conectivitate: Wi-Fi dual band + Bluetooth minim 5.0. Audio: 2x20W + 20W subwoofer. Porturi față: USB 3.0 x3, USB-C 3.0 (100W) x1, HDMI 2.0 x1. Porturi spate: HDMI 2.0 x2, VGA x1, USB-C (65W) x1, DP x1, MIC x1, USB 3.0 x2, USB Touch 3.0 x2, RS232 x1, TF card slot x1, Audio IN 3.5mm x1, RJ45 (1GB) x1, USB 2.0 x1, OPS SLOT EU SIZE sau echivalent. Ieșiri spate: HDMI 2.0 x1, Audio OUT 3.5mm x1, RJ45 (1GB) x1, COAXIAL/SPDIF x1. Port superior: USB-C pentru cameră </w:t>
            </w:r>
            <w:r>
              <w:lastRenderedPageBreak/>
              <w:t xml:space="preserve">modulară. </w:t>
            </w:r>
            <w:r w:rsidRPr="00DB0C9C">
              <w:rPr>
                <w:lang w:val="fr-FR"/>
              </w:rPr>
              <w:t xml:space="preserve">Suport de perete inclus. Licență software pentru partajare ecran inclusă (SB-eShare sau echivalent). Garanție minimum 24 luni. </w:t>
            </w:r>
            <w:r>
              <w:t>Produs nou, original, ne-refurbished.</w:t>
            </w:r>
          </w:p>
        </w:tc>
        <w:tc>
          <w:tcPr>
            <w:tcW w:w="941"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6CED9D57" w14:textId="77777777" w:rsidR="0047199D" w:rsidRDefault="0047199D" w:rsidP="00C346E0">
            <w:pPr>
              <w:spacing w:before="40" w:after="40"/>
              <w:rPr>
                <w:sz w:val="18"/>
                <w:szCs w:val="18"/>
              </w:rPr>
            </w:pPr>
          </w:p>
        </w:tc>
        <w:tc>
          <w:tcPr>
            <w:tcW w:w="292" w:type="pct"/>
            <w:tcBorders>
              <w:top w:val="single" w:sz="4" w:space="0" w:color="auto"/>
              <w:left w:val="single" w:sz="4" w:space="0" w:color="auto"/>
              <w:bottom w:val="single" w:sz="4" w:space="0" w:color="auto"/>
              <w:right w:val="single" w:sz="4" w:space="0" w:color="auto"/>
            </w:tcBorders>
            <w:shd w:val="clear" w:color="auto" w:fill="FFFDE7"/>
            <w:vAlign w:val="center"/>
          </w:tcPr>
          <w:p w14:paraId="72BA14D4" w14:textId="77777777" w:rsidR="0047199D" w:rsidRDefault="0047199D" w:rsidP="00C346E0">
            <w:pPr>
              <w:spacing w:before="40" w:after="40"/>
              <w:rPr>
                <w:sz w:val="18"/>
                <w:szCs w:val="18"/>
              </w:rPr>
            </w:pPr>
          </w:p>
        </w:tc>
      </w:tr>
      <w:tr w:rsidR="004B7B75" w14:paraId="0AA69B67" w14:textId="77777777" w:rsidTr="00CD13A7">
        <w:trPr>
          <w:trHeight w:val="397"/>
        </w:trPr>
        <w:tc>
          <w:tcPr>
            <w:tcW w:w="1043" w:type="pct"/>
            <w:tcBorders>
              <w:top w:val="single" w:sz="4" w:space="0" w:color="auto"/>
              <w:left w:val="single" w:sz="4" w:space="0" w:color="auto"/>
              <w:bottom w:val="single" w:sz="4" w:space="0" w:color="auto"/>
              <w:right w:val="single" w:sz="4" w:space="0" w:color="auto"/>
            </w:tcBorders>
            <w:shd w:val="clear" w:color="auto" w:fill="EEF2F7"/>
            <w:vAlign w:val="center"/>
          </w:tcPr>
          <w:p w14:paraId="7EB40F43" w14:textId="77777777" w:rsidR="0047199D" w:rsidRPr="001617A4" w:rsidRDefault="00000000" w:rsidP="00C346E0">
            <w:pPr>
              <w:spacing w:before="40" w:after="40"/>
              <w:rPr>
                <w:sz w:val="18"/>
                <w:szCs w:val="18"/>
                <w:lang w:val="pt-PT"/>
              </w:rPr>
            </w:pPr>
            <w:r w:rsidRPr="001617A4">
              <w:rPr>
                <w:sz w:val="18"/>
                <w:szCs w:val="18"/>
                <w:lang w:val="pt-PT"/>
              </w:rPr>
              <w:t>2. Display Interactiv Panou Interactiv 75" (1 buc.)</w:t>
            </w:r>
          </w:p>
        </w:tc>
        <w:tc>
          <w:tcPr>
            <w:tcW w:w="916" w:type="pct"/>
            <w:tcBorders>
              <w:top w:val="single" w:sz="4" w:space="0" w:color="auto"/>
              <w:left w:val="single" w:sz="4" w:space="0" w:color="auto"/>
              <w:bottom w:val="single" w:sz="4" w:space="0" w:color="auto"/>
              <w:right w:val="single" w:sz="4" w:space="0" w:color="auto"/>
            </w:tcBorders>
            <w:shd w:val="clear" w:color="auto" w:fill="FFFDE7"/>
            <w:vAlign w:val="center"/>
          </w:tcPr>
          <w:p w14:paraId="5CBA7AC5" w14:textId="77777777" w:rsidR="0047199D" w:rsidRPr="001617A4" w:rsidRDefault="0047199D" w:rsidP="00C346E0">
            <w:pPr>
              <w:spacing w:before="40" w:after="40"/>
              <w:rPr>
                <w:sz w:val="18"/>
                <w:szCs w:val="18"/>
                <w:lang w:val="pt-PT"/>
              </w:rPr>
            </w:pPr>
          </w:p>
        </w:tc>
        <w:tc>
          <w:tcPr>
            <w:tcW w:w="417" w:type="pct"/>
            <w:tcBorders>
              <w:top w:val="single" w:sz="4" w:space="0" w:color="auto"/>
              <w:left w:val="single" w:sz="4" w:space="0" w:color="auto"/>
              <w:bottom w:val="single" w:sz="4" w:space="0" w:color="auto"/>
              <w:right w:val="single" w:sz="4" w:space="0" w:color="auto"/>
            </w:tcBorders>
            <w:shd w:val="clear" w:color="auto" w:fill="FFFDE7"/>
            <w:vAlign w:val="center"/>
          </w:tcPr>
          <w:p w14:paraId="7904B41A" w14:textId="77777777" w:rsidR="0047199D" w:rsidRPr="001617A4" w:rsidRDefault="0047199D" w:rsidP="00C346E0">
            <w:pPr>
              <w:spacing w:before="40" w:after="40"/>
              <w:rPr>
                <w:sz w:val="18"/>
                <w:szCs w:val="18"/>
                <w:lang w:val="pt-PT"/>
              </w:rPr>
            </w:pPr>
          </w:p>
        </w:tc>
        <w:tc>
          <w:tcPr>
            <w:tcW w:w="401" w:type="pct"/>
            <w:tcBorders>
              <w:top w:val="single" w:sz="4" w:space="0" w:color="auto"/>
              <w:left w:val="single" w:sz="4" w:space="0" w:color="auto"/>
              <w:bottom w:val="single" w:sz="4" w:space="0" w:color="auto"/>
              <w:right w:val="single" w:sz="4" w:space="0" w:color="auto"/>
            </w:tcBorders>
            <w:shd w:val="clear" w:color="auto" w:fill="FFFDE7"/>
            <w:vAlign w:val="center"/>
          </w:tcPr>
          <w:p w14:paraId="447E2FCC" w14:textId="77777777" w:rsidR="0047199D" w:rsidRPr="001617A4" w:rsidRDefault="0047199D" w:rsidP="00C346E0">
            <w:pPr>
              <w:spacing w:before="40" w:after="40"/>
              <w:rPr>
                <w:sz w:val="18"/>
                <w:szCs w:val="18"/>
                <w:lang w:val="pt-PT"/>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37FC83BF" w14:textId="77777777" w:rsidR="0047199D" w:rsidRDefault="00000000">
            <w:r w:rsidRPr="00DB0C9C">
              <w:rPr>
                <w:lang w:val="pt-PT"/>
              </w:rPr>
              <w:t xml:space="preserve">Ecran și imagine: diagonală 75 inch, rezoluție minimă 3840x2160 (4K UHD), tratament anti-reflexie, rată de reîmprospătare minimă 60 Hz, timp de răspuns maxim 5 ms, raport de contrast minim 5000:1. Sistem de operare și hardware: Android 14 sau echivalent, cu posibilitate de actualizare, memorie RAM minimă 16 GB, stocare internă minimă 256 GB, certificare EDLA sau echivalent. </w:t>
            </w:r>
            <w:r>
              <w:t xml:space="preserve">Conectivitate: Wi-Fi dual band + Bluetooth minim 5.0. Audio: 2x20W + 20W subwoofer. Porturi față, spate și sus: cel puțin echivalente cu specificațiile modelului de 86 inch. </w:t>
            </w:r>
            <w:r w:rsidRPr="00DB0C9C">
              <w:rPr>
                <w:lang w:val="fr-FR"/>
              </w:rPr>
              <w:t xml:space="preserve">Suport de perete inclus. Licență software pentru partajare ecran inclusă (SB-eShare sau echivalent). Garanție </w:t>
            </w:r>
            <w:r w:rsidRPr="00DB0C9C">
              <w:rPr>
                <w:lang w:val="fr-FR"/>
              </w:rPr>
              <w:lastRenderedPageBreak/>
              <w:t xml:space="preserve">minimum 24 luni. </w:t>
            </w:r>
            <w:r>
              <w:t>Produs nou, original, ne-refurbished.</w:t>
            </w:r>
          </w:p>
        </w:tc>
        <w:tc>
          <w:tcPr>
            <w:tcW w:w="941"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6D56F9AB" w14:textId="77777777" w:rsidR="0047199D" w:rsidRDefault="0047199D" w:rsidP="00C346E0">
            <w:pPr>
              <w:spacing w:before="40" w:after="40"/>
              <w:rPr>
                <w:sz w:val="18"/>
                <w:szCs w:val="18"/>
              </w:rPr>
            </w:pPr>
          </w:p>
        </w:tc>
        <w:tc>
          <w:tcPr>
            <w:tcW w:w="292" w:type="pct"/>
            <w:tcBorders>
              <w:top w:val="single" w:sz="4" w:space="0" w:color="auto"/>
              <w:left w:val="single" w:sz="4" w:space="0" w:color="auto"/>
              <w:bottom w:val="single" w:sz="4" w:space="0" w:color="auto"/>
              <w:right w:val="single" w:sz="4" w:space="0" w:color="auto"/>
            </w:tcBorders>
            <w:shd w:val="clear" w:color="auto" w:fill="FFFDE7"/>
            <w:vAlign w:val="center"/>
          </w:tcPr>
          <w:p w14:paraId="3CB519AB" w14:textId="77777777" w:rsidR="0047199D" w:rsidRDefault="0047199D" w:rsidP="00C346E0">
            <w:pPr>
              <w:spacing w:before="40" w:after="40"/>
              <w:rPr>
                <w:sz w:val="18"/>
                <w:szCs w:val="18"/>
              </w:rPr>
            </w:pPr>
          </w:p>
        </w:tc>
      </w:tr>
      <w:tr w:rsidR="004B7B75" w14:paraId="732D3F92" w14:textId="77777777" w:rsidTr="00CD13A7">
        <w:trPr>
          <w:trHeight w:val="397"/>
        </w:trPr>
        <w:tc>
          <w:tcPr>
            <w:tcW w:w="1043" w:type="pct"/>
            <w:tcBorders>
              <w:top w:val="single" w:sz="4" w:space="0" w:color="auto"/>
              <w:left w:val="single" w:sz="4" w:space="0" w:color="auto"/>
              <w:bottom w:val="single" w:sz="4" w:space="0" w:color="auto"/>
              <w:right w:val="single" w:sz="4" w:space="0" w:color="auto"/>
            </w:tcBorders>
            <w:shd w:val="clear" w:color="auto" w:fill="EEF2F7"/>
            <w:vAlign w:val="center"/>
          </w:tcPr>
          <w:p w14:paraId="34A46F92" w14:textId="77777777" w:rsidR="0047199D" w:rsidRDefault="00000000" w:rsidP="00C346E0">
            <w:pPr>
              <w:spacing w:before="40" w:after="40"/>
              <w:rPr>
                <w:sz w:val="18"/>
                <w:szCs w:val="18"/>
              </w:rPr>
            </w:pPr>
            <w:r>
              <w:rPr>
                <w:sz w:val="18"/>
                <w:szCs w:val="18"/>
              </w:rPr>
              <w:t>3. Laptop (3 buc.)</w:t>
            </w:r>
          </w:p>
        </w:tc>
        <w:tc>
          <w:tcPr>
            <w:tcW w:w="916" w:type="pct"/>
            <w:tcBorders>
              <w:top w:val="single" w:sz="4" w:space="0" w:color="auto"/>
              <w:left w:val="single" w:sz="4" w:space="0" w:color="auto"/>
              <w:bottom w:val="single" w:sz="4" w:space="0" w:color="auto"/>
              <w:right w:val="single" w:sz="4" w:space="0" w:color="auto"/>
            </w:tcBorders>
            <w:shd w:val="clear" w:color="auto" w:fill="FFFDE7"/>
            <w:vAlign w:val="center"/>
          </w:tcPr>
          <w:p w14:paraId="235913E0" w14:textId="77777777" w:rsidR="0047199D" w:rsidRDefault="0047199D" w:rsidP="00C346E0">
            <w:pPr>
              <w:spacing w:before="40" w:after="40"/>
              <w:rPr>
                <w:sz w:val="18"/>
                <w:szCs w:val="18"/>
              </w:rPr>
            </w:pPr>
          </w:p>
        </w:tc>
        <w:tc>
          <w:tcPr>
            <w:tcW w:w="417" w:type="pct"/>
            <w:tcBorders>
              <w:top w:val="single" w:sz="4" w:space="0" w:color="auto"/>
              <w:left w:val="single" w:sz="4" w:space="0" w:color="auto"/>
              <w:bottom w:val="single" w:sz="4" w:space="0" w:color="auto"/>
              <w:right w:val="single" w:sz="4" w:space="0" w:color="auto"/>
            </w:tcBorders>
            <w:shd w:val="clear" w:color="auto" w:fill="FFFDE7"/>
            <w:vAlign w:val="center"/>
          </w:tcPr>
          <w:p w14:paraId="2B5C3811" w14:textId="77777777" w:rsidR="0047199D" w:rsidRDefault="0047199D" w:rsidP="00C346E0">
            <w:pPr>
              <w:spacing w:before="40" w:after="40"/>
              <w:rPr>
                <w:sz w:val="18"/>
                <w:szCs w:val="18"/>
              </w:rPr>
            </w:pPr>
          </w:p>
        </w:tc>
        <w:tc>
          <w:tcPr>
            <w:tcW w:w="401" w:type="pct"/>
            <w:tcBorders>
              <w:top w:val="single" w:sz="4" w:space="0" w:color="auto"/>
              <w:left w:val="single" w:sz="4" w:space="0" w:color="auto"/>
              <w:bottom w:val="single" w:sz="4" w:space="0" w:color="auto"/>
              <w:right w:val="single" w:sz="4" w:space="0" w:color="auto"/>
            </w:tcBorders>
            <w:shd w:val="clear" w:color="auto" w:fill="FFFDE7"/>
            <w:vAlign w:val="center"/>
          </w:tcPr>
          <w:p w14:paraId="0BDFA6CA" w14:textId="77777777" w:rsidR="0047199D" w:rsidRDefault="0047199D" w:rsidP="00C346E0">
            <w:pPr>
              <w:spacing w:before="40" w:after="40"/>
              <w:rPr>
                <w:sz w:val="18"/>
                <w:szCs w:val="18"/>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1E0E5938" w14:textId="77777777" w:rsidR="0047199D" w:rsidRDefault="00000000">
            <w:r>
              <w:t xml:space="preserve">Ecran: 16 inch, panou IPS level sau echivalent, rezoluție 1920x1200 WUXGA, aspect 16:10, rată de reîmprospătare 165 Hz, luminozitate 300 cd/m2, suprafață mată. Procesor: minimum 8 nuclee / 16 fire de execuție, frecvență de bază 3.8 GHz, turbo 5.1 GHz, cache L3 de 16 MB. Memorie RAM: 16 GB DDR5 SDRAM, minim 5600 MHz, 2 sloturi SO-DIMM, maximum 64 GB. Stocare: SSD M.2 2280 PCIe NVMe 1 TB, cu slot secundar pentru extindere. Grafică dedicată, minimum 8 GB GDDR7 sau echivalent. Periferice integrate: tastatură numerică iluminată, difuzoare stereo, cameră web 1080p FHD IR, microfon array. Conectivitate: LAN Gigabit, Wi-Fi 802.11ax 2x2, Bluetooth 5.3, 2x USB-C 3.2 (display + power delivery), 3x USB-A 3.2, HDMI 2.1, RJ45, jack audio 3.5mm. Baterie Li-Ion 90 Wh, adaptor 240 W. Produs nou, </w:t>
            </w:r>
            <w:r>
              <w:lastRenderedPageBreak/>
              <w:t>ne-refurbished. Garanție minimum 24 luni.</w:t>
            </w:r>
          </w:p>
        </w:tc>
        <w:tc>
          <w:tcPr>
            <w:tcW w:w="941"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278177E9" w14:textId="77777777" w:rsidR="0047199D" w:rsidRDefault="0047199D" w:rsidP="00C346E0">
            <w:pPr>
              <w:spacing w:before="40" w:after="40"/>
              <w:rPr>
                <w:sz w:val="18"/>
                <w:szCs w:val="18"/>
              </w:rPr>
            </w:pPr>
          </w:p>
        </w:tc>
        <w:tc>
          <w:tcPr>
            <w:tcW w:w="292" w:type="pct"/>
            <w:tcBorders>
              <w:top w:val="single" w:sz="4" w:space="0" w:color="auto"/>
              <w:left w:val="single" w:sz="4" w:space="0" w:color="auto"/>
              <w:bottom w:val="single" w:sz="4" w:space="0" w:color="auto"/>
              <w:right w:val="single" w:sz="4" w:space="0" w:color="auto"/>
            </w:tcBorders>
            <w:shd w:val="clear" w:color="auto" w:fill="FFFDE7"/>
            <w:vAlign w:val="center"/>
          </w:tcPr>
          <w:p w14:paraId="2CE1F2D2" w14:textId="77777777" w:rsidR="0047199D" w:rsidRDefault="0047199D" w:rsidP="00C346E0">
            <w:pPr>
              <w:spacing w:before="40" w:after="40"/>
              <w:rPr>
                <w:sz w:val="18"/>
                <w:szCs w:val="18"/>
              </w:rPr>
            </w:pPr>
          </w:p>
        </w:tc>
      </w:tr>
      <w:tr w:rsidR="004B7B75" w14:paraId="5CA8467C" w14:textId="77777777" w:rsidTr="00CD13A7">
        <w:trPr>
          <w:trHeight w:val="397"/>
        </w:trPr>
        <w:tc>
          <w:tcPr>
            <w:tcW w:w="1043" w:type="pct"/>
            <w:tcBorders>
              <w:top w:val="single" w:sz="4" w:space="0" w:color="auto"/>
              <w:left w:val="single" w:sz="4" w:space="0" w:color="auto"/>
              <w:bottom w:val="single" w:sz="4" w:space="0" w:color="auto"/>
              <w:right w:val="single" w:sz="4" w:space="0" w:color="auto"/>
            </w:tcBorders>
            <w:shd w:val="clear" w:color="auto" w:fill="EEF2F7"/>
            <w:vAlign w:val="center"/>
          </w:tcPr>
          <w:p w14:paraId="29ECC9B6" w14:textId="77777777" w:rsidR="0047199D" w:rsidRDefault="00000000" w:rsidP="00C346E0">
            <w:pPr>
              <w:spacing w:before="40" w:after="40"/>
              <w:rPr>
                <w:sz w:val="18"/>
                <w:szCs w:val="18"/>
              </w:rPr>
            </w:pPr>
            <w:r>
              <w:t>4. Calculator All-în-One (25 buc.)</w:t>
            </w:r>
          </w:p>
        </w:tc>
        <w:tc>
          <w:tcPr>
            <w:tcW w:w="916" w:type="pct"/>
            <w:tcBorders>
              <w:top w:val="single" w:sz="4" w:space="0" w:color="auto"/>
              <w:left w:val="single" w:sz="4" w:space="0" w:color="auto"/>
              <w:bottom w:val="single" w:sz="4" w:space="0" w:color="auto"/>
              <w:right w:val="single" w:sz="4" w:space="0" w:color="auto"/>
            </w:tcBorders>
            <w:shd w:val="clear" w:color="auto" w:fill="FFFDE7"/>
            <w:vAlign w:val="center"/>
          </w:tcPr>
          <w:p w14:paraId="7C0326C0" w14:textId="77777777" w:rsidR="0047199D" w:rsidRDefault="0047199D" w:rsidP="00C346E0">
            <w:pPr>
              <w:spacing w:before="40" w:after="40"/>
              <w:rPr>
                <w:sz w:val="18"/>
                <w:szCs w:val="18"/>
              </w:rPr>
            </w:pPr>
          </w:p>
        </w:tc>
        <w:tc>
          <w:tcPr>
            <w:tcW w:w="417" w:type="pct"/>
            <w:tcBorders>
              <w:top w:val="single" w:sz="4" w:space="0" w:color="auto"/>
              <w:left w:val="single" w:sz="4" w:space="0" w:color="auto"/>
              <w:bottom w:val="single" w:sz="4" w:space="0" w:color="auto"/>
              <w:right w:val="single" w:sz="4" w:space="0" w:color="auto"/>
            </w:tcBorders>
            <w:shd w:val="clear" w:color="auto" w:fill="FFFDE7"/>
            <w:vAlign w:val="center"/>
          </w:tcPr>
          <w:p w14:paraId="1FF29993" w14:textId="77777777" w:rsidR="0047199D" w:rsidRDefault="0047199D" w:rsidP="00C346E0">
            <w:pPr>
              <w:spacing w:before="40" w:after="40"/>
              <w:rPr>
                <w:sz w:val="18"/>
                <w:szCs w:val="18"/>
              </w:rPr>
            </w:pPr>
          </w:p>
        </w:tc>
        <w:tc>
          <w:tcPr>
            <w:tcW w:w="401" w:type="pct"/>
            <w:tcBorders>
              <w:top w:val="single" w:sz="4" w:space="0" w:color="auto"/>
              <w:left w:val="single" w:sz="4" w:space="0" w:color="auto"/>
              <w:bottom w:val="single" w:sz="4" w:space="0" w:color="auto"/>
              <w:right w:val="single" w:sz="4" w:space="0" w:color="auto"/>
            </w:tcBorders>
            <w:shd w:val="clear" w:color="auto" w:fill="FFFDE7"/>
            <w:vAlign w:val="center"/>
          </w:tcPr>
          <w:p w14:paraId="38FA5FC3" w14:textId="77777777" w:rsidR="0047199D" w:rsidRDefault="0047199D" w:rsidP="00C346E0">
            <w:pPr>
              <w:spacing w:before="40" w:after="40"/>
              <w:rPr>
                <w:sz w:val="18"/>
                <w:szCs w:val="18"/>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7838A0FD" w14:textId="77777777" w:rsidR="0047199D" w:rsidRDefault="00000000">
            <w:r>
              <w:t>Ecran: 27 inch, panou IPS, rezoluție 1920x1080 FHD, aspect 16:9, luminozitate minimă 300 cd/m2, fără funcție tactilă. Procesor: minimum 4 nuclee / 8 fire de execuție, frecvență de bază 2.8 GHz, turbo 4.3 GHz, cache L3 6 MB. Memorie și stocare: RAM 16 GB DDR5 SDRAM minim 5500 MHz, SSD M.2 PCIe NVMe 512 GB. Grafică integrată. Periferice: cameră web 720p HD, difuzoare stereo 2x2W, tastatură și mouse wireless incluse. Conectivitate: LAN Gigabit, Wi-Fi 802.11ax, Bluetooth 5.4, 1x USB-C, 2x USB-A 3.2, 2x USB-A 2.0, HDMI Out, RJ45, jack audio 3.5mm. Suport AIO simplu cu reglaj de înclinare, alimentare 90W. Produs nou, ne-refurbished. Garanție minimum 24 luni.</w:t>
            </w:r>
          </w:p>
        </w:tc>
        <w:tc>
          <w:tcPr>
            <w:tcW w:w="941"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2F85125B" w14:textId="77777777" w:rsidR="0047199D" w:rsidRDefault="0047199D" w:rsidP="00C346E0">
            <w:pPr>
              <w:spacing w:before="40" w:after="40"/>
              <w:rPr>
                <w:sz w:val="18"/>
                <w:szCs w:val="18"/>
              </w:rPr>
            </w:pPr>
          </w:p>
        </w:tc>
        <w:tc>
          <w:tcPr>
            <w:tcW w:w="292" w:type="pct"/>
            <w:tcBorders>
              <w:top w:val="single" w:sz="4" w:space="0" w:color="auto"/>
              <w:left w:val="single" w:sz="4" w:space="0" w:color="auto"/>
              <w:bottom w:val="single" w:sz="4" w:space="0" w:color="auto"/>
              <w:right w:val="single" w:sz="4" w:space="0" w:color="auto"/>
            </w:tcBorders>
            <w:shd w:val="clear" w:color="auto" w:fill="FFFDE7"/>
            <w:vAlign w:val="center"/>
          </w:tcPr>
          <w:p w14:paraId="1F1DFE0F" w14:textId="77777777" w:rsidR="0047199D" w:rsidRDefault="0047199D" w:rsidP="00C346E0">
            <w:pPr>
              <w:spacing w:before="40" w:after="40"/>
              <w:rPr>
                <w:sz w:val="18"/>
                <w:szCs w:val="18"/>
              </w:rPr>
            </w:pPr>
          </w:p>
        </w:tc>
      </w:tr>
      <w:tr w:rsidR="004B7B75" w14:paraId="49386CC6" w14:textId="77777777" w:rsidTr="00CD13A7">
        <w:trPr>
          <w:trHeight w:val="397"/>
        </w:trPr>
        <w:tc>
          <w:tcPr>
            <w:tcW w:w="1043" w:type="pct"/>
            <w:tcBorders>
              <w:top w:val="single" w:sz="4" w:space="0" w:color="auto"/>
              <w:left w:val="single" w:sz="4" w:space="0" w:color="auto"/>
              <w:bottom w:val="single" w:sz="4" w:space="0" w:color="auto"/>
              <w:right w:val="single" w:sz="4" w:space="0" w:color="auto"/>
            </w:tcBorders>
            <w:shd w:val="clear" w:color="auto" w:fill="EEF2F7"/>
            <w:vAlign w:val="center"/>
          </w:tcPr>
          <w:p w14:paraId="3EA4F65D" w14:textId="77777777" w:rsidR="0047199D" w:rsidRDefault="00000000" w:rsidP="00C346E0">
            <w:pPr>
              <w:spacing w:before="40" w:after="40"/>
              <w:rPr>
                <w:sz w:val="18"/>
                <w:szCs w:val="18"/>
              </w:rPr>
            </w:pPr>
            <w:r>
              <w:rPr>
                <w:sz w:val="18"/>
                <w:szCs w:val="18"/>
              </w:rPr>
              <w:t>5. Imprimantă multifuncțională A4 (2 buc.)</w:t>
            </w:r>
          </w:p>
        </w:tc>
        <w:tc>
          <w:tcPr>
            <w:tcW w:w="916" w:type="pct"/>
            <w:tcBorders>
              <w:top w:val="single" w:sz="4" w:space="0" w:color="auto"/>
              <w:left w:val="single" w:sz="4" w:space="0" w:color="auto"/>
              <w:bottom w:val="single" w:sz="4" w:space="0" w:color="auto"/>
              <w:right w:val="single" w:sz="4" w:space="0" w:color="auto"/>
            </w:tcBorders>
            <w:shd w:val="clear" w:color="auto" w:fill="FFFDE7"/>
            <w:vAlign w:val="center"/>
          </w:tcPr>
          <w:p w14:paraId="598C162A" w14:textId="77777777" w:rsidR="0047199D" w:rsidRDefault="0047199D" w:rsidP="00C346E0">
            <w:pPr>
              <w:spacing w:before="40" w:after="40"/>
              <w:rPr>
                <w:sz w:val="18"/>
                <w:szCs w:val="18"/>
              </w:rPr>
            </w:pPr>
          </w:p>
        </w:tc>
        <w:tc>
          <w:tcPr>
            <w:tcW w:w="417" w:type="pct"/>
            <w:tcBorders>
              <w:top w:val="single" w:sz="4" w:space="0" w:color="auto"/>
              <w:left w:val="single" w:sz="4" w:space="0" w:color="auto"/>
              <w:bottom w:val="single" w:sz="4" w:space="0" w:color="auto"/>
              <w:right w:val="single" w:sz="4" w:space="0" w:color="auto"/>
            </w:tcBorders>
            <w:shd w:val="clear" w:color="auto" w:fill="FFFDE7"/>
            <w:vAlign w:val="center"/>
          </w:tcPr>
          <w:p w14:paraId="6E3B34ED" w14:textId="77777777" w:rsidR="0047199D" w:rsidRDefault="0047199D" w:rsidP="00C346E0">
            <w:pPr>
              <w:spacing w:before="40" w:after="40"/>
              <w:rPr>
                <w:sz w:val="18"/>
                <w:szCs w:val="18"/>
              </w:rPr>
            </w:pPr>
          </w:p>
        </w:tc>
        <w:tc>
          <w:tcPr>
            <w:tcW w:w="401" w:type="pct"/>
            <w:tcBorders>
              <w:top w:val="single" w:sz="4" w:space="0" w:color="auto"/>
              <w:left w:val="single" w:sz="4" w:space="0" w:color="auto"/>
              <w:bottom w:val="single" w:sz="4" w:space="0" w:color="auto"/>
              <w:right w:val="single" w:sz="4" w:space="0" w:color="auto"/>
            </w:tcBorders>
            <w:shd w:val="clear" w:color="auto" w:fill="FFFDE7"/>
            <w:vAlign w:val="center"/>
          </w:tcPr>
          <w:p w14:paraId="706A68F9" w14:textId="77777777" w:rsidR="0047199D" w:rsidRDefault="0047199D" w:rsidP="00C346E0">
            <w:pPr>
              <w:spacing w:before="40" w:after="40"/>
              <w:rPr>
                <w:sz w:val="18"/>
                <w:szCs w:val="18"/>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3D4A027B" w14:textId="77777777" w:rsidR="0047199D" w:rsidRDefault="00000000">
            <w:r>
              <w:t xml:space="preserve">Funcții: printare / copiere / scanare. Printare: viteză până la 40 ppm simplex, 33.6 ipm </w:t>
            </w:r>
            <w:r>
              <w:lastRenderedPageBreak/>
              <w:t>duplex, rezoluție până la 1200x1200 dpi, timp încălzire 14s, prima pagină în 5s. Copiere: viteză până la 40 ppm, rezoluție 600x600 dpi, reducere/mărire 25-400%, până la 999 copii. Scanare: rezoluție optică 600x600 dpi, extinsă 9600x9600 dpi, viteză 100 ipm mono duplex, 80 ipm color duplex, compatibilitate TWAIN/WIA/ICA, scanare către email, PC, USB, FTP, cloud, iFAX. Alimentare hârtie: casetă 250 foi, tavă multifuncțională 100 foi, ADF 50 foi; opțional casetă 550 foi, capacitate maximă 900 foi, ieșire 150 foi. Volum lunar recomandat 750-4000 pagini, ciclu maxim 80.000 pagini. Procesor 1200 MHz, memorie 1 GB, stocare 4 GB eMMC, panou LCD color tactil 12.7 cm. Interfețe: USB 2.0, Ethernet Gigabit, Wi-Fi 802.11b/g/n. Cartuș minim 3000 pagini. Garanție minimum 24 luni. Produs nou, ne-refurbished.</w:t>
            </w:r>
          </w:p>
        </w:tc>
        <w:tc>
          <w:tcPr>
            <w:tcW w:w="941"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5B4E036C" w14:textId="77777777" w:rsidR="0047199D" w:rsidRDefault="0047199D" w:rsidP="00C346E0">
            <w:pPr>
              <w:spacing w:before="40" w:after="40"/>
              <w:rPr>
                <w:sz w:val="18"/>
                <w:szCs w:val="18"/>
              </w:rPr>
            </w:pPr>
          </w:p>
        </w:tc>
        <w:tc>
          <w:tcPr>
            <w:tcW w:w="292" w:type="pct"/>
            <w:tcBorders>
              <w:top w:val="single" w:sz="4" w:space="0" w:color="auto"/>
              <w:left w:val="single" w:sz="4" w:space="0" w:color="auto"/>
              <w:bottom w:val="single" w:sz="4" w:space="0" w:color="auto"/>
              <w:right w:val="single" w:sz="4" w:space="0" w:color="auto"/>
            </w:tcBorders>
            <w:shd w:val="clear" w:color="auto" w:fill="FFFDE7"/>
            <w:vAlign w:val="center"/>
          </w:tcPr>
          <w:p w14:paraId="5AE61ECC" w14:textId="77777777" w:rsidR="0047199D" w:rsidRDefault="0047199D" w:rsidP="00C346E0">
            <w:pPr>
              <w:spacing w:before="40" w:after="40"/>
              <w:rPr>
                <w:sz w:val="18"/>
                <w:szCs w:val="18"/>
              </w:rPr>
            </w:pPr>
          </w:p>
        </w:tc>
      </w:tr>
      <w:tr w:rsidR="004B7B75" w14:paraId="749BA0F7" w14:textId="77777777" w:rsidTr="00CD13A7">
        <w:trPr>
          <w:trHeight w:val="397"/>
        </w:trPr>
        <w:tc>
          <w:tcPr>
            <w:tcW w:w="1043" w:type="pct"/>
            <w:tcBorders>
              <w:top w:val="single" w:sz="4" w:space="0" w:color="auto"/>
              <w:left w:val="single" w:sz="4" w:space="0" w:color="auto"/>
              <w:bottom w:val="single" w:sz="4" w:space="0" w:color="auto"/>
              <w:right w:val="single" w:sz="4" w:space="0" w:color="auto"/>
            </w:tcBorders>
            <w:shd w:val="clear" w:color="auto" w:fill="EEF2F7"/>
            <w:vAlign w:val="center"/>
          </w:tcPr>
          <w:p w14:paraId="14B1BAA7" w14:textId="77777777" w:rsidR="0047199D" w:rsidRDefault="00000000" w:rsidP="00C346E0">
            <w:pPr>
              <w:spacing w:before="40" w:after="40"/>
              <w:rPr>
                <w:sz w:val="18"/>
                <w:szCs w:val="18"/>
              </w:rPr>
            </w:pPr>
            <w:r>
              <w:rPr>
                <w:sz w:val="18"/>
                <w:szCs w:val="18"/>
              </w:rPr>
              <w:lastRenderedPageBreak/>
              <w:t>6. Server (1 buc.)</w:t>
            </w:r>
          </w:p>
        </w:tc>
        <w:tc>
          <w:tcPr>
            <w:tcW w:w="916" w:type="pct"/>
            <w:tcBorders>
              <w:top w:val="single" w:sz="4" w:space="0" w:color="auto"/>
              <w:left w:val="single" w:sz="4" w:space="0" w:color="auto"/>
              <w:bottom w:val="single" w:sz="4" w:space="0" w:color="auto"/>
              <w:right w:val="single" w:sz="4" w:space="0" w:color="auto"/>
            </w:tcBorders>
            <w:shd w:val="clear" w:color="auto" w:fill="FFFDE7"/>
            <w:vAlign w:val="center"/>
          </w:tcPr>
          <w:p w14:paraId="01526087" w14:textId="77777777" w:rsidR="0047199D" w:rsidRDefault="0047199D" w:rsidP="00C346E0">
            <w:pPr>
              <w:spacing w:before="40" w:after="40"/>
              <w:rPr>
                <w:sz w:val="18"/>
                <w:szCs w:val="18"/>
              </w:rPr>
            </w:pPr>
          </w:p>
        </w:tc>
        <w:tc>
          <w:tcPr>
            <w:tcW w:w="417" w:type="pct"/>
            <w:tcBorders>
              <w:top w:val="single" w:sz="4" w:space="0" w:color="auto"/>
              <w:left w:val="single" w:sz="4" w:space="0" w:color="auto"/>
              <w:bottom w:val="single" w:sz="4" w:space="0" w:color="auto"/>
              <w:right w:val="single" w:sz="4" w:space="0" w:color="auto"/>
            </w:tcBorders>
            <w:shd w:val="clear" w:color="auto" w:fill="FFFDE7"/>
            <w:vAlign w:val="center"/>
          </w:tcPr>
          <w:p w14:paraId="504DD5F0" w14:textId="77777777" w:rsidR="0047199D" w:rsidRDefault="0047199D" w:rsidP="00C346E0">
            <w:pPr>
              <w:spacing w:before="40" w:after="40"/>
              <w:rPr>
                <w:sz w:val="18"/>
                <w:szCs w:val="18"/>
              </w:rPr>
            </w:pPr>
          </w:p>
        </w:tc>
        <w:tc>
          <w:tcPr>
            <w:tcW w:w="401" w:type="pct"/>
            <w:tcBorders>
              <w:top w:val="single" w:sz="4" w:space="0" w:color="auto"/>
              <w:left w:val="single" w:sz="4" w:space="0" w:color="auto"/>
              <w:bottom w:val="single" w:sz="4" w:space="0" w:color="auto"/>
              <w:right w:val="single" w:sz="4" w:space="0" w:color="auto"/>
            </w:tcBorders>
            <w:shd w:val="clear" w:color="auto" w:fill="FFFDE7"/>
            <w:vAlign w:val="center"/>
          </w:tcPr>
          <w:p w14:paraId="5515292F" w14:textId="77777777" w:rsidR="0047199D" w:rsidRDefault="0047199D" w:rsidP="00C346E0">
            <w:pPr>
              <w:spacing w:before="40" w:after="40"/>
              <w:rPr>
                <w:sz w:val="18"/>
                <w:szCs w:val="18"/>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27D9E2F1" w14:textId="77777777" w:rsidR="0047199D" w:rsidRDefault="00000000">
            <w:r>
              <w:t xml:space="preserve">Șasiu și configurație: șasiu 2U, suport până la 16 unități SAS/SATA 2.5 inch. Procesoare: două procesoare, minimum 16 nuclee/32 fire de execuție fiecare, minimum 30 MB cache, DDR5 minim 4400, radiator pentru configurație dual CPU, TDP maxim 165W. Memorie: 8 x 32 GB RDIMM DDR5 minim 6400 (total 256 GB). Stocare: controler RAID hardware SAS/SATA performant (PERC H755 sau echivalent), 2 x SSD 960 GB SATA hot-plug + 2 x HDD SAS 2.4 TB 10K RPM hot-plug. Rețea: adaptor dual port 10GbE BASE-T OCP NIC 3.0 sau echivalent. Alimentare și răcire: 6 ventilatoare de înaltă performanță, dual Hot-Plug PSU 1100W (100-240Vac) Titanium sau echivalent, redundant (1+1), cabluri C13-C14. PCIe: riser cu sloturi Gen4/Gen5 sau echivalent. Management OOB: iDRAC / iLO / IPMI / iRMC Enterprise sau echivalent. Șine: șine glisante pentru rack 2U sau </w:t>
            </w:r>
            <w:r>
              <w:lastRenderedPageBreak/>
              <w:t>echivalent, bezel standard 2U. Software: Windows Server 2025 Standard 16 Core sau licență echivalentă compatibilă cu infrastructura beneficiarului, licență + kit media recovery. Garanție 24 luni. Produs nou, ne-refurbished.</w:t>
            </w:r>
          </w:p>
        </w:tc>
        <w:tc>
          <w:tcPr>
            <w:tcW w:w="941"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6CE3FC7B" w14:textId="77777777" w:rsidR="0047199D" w:rsidRDefault="0047199D" w:rsidP="00C346E0">
            <w:pPr>
              <w:spacing w:before="40" w:after="40"/>
              <w:rPr>
                <w:sz w:val="18"/>
                <w:szCs w:val="18"/>
              </w:rPr>
            </w:pPr>
          </w:p>
        </w:tc>
        <w:tc>
          <w:tcPr>
            <w:tcW w:w="292" w:type="pct"/>
            <w:tcBorders>
              <w:top w:val="single" w:sz="4" w:space="0" w:color="auto"/>
              <w:left w:val="single" w:sz="4" w:space="0" w:color="auto"/>
              <w:bottom w:val="single" w:sz="4" w:space="0" w:color="auto"/>
              <w:right w:val="single" w:sz="4" w:space="0" w:color="auto"/>
            </w:tcBorders>
            <w:shd w:val="clear" w:color="auto" w:fill="FFFDE7"/>
            <w:vAlign w:val="center"/>
          </w:tcPr>
          <w:p w14:paraId="0159FF16" w14:textId="77777777" w:rsidR="0047199D" w:rsidRDefault="0047199D" w:rsidP="00C346E0">
            <w:pPr>
              <w:spacing w:before="40" w:after="40"/>
              <w:rPr>
                <w:sz w:val="18"/>
                <w:szCs w:val="18"/>
              </w:rPr>
            </w:pPr>
          </w:p>
        </w:tc>
      </w:tr>
      <w:tr w:rsidR="004B7B75" w14:paraId="3F3F25ED" w14:textId="77777777" w:rsidTr="00CD13A7">
        <w:trPr>
          <w:trHeight w:val="397"/>
        </w:trPr>
        <w:tc>
          <w:tcPr>
            <w:tcW w:w="1043" w:type="pct"/>
            <w:tcBorders>
              <w:top w:val="single" w:sz="4" w:space="0" w:color="auto"/>
              <w:left w:val="single" w:sz="4" w:space="0" w:color="auto"/>
              <w:bottom w:val="single" w:sz="4" w:space="0" w:color="auto"/>
              <w:right w:val="single" w:sz="4" w:space="0" w:color="auto"/>
            </w:tcBorders>
            <w:shd w:val="clear" w:color="auto" w:fill="EEF2F7"/>
            <w:vAlign w:val="center"/>
          </w:tcPr>
          <w:p w14:paraId="117B29DB" w14:textId="77777777" w:rsidR="0047199D" w:rsidRDefault="00000000" w:rsidP="00C346E0">
            <w:pPr>
              <w:spacing w:before="40" w:after="40"/>
              <w:rPr>
                <w:sz w:val="18"/>
                <w:szCs w:val="18"/>
              </w:rPr>
            </w:pPr>
            <w:r>
              <w:rPr>
                <w:sz w:val="18"/>
                <w:szCs w:val="18"/>
              </w:rPr>
              <w:t>7. LED Smart TV 55" (1 buc.)</w:t>
            </w:r>
          </w:p>
        </w:tc>
        <w:tc>
          <w:tcPr>
            <w:tcW w:w="916" w:type="pct"/>
            <w:tcBorders>
              <w:top w:val="single" w:sz="4" w:space="0" w:color="auto"/>
              <w:left w:val="single" w:sz="4" w:space="0" w:color="auto"/>
              <w:bottom w:val="single" w:sz="4" w:space="0" w:color="auto"/>
              <w:right w:val="single" w:sz="4" w:space="0" w:color="auto"/>
            </w:tcBorders>
            <w:shd w:val="clear" w:color="auto" w:fill="FFFDE7"/>
            <w:vAlign w:val="center"/>
          </w:tcPr>
          <w:p w14:paraId="3D017AD2" w14:textId="77777777" w:rsidR="0047199D" w:rsidRDefault="0047199D" w:rsidP="00C346E0">
            <w:pPr>
              <w:spacing w:before="40" w:after="40"/>
              <w:rPr>
                <w:sz w:val="18"/>
                <w:szCs w:val="18"/>
              </w:rPr>
            </w:pPr>
          </w:p>
        </w:tc>
        <w:tc>
          <w:tcPr>
            <w:tcW w:w="417" w:type="pct"/>
            <w:tcBorders>
              <w:top w:val="single" w:sz="4" w:space="0" w:color="auto"/>
              <w:left w:val="single" w:sz="4" w:space="0" w:color="auto"/>
              <w:bottom w:val="single" w:sz="4" w:space="0" w:color="auto"/>
              <w:right w:val="single" w:sz="4" w:space="0" w:color="auto"/>
            </w:tcBorders>
            <w:shd w:val="clear" w:color="auto" w:fill="FFFDE7"/>
            <w:vAlign w:val="center"/>
          </w:tcPr>
          <w:p w14:paraId="7CD18FF8" w14:textId="77777777" w:rsidR="0047199D" w:rsidRDefault="0047199D" w:rsidP="00C346E0">
            <w:pPr>
              <w:spacing w:before="40" w:after="40"/>
              <w:rPr>
                <w:sz w:val="18"/>
                <w:szCs w:val="18"/>
              </w:rPr>
            </w:pPr>
          </w:p>
        </w:tc>
        <w:tc>
          <w:tcPr>
            <w:tcW w:w="401" w:type="pct"/>
            <w:tcBorders>
              <w:top w:val="single" w:sz="4" w:space="0" w:color="auto"/>
              <w:left w:val="single" w:sz="4" w:space="0" w:color="auto"/>
              <w:bottom w:val="single" w:sz="4" w:space="0" w:color="auto"/>
              <w:right w:val="single" w:sz="4" w:space="0" w:color="auto"/>
            </w:tcBorders>
            <w:shd w:val="clear" w:color="auto" w:fill="FFFDE7"/>
            <w:vAlign w:val="center"/>
          </w:tcPr>
          <w:p w14:paraId="0E8D1A74" w14:textId="77777777" w:rsidR="0047199D" w:rsidRDefault="0047199D" w:rsidP="00C346E0">
            <w:pPr>
              <w:spacing w:before="40" w:after="40"/>
              <w:rPr>
                <w:sz w:val="18"/>
                <w:szCs w:val="18"/>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563C8345" w14:textId="77777777" w:rsidR="0047199D" w:rsidRDefault="00000000">
            <w:r>
              <w:t>Tip: LED Smart TV, diagonală 55 inch, rezoluție 3840x2160 (4K UHD), iluminare Direct LED, HDR10, rată de reîmprospătare maximă 60 Hz. Platformă software Smart TV: webOS sau echivalent. Tuner TV: DVB-T2/T, DVB-S2/S, DVB-C, HDMI CEC suportat. Conectivitate wireless: Wi-Fi 802.11ac, Bluetooth 5.0. Conectivitate cablu: Ethernet (LAN). Intrări HDMI: 3x HDMI ARC, slot CI. Porturi: 1x USB 2.0 Type-A. Difuzoare: 2x10W, culoare negru. Interfață montaj VESA: 300x200. Garanție minimum 24 luni. Produs nou, ne-refurbished.</w:t>
            </w:r>
          </w:p>
        </w:tc>
        <w:tc>
          <w:tcPr>
            <w:tcW w:w="941"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6A84D192" w14:textId="77777777" w:rsidR="0047199D" w:rsidRDefault="0047199D" w:rsidP="00C346E0">
            <w:pPr>
              <w:spacing w:before="40" w:after="40"/>
              <w:rPr>
                <w:sz w:val="18"/>
                <w:szCs w:val="18"/>
              </w:rPr>
            </w:pPr>
          </w:p>
        </w:tc>
        <w:tc>
          <w:tcPr>
            <w:tcW w:w="292" w:type="pct"/>
            <w:tcBorders>
              <w:top w:val="single" w:sz="4" w:space="0" w:color="auto"/>
              <w:left w:val="single" w:sz="4" w:space="0" w:color="auto"/>
              <w:bottom w:val="single" w:sz="4" w:space="0" w:color="auto"/>
              <w:right w:val="single" w:sz="4" w:space="0" w:color="auto"/>
            </w:tcBorders>
            <w:shd w:val="clear" w:color="auto" w:fill="FFFDE7"/>
            <w:vAlign w:val="center"/>
          </w:tcPr>
          <w:p w14:paraId="0468B046" w14:textId="77777777" w:rsidR="0047199D" w:rsidRDefault="0047199D" w:rsidP="00C346E0">
            <w:pPr>
              <w:spacing w:before="40" w:after="40"/>
              <w:rPr>
                <w:sz w:val="18"/>
                <w:szCs w:val="18"/>
              </w:rPr>
            </w:pPr>
          </w:p>
        </w:tc>
      </w:tr>
      <w:tr w:rsidR="004B7B75" w14:paraId="617A5AC9" w14:textId="77777777" w:rsidTr="00CD13A7">
        <w:trPr>
          <w:trHeight w:val="397"/>
        </w:trPr>
        <w:tc>
          <w:tcPr>
            <w:tcW w:w="1043" w:type="pct"/>
            <w:tcBorders>
              <w:top w:val="single" w:sz="4" w:space="0" w:color="auto"/>
              <w:left w:val="single" w:sz="4" w:space="0" w:color="auto"/>
              <w:bottom w:val="single" w:sz="4" w:space="0" w:color="auto"/>
              <w:right w:val="single" w:sz="4" w:space="0" w:color="auto"/>
            </w:tcBorders>
            <w:shd w:val="clear" w:color="auto" w:fill="EEF2F7"/>
            <w:vAlign w:val="center"/>
          </w:tcPr>
          <w:p w14:paraId="749ECD49" w14:textId="77777777" w:rsidR="0047199D" w:rsidRDefault="00000000" w:rsidP="00C346E0">
            <w:pPr>
              <w:spacing w:before="40" w:after="40"/>
              <w:rPr>
                <w:sz w:val="18"/>
                <w:szCs w:val="18"/>
              </w:rPr>
            </w:pPr>
            <w:r>
              <w:rPr>
                <w:sz w:val="18"/>
                <w:szCs w:val="18"/>
              </w:rPr>
              <w:t>8. Difuzoare (2 buc.)</w:t>
            </w:r>
          </w:p>
        </w:tc>
        <w:tc>
          <w:tcPr>
            <w:tcW w:w="916" w:type="pct"/>
            <w:tcBorders>
              <w:top w:val="single" w:sz="4" w:space="0" w:color="auto"/>
              <w:left w:val="single" w:sz="4" w:space="0" w:color="auto"/>
              <w:bottom w:val="single" w:sz="4" w:space="0" w:color="auto"/>
              <w:right w:val="single" w:sz="4" w:space="0" w:color="auto"/>
            </w:tcBorders>
            <w:shd w:val="clear" w:color="auto" w:fill="FFFDE7"/>
            <w:vAlign w:val="center"/>
          </w:tcPr>
          <w:p w14:paraId="0B3661B5" w14:textId="77777777" w:rsidR="0047199D" w:rsidRDefault="0047199D" w:rsidP="00C346E0">
            <w:pPr>
              <w:spacing w:before="40" w:after="40"/>
              <w:rPr>
                <w:sz w:val="18"/>
                <w:szCs w:val="18"/>
              </w:rPr>
            </w:pPr>
          </w:p>
        </w:tc>
        <w:tc>
          <w:tcPr>
            <w:tcW w:w="417" w:type="pct"/>
            <w:tcBorders>
              <w:top w:val="single" w:sz="4" w:space="0" w:color="auto"/>
              <w:left w:val="single" w:sz="4" w:space="0" w:color="auto"/>
              <w:bottom w:val="single" w:sz="4" w:space="0" w:color="auto"/>
              <w:right w:val="single" w:sz="4" w:space="0" w:color="auto"/>
            </w:tcBorders>
            <w:shd w:val="clear" w:color="auto" w:fill="FFFDE7"/>
            <w:vAlign w:val="center"/>
          </w:tcPr>
          <w:p w14:paraId="404F1DB8" w14:textId="77777777" w:rsidR="0047199D" w:rsidRDefault="0047199D" w:rsidP="00C346E0">
            <w:pPr>
              <w:spacing w:before="40" w:after="40"/>
              <w:rPr>
                <w:sz w:val="18"/>
                <w:szCs w:val="18"/>
              </w:rPr>
            </w:pPr>
          </w:p>
        </w:tc>
        <w:tc>
          <w:tcPr>
            <w:tcW w:w="401" w:type="pct"/>
            <w:tcBorders>
              <w:top w:val="single" w:sz="4" w:space="0" w:color="auto"/>
              <w:left w:val="single" w:sz="4" w:space="0" w:color="auto"/>
              <w:bottom w:val="single" w:sz="4" w:space="0" w:color="auto"/>
              <w:right w:val="single" w:sz="4" w:space="0" w:color="auto"/>
            </w:tcBorders>
            <w:shd w:val="clear" w:color="auto" w:fill="FFFDE7"/>
            <w:vAlign w:val="center"/>
          </w:tcPr>
          <w:p w14:paraId="3633E1D4" w14:textId="77777777" w:rsidR="0047199D" w:rsidRDefault="0047199D" w:rsidP="00C346E0">
            <w:pPr>
              <w:spacing w:before="40" w:after="40"/>
              <w:rPr>
                <w:sz w:val="18"/>
                <w:szCs w:val="18"/>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7F6B4E84" w14:textId="77777777" w:rsidR="0047199D" w:rsidRDefault="00000000">
            <w:r w:rsidRPr="00DB0C9C">
              <w:rPr>
                <w:lang w:val="it-IT"/>
              </w:rPr>
              <w:t xml:space="preserve">Putere RMS: 50W, canale audio: 2.0 CH. Răspuns frecvență: 60 Hz </w:t>
            </w:r>
            <w:r w:rsidRPr="00DB0C9C">
              <w:rPr>
                <w:lang w:val="it-IT"/>
              </w:rPr>
              <w:lastRenderedPageBreak/>
              <w:t xml:space="preserve">- 20.000 Hz. Tweeter: 24 mm, woofer: 70 mm. Intrări audio: MP3, conectori 2x RCA. Conectivitate wireless: Bluetooth. Cititor USB Flash x1. Controale: volum, pauză, play. Telecomandă inclusă. Sursă alimentare: AC 220V, cablu optic inclus. Dimensiuni satelit (H x W x D): 129 x 185 x 120 mm, greutate 1.9 kg. </w:t>
            </w:r>
            <w:r>
              <w:t>Garanție minimum 24 luni. Produs nou, ne-refurbished.</w:t>
            </w:r>
          </w:p>
        </w:tc>
        <w:tc>
          <w:tcPr>
            <w:tcW w:w="941"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52B00940" w14:textId="77777777" w:rsidR="0047199D" w:rsidRDefault="0047199D" w:rsidP="00C346E0">
            <w:pPr>
              <w:spacing w:before="40" w:after="40"/>
              <w:rPr>
                <w:sz w:val="18"/>
                <w:szCs w:val="18"/>
              </w:rPr>
            </w:pPr>
          </w:p>
        </w:tc>
        <w:tc>
          <w:tcPr>
            <w:tcW w:w="292" w:type="pct"/>
            <w:tcBorders>
              <w:top w:val="single" w:sz="4" w:space="0" w:color="auto"/>
              <w:left w:val="single" w:sz="4" w:space="0" w:color="auto"/>
              <w:bottom w:val="single" w:sz="4" w:space="0" w:color="auto"/>
              <w:right w:val="single" w:sz="4" w:space="0" w:color="auto"/>
            </w:tcBorders>
            <w:shd w:val="clear" w:color="auto" w:fill="FFFDE7"/>
            <w:vAlign w:val="center"/>
          </w:tcPr>
          <w:p w14:paraId="465FBA49" w14:textId="77777777" w:rsidR="0047199D" w:rsidRDefault="0047199D" w:rsidP="00C346E0">
            <w:pPr>
              <w:spacing w:before="40" w:after="40"/>
              <w:rPr>
                <w:sz w:val="18"/>
                <w:szCs w:val="18"/>
              </w:rPr>
            </w:pPr>
          </w:p>
        </w:tc>
      </w:tr>
      <w:tr w:rsidR="004B7B75" w:rsidRPr="000D1BB4" w14:paraId="6F190B89" w14:textId="77777777" w:rsidTr="00CD13A7">
        <w:trPr>
          <w:trHeight w:val="397"/>
        </w:trPr>
        <w:tc>
          <w:tcPr>
            <w:tcW w:w="1043" w:type="pct"/>
            <w:tcBorders>
              <w:top w:val="single" w:sz="4" w:space="0" w:color="auto"/>
              <w:left w:val="single" w:sz="4" w:space="0" w:color="auto"/>
              <w:bottom w:val="single" w:sz="4" w:space="0" w:color="auto"/>
              <w:right w:val="single" w:sz="4" w:space="0" w:color="auto"/>
            </w:tcBorders>
            <w:vAlign w:val="center"/>
          </w:tcPr>
          <w:p w14:paraId="2DF9A9D0" w14:textId="77777777" w:rsidR="0047199D" w:rsidRPr="000D1BB4" w:rsidRDefault="00000000" w:rsidP="00C346E0">
            <w:pPr>
              <w:rPr>
                <w:b/>
                <w:sz w:val="20"/>
                <w:szCs w:val="20"/>
              </w:rPr>
            </w:pPr>
            <w:r>
              <w:rPr>
                <w:b/>
                <w:sz w:val="20"/>
                <w:szCs w:val="20"/>
              </w:rPr>
              <w:t>TOTAL Lot 1</w:t>
            </w:r>
          </w:p>
        </w:tc>
        <w:tc>
          <w:tcPr>
            <w:tcW w:w="916" w:type="pct"/>
            <w:tcBorders>
              <w:top w:val="single" w:sz="4" w:space="0" w:color="auto"/>
              <w:left w:val="single" w:sz="4" w:space="0" w:color="auto"/>
              <w:bottom w:val="single" w:sz="4" w:space="0" w:color="auto"/>
              <w:right w:val="single" w:sz="4" w:space="0" w:color="auto"/>
            </w:tcBorders>
            <w:vAlign w:val="center"/>
          </w:tcPr>
          <w:p w14:paraId="5DF44D67" w14:textId="77777777" w:rsidR="0047199D" w:rsidRPr="000D1BB4" w:rsidRDefault="0047199D" w:rsidP="00C346E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004A5525" w14:textId="77777777" w:rsidR="0047199D" w:rsidRPr="000D1BB4" w:rsidRDefault="0047199D" w:rsidP="00C346E0">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3EB10F0F" w14:textId="77777777" w:rsidR="0047199D" w:rsidRPr="000D1BB4" w:rsidRDefault="0047199D" w:rsidP="00C346E0">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vAlign w:val="center"/>
          </w:tcPr>
          <w:p w14:paraId="299B8925" w14:textId="77777777" w:rsidR="0047199D" w:rsidRPr="000D1BB4" w:rsidRDefault="0047199D" w:rsidP="00C346E0">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tcPr>
          <w:p w14:paraId="4EE9185F" w14:textId="77777777" w:rsidR="0047199D" w:rsidRPr="000D1BB4" w:rsidRDefault="0047199D" w:rsidP="00C346E0">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F58DCBC" w14:textId="77777777" w:rsidR="0047199D" w:rsidRPr="000D1BB4" w:rsidRDefault="0047199D" w:rsidP="00C346E0">
            <w:pPr>
              <w:rPr>
                <w:sz w:val="20"/>
                <w:szCs w:val="20"/>
              </w:rPr>
            </w:pPr>
          </w:p>
        </w:tc>
      </w:tr>
      <w:tr w:rsidR="004B7B75" w:rsidRPr="000D1BB4" w14:paraId="66D99712" w14:textId="77777777" w:rsidTr="00CD13A7">
        <w:trPr>
          <w:gridAfter w:val="2"/>
          <w:wAfter w:w="306" w:type="pct"/>
          <w:trHeight w:val="397"/>
        </w:trPr>
        <w:tc>
          <w:tcPr>
            <w:tcW w:w="4694" w:type="pct"/>
            <w:gridSpan w:val="7"/>
            <w:tcBorders>
              <w:top w:val="single" w:sz="4" w:space="0" w:color="auto"/>
            </w:tcBorders>
            <w:vAlign w:val="center"/>
          </w:tcPr>
          <w:tbl>
            <w:tblPr>
              <w:tblW w:w="0" w:type="auto"/>
              <w:tblCellMar>
                <w:left w:w="10" w:type="dxa"/>
                <w:right w:w="10" w:type="dxa"/>
              </w:tblCellMar>
              <w:tblLook w:val="04A0" w:firstRow="1" w:lastRow="0" w:firstColumn="1" w:lastColumn="0" w:noHBand="0" w:noVBand="1"/>
            </w:tblPr>
            <w:tblGrid>
              <w:gridCol w:w="4615"/>
              <w:gridCol w:w="4876"/>
              <w:gridCol w:w="4571"/>
            </w:tblGrid>
            <w:tr w:rsidR="008458E2" w14:paraId="3041AE41" w14:textId="77777777" w:rsidTr="008458E2">
              <w:tc>
                <w:tcPr>
                  <w:tcW w:w="5185" w:type="dxa"/>
                </w:tcPr>
                <w:p w14:paraId="2EDC6E8C" w14:textId="77777777" w:rsidR="0047199D" w:rsidRDefault="00000000" w:rsidP="00C346E0">
                  <w:pPr>
                    <w:framePr w:hSpace="180" w:wrap="around" w:vAnchor="page" w:hAnchor="margin" w:y="347"/>
                    <w:rPr>
                      <w:bCs/>
                      <w:iCs/>
                    </w:rPr>
                  </w:pPr>
                  <w:r>
                    <w:rPr>
                      <w:bCs/>
                      <w:iCs/>
                    </w:rPr>
                    <w:t>Semnat: _____________________</w:t>
                  </w:r>
                </w:p>
              </w:tc>
              <w:tc>
                <w:tcPr>
                  <w:tcW w:w="5185" w:type="dxa"/>
                </w:tcPr>
                <w:p w14:paraId="5989BA5D" w14:textId="77777777" w:rsidR="0047199D" w:rsidRDefault="00000000" w:rsidP="00C346E0">
                  <w:pPr>
                    <w:framePr w:hSpace="180" w:wrap="around" w:vAnchor="page" w:hAnchor="margin" w:y="347"/>
                    <w:rPr>
                      <w:bCs/>
                      <w:iCs/>
                    </w:rPr>
                  </w:pPr>
                  <w:r>
                    <w:rPr>
                      <w:bCs/>
                      <w:iCs/>
                    </w:rPr>
                    <w:t>Numele, Prenumele: _________________________________</w:t>
                  </w:r>
                </w:p>
              </w:tc>
              <w:tc>
                <w:tcPr>
                  <w:tcW w:w="5186" w:type="dxa"/>
                </w:tcPr>
                <w:p w14:paraId="13BF62E5" w14:textId="77777777" w:rsidR="0047199D" w:rsidRDefault="00000000" w:rsidP="00C346E0">
                  <w:pPr>
                    <w:framePr w:hSpace="180" w:wrap="around" w:vAnchor="page" w:hAnchor="margin" w:y="347"/>
                    <w:rPr>
                      <w:bCs/>
                      <w:iCs/>
                    </w:rPr>
                  </w:pPr>
                  <w:r>
                    <w:rPr>
                      <w:bCs/>
                      <w:iCs/>
                    </w:rPr>
                    <w:t>În calitate de: ___________________</w:t>
                  </w:r>
                </w:p>
              </w:tc>
            </w:tr>
            <w:tr w:rsidR="008458E2" w14:paraId="024CA20F" w14:textId="77777777" w:rsidTr="008458E2">
              <w:tc>
                <w:tcPr>
                  <w:tcW w:w="5185" w:type="dxa"/>
                </w:tcPr>
                <w:p w14:paraId="62C6BCE4" w14:textId="77777777" w:rsidR="0047199D" w:rsidRDefault="00000000" w:rsidP="00C346E0">
                  <w:pPr>
                    <w:framePr w:hSpace="180" w:wrap="around" w:vAnchor="page" w:hAnchor="margin" w:y="347"/>
                    <w:rPr>
                      <w:bCs/>
                      <w:iCs/>
                    </w:rPr>
                  </w:pPr>
                  <w:r>
                    <w:rPr>
                      <w:bCs/>
                      <w:iCs/>
                    </w:rPr>
                    <w:t>Ofertantul: _____________________</w:t>
                  </w:r>
                </w:p>
              </w:tc>
              <w:tc>
                <w:tcPr>
                  <w:tcW w:w="5185" w:type="dxa"/>
                </w:tcPr>
                <w:p w14:paraId="7D496964" w14:textId="77777777" w:rsidR="0047199D" w:rsidRDefault="00000000" w:rsidP="00C346E0">
                  <w:pPr>
                    <w:framePr w:hSpace="180" w:wrap="around" w:vAnchor="page" w:hAnchor="margin" w:y="347"/>
                    <w:rPr>
                      <w:bCs/>
                      <w:iCs/>
                    </w:rPr>
                  </w:pPr>
                  <w:r>
                    <w:rPr>
                      <w:bCs/>
                      <w:iCs/>
                    </w:rPr>
                    <w:t>Adresa: _________________________________</w:t>
                  </w:r>
                </w:p>
              </w:tc>
              <w:tc>
                <w:tcPr>
                  <w:tcW w:w="5186" w:type="dxa"/>
                </w:tcPr>
                <w:p w14:paraId="045D171F" w14:textId="77777777" w:rsidR="0047199D" w:rsidRDefault="0047199D" w:rsidP="00C346E0">
                  <w:pPr>
                    <w:framePr w:hSpace="180" w:wrap="around" w:vAnchor="page" w:hAnchor="margin" w:y="347"/>
                    <w:rPr>
                      <w:bCs/>
                      <w:iCs/>
                    </w:rPr>
                  </w:pPr>
                </w:p>
              </w:tc>
            </w:tr>
          </w:tbl>
          <w:p w14:paraId="50F1C9DA" w14:textId="77777777" w:rsidR="0047199D" w:rsidRPr="000D1BB4" w:rsidRDefault="0047199D" w:rsidP="00C346E0">
            <w:pPr>
              <w:rPr>
                <w:bCs/>
                <w:iCs/>
              </w:rPr>
            </w:pPr>
          </w:p>
        </w:tc>
      </w:tr>
    </w:tbl>
    <w:p w14:paraId="44858D71" w14:textId="77777777" w:rsidR="0047199D" w:rsidRPr="005908EE" w:rsidRDefault="0047199D"/>
    <w:sectPr w:rsidR="0047199D" w:rsidRPr="005908EE" w:rsidSect="00472556">
      <w:headerReference w:type="even" r:id="rId8"/>
      <w:headerReference w:type="default" r:id="rId9"/>
      <w:footerReference w:type="even" r:id="rId10"/>
      <w:footerReference w:type="default" r:id="rId11"/>
      <w:headerReference w:type="first" r:id="rId12"/>
      <w:footerReference w:type="first" r:id="rId13"/>
      <w:pgSz w:w="16838" w:h="11906" w:orient="landscape"/>
      <w:pgMar w:top="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8046F" w14:textId="77777777" w:rsidR="00690875" w:rsidRDefault="00690875">
      <w:pPr>
        <w:spacing w:after="0" w:line="240" w:lineRule="auto"/>
      </w:pPr>
      <w:r>
        <w:separator/>
      </w:r>
    </w:p>
  </w:endnote>
  <w:endnote w:type="continuationSeparator" w:id="0">
    <w:p w14:paraId="468025D2" w14:textId="77777777" w:rsidR="00690875" w:rsidRDefault="00690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31685" w14:textId="77777777" w:rsidR="0047199D" w:rsidRDefault="0047199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3143F" w14:textId="77777777" w:rsidR="0047199D" w:rsidRDefault="0047199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1E7D6" w14:textId="77777777" w:rsidR="0047199D" w:rsidRDefault="0047199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F09B3" w14:textId="77777777" w:rsidR="00690875" w:rsidRDefault="00690875">
      <w:pPr>
        <w:spacing w:after="0" w:line="240" w:lineRule="auto"/>
      </w:pPr>
      <w:r>
        <w:separator/>
      </w:r>
    </w:p>
  </w:footnote>
  <w:footnote w:type="continuationSeparator" w:id="0">
    <w:p w14:paraId="6C7D76A9" w14:textId="77777777" w:rsidR="00690875" w:rsidRDefault="006908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863BF" w14:textId="77777777" w:rsidR="0047199D" w:rsidRDefault="0047199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D5E25" w14:textId="77777777" w:rsidR="0047199D" w:rsidRDefault="0047199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B79FE" w14:textId="77777777" w:rsidR="0047199D" w:rsidRDefault="0047199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C17710"/>
    <w:multiLevelType w:val="multilevel"/>
    <w:tmpl w:val="DD906710"/>
    <w:lvl w:ilvl="0">
      <w:start w:val="1"/>
      <w:numFmt w:val="decimal"/>
      <w:pStyle w:val="Listcumarcatori"/>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25892688">
    <w:abstractNumId w:val="0"/>
  </w:num>
  <w:num w:numId="2" w16cid:durableId="494284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277889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64406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99253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96462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C7793"/>
    <w:rsid w:val="0015074B"/>
    <w:rsid w:val="001617A4"/>
    <w:rsid w:val="0029639D"/>
    <w:rsid w:val="00326F90"/>
    <w:rsid w:val="00333D07"/>
    <w:rsid w:val="0047199D"/>
    <w:rsid w:val="00690875"/>
    <w:rsid w:val="006A6CE2"/>
    <w:rsid w:val="00AA1D8D"/>
    <w:rsid w:val="00B36550"/>
    <w:rsid w:val="00B47730"/>
    <w:rsid w:val="00CB0664"/>
    <w:rsid w:val="00CD13A7"/>
    <w:rsid w:val="00DB0C9C"/>
    <w:rsid w:val="00F72B3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C256D0"/>
  <w14:defaultImageDpi w14:val="300"/>
  <w15:docId w15:val="{A64A11E2-08AB-47FA-8217-918DBA82B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5B9BD5"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1F4D78"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5B9BD5"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2E74B5"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5B9BD5"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5B9BD5" w:themeColor="accent1"/>
    </w:rPr>
  </w:style>
  <w:style w:type="paragraph" w:styleId="Titlu">
    <w:name w:val="Title"/>
    <w:basedOn w:val="Normal"/>
    <w:next w:val="Normal"/>
    <w:link w:val="TitluCaracter"/>
    <w:uiPriority w:val="10"/>
    <w:qFormat/>
    <w:rsid w:val="00FC693F"/>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323E4F"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5B9BD5"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tabs>
        <w:tab w:val="num" w:pos="720"/>
      </w:tabs>
      <w:ind w:left="720" w:hanging="720"/>
      <w:contextualSpacing/>
    </w:pPr>
  </w:style>
  <w:style w:type="paragraph" w:styleId="Listacumarcatori3">
    <w:name w:val="List Bullet 3"/>
    <w:basedOn w:val="Normal"/>
    <w:uiPriority w:val="99"/>
    <w:unhideWhenUsed/>
    <w:rsid w:val="00326F90"/>
    <w:pPr>
      <w:tabs>
        <w:tab w:val="num" w:pos="720"/>
      </w:tabs>
      <w:ind w:left="720" w:hanging="720"/>
      <w:contextualSpacing/>
    </w:pPr>
  </w:style>
  <w:style w:type="paragraph" w:styleId="Listnumerotat">
    <w:name w:val="List Number"/>
    <w:basedOn w:val="Normal"/>
    <w:uiPriority w:val="99"/>
    <w:unhideWhenUsed/>
    <w:rsid w:val="00326F90"/>
    <w:pPr>
      <w:tabs>
        <w:tab w:val="num" w:pos="720"/>
      </w:tabs>
      <w:ind w:left="720" w:hanging="720"/>
      <w:contextualSpacing/>
    </w:pPr>
  </w:style>
  <w:style w:type="paragraph" w:styleId="Listanumerotat2">
    <w:name w:val="List Number 2"/>
    <w:basedOn w:val="Normal"/>
    <w:uiPriority w:val="99"/>
    <w:unhideWhenUsed/>
    <w:rsid w:val="0029639D"/>
    <w:pPr>
      <w:tabs>
        <w:tab w:val="num" w:pos="720"/>
      </w:tabs>
      <w:ind w:left="720" w:hanging="720"/>
      <w:contextualSpacing/>
    </w:pPr>
  </w:style>
  <w:style w:type="paragraph" w:styleId="Listanumerotat3">
    <w:name w:val="List Number 3"/>
    <w:basedOn w:val="Normal"/>
    <w:uiPriority w:val="99"/>
    <w:unhideWhenUsed/>
    <w:rsid w:val="0029639D"/>
    <w:pPr>
      <w:tabs>
        <w:tab w:val="num" w:pos="720"/>
      </w:tabs>
      <w:ind w:left="720" w:hanging="720"/>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5B9BD5"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1F4D78"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1F4D78"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5B9BD5"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5B9BD5"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5B9BD5" w:themeColor="accent1"/>
      </w:pBdr>
      <w:spacing w:before="200" w:after="280"/>
      <w:ind w:left="936" w:right="936"/>
    </w:pPr>
    <w:rPr>
      <w:b/>
      <w:bCs/>
      <w:i/>
      <w:iCs/>
      <w:color w:val="5B9BD5" w:themeColor="accent1"/>
    </w:rPr>
  </w:style>
  <w:style w:type="character" w:customStyle="1" w:styleId="CitatintensCaracter">
    <w:name w:val="Citat intens Caracter"/>
    <w:basedOn w:val="Fontdeparagrafimplicit"/>
    <w:link w:val="Citatintens"/>
    <w:uiPriority w:val="30"/>
    <w:rsid w:val="00FC693F"/>
    <w:rPr>
      <w:b/>
      <w:bCs/>
      <w:i/>
      <w:iCs/>
      <w:color w:val="5B9BD5"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5B9BD5" w:themeColor="accent1"/>
    </w:rPr>
  </w:style>
  <w:style w:type="character" w:styleId="Referiresubtil">
    <w:name w:val="Subtle Reference"/>
    <w:basedOn w:val="Fontdeparagrafimplicit"/>
    <w:uiPriority w:val="31"/>
    <w:qFormat/>
    <w:rsid w:val="00FC693F"/>
    <w:rPr>
      <w:smallCaps/>
      <w:color w:val="ED7D31" w:themeColor="accent2"/>
      <w:u w:val="single"/>
    </w:rPr>
  </w:style>
  <w:style w:type="character" w:styleId="Referireintens">
    <w:name w:val="Intense Reference"/>
    <w:basedOn w:val="Fontdeparagrafimplicit"/>
    <w:uiPriority w:val="32"/>
    <w:qFormat/>
    <w:rsid w:val="00FC693F"/>
    <w:rPr>
      <w:b/>
      <w:bCs/>
      <w:smallCaps/>
      <w:color w:val="ED7D31"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2E61068-EFD4-41B3-B711-CA7F4924508D}">
  <we:reference id="wa200010453" version="1.0.0.1" store="en-US" storeType="OMEX"/>
  <we:alternateReferences>
    <we:reference id="WA200010453" version="1.0.0.1" store="" storeType="OMEX"/>
  </we:alternateReferences>
  <we:properties>
    <we:property name="claude.fileId" value="&quot;3d579b95-3567-4a77-a075-54ecae1134e4&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9</Pages>
  <Words>1128</Words>
  <Characters>6547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7660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Valeriu Secaș</cp:lastModifiedBy>
  <cp:revision>5</cp:revision>
  <dcterms:created xsi:type="dcterms:W3CDTF">2013-12-23T23:15:00Z</dcterms:created>
  <dcterms:modified xsi:type="dcterms:W3CDTF">2026-07-09T17:56:00Z</dcterms:modified>
  <cp:category/>
</cp:coreProperties>
</file>