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05A9" w:rsidRPr="00290714" w:rsidRDefault="00AD05A9" w:rsidP="00AD05A9">
      <w:pPr>
        <w:pStyle w:val="Heading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bookmarkStart w:id="0" w:name="_GoBack"/>
      <w:bookmarkStart w:id="1" w:name="_Toc449692118"/>
      <w:bookmarkStart w:id="2" w:name="_Toc390252621"/>
      <w:bookmarkEnd w:id="0"/>
      <w:r w:rsidRPr="00290714">
        <w:rPr>
          <w:rFonts w:ascii="Times New Roman" w:hAnsi="Times New Roman"/>
          <w:bCs w:val="0"/>
          <w:color w:val="auto"/>
          <w:sz w:val="24"/>
          <w:szCs w:val="24"/>
          <w:lang w:val="ro-MD"/>
        </w:rPr>
        <w:t>CAIET DE SARCINI</w:t>
      </w:r>
      <w:bookmarkEnd w:id="1"/>
    </w:p>
    <w:p w:rsidR="00AD05A9" w:rsidRPr="00290714" w:rsidRDefault="00AD05A9" w:rsidP="00AD05A9">
      <w:pPr>
        <w:pStyle w:val="Heading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290714">
        <w:rPr>
          <w:rFonts w:ascii="Times New Roman" w:hAnsi="Times New Roman"/>
          <w:bCs w:val="0"/>
          <w:color w:val="auto"/>
          <w:sz w:val="24"/>
          <w:szCs w:val="24"/>
          <w:lang w:val="ro-MD"/>
        </w:rPr>
        <w:t xml:space="preserve"> </w:t>
      </w:r>
    </w:p>
    <w:p w:rsidR="00AD05A9" w:rsidRPr="00290714" w:rsidRDefault="00AD05A9" w:rsidP="00AD05A9">
      <w:pPr>
        <w:pStyle w:val="Heading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290714">
        <w:rPr>
          <w:rFonts w:ascii="Times New Roman" w:hAnsi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2"/>
    </w:p>
    <w:p w:rsidR="00AD05A9" w:rsidRPr="00290714" w:rsidRDefault="00AD05A9" w:rsidP="00AD05A9">
      <w:pPr>
        <w:ind w:right="567"/>
        <w:jc w:val="center"/>
        <w:rPr>
          <w:b/>
          <w:bCs/>
          <w:sz w:val="24"/>
          <w:szCs w:val="24"/>
          <w:lang w:val="ro-MD"/>
        </w:rPr>
      </w:pPr>
    </w:p>
    <w:p w:rsidR="00AD05A9" w:rsidRPr="00290714" w:rsidRDefault="00AD05A9" w:rsidP="00AD05A9">
      <w:pPr>
        <w:ind w:right="-209"/>
        <w:jc w:val="both"/>
        <w:rPr>
          <w:b/>
          <w:bCs/>
          <w:sz w:val="24"/>
          <w:szCs w:val="24"/>
          <w:lang w:val="en-US"/>
        </w:rPr>
      </w:pPr>
      <w:proofErr w:type="spellStart"/>
      <w:r w:rsidRPr="00290714">
        <w:rPr>
          <w:b/>
          <w:bCs/>
          <w:sz w:val="24"/>
          <w:szCs w:val="24"/>
          <w:lang w:val="en-US"/>
        </w:rPr>
        <w:t>Obiectul</w:t>
      </w:r>
      <w:proofErr w:type="spellEnd"/>
      <w:r w:rsidRPr="00290714">
        <w:rPr>
          <w:b/>
          <w:bCs/>
          <w:sz w:val="24"/>
          <w:szCs w:val="24"/>
          <w:lang w:val="en-US"/>
        </w:rPr>
        <w:t xml:space="preserve">     </w:t>
      </w:r>
      <w:r w:rsidRPr="00290714">
        <w:rPr>
          <w:b/>
          <w:bCs/>
          <w:sz w:val="24"/>
          <w:szCs w:val="24"/>
          <w:u w:val="single"/>
          <w:lang w:val="ro-MD"/>
        </w:rPr>
        <w:t>Lucrărilor privind racordarea la rețeaua centrală de apeduct a sensului giratoriu</w:t>
      </w:r>
    </w:p>
    <w:p w:rsidR="00AD05A9" w:rsidRPr="00290714" w:rsidRDefault="00AD05A9" w:rsidP="00AD05A9">
      <w:pPr>
        <w:tabs>
          <w:tab w:val="left" w:pos="284"/>
          <w:tab w:val="right" w:pos="9531"/>
        </w:tabs>
        <w:spacing w:line="276" w:lineRule="auto"/>
        <w:rPr>
          <w:b/>
          <w:bCs/>
          <w:sz w:val="24"/>
          <w:szCs w:val="24"/>
          <w:lang w:val="ro-MD"/>
        </w:rPr>
      </w:pPr>
      <w:r w:rsidRPr="00290714">
        <w:rPr>
          <w:b/>
          <w:bCs/>
          <w:sz w:val="24"/>
          <w:szCs w:val="24"/>
          <w:lang w:val="ro-MD"/>
        </w:rPr>
        <w:t xml:space="preserve">Autoritatea contractantă    </w:t>
      </w:r>
      <w:r w:rsidRPr="00290714">
        <w:rPr>
          <w:b/>
          <w:bCs/>
          <w:sz w:val="24"/>
          <w:szCs w:val="24"/>
          <w:u w:val="single"/>
          <w:lang w:val="ro-MD"/>
        </w:rPr>
        <w:t>Î.M. „Asociația de Gospodărire a Spațiilor Verzi”, str. Pușkin 62</w:t>
      </w:r>
    </w:p>
    <w:p w:rsidR="00AD05A9" w:rsidRPr="00290714" w:rsidRDefault="00AD05A9" w:rsidP="00AD05A9">
      <w:pPr>
        <w:tabs>
          <w:tab w:val="left" w:pos="284"/>
          <w:tab w:val="right" w:pos="9531"/>
        </w:tabs>
        <w:spacing w:line="276" w:lineRule="auto"/>
        <w:rPr>
          <w:b/>
          <w:sz w:val="24"/>
          <w:szCs w:val="24"/>
          <w:lang w:val="ro-MD"/>
        </w:rPr>
      </w:pPr>
      <w:r w:rsidRPr="00290714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</w:t>
      </w:r>
      <w:r w:rsidRPr="00290714">
        <w:rPr>
          <w:i/>
          <w:sz w:val="24"/>
          <w:szCs w:val="24"/>
          <w:lang w:val="ro-MD"/>
        </w:rPr>
        <w:t>(denumirea, adresa)</w:t>
      </w:r>
    </w:p>
    <w:p w:rsidR="00AD05A9" w:rsidRPr="00290714" w:rsidRDefault="00AD05A9" w:rsidP="00AD05A9">
      <w:pPr>
        <w:ind w:right="567"/>
        <w:rPr>
          <w:b/>
          <w:bCs/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AD05A9" w:rsidRPr="00290714" w:rsidTr="008033AB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05A9" w:rsidRPr="00290714" w:rsidRDefault="00AD05A9" w:rsidP="008033AB">
            <w:pPr>
              <w:ind w:right="-10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90714">
              <w:rPr>
                <w:b/>
                <w:bCs/>
                <w:sz w:val="24"/>
                <w:szCs w:val="24"/>
                <w:lang w:val="en-US"/>
              </w:rPr>
              <w:t>Nr.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05A9" w:rsidRPr="00290714" w:rsidRDefault="00AD05A9" w:rsidP="008033AB">
            <w:pPr>
              <w:ind w:left="-120" w:right="-10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90714">
              <w:rPr>
                <w:b/>
                <w:bCs/>
                <w:sz w:val="24"/>
                <w:szCs w:val="24"/>
                <w:lang w:val="ro-RO"/>
              </w:rPr>
              <w:t>Simbol,</w:t>
            </w:r>
            <w:r w:rsidRPr="002907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90714">
              <w:rPr>
                <w:b/>
                <w:bCs/>
                <w:sz w:val="24"/>
                <w:szCs w:val="24"/>
                <w:lang w:val="ro-RO"/>
              </w:rPr>
              <w:t>norme,</w:t>
            </w:r>
            <w:r w:rsidRPr="002907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90714">
              <w:rPr>
                <w:b/>
                <w:bCs/>
                <w:sz w:val="24"/>
                <w:szCs w:val="24"/>
                <w:lang w:val="ro-RO"/>
              </w:rPr>
              <w:t xml:space="preserve">cod </w:t>
            </w:r>
            <w:r w:rsidRPr="002907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90714">
              <w:rPr>
                <w:b/>
                <w:bCs/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05A9" w:rsidRPr="00290714" w:rsidRDefault="00AD05A9" w:rsidP="008033AB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  <w:p w:rsidR="00AD05A9" w:rsidRPr="00290714" w:rsidRDefault="00AD05A9" w:rsidP="008033A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90714">
              <w:rPr>
                <w:b/>
                <w:bCs/>
                <w:sz w:val="24"/>
                <w:szCs w:val="24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AD05A9" w:rsidRPr="00290714" w:rsidRDefault="00AD05A9" w:rsidP="008033AB">
            <w:pPr>
              <w:ind w:left="-108" w:right="-108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90714">
              <w:rPr>
                <w:b/>
                <w:bCs/>
                <w:sz w:val="24"/>
                <w:szCs w:val="24"/>
                <w:lang w:val="ro-RO"/>
              </w:rPr>
              <w:t>Unitatea de masura</w:t>
            </w:r>
            <w:r w:rsidRPr="002907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AD05A9" w:rsidRPr="00290714" w:rsidRDefault="00AD05A9" w:rsidP="008033AB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</w:p>
        </w:tc>
      </w:tr>
    </w:tbl>
    <w:p w:rsidR="00AD05A9" w:rsidRPr="00290714" w:rsidRDefault="00AD05A9" w:rsidP="00AD05A9">
      <w:pPr>
        <w:rPr>
          <w:sz w:val="24"/>
          <w:szCs w:val="24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AD05A9" w:rsidRPr="00290714" w:rsidTr="008033A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05A9" w:rsidRPr="00290714" w:rsidRDefault="00AD05A9" w:rsidP="008033AB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05A9" w:rsidRPr="00290714" w:rsidRDefault="00AD05A9" w:rsidP="008033AB">
            <w:pPr>
              <w:ind w:left="-120" w:right="-108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D05A9" w:rsidRPr="00290714" w:rsidRDefault="00AD05A9" w:rsidP="008033AB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5</w:t>
            </w:r>
          </w:p>
        </w:tc>
      </w:tr>
      <w:tr w:rsidR="00AD05A9" w:rsidRPr="00290714" w:rsidTr="008033A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D05A9" w:rsidRPr="00290714" w:rsidRDefault="00AD05A9" w:rsidP="008033A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290714">
              <w:rPr>
                <w:b/>
                <w:bCs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290714">
              <w:rPr>
                <w:b/>
                <w:bCs/>
                <w:sz w:val="24"/>
                <w:szCs w:val="24"/>
                <w:lang w:val="en-US"/>
              </w:rPr>
              <w:t>Executia</w:t>
            </w:r>
            <w:proofErr w:type="spellEnd"/>
            <w:r w:rsidRPr="002907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b/>
                <w:bCs/>
                <w:sz w:val="24"/>
                <w:szCs w:val="24"/>
                <w:lang w:val="en-US"/>
              </w:rPr>
              <w:t>retelelor</w:t>
            </w:r>
            <w:proofErr w:type="spellEnd"/>
            <w:r w:rsidRPr="00290714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b/>
                <w:bCs/>
                <w:sz w:val="24"/>
                <w:szCs w:val="24"/>
                <w:lang w:val="en-US"/>
              </w:rPr>
              <w:t>canalizare</w:t>
            </w:r>
            <w:proofErr w:type="spellEnd"/>
            <w:r w:rsidRPr="002907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b/>
                <w:bCs/>
                <w:sz w:val="24"/>
                <w:szCs w:val="24"/>
                <w:lang w:val="en-US"/>
              </w:rPr>
              <w:t>Cerc</w:t>
            </w:r>
            <w:proofErr w:type="spellEnd"/>
            <w:r w:rsidRPr="00290714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b/>
                <w:bCs/>
                <w:sz w:val="24"/>
                <w:szCs w:val="24"/>
                <w:lang w:val="en-US"/>
              </w:rPr>
              <w:t>Tipografie</w:t>
            </w:r>
            <w:proofErr w:type="spellEnd"/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GD60A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foraj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sapelor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largitoarelor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pina la 125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1,0000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GD59A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Pozarea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conductei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foraj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orizontal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dirijat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(FOD),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normal,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90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60,0000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AcA53B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75, 90 mm.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bransare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110x50 mm</w:t>
            </w:r>
          </w:p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1,0000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TsC02A1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>. 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0,2000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TsA02B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1,00 m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vertical, la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subsoluri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drenuri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infratire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slab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&lt; 0,75 m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5,0000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AcE13A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1,0 m,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>)</w:t>
            </w:r>
          </w:p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proofErr w:type="gramStart"/>
            <w:r w:rsidRPr="00290714">
              <w:rPr>
                <w:sz w:val="24"/>
                <w:szCs w:val="24"/>
                <w:lang w:val="en-US"/>
              </w:rPr>
              <w:t>marunt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290714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>)=1,0070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1,2000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AcE13A1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1,0 m,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reazem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КЦО-1(0,02 m3) - 1 </w:t>
            </w:r>
            <w:proofErr w:type="spellStart"/>
            <w:proofErr w:type="gram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Inel</w:t>
            </w:r>
            <w:proofErr w:type="spellEnd"/>
            <w:proofErr w:type="gram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КЦ-10-9 (0,24 m3) - 1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r w:rsidRPr="00290714">
              <w:rPr>
                <w:sz w:val="24"/>
                <w:szCs w:val="24"/>
                <w:lang w:val="en-US"/>
              </w:rPr>
              <w:lastRenderedPageBreak/>
              <w:t xml:space="preserve">prefabricate pt.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КЦП1-10-1(0,10 m3) - 1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Capacul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plastic- 1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1,0000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AcE14A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1,5 m,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(1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>)</w:t>
            </w:r>
          </w:p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 xml:space="preserve">Material </w:t>
            </w:r>
            <w:proofErr w:type="spellStart"/>
            <w:proofErr w:type="gramStart"/>
            <w:r w:rsidRPr="00290714">
              <w:rPr>
                <w:sz w:val="24"/>
                <w:szCs w:val="24"/>
                <w:lang w:val="en-US"/>
              </w:rPr>
              <w:t>marunt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290714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>)=1,0060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2,5000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AcE14A1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ale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caminelor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vizitare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inelare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1,5 m,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subterana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Resurse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reazem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КЦО-1(0,02 m3) - 1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Inel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camine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КЦ-15-9 (0,4 m3) - 1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Capacul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plastic - 1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>,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1,0000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TsD01A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15,0000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TsD04A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10 cm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15,0000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AcF12A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 xml:space="preserve">Proba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retelele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proofErr w:type="gramStart"/>
            <w:r w:rsidRPr="00290714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 pina</w:t>
            </w:r>
            <w:proofErr w:type="gramEnd"/>
            <w:r w:rsidRPr="00290714">
              <w:rPr>
                <w:sz w:val="24"/>
                <w:szCs w:val="24"/>
                <w:lang w:val="en-US"/>
              </w:rPr>
              <w:t xml:space="preserve"> la 100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60,0000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TsH92B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in auto sol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5,2000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D05A9" w:rsidRPr="00290714" w:rsidTr="008033A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TsI50A10</w:t>
            </w:r>
          </w:p>
          <w:p w:rsidR="00AD05A9" w:rsidRPr="00290714" w:rsidRDefault="00AD05A9" w:rsidP="008033A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90714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290714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290714">
              <w:rPr>
                <w:sz w:val="24"/>
                <w:szCs w:val="24"/>
                <w:lang w:val="en-US"/>
              </w:rPr>
              <w:t xml:space="preserve"> de 10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05A9" w:rsidRPr="00290714" w:rsidRDefault="00AD05A9" w:rsidP="008033AB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90714">
              <w:rPr>
                <w:sz w:val="24"/>
                <w:szCs w:val="24"/>
                <w:lang w:val="en-US"/>
              </w:rPr>
              <w:t>5,2000</w:t>
            </w:r>
          </w:p>
          <w:p w:rsidR="00AD05A9" w:rsidRPr="00290714" w:rsidRDefault="00AD05A9" w:rsidP="008033AB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AD05A9" w:rsidRPr="00290714" w:rsidRDefault="00AD05A9" w:rsidP="00AD05A9">
      <w:pPr>
        <w:rPr>
          <w:sz w:val="24"/>
          <w:szCs w:val="24"/>
        </w:rPr>
      </w:pPr>
    </w:p>
    <w:p w:rsidR="00F12C76" w:rsidRDefault="00F12C76" w:rsidP="006C0B77">
      <w:pPr>
        <w:ind w:firstLine="709"/>
        <w:jc w:val="both"/>
      </w:pPr>
    </w:p>
    <w:sectPr w:rsidR="00F12C76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5A9"/>
    <w:rsid w:val="00447E08"/>
    <w:rsid w:val="006C0B77"/>
    <w:rsid w:val="008242FF"/>
    <w:rsid w:val="00870751"/>
    <w:rsid w:val="00922C48"/>
    <w:rsid w:val="00AD05A9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11ACAF-790F-4A6F-99F1-3A008B66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5A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5A9"/>
    <w:pPr>
      <w:keepNext/>
      <w:keepLines/>
      <w:autoSpaceDE/>
      <w:autoSpaceDN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D05A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2022-10-28T12:05:00Z</dcterms:created>
  <dcterms:modified xsi:type="dcterms:W3CDTF">2022-10-28T12:06:00Z</dcterms:modified>
</cp:coreProperties>
</file>