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8BE4DB">
      <w:pPr>
        <w:bidi w:val="0"/>
        <w:rPr>
          <w:lang w:val="it-IT"/>
        </w:rPr>
      </w:pPr>
    </w:p>
    <w:p w14:paraId="2DEE0E5F">
      <w:pPr>
        <w:jc w:val="both"/>
        <w:rPr>
          <w:b/>
          <w:bCs/>
          <w:i w:val="0"/>
          <w:iCs w:val="0"/>
          <w:lang w:val="it-IT"/>
        </w:rPr>
      </w:pPr>
    </w:p>
    <w:p w14:paraId="029CB0F2">
      <w:pPr>
        <w:jc w:val="both"/>
        <w:rPr>
          <w:b/>
          <w:bCs/>
          <w:i w:val="0"/>
          <w:iCs w:val="0"/>
          <w:lang w:val="it-IT"/>
        </w:rPr>
      </w:pPr>
    </w:p>
    <w:p w14:paraId="6D70F809">
      <w:pPr>
        <w:jc w:val="both"/>
        <w:rPr>
          <w:b/>
          <w:bCs/>
          <w:i w:val="0"/>
          <w:iCs w:val="0"/>
          <w:lang w:val="it-IT"/>
        </w:rPr>
      </w:pPr>
    </w:p>
    <w:p w14:paraId="1AC5725D">
      <w:pPr>
        <w:jc w:val="both"/>
        <w:rPr>
          <w:b/>
          <w:bCs/>
          <w:i w:val="0"/>
          <w:iCs w:val="0"/>
          <w:lang w:val="it-IT"/>
        </w:rPr>
      </w:pPr>
    </w:p>
    <w:p w14:paraId="4E184202">
      <w:pPr>
        <w:jc w:val="both"/>
        <w:rPr>
          <w:b/>
          <w:bCs/>
          <w:i w:val="0"/>
          <w:iCs w:val="0"/>
          <w:lang w:val="it-IT"/>
        </w:rPr>
      </w:pPr>
    </w:p>
    <w:p w14:paraId="45BCCE6B">
      <w:pPr>
        <w:jc w:val="both"/>
        <w:rPr>
          <w:b/>
          <w:bCs/>
          <w:i w:val="0"/>
          <w:iCs w:val="0"/>
          <w:lang w:val="it-IT"/>
        </w:rPr>
      </w:pPr>
    </w:p>
    <w:p w14:paraId="02FE3FF2">
      <w:pPr>
        <w:jc w:val="both"/>
        <w:rPr>
          <w:b/>
          <w:bCs/>
          <w:i w:val="0"/>
          <w:iCs w:val="0"/>
          <w:lang w:val="it-IT"/>
        </w:rPr>
      </w:pPr>
    </w:p>
    <w:p w14:paraId="1FC65C04">
      <w:pPr>
        <w:jc w:val="both"/>
        <w:rPr>
          <w:b/>
          <w:bCs/>
          <w:i w:val="0"/>
          <w:iCs w:val="0"/>
          <w:lang w:val="it-IT"/>
        </w:rPr>
      </w:pPr>
    </w:p>
    <w:tbl>
      <w:tblPr>
        <w:tblStyle w:val="5"/>
        <w:tblpPr w:leftFromText="180" w:rightFromText="180" w:vertAnchor="page" w:horzAnchor="page" w:tblpX="797" w:tblpY="605"/>
        <w:tblOverlap w:val="never"/>
        <w:tblW w:w="15320" w:type="dxa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2"/>
        <w:gridCol w:w="3087"/>
        <w:gridCol w:w="995"/>
        <w:gridCol w:w="1148"/>
        <w:gridCol w:w="891"/>
        <w:gridCol w:w="841"/>
        <w:gridCol w:w="873"/>
        <w:gridCol w:w="806"/>
        <w:gridCol w:w="1589"/>
        <w:gridCol w:w="3758"/>
      </w:tblGrid>
      <w:tr w14:paraId="4775A69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" w:hRule="atLeast"/>
        </w:trPr>
        <w:tc>
          <w:tcPr>
            <w:tcW w:w="15320" w:type="dxa"/>
            <w:gridSpan w:val="10"/>
            <w:shd w:val="clear" w:color="auto" w:fill="auto"/>
            <w:vAlign w:val="center"/>
          </w:tcPr>
          <w:p w14:paraId="2E87A1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jc w:val="both"/>
              <w:textAlignment w:val="auto"/>
              <w:rPr>
                <w:b w:val="0"/>
                <w:sz w:val="20"/>
                <w:szCs w:val="20"/>
                <w:lang w:val="en-US"/>
              </w:rPr>
            </w:pP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br w:type="page"/>
            </w:r>
            <w:r>
              <w:rPr>
                <w:b/>
                <w:bCs/>
                <w:i w:val="0"/>
                <w:iCs w:val="0"/>
                <w:lang w:val="it-IT"/>
              </w:rPr>
              <w:t>Specificații de preț</w:t>
            </w:r>
          </w:p>
        </w:tc>
      </w:tr>
      <w:tr w14:paraId="1869C9C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5320" w:type="dxa"/>
            <w:gridSpan w:val="10"/>
            <w:tcBorders>
              <w:bottom w:val="single" w:color="auto" w:sz="4" w:space="0"/>
            </w:tcBorders>
            <w:shd w:val="clear" w:color="auto" w:fill="auto"/>
          </w:tcPr>
          <w:p w14:paraId="638DD858">
            <w:pPr>
              <w:jc w:val="both"/>
              <w:rPr>
                <w:i/>
                <w:iCs/>
              </w:rPr>
            </w:pPr>
            <w:r>
              <w:rPr>
                <w:i/>
                <w:iCs/>
                <w:sz w:val="22"/>
                <w:szCs w:val="22"/>
              </w:rPr>
              <w:t>[Acest tabel va fi completat de către ofertant în coloanele 5,6,7,8 și 11 la necesitate, iar de către autoritatea contractantă – în coloanele 1,2,3,4,9,10]</w:t>
            </w:r>
          </w:p>
        </w:tc>
      </w:tr>
      <w:tr w14:paraId="415C942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BA1282">
            <w:r>
              <w:t>Numărul  procedurii de achiziție______________din_________</w:t>
            </w:r>
          </w:p>
        </w:tc>
      </w:tr>
      <w:tr w14:paraId="7441D137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5BF29F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</w:pPr>
            <w:r>
              <w:t>Obiectul de achiziției: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eastAsia="ru-RU"/>
              </w:rPr>
              <w:t>Apă potabilă și pahare de unica folosință</w:t>
            </w:r>
          </w:p>
          <w:p w14:paraId="5AE272C1">
            <w:pPr>
              <w:shd w:val="clear" w:color="auto" w:fill="FFFFFF" w:themeFill="background1"/>
              <w:spacing w:before="120"/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 w:eastAsia="ru-RU"/>
              </w:rPr>
            </w:pPr>
          </w:p>
        </w:tc>
      </w:tr>
      <w:tr w14:paraId="624B10B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9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A6B5F34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Cod CPV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D8FB57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Denumirea bunurilor/serviciilor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5A1ACD5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Unitatea de măsură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shd w:val="clear" w:color="auto" w:fill="auto"/>
          </w:tcPr>
          <w:p w14:paraId="3CC96508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Canti-tatea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29488630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(fără TVA)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4A5C97DF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Preţ unitar (cu TVA)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69B04CD3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CBD58F7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fără</w:t>
            </w:r>
          </w:p>
          <w:p w14:paraId="22AB34DA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TVA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 w14:paraId="3F26378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Suma</w:t>
            </w:r>
          </w:p>
          <w:p w14:paraId="24C9B07D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cu TVA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525A8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 xml:space="preserve">Termenul de </w:t>
            </w:r>
          </w:p>
          <w:p w14:paraId="66FA1419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 xml:space="preserve">livrare/prestare 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29436D">
            <w:pPr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Clasificație bugetară (IBAN)</w:t>
            </w:r>
          </w:p>
        </w:tc>
      </w:tr>
      <w:tr w14:paraId="46C881B0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468E26C">
            <w:pPr>
              <w:jc w:val="center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57CC0DE">
            <w:pPr>
              <w:jc w:val="center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F48653F">
            <w:pPr>
              <w:jc w:val="center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8B9E47E">
            <w:pPr>
              <w:jc w:val="center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07F3E6F">
            <w:pPr>
              <w:jc w:val="center"/>
              <w:rPr>
                <w:sz w:val="20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E91239E">
            <w:pPr>
              <w:jc w:val="center"/>
              <w:rPr>
                <w:sz w:val="20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3594E0D">
            <w:pPr>
              <w:jc w:val="center"/>
              <w:rPr>
                <w:sz w:val="20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74B1800">
            <w:pPr>
              <w:jc w:val="center"/>
              <w:rPr>
                <w:sz w:val="20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6EC8AA">
            <w:pPr>
              <w:jc w:val="center"/>
              <w:rPr>
                <w:sz w:val="20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010CF9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</w:tr>
      <w:tr w14:paraId="3D8D541F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6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16B604E7">
            <w:pPr>
              <w:jc w:val="center"/>
              <w:rPr>
                <w:rFonts w:hint="default"/>
                <w:sz w:val="20"/>
                <w:lang/>
              </w:rPr>
            </w:pPr>
            <w:r>
              <w:rPr>
                <w:rFonts w:hint="default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Lot 1</w:t>
            </w:r>
          </w:p>
        </w:tc>
      </w:tr>
      <w:tr w14:paraId="6A8C956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28F36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ascii="Times New Roman" w:hAnsi="Times New Roman" w:eastAsia="Times New Roman" w:cs="Times New Roman"/>
                <w:sz w:val="22"/>
                <w:szCs w:val="22"/>
                <w:lang w:eastAsia="ru-RU" w:bidi="ar-SA"/>
              </w:rPr>
            </w:pPr>
            <w:r>
              <w:rPr>
                <w:rFonts w:hint="default" w:eastAsia="SimSun" w:cs="Times New Roman"/>
                <w:color w:val="000000"/>
                <w:sz w:val="22"/>
                <w:szCs w:val="22"/>
              </w:rPr>
              <w:t>15981100-9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E0B152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Apă potabilă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0CE6F5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 w:eastAsiaTheme="minorEastAsia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  <w:t>lit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B0CE86F">
            <w:pPr>
              <w:jc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eastAsia="ru-RU" w:bidi="ar-SA"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60 300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7FBFC0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D2131A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B68FF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2C16EC4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56B566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La solicitare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294F8CE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</w:p>
        </w:tc>
      </w:tr>
      <w:tr w14:paraId="5EB3C1C9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15320" w:type="dxa"/>
            <w:gridSpan w:val="10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32604F8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/>
              </w:rPr>
            </w:pPr>
            <w:r>
              <w:rPr>
                <w:rFonts w:hint="default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</w:rPr>
              <w:t xml:space="preserve">Lot </w:t>
            </w:r>
            <w:r>
              <w:rPr>
                <w:rFonts w:hint="default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2</w:t>
            </w:r>
          </w:p>
        </w:tc>
      </w:tr>
      <w:tr w14:paraId="11EA55A6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0" w:hRule="atLeast"/>
        </w:trPr>
        <w:tc>
          <w:tcPr>
            <w:tcW w:w="133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4790BC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textAlignment w:val="auto"/>
              <w:rPr>
                <w:rFonts w:hint="default" w:eastAsia="SimSun" w:cs="Times New Roman"/>
                <w:color w:val="000000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39222100-5</w:t>
            </w:r>
          </w:p>
        </w:tc>
        <w:tc>
          <w:tcPr>
            <w:tcW w:w="308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4D14F1BB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default"/>
                <w:b w:val="0"/>
                <w:bCs w:val="0"/>
                <w:sz w:val="22"/>
                <w:szCs w:val="22"/>
                <w:highlight w:val="none"/>
              </w:rPr>
              <w:t>Pahare de unica folosință</w:t>
            </w:r>
          </w:p>
        </w:tc>
        <w:tc>
          <w:tcPr>
            <w:tcW w:w="9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0023FF0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buc</w:t>
            </w:r>
          </w:p>
        </w:tc>
        <w:tc>
          <w:tcPr>
            <w:tcW w:w="11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8D45211">
            <w:pPr>
              <w:jc w:val="center"/>
              <w:rPr>
                <w:rFonts w:hint="default" w:ascii="Times New Roman" w:hAnsi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</w:pPr>
            <w:r>
              <w:rPr>
                <w:rFonts w:hint="default" w:cs="Times New Roman"/>
                <w:i w:val="0"/>
                <w:iCs w:val="0"/>
                <w:color w:val="000000"/>
                <w:sz w:val="22"/>
                <w:szCs w:val="22"/>
                <w:u w:val="none"/>
                <w:lang/>
              </w:rPr>
              <w:t>75 000</w:t>
            </w:r>
          </w:p>
        </w:tc>
        <w:tc>
          <w:tcPr>
            <w:tcW w:w="8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6349CBC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4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5AB2816F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7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70BB350A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E017A45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rPr>
                <w:rFonts w:ascii="Times New Roman" w:hAnsi="Times New Roman" w:eastAsia="Times New Roman" w:cs="Times New Roman"/>
                <w:sz w:val="24"/>
                <w:szCs w:val="24"/>
                <w:lang w:val="ro-RO" w:eastAsia="en-US" w:bidi="ar-SA"/>
              </w:rPr>
            </w:pPr>
          </w:p>
        </w:tc>
        <w:tc>
          <w:tcPr>
            <w:tcW w:w="158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3E5D132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</w:rPr>
            </w:pPr>
            <w:r>
              <w:rPr>
                <w:rFonts w:hint="default"/>
                <w:sz w:val="22"/>
                <w:szCs w:val="22"/>
              </w:rPr>
              <w:t>La solicitare</w:t>
            </w:r>
          </w:p>
        </w:tc>
        <w:tc>
          <w:tcPr>
            <w:tcW w:w="3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 w14:paraId="0BD926B1"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right="0" w:rightChars="0"/>
              <w:jc w:val="center"/>
              <w:rPr>
                <w:rFonts w:hint="default"/>
                <w:sz w:val="22"/>
                <w:szCs w:val="22"/>
                <w:lang w:val="en-US"/>
              </w:rPr>
            </w:pPr>
            <w:r>
              <w:rPr>
                <w:rFonts w:hint="default"/>
                <w:sz w:val="22"/>
                <w:szCs w:val="22"/>
                <w:lang w:val="en-US"/>
              </w:rPr>
              <w:t>MD17MO2224ASV54692887100</w:t>
            </w:r>
            <w:bookmarkStart w:id="0" w:name="_GoBack"/>
            <w:bookmarkEnd w:id="0"/>
          </w:p>
        </w:tc>
      </w:tr>
      <w:tr w14:paraId="42177C2C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4" w:hRule="atLeast"/>
        </w:trPr>
        <w:tc>
          <w:tcPr>
            <w:tcW w:w="15320" w:type="dxa"/>
            <w:gridSpan w:val="10"/>
            <w:tcBorders>
              <w:top w:val="single" w:color="auto" w:sz="4" w:space="0"/>
            </w:tcBorders>
            <w:shd w:val="clear" w:color="auto" w:fill="auto"/>
            <w:vAlign w:val="center"/>
          </w:tcPr>
          <w:p w14:paraId="7ED5F83A">
            <w:pPr>
              <w:tabs>
                <w:tab w:val="left" w:pos="6120"/>
              </w:tabs>
              <w:rPr>
                <w:sz w:val="20"/>
              </w:rPr>
            </w:pPr>
          </w:p>
          <w:p w14:paraId="646313EA">
            <w:pPr>
              <w:tabs>
                <w:tab w:val="left" w:pos="6120"/>
              </w:tabs>
              <w:rPr>
                <w:sz w:val="20"/>
              </w:rPr>
            </w:pPr>
          </w:p>
          <w:p w14:paraId="38ECEFFF">
            <w:pPr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Semnat:_______________ Numele, Prenumele:_____________________________ În calitate de: __________</w:t>
            </w:r>
          </w:p>
          <w:p w14:paraId="4EDBF358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14E76416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Ofertantul: _______________________ Adresa (sediul): ____________________________________________</w:t>
            </w:r>
          </w:p>
          <w:p w14:paraId="64285FAB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</w:p>
          <w:p w14:paraId="3D26BF61">
            <w:pPr>
              <w:rPr>
                <w:rFonts w:ascii="Times New Roman" w:hAnsi="Times New Roman"/>
                <w:bCs/>
                <w:iCs/>
                <w:sz w:val="22"/>
                <w:szCs w:val="22"/>
              </w:rPr>
            </w:pPr>
            <w:r>
              <w:rPr>
                <w:rFonts w:ascii="Times New Roman" w:hAnsi="Times New Roman"/>
                <w:bCs/>
                <w:iCs/>
                <w:sz w:val="22"/>
                <w:szCs w:val="22"/>
              </w:rPr>
              <w:t>E-mail: _____________________________ Telefon (fix şi mobil): ____________________________________</w:t>
            </w:r>
          </w:p>
          <w:p w14:paraId="23847236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38F166DF"/>
    <w:sectPr>
      <w:pgSz w:w="16838" w:h="11906" w:orient="landscape"/>
      <w:pgMar w:top="1200" w:right="720" w:bottom="720" w:left="720" w:header="720" w:footer="720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61B5B07"/>
    <w:rsid w:val="02231B51"/>
    <w:rsid w:val="0C7F7F2C"/>
    <w:rsid w:val="1174264D"/>
    <w:rsid w:val="13EF1BA4"/>
    <w:rsid w:val="157F2AE6"/>
    <w:rsid w:val="19265D87"/>
    <w:rsid w:val="19417F05"/>
    <w:rsid w:val="298759BB"/>
    <w:rsid w:val="2B8330C6"/>
    <w:rsid w:val="301422E7"/>
    <w:rsid w:val="33F75F69"/>
    <w:rsid w:val="36026A32"/>
    <w:rsid w:val="382443E6"/>
    <w:rsid w:val="3D4A4241"/>
    <w:rsid w:val="3E9625D9"/>
    <w:rsid w:val="44830D8E"/>
    <w:rsid w:val="51086FA9"/>
    <w:rsid w:val="54680F5C"/>
    <w:rsid w:val="56A62C96"/>
    <w:rsid w:val="586B2AD0"/>
    <w:rsid w:val="5C1A4605"/>
    <w:rsid w:val="6055405B"/>
    <w:rsid w:val="61D82B67"/>
    <w:rsid w:val="661B5B07"/>
    <w:rsid w:val="6654456B"/>
    <w:rsid w:val="6C765ACC"/>
    <w:rsid w:val="707A1AB0"/>
    <w:rsid w:val="73DC1B41"/>
    <w:rsid w:val="743A2B40"/>
    <w:rsid w:val="7B4B3283"/>
    <w:rsid w:val="7E355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1"/>
    <w:basedOn w:val="1"/>
    <w:next w:val="1"/>
    <w:qFormat/>
    <w:uiPriority w:val="0"/>
    <w:pPr>
      <w:keepNext/>
      <w:widowControl/>
      <w:spacing w:before="240" w:after="60"/>
      <w:jc w:val="left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6">
    <w:name w:val="Table Paragraph"/>
    <w:basedOn w:val="1"/>
    <w:qFormat/>
    <w:uiPriority w:val="1"/>
    <w:rPr>
      <w:rFonts w:ascii="Times New Roman" w:hAnsi="Times New Roman" w:eastAsia="Times New Roman" w:cs="Times New Roman"/>
      <w:lang w:val="ro-RO" w:eastAsia="en-US" w:bidi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101</Words>
  <Characters>759</Characters>
  <Lines>0</Lines>
  <Paragraphs>0</Paragraphs>
  <TotalTime>0</TotalTime>
  <ScaleCrop>false</ScaleCrop>
  <LinksUpToDate>false</LinksUpToDate>
  <CharactersWithSpaces>827</CharactersWithSpaces>
  <Application>WPS Office_12.1.0.25242_F1E327BC-269C-435d-A152-05C5408002CA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2022-07-08T14:11:00Z</dcterms:created>
  <dc:creator>user</dc:creator>
  <cp:lastModifiedBy>Achiziții RTEC</cp:lastModifiedBy>
  <dcterms:modified xsi:type="dcterms:W3CDTF">2026-03-25T13:28:16Z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1049-12.1.0.25242</vt:lpwstr>
  </property>
  <property fmtid="{D5CDD505-2E9C-101B-9397-08002B2CF9AE}" pid="3" name="ICV">
    <vt:lpwstr>03A0F3715595408D82F6E95E408F1C8E</vt:lpwstr>
  </property>
  <property fmtid="{D5CDD505-2E9C-101B-9397-08002B2CF9AE}" pid="4" name="KSOTemplateDocerSaveRecord">
    <vt:lpwstr>eyJoZGlkIjoiOGMzZDA2NWJjMzMzYzU3ODk0NmEzYTRjZjYxZjJlYWIiLCJ1c2VySWQiOiIzNzI4NTQzNDk1NzI3In0=</vt:lpwstr>
  </property>
</Properties>
</file>