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7456" w:type="dxa"/>
        <w:tblInd w:w="6861" w:type="dxa"/>
        <w:tblLook w:val="04A0" w:firstRow="1" w:lastRow="0" w:firstColumn="1" w:lastColumn="0" w:noHBand="0" w:noVBand="1"/>
      </w:tblPr>
      <w:tblGrid>
        <w:gridCol w:w="2184"/>
        <w:gridCol w:w="236"/>
        <w:gridCol w:w="4120"/>
        <w:gridCol w:w="916"/>
      </w:tblGrid>
      <w:tr w:rsidR="0007561B" w:rsidTr="0007561B">
        <w:trPr>
          <w:trHeight w:val="267"/>
        </w:trPr>
        <w:tc>
          <w:tcPr>
            <w:tcW w:w="2184" w:type="dxa"/>
            <w:noWrap/>
            <w:vAlign w:val="bottom"/>
            <w:hideMark/>
          </w:tcPr>
          <w:p w:rsidR="0007561B" w:rsidRDefault="0007561B"/>
        </w:tc>
        <w:tc>
          <w:tcPr>
            <w:tcW w:w="236" w:type="dxa"/>
            <w:noWrap/>
            <w:vAlign w:val="bottom"/>
          </w:tcPr>
          <w:p w:rsidR="0007561B" w:rsidRDefault="0007561B">
            <w:pPr>
              <w:spacing w:line="256" w:lineRule="auto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5036" w:type="dxa"/>
            <w:gridSpan w:val="2"/>
            <w:noWrap/>
            <w:vAlign w:val="bottom"/>
          </w:tcPr>
          <w:p w:rsidR="0007561B" w:rsidRDefault="0007561B">
            <w:pPr>
              <w:spacing w:line="256" w:lineRule="auto"/>
              <w:jc w:val="right"/>
              <w:rPr>
                <w:b/>
                <w:bCs/>
                <w:noProof w:val="0"/>
                <w:color w:val="000000"/>
                <w:lang w:eastAsia="ru-RU"/>
              </w:rPr>
            </w:pPr>
          </w:p>
        </w:tc>
      </w:tr>
      <w:tr w:rsidR="0007561B" w:rsidTr="0007561B">
        <w:trPr>
          <w:trHeight w:val="267"/>
        </w:trPr>
        <w:tc>
          <w:tcPr>
            <w:tcW w:w="2184" w:type="dxa"/>
            <w:noWrap/>
            <w:vAlign w:val="bottom"/>
            <w:hideMark/>
          </w:tcPr>
          <w:p w:rsidR="0007561B" w:rsidRDefault="0007561B">
            <w:pPr>
              <w:rPr>
                <w:b/>
                <w:bCs/>
                <w:noProof w:val="0"/>
                <w:color w:val="000000"/>
                <w:lang w:eastAsia="ru-RU"/>
              </w:rPr>
            </w:pPr>
          </w:p>
        </w:tc>
        <w:tc>
          <w:tcPr>
            <w:tcW w:w="236" w:type="dxa"/>
            <w:noWrap/>
            <w:vAlign w:val="bottom"/>
          </w:tcPr>
          <w:p w:rsidR="0007561B" w:rsidRDefault="0007561B">
            <w:pPr>
              <w:spacing w:line="256" w:lineRule="auto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5036" w:type="dxa"/>
            <w:gridSpan w:val="2"/>
            <w:noWrap/>
            <w:vAlign w:val="bottom"/>
          </w:tcPr>
          <w:p w:rsidR="0007561B" w:rsidRDefault="0007561B">
            <w:pPr>
              <w:spacing w:line="256" w:lineRule="auto"/>
              <w:jc w:val="right"/>
              <w:rPr>
                <w:b/>
                <w:bCs/>
                <w:noProof w:val="0"/>
                <w:color w:val="000000"/>
                <w:lang w:eastAsia="ru-RU"/>
              </w:rPr>
            </w:pPr>
          </w:p>
        </w:tc>
      </w:tr>
      <w:tr w:rsidR="0007561B" w:rsidTr="0007561B">
        <w:trPr>
          <w:trHeight w:val="267"/>
        </w:trPr>
        <w:tc>
          <w:tcPr>
            <w:tcW w:w="2184" w:type="dxa"/>
            <w:noWrap/>
            <w:vAlign w:val="bottom"/>
            <w:hideMark/>
          </w:tcPr>
          <w:p w:rsidR="0007561B" w:rsidRDefault="0007561B">
            <w:pPr>
              <w:rPr>
                <w:b/>
                <w:bCs/>
                <w:noProof w:val="0"/>
                <w:color w:val="000000"/>
                <w:lang w:eastAsia="ru-RU"/>
              </w:rPr>
            </w:pPr>
          </w:p>
        </w:tc>
        <w:tc>
          <w:tcPr>
            <w:tcW w:w="236" w:type="dxa"/>
            <w:noWrap/>
            <w:vAlign w:val="bottom"/>
          </w:tcPr>
          <w:p w:rsidR="0007561B" w:rsidRDefault="0007561B">
            <w:pPr>
              <w:spacing w:line="256" w:lineRule="auto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5036" w:type="dxa"/>
            <w:gridSpan w:val="2"/>
            <w:noWrap/>
            <w:vAlign w:val="bottom"/>
          </w:tcPr>
          <w:p w:rsidR="0007561B" w:rsidRDefault="0007561B">
            <w:pPr>
              <w:spacing w:line="256" w:lineRule="auto"/>
              <w:jc w:val="right"/>
              <w:rPr>
                <w:b/>
                <w:bCs/>
                <w:noProof w:val="0"/>
                <w:color w:val="000000"/>
                <w:lang w:eastAsia="ru-RU"/>
              </w:rPr>
            </w:pPr>
          </w:p>
        </w:tc>
      </w:tr>
      <w:tr w:rsidR="0007561B" w:rsidTr="0007561B">
        <w:trPr>
          <w:trHeight w:val="267"/>
        </w:trPr>
        <w:tc>
          <w:tcPr>
            <w:tcW w:w="2184" w:type="dxa"/>
            <w:noWrap/>
            <w:vAlign w:val="bottom"/>
            <w:hideMark/>
          </w:tcPr>
          <w:p w:rsidR="0007561B" w:rsidRDefault="0007561B">
            <w:pPr>
              <w:rPr>
                <w:b/>
                <w:bCs/>
                <w:noProof w:val="0"/>
                <w:color w:val="000000"/>
                <w:lang w:eastAsia="ru-RU"/>
              </w:rPr>
            </w:pPr>
          </w:p>
        </w:tc>
        <w:tc>
          <w:tcPr>
            <w:tcW w:w="236" w:type="dxa"/>
            <w:noWrap/>
            <w:vAlign w:val="bottom"/>
          </w:tcPr>
          <w:p w:rsidR="0007561B" w:rsidRDefault="0007561B">
            <w:pPr>
              <w:spacing w:line="256" w:lineRule="auto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5036" w:type="dxa"/>
            <w:gridSpan w:val="2"/>
            <w:noWrap/>
            <w:vAlign w:val="bottom"/>
          </w:tcPr>
          <w:p w:rsidR="0007561B" w:rsidRDefault="0007561B">
            <w:pPr>
              <w:spacing w:line="256" w:lineRule="auto"/>
              <w:jc w:val="right"/>
              <w:rPr>
                <w:b/>
                <w:bCs/>
                <w:noProof w:val="0"/>
                <w:color w:val="000000"/>
                <w:lang w:eastAsia="ru-RU"/>
              </w:rPr>
            </w:pPr>
          </w:p>
        </w:tc>
      </w:tr>
      <w:tr w:rsidR="0007561B" w:rsidTr="0007561B">
        <w:trPr>
          <w:trHeight w:val="267"/>
        </w:trPr>
        <w:tc>
          <w:tcPr>
            <w:tcW w:w="2184" w:type="dxa"/>
            <w:noWrap/>
            <w:vAlign w:val="bottom"/>
            <w:hideMark/>
          </w:tcPr>
          <w:p w:rsidR="0007561B" w:rsidRDefault="0007561B">
            <w:pPr>
              <w:rPr>
                <w:b/>
                <w:bCs/>
                <w:noProof w:val="0"/>
                <w:color w:val="000000"/>
                <w:lang w:eastAsia="ru-RU"/>
              </w:rPr>
            </w:pPr>
          </w:p>
        </w:tc>
        <w:tc>
          <w:tcPr>
            <w:tcW w:w="5272" w:type="dxa"/>
            <w:gridSpan w:val="3"/>
            <w:noWrap/>
            <w:vAlign w:val="bottom"/>
          </w:tcPr>
          <w:p w:rsidR="0007561B" w:rsidRDefault="0007561B">
            <w:pPr>
              <w:spacing w:line="256" w:lineRule="auto"/>
              <w:jc w:val="right"/>
              <w:rPr>
                <w:b/>
                <w:bCs/>
                <w:noProof w:val="0"/>
                <w:color w:val="000000"/>
                <w:lang w:eastAsia="ru-RU"/>
              </w:rPr>
            </w:pPr>
          </w:p>
        </w:tc>
      </w:tr>
      <w:tr w:rsidR="0007561B" w:rsidTr="0007561B">
        <w:trPr>
          <w:gridAfter w:val="1"/>
          <w:wAfter w:w="916" w:type="dxa"/>
          <w:trHeight w:val="267"/>
        </w:trPr>
        <w:tc>
          <w:tcPr>
            <w:tcW w:w="2184" w:type="dxa"/>
            <w:noWrap/>
            <w:vAlign w:val="bottom"/>
            <w:hideMark/>
          </w:tcPr>
          <w:p w:rsidR="0007561B" w:rsidRDefault="0007561B">
            <w:pPr>
              <w:rPr>
                <w:b/>
                <w:bCs/>
                <w:noProof w:val="0"/>
                <w:color w:val="000000"/>
                <w:lang w:eastAsia="ru-RU"/>
              </w:rPr>
            </w:pPr>
          </w:p>
        </w:tc>
        <w:tc>
          <w:tcPr>
            <w:tcW w:w="236" w:type="dxa"/>
            <w:noWrap/>
            <w:vAlign w:val="bottom"/>
          </w:tcPr>
          <w:p w:rsidR="0007561B" w:rsidRDefault="0007561B">
            <w:pPr>
              <w:spacing w:line="256" w:lineRule="auto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4120" w:type="dxa"/>
            <w:noWrap/>
            <w:vAlign w:val="bottom"/>
          </w:tcPr>
          <w:p w:rsidR="0007561B" w:rsidRDefault="0007561B">
            <w:pPr>
              <w:spacing w:line="256" w:lineRule="auto"/>
              <w:jc w:val="right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07561B" w:rsidTr="0007561B">
        <w:trPr>
          <w:gridAfter w:val="1"/>
          <w:wAfter w:w="916" w:type="dxa"/>
          <w:trHeight w:val="267"/>
        </w:trPr>
        <w:tc>
          <w:tcPr>
            <w:tcW w:w="2184" w:type="dxa"/>
            <w:noWrap/>
            <w:vAlign w:val="bottom"/>
          </w:tcPr>
          <w:p w:rsidR="0007561B" w:rsidRDefault="0007561B">
            <w:pPr>
              <w:spacing w:line="256" w:lineRule="auto"/>
              <w:jc w:val="right"/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noWrap/>
            <w:vAlign w:val="bottom"/>
          </w:tcPr>
          <w:p w:rsidR="0007561B" w:rsidRDefault="0007561B">
            <w:pPr>
              <w:spacing w:line="256" w:lineRule="auto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4120" w:type="dxa"/>
            <w:noWrap/>
            <w:vAlign w:val="bottom"/>
          </w:tcPr>
          <w:p w:rsidR="0007561B" w:rsidRDefault="0007561B">
            <w:pPr>
              <w:spacing w:line="256" w:lineRule="auto"/>
              <w:jc w:val="right"/>
              <w:rPr>
                <w:noProof w:val="0"/>
                <w:sz w:val="20"/>
                <w:szCs w:val="20"/>
                <w:lang w:eastAsia="ru-RU"/>
              </w:rPr>
            </w:pPr>
          </w:p>
        </w:tc>
      </w:tr>
    </w:tbl>
    <w:p w:rsidR="0007561B" w:rsidRDefault="0007561B" w:rsidP="0007561B">
      <w:pPr>
        <w:jc w:val="center"/>
        <w:rPr>
          <w:b/>
          <w:bCs/>
          <w:noProof w:val="0"/>
          <w:color w:val="000000"/>
          <w:lang w:eastAsia="ru-RU"/>
        </w:rPr>
      </w:pPr>
      <w:r>
        <w:rPr>
          <w:b/>
          <w:bCs/>
          <w:noProof w:val="0"/>
          <w:color w:val="000000"/>
          <w:lang w:eastAsia="ru-RU"/>
        </w:rPr>
        <w:t>NECESITĂȚI</w:t>
      </w:r>
    </w:p>
    <w:p w:rsidR="0007561B" w:rsidRDefault="0007561B" w:rsidP="0007561B">
      <w:pPr>
        <w:jc w:val="center"/>
        <w:rPr>
          <w:b/>
          <w:noProof w:val="0"/>
          <w:color w:val="000000"/>
          <w:lang w:eastAsia="ru-RU"/>
        </w:rPr>
      </w:pPr>
      <w:r>
        <w:rPr>
          <w:b/>
          <w:noProof w:val="0"/>
          <w:color w:val="000000"/>
          <w:lang w:eastAsia="ru-RU"/>
        </w:rPr>
        <w:t>materiale și articole electrice pentru anul 2026</w:t>
      </w:r>
    </w:p>
    <w:p w:rsidR="0007561B" w:rsidRDefault="0007561B" w:rsidP="0007561B">
      <w:pPr>
        <w:ind w:firstLine="708"/>
        <w:rPr>
          <w:noProof w:val="0"/>
          <w:color w:val="000000"/>
          <w:lang w:eastAsia="ru-RU"/>
        </w:rPr>
      </w:pPr>
    </w:p>
    <w:tbl>
      <w:tblPr>
        <w:tblpPr w:leftFromText="180" w:rightFromText="180" w:bottomFromText="160" w:vertAnchor="text" w:horzAnchor="margin" w:tblpXSpec="center" w:tblpY="1"/>
        <w:tblOverlap w:val="never"/>
        <w:tblW w:w="93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5"/>
        <w:gridCol w:w="1417"/>
        <w:gridCol w:w="3134"/>
        <w:gridCol w:w="709"/>
        <w:gridCol w:w="709"/>
        <w:gridCol w:w="1134"/>
        <w:gridCol w:w="1417"/>
      </w:tblGrid>
      <w:tr w:rsidR="004C6B0D" w:rsidRPr="004C6B0D" w:rsidTr="00B94B09">
        <w:trPr>
          <w:trHeight w:val="945"/>
        </w:trPr>
        <w:tc>
          <w:tcPr>
            <w:tcW w:w="855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bookmarkStart w:id="0" w:name="OLE_LINK1"/>
            <w:r w:rsidRPr="004C6B0D"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  <w:t>Nr. d/o</w:t>
            </w:r>
          </w:p>
        </w:tc>
        <w:tc>
          <w:tcPr>
            <w:tcW w:w="1417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4C6B0D"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  <w:t>Denumire Lot</w:t>
            </w:r>
          </w:p>
        </w:tc>
        <w:tc>
          <w:tcPr>
            <w:tcW w:w="3134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4C6B0D"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  <w:t>Specificarea tehnică deplină solicitată, Standarde de referință</w:t>
            </w:r>
          </w:p>
        </w:tc>
        <w:tc>
          <w:tcPr>
            <w:tcW w:w="709" w:type="dxa"/>
            <w:noWrap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4C6B0D"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  <w:t>Cantitatea</w:t>
            </w:r>
          </w:p>
        </w:tc>
        <w:tc>
          <w:tcPr>
            <w:tcW w:w="709" w:type="dxa"/>
            <w:noWrap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4C6B0D"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  <w:t>U/M</w:t>
            </w:r>
          </w:p>
        </w:tc>
        <w:tc>
          <w:tcPr>
            <w:tcW w:w="1134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4C6B0D"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  <w:t>Preţ unitar estimativ (cu TVA), lei</w:t>
            </w:r>
          </w:p>
        </w:tc>
        <w:tc>
          <w:tcPr>
            <w:tcW w:w="1417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4C6B0D"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Suma estimativă </w:t>
            </w:r>
          </w:p>
          <w:p w:rsidR="0007561B" w:rsidRPr="004C6B0D" w:rsidRDefault="0007561B">
            <w:pPr>
              <w:spacing w:line="256" w:lineRule="auto"/>
              <w:jc w:val="center"/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4C6B0D"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(cu TVA), </w:t>
            </w:r>
          </w:p>
          <w:p w:rsidR="0007561B" w:rsidRPr="004C6B0D" w:rsidRDefault="0007561B">
            <w:pPr>
              <w:spacing w:line="256" w:lineRule="auto"/>
              <w:jc w:val="center"/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4C6B0D"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  <w:t>lei</w:t>
            </w:r>
          </w:p>
        </w:tc>
      </w:tr>
      <w:tr w:rsidR="004C6B0D" w:rsidRPr="004C6B0D" w:rsidTr="00B94B09">
        <w:trPr>
          <w:trHeight w:val="315"/>
        </w:trPr>
        <w:tc>
          <w:tcPr>
            <w:tcW w:w="855" w:type="dxa"/>
            <w:noWrap/>
            <w:vAlign w:val="bottom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4C6B0D">
              <w:rPr>
                <w:color w:val="000000" w:themeColor="text1"/>
                <w:sz w:val="20"/>
                <w:szCs w:val="20"/>
                <w:lang w:val="en-US"/>
              </w:rPr>
              <w:t>1</w:t>
            </w:r>
          </w:p>
        </w:tc>
        <w:tc>
          <w:tcPr>
            <w:tcW w:w="1417" w:type="dxa"/>
            <w:noWrap/>
            <w:vAlign w:val="bottom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4C6B0D">
              <w:rPr>
                <w:color w:val="000000" w:themeColor="text1"/>
                <w:sz w:val="20"/>
                <w:szCs w:val="20"/>
                <w:lang w:val="en-US"/>
              </w:rPr>
              <w:t>2</w:t>
            </w:r>
          </w:p>
        </w:tc>
        <w:tc>
          <w:tcPr>
            <w:tcW w:w="3134" w:type="dxa"/>
            <w:noWrap/>
            <w:vAlign w:val="bottom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4C6B0D">
              <w:rPr>
                <w:color w:val="000000" w:themeColor="text1"/>
                <w:sz w:val="20"/>
                <w:szCs w:val="20"/>
                <w:lang w:val="en-US"/>
              </w:rPr>
              <w:t>3</w:t>
            </w:r>
          </w:p>
        </w:tc>
        <w:tc>
          <w:tcPr>
            <w:tcW w:w="709" w:type="dxa"/>
            <w:noWrap/>
            <w:vAlign w:val="bottom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4C6B0D">
              <w:rPr>
                <w:color w:val="000000" w:themeColor="text1"/>
                <w:sz w:val="20"/>
                <w:szCs w:val="20"/>
                <w:lang w:val="en-US"/>
              </w:rPr>
              <w:t>4</w:t>
            </w:r>
          </w:p>
        </w:tc>
        <w:tc>
          <w:tcPr>
            <w:tcW w:w="709" w:type="dxa"/>
            <w:noWrap/>
            <w:vAlign w:val="bottom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4C6B0D">
              <w:rPr>
                <w:color w:val="000000" w:themeColor="text1"/>
                <w:sz w:val="20"/>
                <w:szCs w:val="20"/>
                <w:lang w:val="en-US"/>
              </w:rPr>
              <w:t>5</w:t>
            </w:r>
          </w:p>
        </w:tc>
        <w:tc>
          <w:tcPr>
            <w:tcW w:w="1134" w:type="dxa"/>
            <w:noWrap/>
            <w:vAlign w:val="bottom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4C6B0D">
              <w:rPr>
                <w:color w:val="000000" w:themeColor="text1"/>
                <w:sz w:val="20"/>
                <w:szCs w:val="20"/>
                <w:lang w:val="en-US"/>
              </w:rPr>
              <w:t>6</w:t>
            </w:r>
          </w:p>
        </w:tc>
        <w:tc>
          <w:tcPr>
            <w:tcW w:w="1417" w:type="dxa"/>
            <w:noWrap/>
            <w:vAlign w:val="bottom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4C6B0D">
              <w:rPr>
                <w:color w:val="000000" w:themeColor="text1"/>
                <w:sz w:val="20"/>
                <w:szCs w:val="20"/>
                <w:lang w:val="en-US"/>
              </w:rPr>
              <w:t>7</w:t>
            </w:r>
          </w:p>
        </w:tc>
      </w:tr>
      <w:tr w:rsidR="004C6B0D" w:rsidRPr="004C6B0D" w:rsidTr="00B94B09">
        <w:trPr>
          <w:trHeight w:val="315"/>
        </w:trPr>
        <w:tc>
          <w:tcPr>
            <w:tcW w:w="2272" w:type="dxa"/>
            <w:gridSpan w:val="2"/>
            <w:noWrap/>
            <w:vAlign w:val="bottom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4C6B0D">
              <w:rPr>
                <w:color w:val="000000" w:themeColor="text1"/>
                <w:sz w:val="20"/>
                <w:szCs w:val="20"/>
                <w:lang w:val="en-US"/>
              </w:rPr>
              <w:t>Lot 1</w:t>
            </w:r>
          </w:p>
        </w:tc>
        <w:tc>
          <w:tcPr>
            <w:tcW w:w="3134" w:type="dxa"/>
            <w:noWrap/>
            <w:vAlign w:val="bottom"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noWrap/>
            <w:vAlign w:val="bottom"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noWrap/>
            <w:vAlign w:val="bottom"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noWrap/>
            <w:vAlign w:val="bottom"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noWrap/>
            <w:vAlign w:val="bottom"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4C6B0D" w:rsidRPr="004C6B0D" w:rsidTr="00B94B09">
        <w:trPr>
          <w:trHeight w:val="277"/>
        </w:trPr>
        <w:tc>
          <w:tcPr>
            <w:tcW w:w="855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4C6B0D">
              <w:rPr>
                <w:color w:val="000000" w:themeColor="text1"/>
                <w:sz w:val="20"/>
                <w:szCs w:val="20"/>
                <w:lang w:val="en-US"/>
              </w:rPr>
              <w:t>1.1</w:t>
            </w:r>
          </w:p>
        </w:tc>
        <w:tc>
          <w:tcPr>
            <w:tcW w:w="1417" w:type="dxa"/>
            <w:vAlign w:val="center"/>
            <w:hideMark/>
          </w:tcPr>
          <w:p w:rsidR="0007561B" w:rsidRPr="004C6B0D" w:rsidRDefault="0007561B">
            <w:pPr>
              <w:spacing w:line="256" w:lineRule="auto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Lot 1.1:</w:t>
            </w:r>
          </w:p>
          <w:p w:rsidR="0007561B" w:rsidRPr="004C6B0D" w:rsidRDefault="0007561B">
            <w:pPr>
              <w:spacing w:line="256" w:lineRule="auto"/>
              <w:rPr>
                <w:noProof w:val="0"/>
                <w:color w:val="000000" w:themeColor="text1"/>
                <w:sz w:val="20"/>
                <w:szCs w:val="20"/>
                <w:lang w:val="ru-RU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Bec</w:t>
            </w:r>
          </w:p>
        </w:tc>
        <w:tc>
          <w:tcPr>
            <w:tcW w:w="3134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both"/>
              <w:rPr>
                <w:noProof w:val="0"/>
                <w:color w:val="000000" w:themeColor="text1"/>
                <w:sz w:val="20"/>
                <w:szCs w:val="20"/>
                <w:lang w:val="en-US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Bec LED, 10W, E27, 220V, 50Hz, 720-750Lm, intensitatea 6000-6500K</w:t>
            </w:r>
          </w:p>
        </w:tc>
        <w:tc>
          <w:tcPr>
            <w:tcW w:w="709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noProof w:val="0"/>
                <w:color w:val="000000" w:themeColor="text1"/>
                <w:sz w:val="20"/>
                <w:szCs w:val="20"/>
                <w:lang w:val="ru-RU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300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C6B0D" w:rsidRPr="004C6B0D" w:rsidTr="00B94B09">
        <w:trPr>
          <w:trHeight w:val="277"/>
        </w:trPr>
        <w:tc>
          <w:tcPr>
            <w:tcW w:w="855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4C6B0D">
              <w:rPr>
                <w:color w:val="000000" w:themeColor="text1"/>
                <w:sz w:val="20"/>
                <w:szCs w:val="20"/>
                <w:lang w:val="en-US"/>
              </w:rPr>
              <w:t>1.2</w:t>
            </w:r>
          </w:p>
        </w:tc>
        <w:tc>
          <w:tcPr>
            <w:tcW w:w="1417" w:type="dxa"/>
            <w:vAlign w:val="center"/>
            <w:hideMark/>
          </w:tcPr>
          <w:p w:rsidR="0007561B" w:rsidRPr="004C6B0D" w:rsidRDefault="0007561B">
            <w:pPr>
              <w:spacing w:line="256" w:lineRule="auto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Lot 1.2:</w:t>
            </w:r>
          </w:p>
          <w:p w:rsidR="0007561B" w:rsidRPr="004C6B0D" w:rsidRDefault="0007561B">
            <w:pPr>
              <w:spacing w:line="256" w:lineRule="auto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Bec</w:t>
            </w:r>
          </w:p>
        </w:tc>
        <w:tc>
          <w:tcPr>
            <w:tcW w:w="3134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both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Bec LED, 6W, E27, 220V, 50Hz, 480Lm, intensitatea 6000-6400K</w:t>
            </w:r>
          </w:p>
        </w:tc>
        <w:tc>
          <w:tcPr>
            <w:tcW w:w="709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100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C6B0D" w:rsidRPr="004C6B0D" w:rsidTr="00B94B09">
        <w:trPr>
          <w:trHeight w:val="277"/>
        </w:trPr>
        <w:tc>
          <w:tcPr>
            <w:tcW w:w="855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4C6B0D">
              <w:rPr>
                <w:color w:val="000000" w:themeColor="text1"/>
                <w:sz w:val="20"/>
                <w:szCs w:val="20"/>
                <w:lang w:val="en-US"/>
              </w:rPr>
              <w:t>1.3</w:t>
            </w:r>
          </w:p>
        </w:tc>
        <w:tc>
          <w:tcPr>
            <w:tcW w:w="1417" w:type="dxa"/>
            <w:vAlign w:val="center"/>
            <w:hideMark/>
          </w:tcPr>
          <w:p w:rsidR="0007561B" w:rsidRPr="004C6B0D" w:rsidRDefault="0007561B">
            <w:pPr>
              <w:spacing w:line="256" w:lineRule="auto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Lot 1.3:</w:t>
            </w:r>
          </w:p>
          <w:p w:rsidR="0007561B" w:rsidRPr="004C6B0D" w:rsidRDefault="0007561B">
            <w:pPr>
              <w:spacing w:line="256" w:lineRule="auto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Bec</w:t>
            </w:r>
          </w:p>
        </w:tc>
        <w:tc>
          <w:tcPr>
            <w:tcW w:w="3134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both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Bec G4 JC10, 12V, 10W</w:t>
            </w:r>
          </w:p>
        </w:tc>
        <w:tc>
          <w:tcPr>
            <w:tcW w:w="709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100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C6B0D" w:rsidRPr="004C6B0D" w:rsidTr="00B94B09">
        <w:trPr>
          <w:trHeight w:val="353"/>
        </w:trPr>
        <w:tc>
          <w:tcPr>
            <w:tcW w:w="855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4C6B0D">
              <w:rPr>
                <w:color w:val="000000" w:themeColor="text1"/>
                <w:sz w:val="20"/>
                <w:szCs w:val="20"/>
                <w:lang w:val="en-US"/>
              </w:rPr>
              <w:t>1.4</w:t>
            </w:r>
          </w:p>
        </w:tc>
        <w:tc>
          <w:tcPr>
            <w:tcW w:w="1417" w:type="dxa"/>
            <w:vAlign w:val="center"/>
            <w:hideMark/>
          </w:tcPr>
          <w:p w:rsidR="0007561B" w:rsidRPr="004C6B0D" w:rsidRDefault="0007561B">
            <w:pPr>
              <w:spacing w:line="256" w:lineRule="auto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Lot 1.4:</w:t>
            </w:r>
          </w:p>
          <w:p w:rsidR="0007561B" w:rsidRPr="004C6B0D" w:rsidRDefault="0007561B">
            <w:pPr>
              <w:spacing w:line="256" w:lineRule="auto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Bec</w:t>
            </w:r>
          </w:p>
        </w:tc>
        <w:tc>
          <w:tcPr>
            <w:tcW w:w="3134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both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Bec LED tubular 60 cm 9-14w, soclu G13, 175-275V, 1000 lm, 6000-6500K</w:t>
            </w:r>
          </w:p>
        </w:tc>
        <w:tc>
          <w:tcPr>
            <w:tcW w:w="709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200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C6B0D" w:rsidRPr="004C6B0D" w:rsidTr="00B94B09">
        <w:trPr>
          <w:trHeight w:val="70"/>
        </w:trPr>
        <w:tc>
          <w:tcPr>
            <w:tcW w:w="855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4C6B0D">
              <w:rPr>
                <w:color w:val="000000" w:themeColor="text1"/>
                <w:sz w:val="20"/>
                <w:szCs w:val="20"/>
                <w:lang w:val="en-US"/>
              </w:rPr>
              <w:t>1.5</w:t>
            </w:r>
          </w:p>
        </w:tc>
        <w:tc>
          <w:tcPr>
            <w:tcW w:w="1417" w:type="dxa"/>
            <w:vAlign w:val="center"/>
            <w:hideMark/>
          </w:tcPr>
          <w:p w:rsidR="0007561B" w:rsidRPr="004C6B0D" w:rsidRDefault="0007561B">
            <w:pPr>
              <w:spacing w:line="256" w:lineRule="auto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Lot 1.5:</w:t>
            </w:r>
          </w:p>
          <w:p w:rsidR="0007561B" w:rsidRPr="004C6B0D" w:rsidRDefault="0007561B">
            <w:pPr>
              <w:spacing w:line="256" w:lineRule="auto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Bec</w:t>
            </w:r>
          </w:p>
        </w:tc>
        <w:tc>
          <w:tcPr>
            <w:tcW w:w="3134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both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Bec LED tubular 120 cm 18-20w, soclu G13, 175-275V, 2000 lm, 6000-6500K</w:t>
            </w:r>
          </w:p>
        </w:tc>
        <w:tc>
          <w:tcPr>
            <w:tcW w:w="709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100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C6B0D" w:rsidRPr="004C6B0D" w:rsidTr="00B94B09">
        <w:trPr>
          <w:trHeight w:val="70"/>
        </w:trPr>
        <w:tc>
          <w:tcPr>
            <w:tcW w:w="855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4C6B0D">
              <w:rPr>
                <w:color w:val="000000" w:themeColor="text1"/>
                <w:sz w:val="20"/>
                <w:szCs w:val="20"/>
                <w:lang w:val="en-US"/>
              </w:rPr>
              <w:t>1.6</w:t>
            </w:r>
          </w:p>
        </w:tc>
        <w:tc>
          <w:tcPr>
            <w:tcW w:w="1417" w:type="dxa"/>
            <w:vAlign w:val="center"/>
            <w:hideMark/>
          </w:tcPr>
          <w:p w:rsidR="0007561B" w:rsidRPr="004C6B0D" w:rsidRDefault="0007561B">
            <w:pPr>
              <w:spacing w:line="256" w:lineRule="auto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Lot 1.6:</w:t>
            </w:r>
          </w:p>
          <w:p w:rsidR="0007561B" w:rsidRPr="004C6B0D" w:rsidRDefault="0007561B">
            <w:pPr>
              <w:spacing w:line="256" w:lineRule="auto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Bec</w:t>
            </w:r>
          </w:p>
        </w:tc>
        <w:tc>
          <w:tcPr>
            <w:tcW w:w="3134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both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Bec LED 50 w E27, 220V, 50Hz, 4000 lm, 6000-6500K</w:t>
            </w:r>
          </w:p>
        </w:tc>
        <w:tc>
          <w:tcPr>
            <w:tcW w:w="709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C6B0D" w:rsidRPr="004C6B0D" w:rsidTr="00B94B09">
        <w:trPr>
          <w:trHeight w:val="70"/>
        </w:trPr>
        <w:tc>
          <w:tcPr>
            <w:tcW w:w="855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4C6B0D">
              <w:rPr>
                <w:color w:val="000000" w:themeColor="text1"/>
                <w:sz w:val="20"/>
                <w:szCs w:val="20"/>
                <w:lang w:val="en-US"/>
              </w:rPr>
              <w:t>1.7</w:t>
            </w:r>
          </w:p>
        </w:tc>
        <w:tc>
          <w:tcPr>
            <w:tcW w:w="1417" w:type="dxa"/>
            <w:vAlign w:val="center"/>
            <w:hideMark/>
          </w:tcPr>
          <w:p w:rsidR="0007561B" w:rsidRPr="004C6B0D" w:rsidRDefault="0007561B">
            <w:pPr>
              <w:spacing w:line="256" w:lineRule="auto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Lot 1.7:</w:t>
            </w:r>
          </w:p>
          <w:p w:rsidR="0007561B" w:rsidRPr="004C6B0D" w:rsidRDefault="0007561B">
            <w:pPr>
              <w:spacing w:line="256" w:lineRule="auto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Bec</w:t>
            </w:r>
          </w:p>
        </w:tc>
        <w:tc>
          <w:tcPr>
            <w:tcW w:w="3134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both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Bec LED GU 10</w:t>
            </w:r>
          </w:p>
        </w:tc>
        <w:tc>
          <w:tcPr>
            <w:tcW w:w="709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100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C6B0D" w:rsidRPr="004C6B0D" w:rsidTr="00B94B09">
        <w:trPr>
          <w:trHeight w:val="70"/>
        </w:trPr>
        <w:tc>
          <w:tcPr>
            <w:tcW w:w="855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4C6B0D">
              <w:rPr>
                <w:color w:val="000000" w:themeColor="text1"/>
                <w:sz w:val="20"/>
                <w:szCs w:val="20"/>
                <w:lang w:val="en-US"/>
              </w:rPr>
              <w:t>1.8</w:t>
            </w:r>
          </w:p>
        </w:tc>
        <w:tc>
          <w:tcPr>
            <w:tcW w:w="1417" w:type="dxa"/>
            <w:vAlign w:val="center"/>
            <w:hideMark/>
          </w:tcPr>
          <w:p w:rsidR="0007561B" w:rsidRPr="004C6B0D" w:rsidRDefault="0007561B">
            <w:pPr>
              <w:spacing w:line="256" w:lineRule="auto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Lot.1.8:</w:t>
            </w:r>
          </w:p>
          <w:p w:rsidR="0007561B" w:rsidRPr="004C6B0D" w:rsidRDefault="0007561B">
            <w:pPr>
              <w:spacing w:line="256" w:lineRule="auto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Bec</w:t>
            </w:r>
          </w:p>
        </w:tc>
        <w:tc>
          <w:tcPr>
            <w:tcW w:w="3134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both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Bec LED decor C37</w:t>
            </w:r>
          </w:p>
        </w:tc>
        <w:tc>
          <w:tcPr>
            <w:tcW w:w="709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 xml:space="preserve">100 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C6B0D" w:rsidRPr="004C6B0D" w:rsidTr="00B94B09">
        <w:trPr>
          <w:trHeight w:val="77"/>
        </w:trPr>
        <w:tc>
          <w:tcPr>
            <w:tcW w:w="855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4C6B0D">
              <w:rPr>
                <w:color w:val="000000" w:themeColor="text1"/>
                <w:sz w:val="20"/>
                <w:szCs w:val="20"/>
                <w:lang w:val="en-US"/>
              </w:rPr>
              <w:t>1.9</w:t>
            </w:r>
          </w:p>
        </w:tc>
        <w:tc>
          <w:tcPr>
            <w:tcW w:w="1417" w:type="dxa"/>
            <w:vAlign w:val="center"/>
            <w:hideMark/>
          </w:tcPr>
          <w:p w:rsidR="0007561B" w:rsidRPr="004C6B0D" w:rsidRDefault="0007561B">
            <w:pPr>
              <w:spacing w:line="256" w:lineRule="auto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Lot.1.9: Corp de iluminat</w:t>
            </w:r>
          </w:p>
        </w:tc>
        <w:tc>
          <w:tcPr>
            <w:tcW w:w="3134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both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Corp de iluminat stradal LED 150W 6400K, 17600lm 220-240V</w:t>
            </w:r>
          </w:p>
        </w:tc>
        <w:tc>
          <w:tcPr>
            <w:tcW w:w="709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C6B0D" w:rsidRPr="004C6B0D" w:rsidTr="00B94B09">
        <w:trPr>
          <w:trHeight w:val="77"/>
        </w:trPr>
        <w:tc>
          <w:tcPr>
            <w:tcW w:w="855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4C6B0D">
              <w:rPr>
                <w:color w:val="000000" w:themeColor="text1"/>
                <w:sz w:val="20"/>
                <w:szCs w:val="20"/>
                <w:lang w:val="en-US"/>
              </w:rPr>
              <w:t>1.10</w:t>
            </w:r>
          </w:p>
        </w:tc>
        <w:tc>
          <w:tcPr>
            <w:tcW w:w="1417" w:type="dxa"/>
            <w:vAlign w:val="center"/>
            <w:hideMark/>
          </w:tcPr>
          <w:p w:rsidR="0007561B" w:rsidRPr="004C6B0D" w:rsidRDefault="0007561B">
            <w:pPr>
              <w:spacing w:line="256" w:lineRule="auto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 xml:space="preserve">Lot.1.10: </w:t>
            </w:r>
          </w:p>
          <w:p w:rsidR="0007561B" w:rsidRPr="004C6B0D" w:rsidRDefault="0007561B">
            <w:pPr>
              <w:spacing w:line="256" w:lineRule="auto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Corp de iluminat</w:t>
            </w:r>
          </w:p>
        </w:tc>
        <w:tc>
          <w:tcPr>
            <w:tcW w:w="3134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both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Corp de iluminat LED 4x18, exterior</w:t>
            </w:r>
          </w:p>
        </w:tc>
        <w:tc>
          <w:tcPr>
            <w:tcW w:w="709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C6B0D" w:rsidRPr="004C6B0D" w:rsidTr="00B94B09">
        <w:trPr>
          <w:trHeight w:val="77"/>
        </w:trPr>
        <w:tc>
          <w:tcPr>
            <w:tcW w:w="855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4C6B0D">
              <w:rPr>
                <w:color w:val="000000" w:themeColor="text1"/>
                <w:sz w:val="20"/>
                <w:szCs w:val="20"/>
                <w:lang w:val="en-US"/>
              </w:rPr>
              <w:t>1.11</w:t>
            </w:r>
          </w:p>
        </w:tc>
        <w:tc>
          <w:tcPr>
            <w:tcW w:w="1417" w:type="dxa"/>
            <w:vAlign w:val="center"/>
            <w:hideMark/>
          </w:tcPr>
          <w:p w:rsidR="0007561B" w:rsidRPr="004C6B0D" w:rsidRDefault="0007561B">
            <w:pPr>
              <w:spacing w:line="256" w:lineRule="auto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Lot.1.11:</w:t>
            </w:r>
          </w:p>
          <w:p w:rsidR="0007561B" w:rsidRPr="004C6B0D" w:rsidRDefault="0007561B">
            <w:pPr>
              <w:spacing w:line="256" w:lineRule="auto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Corp de iluminat</w:t>
            </w:r>
          </w:p>
        </w:tc>
        <w:tc>
          <w:tcPr>
            <w:tcW w:w="3134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both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Corp de iluminat UFO 40W, E27</w:t>
            </w:r>
          </w:p>
        </w:tc>
        <w:tc>
          <w:tcPr>
            <w:tcW w:w="709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C6B0D" w:rsidRPr="004C6B0D" w:rsidTr="00B94B09">
        <w:trPr>
          <w:trHeight w:val="77"/>
        </w:trPr>
        <w:tc>
          <w:tcPr>
            <w:tcW w:w="855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4C6B0D">
              <w:rPr>
                <w:color w:val="000000" w:themeColor="text1"/>
                <w:sz w:val="20"/>
                <w:szCs w:val="20"/>
                <w:lang w:val="en-US"/>
              </w:rPr>
              <w:t>1.12</w:t>
            </w:r>
          </w:p>
        </w:tc>
        <w:tc>
          <w:tcPr>
            <w:tcW w:w="1417" w:type="dxa"/>
            <w:vAlign w:val="center"/>
            <w:hideMark/>
          </w:tcPr>
          <w:p w:rsidR="0007561B" w:rsidRPr="004C6B0D" w:rsidRDefault="0007561B">
            <w:pPr>
              <w:spacing w:line="256" w:lineRule="auto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Lot.1.12:</w:t>
            </w:r>
          </w:p>
          <w:p w:rsidR="0007561B" w:rsidRPr="004C6B0D" w:rsidRDefault="0007561B">
            <w:pPr>
              <w:spacing w:line="256" w:lineRule="auto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Corp de iluminat</w:t>
            </w:r>
          </w:p>
        </w:tc>
        <w:tc>
          <w:tcPr>
            <w:tcW w:w="3134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both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 xml:space="preserve">Corp de iluminat cu senzor </w:t>
            </w:r>
          </w:p>
          <w:p w:rsidR="0007561B" w:rsidRPr="004C6B0D" w:rsidRDefault="0007561B">
            <w:pPr>
              <w:spacing w:line="256" w:lineRule="auto"/>
              <w:jc w:val="both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tip radar, 1 buton ajustabil, 25W E27 220-240V</w:t>
            </w:r>
          </w:p>
        </w:tc>
        <w:tc>
          <w:tcPr>
            <w:tcW w:w="709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75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C6B0D" w:rsidRPr="004C6B0D" w:rsidTr="00B94B09">
        <w:trPr>
          <w:trHeight w:val="77"/>
        </w:trPr>
        <w:tc>
          <w:tcPr>
            <w:tcW w:w="855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4C6B0D">
              <w:rPr>
                <w:color w:val="000000" w:themeColor="text1"/>
                <w:sz w:val="20"/>
                <w:szCs w:val="20"/>
                <w:lang w:val="en-US"/>
              </w:rPr>
              <w:t>1.13</w:t>
            </w:r>
          </w:p>
        </w:tc>
        <w:tc>
          <w:tcPr>
            <w:tcW w:w="1417" w:type="dxa"/>
            <w:vAlign w:val="center"/>
            <w:hideMark/>
          </w:tcPr>
          <w:p w:rsidR="0007561B" w:rsidRPr="004C6B0D" w:rsidRDefault="0007561B">
            <w:pPr>
              <w:spacing w:line="256" w:lineRule="auto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Lot.1.13:</w:t>
            </w:r>
          </w:p>
          <w:p w:rsidR="0007561B" w:rsidRPr="004C6B0D" w:rsidRDefault="0007561B">
            <w:pPr>
              <w:spacing w:line="256" w:lineRule="auto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Corp de iluminat/Spot</w:t>
            </w:r>
          </w:p>
        </w:tc>
        <w:tc>
          <w:tcPr>
            <w:tcW w:w="3134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both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Spot HL750</w:t>
            </w:r>
          </w:p>
        </w:tc>
        <w:tc>
          <w:tcPr>
            <w:tcW w:w="709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C6B0D" w:rsidRPr="004C6B0D" w:rsidTr="00B94B09">
        <w:trPr>
          <w:trHeight w:val="77"/>
        </w:trPr>
        <w:tc>
          <w:tcPr>
            <w:tcW w:w="855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4C6B0D">
              <w:rPr>
                <w:color w:val="000000" w:themeColor="text1"/>
                <w:sz w:val="20"/>
                <w:szCs w:val="20"/>
                <w:lang w:val="en-US"/>
              </w:rPr>
              <w:t>1.14</w:t>
            </w:r>
          </w:p>
        </w:tc>
        <w:tc>
          <w:tcPr>
            <w:tcW w:w="1417" w:type="dxa"/>
            <w:vAlign w:val="center"/>
            <w:hideMark/>
          </w:tcPr>
          <w:p w:rsidR="0007561B" w:rsidRPr="004C6B0D" w:rsidRDefault="0007561B">
            <w:pPr>
              <w:spacing w:line="256" w:lineRule="auto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Lot.1.14:</w:t>
            </w:r>
          </w:p>
          <w:p w:rsidR="0007561B" w:rsidRPr="004C6B0D" w:rsidRDefault="0007561B">
            <w:pPr>
              <w:spacing w:line="256" w:lineRule="auto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Senzor</w:t>
            </w:r>
          </w:p>
        </w:tc>
        <w:tc>
          <w:tcPr>
            <w:tcW w:w="3134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both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Senzor zi/noapte HL 472 2700W 220-240V</w:t>
            </w:r>
          </w:p>
        </w:tc>
        <w:tc>
          <w:tcPr>
            <w:tcW w:w="709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C6B0D" w:rsidRPr="004C6B0D" w:rsidTr="00B94B09">
        <w:trPr>
          <w:trHeight w:val="77"/>
        </w:trPr>
        <w:tc>
          <w:tcPr>
            <w:tcW w:w="855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4C6B0D">
              <w:rPr>
                <w:color w:val="000000" w:themeColor="text1"/>
                <w:sz w:val="20"/>
                <w:szCs w:val="20"/>
                <w:lang w:val="en-US"/>
              </w:rPr>
              <w:t>1.15</w:t>
            </w:r>
          </w:p>
        </w:tc>
        <w:tc>
          <w:tcPr>
            <w:tcW w:w="1417" w:type="dxa"/>
            <w:vAlign w:val="center"/>
            <w:hideMark/>
          </w:tcPr>
          <w:p w:rsidR="0007561B" w:rsidRPr="004C6B0D" w:rsidRDefault="0007561B">
            <w:pPr>
              <w:spacing w:line="256" w:lineRule="auto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Lot. 1.15:</w:t>
            </w:r>
          </w:p>
          <w:p w:rsidR="0007561B" w:rsidRPr="004C6B0D" w:rsidRDefault="0007561B">
            <w:pPr>
              <w:spacing w:line="256" w:lineRule="auto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Tub gofrat</w:t>
            </w:r>
          </w:p>
        </w:tc>
        <w:tc>
          <w:tcPr>
            <w:tcW w:w="3134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both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Tub gofrat D16mm</w:t>
            </w:r>
          </w:p>
        </w:tc>
        <w:tc>
          <w:tcPr>
            <w:tcW w:w="709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500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m.l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C6B0D" w:rsidRPr="004C6B0D" w:rsidTr="00B94B09">
        <w:trPr>
          <w:trHeight w:val="70"/>
        </w:trPr>
        <w:tc>
          <w:tcPr>
            <w:tcW w:w="855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4C6B0D">
              <w:rPr>
                <w:color w:val="000000" w:themeColor="text1"/>
                <w:sz w:val="20"/>
                <w:szCs w:val="20"/>
                <w:lang w:val="en-US"/>
              </w:rPr>
              <w:t>1.16</w:t>
            </w:r>
          </w:p>
        </w:tc>
        <w:tc>
          <w:tcPr>
            <w:tcW w:w="1417" w:type="dxa"/>
            <w:vAlign w:val="center"/>
            <w:hideMark/>
          </w:tcPr>
          <w:p w:rsidR="0007561B" w:rsidRPr="004C6B0D" w:rsidRDefault="0007561B">
            <w:pPr>
              <w:spacing w:line="256" w:lineRule="auto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Lot 1.16: Canal cablu</w:t>
            </w:r>
          </w:p>
        </w:tc>
        <w:tc>
          <w:tcPr>
            <w:tcW w:w="3134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both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Canal cablu p/u cablu 25x16mm, lungimea 2m, culoarea albă</w:t>
            </w:r>
          </w:p>
        </w:tc>
        <w:tc>
          <w:tcPr>
            <w:tcW w:w="709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m.l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C6B0D" w:rsidRPr="004C6B0D" w:rsidTr="00B94B09">
        <w:trPr>
          <w:trHeight w:val="70"/>
        </w:trPr>
        <w:tc>
          <w:tcPr>
            <w:tcW w:w="855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4C6B0D">
              <w:rPr>
                <w:color w:val="000000" w:themeColor="text1"/>
                <w:sz w:val="20"/>
                <w:szCs w:val="20"/>
                <w:lang w:val="en-US"/>
              </w:rPr>
              <w:lastRenderedPageBreak/>
              <w:t>1.17</w:t>
            </w:r>
          </w:p>
        </w:tc>
        <w:tc>
          <w:tcPr>
            <w:tcW w:w="1417" w:type="dxa"/>
            <w:vAlign w:val="center"/>
            <w:hideMark/>
          </w:tcPr>
          <w:p w:rsidR="0007561B" w:rsidRPr="004C6B0D" w:rsidRDefault="0007561B">
            <w:pPr>
              <w:spacing w:line="256" w:lineRule="auto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Lot 1.17: Canal cablu</w:t>
            </w:r>
          </w:p>
        </w:tc>
        <w:tc>
          <w:tcPr>
            <w:tcW w:w="3134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both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Canal cablu p/u cablu 16x16mm, lungimea 2m, culoarea albă</w:t>
            </w:r>
          </w:p>
        </w:tc>
        <w:tc>
          <w:tcPr>
            <w:tcW w:w="709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m.l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C6B0D" w:rsidRPr="004C6B0D" w:rsidTr="00B94B09">
        <w:trPr>
          <w:trHeight w:val="783"/>
        </w:trPr>
        <w:tc>
          <w:tcPr>
            <w:tcW w:w="855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4C6B0D">
              <w:rPr>
                <w:color w:val="000000" w:themeColor="text1"/>
                <w:sz w:val="20"/>
                <w:szCs w:val="20"/>
                <w:lang w:val="en-US"/>
              </w:rPr>
              <w:t>1.18</w:t>
            </w:r>
          </w:p>
        </w:tc>
        <w:tc>
          <w:tcPr>
            <w:tcW w:w="1417" w:type="dxa"/>
            <w:vAlign w:val="center"/>
            <w:hideMark/>
          </w:tcPr>
          <w:p w:rsidR="0007561B" w:rsidRPr="004C6B0D" w:rsidRDefault="0007561B">
            <w:pPr>
              <w:spacing w:line="256" w:lineRule="auto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 xml:space="preserve">Lot 1.18: </w:t>
            </w:r>
          </w:p>
          <w:p w:rsidR="0007561B" w:rsidRPr="004C6B0D" w:rsidRDefault="0007561B">
            <w:pPr>
              <w:spacing w:line="256" w:lineRule="auto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Priză</w:t>
            </w:r>
          </w:p>
        </w:tc>
        <w:tc>
          <w:tcPr>
            <w:tcW w:w="3134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both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Priză euro internă cu împământare, curent nominal 16A, 220-250V 50Hz, IP20</w:t>
            </w:r>
          </w:p>
        </w:tc>
        <w:tc>
          <w:tcPr>
            <w:tcW w:w="709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100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C6B0D" w:rsidRPr="004C6B0D" w:rsidTr="00B94B09">
        <w:trPr>
          <w:trHeight w:val="70"/>
        </w:trPr>
        <w:tc>
          <w:tcPr>
            <w:tcW w:w="855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4C6B0D">
              <w:rPr>
                <w:color w:val="000000" w:themeColor="text1"/>
                <w:sz w:val="20"/>
                <w:szCs w:val="20"/>
                <w:lang w:val="en-US"/>
              </w:rPr>
              <w:t>1.19</w:t>
            </w:r>
          </w:p>
        </w:tc>
        <w:tc>
          <w:tcPr>
            <w:tcW w:w="1417" w:type="dxa"/>
            <w:vAlign w:val="center"/>
            <w:hideMark/>
          </w:tcPr>
          <w:p w:rsidR="0007561B" w:rsidRPr="004C6B0D" w:rsidRDefault="0007561B">
            <w:pPr>
              <w:spacing w:line="256" w:lineRule="auto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Lot 1,19:</w:t>
            </w:r>
          </w:p>
          <w:p w:rsidR="0007561B" w:rsidRPr="004C6B0D" w:rsidRDefault="0007561B">
            <w:pPr>
              <w:spacing w:line="256" w:lineRule="auto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Priză</w:t>
            </w:r>
          </w:p>
        </w:tc>
        <w:tc>
          <w:tcPr>
            <w:tcW w:w="3134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both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Priză euro interioară dublă cu împământare, curent nominal 16A, 220-250V 50Hz, IP20</w:t>
            </w:r>
          </w:p>
        </w:tc>
        <w:tc>
          <w:tcPr>
            <w:tcW w:w="709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C6B0D" w:rsidRPr="004C6B0D" w:rsidTr="00B94B09">
        <w:trPr>
          <w:trHeight w:val="70"/>
        </w:trPr>
        <w:tc>
          <w:tcPr>
            <w:tcW w:w="855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4C6B0D">
              <w:rPr>
                <w:color w:val="000000" w:themeColor="text1"/>
                <w:sz w:val="20"/>
                <w:szCs w:val="20"/>
                <w:lang w:val="en-US"/>
              </w:rPr>
              <w:t>1.20</w:t>
            </w:r>
          </w:p>
        </w:tc>
        <w:tc>
          <w:tcPr>
            <w:tcW w:w="1417" w:type="dxa"/>
            <w:vAlign w:val="center"/>
            <w:hideMark/>
          </w:tcPr>
          <w:p w:rsidR="0007561B" w:rsidRPr="004C6B0D" w:rsidRDefault="0007561B">
            <w:pPr>
              <w:spacing w:line="256" w:lineRule="auto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 xml:space="preserve">Lot 1.20: </w:t>
            </w:r>
          </w:p>
          <w:p w:rsidR="0007561B" w:rsidRPr="004C6B0D" w:rsidRDefault="0007561B">
            <w:pPr>
              <w:spacing w:line="256" w:lineRule="auto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Priză</w:t>
            </w:r>
          </w:p>
        </w:tc>
        <w:tc>
          <w:tcPr>
            <w:tcW w:w="3134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both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Priză euro externă dublă cu împământare, curent nominal 16A, 220-250V 50Hz, IP44</w:t>
            </w:r>
          </w:p>
        </w:tc>
        <w:tc>
          <w:tcPr>
            <w:tcW w:w="709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C6B0D" w:rsidRPr="004C6B0D" w:rsidTr="00B94B09">
        <w:trPr>
          <w:trHeight w:val="70"/>
        </w:trPr>
        <w:tc>
          <w:tcPr>
            <w:tcW w:w="855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4C6B0D">
              <w:rPr>
                <w:color w:val="000000" w:themeColor="text1"/>
                <w:sz w:val="20"/>
                <w:szCs w:val="20"/>
                <w:lang w:val="en-US"/>
              </w:rPr>
              <w:t>1.21</w:t>
            </w:r>
          </w:p>
        </w:tc>
        <w:tc>
          <w:tcPr>
            <w:tcW w:w="1417" w:type="dxa"/>
            <w:vAlign w:val="center"/>
            <w:hideMark/>
          </w:tcPr>
          <w:p w:rsidR="0007561B" w:rsidRPr="004C6B0D" w:rsidRDefault="0007561B">
            <w:pPr>
              <w:spacing w:line="256" w:lineRule="auto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 xml:space="preserve">Lot 1.21: </w:t>
            </w:r>
          </w:p>
          <w:p w:rsidR="0007561B" w:rsidRPr="004C6B0D" w:rsidRDefault="0007561B">
            <w:pPr>
              <w:spacing w:line="256" w:lineRule="auto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Priză</w:t>
            </w:r>
          </w:p>
        </w:tc>
        <w:tc>
          <w:tcPr>
            <w:tcW w:w="3134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both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Priză euro externă cu împământare, curent nominal 16A, 220-250V 50Hz, IP44</w:t>
            </w:r>
          </w:p>
        </w:tc>
        <w:tc>
          <w:tcPr>
            <w:tcW w:w="709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  <w:bookmarkStart w:id="1" w:name="_GoBack"/>
            <w:bookmarkEnd w:id="1"/>
          </w:p>
        </w:tc>
        <w:tc>
          <w:tcPr>
            <w:tcW w:w="1417" w:type="dxa"/>
            <w:shd w:val="clear" w:color="auto" w:fill="FFFFFF"/>
            <w:vAlign w:val="center"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C6B0D" w:rsidRPr="004C6B0D" w:rsidTr="00B94B09">
        <w:trPr>
          <w:trHeight w:val="92"/>
        </w:trPr>
        <w:tc>
          <w:tcPr>
            <w:tcW w:w="855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4C6B0D">
              <w:rPr>
                <w:color w:val="000000" w:themeColor="text1"/>
                <w:sz w:val="20"/>
                <w:szCs w:val="20"/>
                <w:lang w:val="en-US"/>
              </w:rPr>
              <w:t>1.22</w:t>
            </w:r>
          </w:p>
        </w:tc>
        <w:tc>
          <w:tcPr>
            <w:tcW w:w="1417" w:type="dxa"/>
            <w:vAlign w:val="center"/>
            <w:hideMark/>
          </w:tcPr>
          <w:p w:rsidR="0007561B" w:rsidRPr="004C6B0D" w:rsidRDefault="0007561B">
            <w:pPr>
              <w:spacing w:line="256" w:lineRule="auto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Lot 1.22: Întrerupător</w:t>
            </w:r>
          </w:p>
        </w:tc>
        <w:tc>
          <w:tcPr>
            <w:tcW w:w="3134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both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Întrerupător 1kl interior, curet minim 6A, 220-250V 50 Hz, IP20</w:t>
            </w:r>
          </w:p>
        </w:tc>
        <w:tc>
          <w:tcPr>
            <w:tcW w:w="709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C6B0D" w:rsidRPr="004C6B0D" w:rsidTr="00B94B09">
        <w:trPr>
          <w:trHeight w:val="128"/>
        </w:trPr>
        <w:tc>
          <w:tcPr>
            <w:tcW w:w="855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4C6B0D">
              <w:rPr>
                <w:color w:val="000000" w:themeColor="text1"/>
                <w:sz w:val="20"/>
                <w:szCs w:val="20"/>
                <w:lang w:val="en-US"/>
              </w:rPr>
              <w:t>1.23</w:t>
            </w:r>
          </w:p>
        </w:tc>
        <w:tc>
          <w:tcPr>
            <w:tcW w:w="1417" w:type="dxa"/>
            <w:vAlign w:val="center"/>
            <w:hideMark/>
          </w:tcPr>
          <w:p w:rsidR="0007561B" w:rsidRPr="004C6B0D" w:rsidRDefault="0007561B">
            <w:pPr>
              <w:spacing w:line="256" w:lineRule="auto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Lot 1.23: Întrerupător</w:t>
            </w:r>
          </w:p>
        </w:tc>
        <w:tc>
          <w:tcPr>
            <w:tcW w:w="3134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both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Întrerupător 2kl interior curet minim 6A, 220-250V 50 Hz, IP20</w:t>
            </w:r>
          </w:p>
        </w:tc>
        <w:tc>
          <w:tcPr>
            <w:tcW w:w="709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C6B0D" w:rsidRPr="004C6B0D" w:rsidTr="00B94B09">
        <w:trPr>
          <w:trHeight w:val="137"/>
        </w:trPr>
        <w:tc>
          <w:tcPr>
            <w:tcW w:w="855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4C6B0D">
              <w:rPr>
                <w:color w:val="000000" w:themeColor="text1"/>
                <w:sz w:val="20"/>
                <w:szCs w:val="20"/>
                <w:lang w:val="en-US"/>
              </w:rPr>
              <w:t>1.24</w:t>
            </w:r>
          </w:p>
        </w:tc>
        <w:tc>
          <w:tcPr>
            <w:tcW w:w="1417" w:type="dxa"/>
            <w:vAlign w:val="center"/>
            <w:hideMark/>
          </w:tcPr>
          <w:p w:rsidR="0007561B" w:rsidRPr="004C6B0D" w:rsidRDefault="0007561B">
            <w:pPr>
              <w:spacing w:line="256" w:lineRule="auto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Lot 1.24: Întrerupător</w:t>
            </w:r>
          </w:p>
        </w:tc>
        <w:tc>
          <w:tcPr>
            <w:tcW w:w="3134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both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Întrerupător 1kl exterior, curet minim 6A, 220-250V 50 Hz, IP44</w:t>
            </w:r>
          </w:p>
        </w:tc>
        <w:tc>
          <w:tcPr>
            <w:tcW w:w="709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C6B0D" w:rsidRPr="004C6B0D" w:rsidTr="00B94B09">
        <w:trPr>
          <w:trHeight w:val="70"/>
        </w:trPr>
        <w:tc>
          <w:tcPr>
            <w:tcW w:w="855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4C6B0D">
              <w:rPr>
                <w:color w:val="000000" w:themeColor="text1"/>
                <w:sz w:val="20"/>
                <w:szCs w:val="20"/>
                <w:lang w:val="en-US"/>
              </w:rPr>
              <w:t>1.25</w:t>
            </w:r>
          </w:p>
        </w:tc>
        <w:tc>
          <w:tcPr>
            <w:tcW w:w="1417" w:type="dxa"/>
            <w:vAlign w:val="center"/>
            <w:hideMark/>
          </w:tcPr>
          <w:p w:rsidR="0007561B" w:rsidRPr="004C6B0D" w:rsidRDefault="0007561B">
            <w:pPr>
              <w:spacing w:line="256" w:lineRule="auto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Lot 1.25: Întrerupător</w:t>
            </w:r>
          </w:p>
        </w:tc>
        <w:tc>
          <w:tcPr>
            <w:tcW w:w="3134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both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Întrerupător 2kl exterior, curet minim 6A, 220-250V 50 Hz, IP44</w:t>
            </w:r>
          </w:p>
        </w:tc>
        <w:tc>
          <w:tcPr>
            <w:tcW w:w="709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C6B0D" w:rsidRPr="004C6B0D" w:rsidTr="00B94B09">
        <w:trPr>
          <w:trHeight w:val="441"/>
        </w:trPr>
        <w:tc>
          <w:tcPr>
            <w:tcW w:w="855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4C6B0D">
              <w:rPr>
                <w:color w:val="000000" w:themeColor="text1"/>
                <w:sz w:val="20"/>
                <w:szCs w:val="20"/>
                <w:lang w:val="en-US"/>
              </w:rPr>
              <w:t>1.26</w:t>
            </w:r>
          </w:p>
        </w:tc>
        <w:tc>
          <w:tcPr>
            <w:tcW w:w="1417" w:type="dxa"/>
            <w:vAlign w:val="center"/>
            <w:hideMark/>
          </w:tcPr>
          <w:p w:rsidR="0007561B" w:rsidRPr="004C6B0D" w:rsidRDefault="0007561B">
            <w:pPr>
              <w:spacing w:line="256" w:lineRule="auto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Lot 1.26: Întrerupător automat</w:t>
            </w:r>
          </w:p>
        </w:tc>
        <w:tc>
          <w:tcPr>
            <w:tcW w:w="3134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both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Întrerupător automat 1P, curent nominal 16A 220V, clasa de declanșare C, capacitatea nominală de întrerupere 4,5kA, montarea pe șina DIN</w:t>
            </w:r>
          </w:p>
        </w:tc>
        <w:tc>
          <w:tcPr>
            <w:tcW w:w="709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C6B0D" w:rsidRPr="004C6B0D" w:rsidTr="00B94B09">
        <w:trPr>
          <w:trHeight w:val="980"/>
        </w:trPr>
        <w:tc>
          <w:tcPr>
            <w:tcW w:w="855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4C6B0D">
              <w:rPr>
                <w:color w:val="000000" w:themeColor="text1"/>
                <w:sz w:val="20"/>
                <w:szCs w:val="20"/>
                <w:lang w:val="en-US"/>
              </w:rPr>
              <w:t>1.27</w:t>
            </w:r>
          </w:p>
        </w:tc>
        <w:tc>
          <w:tcPr>
            <w:tcW w:w="1417" w:type="dxa"/>
            <w:vAlign w:val="center"/>
            <w:hideMark/>
          </w:tcPr>
          <w:p w:rsidR="0007561B" w:rsidRPr="004C6B0D" w:rsidRDefault="0007561B">
            <w:pPr>
              <w:spacing w:line="256" w:lineRule="auto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Lot 1.27: Întrerupător automat</w:t>
            </w:r>
          </w:p>
        </w:tc>
        <w:tc>
          <w:tcPr>
            <w:tcW w:w="3134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both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Întrerupător automat 1P, curent nominal 20 A 220V, clasa de declanșare C, capacitatea nominală de întrerupere 4,5kA, montarea pe șina DIN</w:t>
            </w:r>
          </w:p>
        </w:tc>
        <w:tc>
          <w:tcPr>
            <w:tcW w:w="709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C6B0D" w:rsidRPr="004C6B0D" w:rsidTr="00B94B09">
        <w:trPr>
          <w:trHeight w:val="980"/>
        </w:trPr>
        <w:tc>
          <w:tcPr>
            <w:tcW w:w="855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4C6B0D">
              <w:rPr>
                <w:color w:val="000000" w:themeColor="text1"/>
                <w:sz w:val="20"/>
                <w:szCs w:val="20"/>
                <w:lang w:val="en-US"/>
              </w:rPr>
              <w:t>1.28</w:t>
            </w:r>
          </w:p>
        </w:tc>
        <w:tc>
          <w:tcPr>
            <w:tcW w:w="1417" w:type="dxa"/>
            <w:vAlign w:val="center"/>
            <w:hideMark/>
          </w:tcPr>
          <w:p w:rsidR="0007561B" w:rsidRPr="004C6B0D" w:rsidRDefault="0007561B">
            <w:pPr>
              <w:spacing w:line="256" w:lineRule="auto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Lot 1.28: Întrerupător automat</w:t>
            </w:r>
          </w:p>
        </w:tc>
        <w:tc>
          <w:tcPr>
            <w:tcW w:w="3134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both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Intrerupator automat C16/3P</w:t>
            </w:r>
          </w:p>
        </w:tc>
        <w:tc>
          <w:tcPr>
            <w:tcW w:w="709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C6B0D" w:rsidRPr="004C6B0D" w:rsidTr="00B94B09">
        <w:trPr>
          <w:trHeight w:val="980"/>
        </w:trPr>
        <w:tc>
          <w:tcPr>
            <w:tcW w:w="855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4C6B0D">
              <w:rPr>
                <w:color w:val="000000" w:themeColor="text1"/>
                <w:sz w:val="20"/>
                <w:szCs w:val="20"/>
                <w:lang w:val="en-US"/>
              </w:rPr>
              <w:t>1.29</w:t>
            </w:r>
          </w:p>
        </w:tc>
        <w:tc>
          <w:tcPr>
            <w:tcW w:w="1417" w:type="dxa"/>
            <w:vAlign w:val="center"/>
            <w:hideMark/>
          </w:tcPr>
          <w:p w:rsidR="0007561B" w:rsidRPr="004C6B0D" w:rsidRDefault="0007561B">
            <w:pPr>
              <w:spacing w:line="256" w:lineRule="auto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Lot 1.29: Întrerupător automat</w:t>
            </w:r>
          </w:p>
        </w:tc>
        <w:tc>
          <w:tcPr>
            <w:tcW w:w="3134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both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Intrerupator automat C32/3P</w:t>
            </w:r>
          </w:p>
        </w:tc>
        <w:tc>
          <w:tcPr>
            <w:tcW w:w="709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C6B0D" w:rsidRPr="004C6B0D" w:rsidTr="00B94B09">
        <w:trPr>
          <w:trHeight w:val="70"/>
        </w:trPr>
        <w:tc>
          <w:tcPr>
            <w:tcW w:w="855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4C6B0D">
              <w:rPr>
                <w:color w:val="000000" w:themeColor="text1"/>
                <w:sz w:val="20"/>
                <w:szCs w:val="20"/>
                <w:lang w:val="en-US"/>
              </w:rPr>
              <w:t>1.30</w:t>
            </w:r>
          </w:p>
        </w:tc>
        <w:tc>
          <w:tcPr>
            <w:tcW w:w="1417" w:type="dxa"/>
            <w:vAlign w:val="center"/>
            <w:hideMark/>
          </w:tcPr>
          <w:p w:rsidR="0007561B" w:rsidRPr="004C6B0D" w:rsidRDefault="0007561B">
            <w:pPr>
              <w:spacing w:line="256" w:lineRule="auto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Lot 1.30: Cablu</w:t>
            </w:r>
          </w:p>
        </w:tc>
        <w:tc>
          <w:tcPr>
            <w:tcW w:w="3134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both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Cablu ВВГнг-ls 3*2,5, rotund, 3 fire din cupru, secțiunea 2,5mm</w:t>
            </w:r>
            <w:r w:rsidRPr="004C6B0D">
              <w:rPr>
                <w:color w:val="000000" w:themeColor="text1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709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500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m.l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C6B0D" w:rsidRPr="004C6B0D" w:rsidTr="00B94B09">
        <w:trPr>
          <w:trHeight w:val="70"/>
        </w:trPr>
        <w:tc>
          <w:tcPr>
            <w:tcW w:w="855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4C6B0D">
              <w:rPr>
                <w:color w:val="000000" w:themeColor="text1"/>
                <w:sz w:val="20"/>
                <w:szCs w:val="20"/>
                <w:lang w:val="en-US"/>
              </w:rPr>
              <w:t>1.31</w:t>
            </w:r>
          </w:p>
        </w:tc>
        <w:tc>
          <w:tcPr>
            <w:tcW w:w="1417" w:type="dxa"/>
            <w:vAlign w:val="center"/>
            <w:hideMark/>
          </w:tcPr>
          <w:p w:rsidR="0007561B" w:rsidRPr="004C6B0D" w:rsidRDefault="0007561B">
            <w:pPr>
              <w:spacing w:line="256" w:lineRule="auto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Lot 1.31: Cablu</w:t>
            </w:r>
          </w:p>
        </w:tc>
        <w:tc>
          <w:tcPr>
            <w:tcW w:w="3134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both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Cablu ВВГнг-ls 5*2,5, rotund, 5 fire din cupru, secțiunea 2,5mm</w:t>
            </w:r>
            <w:r w:rsidRPr="004C6B0D">
              <w:rPr>
                <w:color w:val="000000" w:themeColor="text1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709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100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m.l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C6B0D" w:rsidRPr="004C6B0D" w:rsidTr="00B94B09">
        <w:trPr>
          <w:trHeight w:val="70"/>
        </w:trPr>
        <w:tc>
          <w:tcPr>
            <w:tcW w:w="855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4C6B0D">
              <w:rPr>
                <w:color w:val="000000" w:themeColor="text1"/>
                <w:sz w:val="20"/>
                <w:szCs w:val="20"/>
                <w:lang w:val="en-US"/>
              </w:rPr>
              <w:t>1.32</w:t>
            </w:r>
          </w:p>
        </w:tc>
        <w:tc>
          <w:tcPr>
            <w:tcW w:w="1417" w:type="dxa"/>
            <w:vAlign w:val="center"/>
            <w:hideMark/>
          </w:tcPr>
          <w:p w:rsidR="0007561B" w:rsidRPr="004C6B0D" w:rsidRDefault="0007561B">
            <w:pPr>
              <w:spacing w:line="256" w:lineRule="auto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Lot 1.32: Cablu</w:t>
            </w:r>
          </w:p>
        </w:tc>
        <w:tc>
          <w:tcPr>
            <w:tcW w:w="3134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both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Cablu ВВГнг-ls 3*1,5, rotund, 3 fire din cupru, secțiunea 1,5mm</w:t>
            </w:r>
            <w:r w:rsidRPr="004C6B0D">
              <w:rPr>
                <w:color w:val="000000" w:themeColor="text1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709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250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m.l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C6B0D" w:rsidRPr="004C6B0D" w:rsidTr="00B94B09">
        <w:trPr>
          <w:trHeight w:val="106"/>
        </w:trPr>
        <w:tc>
          <w:tcPr>
            <w:tcW w:w="855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4C6B0D">
              <w:rPr>
                <w:color w:val="000000" w:themeColor="text1"/>
                <w:sz w:val="20"/>
                <w:szCs w:val="20"/>
                <w:lang w:val="en-US"/>
              </w:rPr>
              <w:t>1.33</w:t>
            </w:r>
          </w:p>
        </w:tc>
        <w:tc>
          <w:tcPr>
            <w:tcW w:w="1417" w:type="dxa"/>
            <w:vAlign w:val="center"/>
            <w:hideMark/>
          </w:tcPr>
          <w:p w:rsidR="0007561B" w:rsidRPr="004C6B0D" w:rsidRDefault="0007561B">
            <w:pPr>
              <w:spacing w:line="256" w:lineRule="auto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Lot 1.33: Cablu</w:t>
            </w:r>
          </w:p>
        </w:tc>
        <w:tc>
          <w:tcPr>
            <w:tcW w:w="3134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both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Cablu PVS 3*1,5 mm2, rotund, 3 fire din cupru, secțiunea 1,5mm</w:t>
            </w:r>
            <w:r w:rsidRPr="004C6B0D">
              <w:rPr>
                <w:color w:val="000000" w:themeColor="text1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709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500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m.l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C6B0D" w:rsidRPr="004C6B0D" w:rsidTr="00B94B09">
        <w:trPr>
          <w:trHeight w:val="70"/>
        </w:trPr>
        <w:tc>
          <w:tcPr>
            <w:tcW w:w="855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4C6B0D">
              <w:rPr>
                <w:color w:val="000000" w:themeColor="text1"/>
                <w:sz w:val="20"/>
                <w:szCs w:val="20"/>
                <w:lang w:val="en-US"/>
              </w:rPr>
              <w:t>1.34</w:t>
            </w:r>
          </w:p>
        </w:tc>
        <w:tc>
          <w:tcPr>
            <w:tcW w:w="1417" w:type="dxa"/>
            <w:vAlign w:val="center"/>
            <w:hideMark/>
          </w:tcPr>
          <w:p w:rsidR="0007561B" w:rsidRPr="004C6B0D" w:rsidRDefault="0007561B">
            <w:pPr>
              <w:spacing w:line="256" w:lineRule="auto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Lot 1.34: Prelungitor</w:t>
            </w:r>
          </w:p>
        </w:tc>
        <w:tc>
          <w:tcPr>
            <w:tcW w:w="3134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both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Prelungitor 5m cu 3 întrări, 220V, 16A, cu împământare</w:t>
            </w:r>
          </w:p>
        </w:tc>
        <w:tc>
          <w:tcPr>
            <w:tcW w:w="709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C6B0D" w:rsidRPr="004C6B0D" w:rsidTr="00B94B09">
        <w:trPr>
          <w:trHeight w:val="70"/>
        </w:trPr>
        <w:tc>
          <w:tcPr>
            <w:tcW w:w="855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4C6B0D">
              <w:rPr>
                <w:color w:val="000000" w:themeColor="text1"/>
                <w:sz w:val="20"/>
                <w:szCs w:val="20"/>
                <w:lang w:val="en-US"/>
              </w:rPr>
              <w:t>1.35</w:t>
            </w:r>
          </w:p>
        </w:tc>
        <w:tc>
          <w:tcPr>
            <w:tcW w:w="1417" w:type="dxa"/>
            <w:vAlign w:val="center"/>
            <w:hideMark/>
          </w:tcPr>
          <w:p w:rsidR="0007561B" w:rsidRPr="004C6B0D" w:rsidRDefault="0007561B">
            <w:pPr>
              <w:spacing w:line="256" w:lineRule="auto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Lot 1.35: Întrerupător automat diferențial</w:t>
            </w:r>
          </w:p>
        </w:tc>
        <w:tc>
          <w:tcPr>
            <w:tcW w:w="3134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both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Întrerupător automat diferențial numărul de poli 1P+1N, clasa de declanșare C, curent nominal 20A, 220V, 50 Hz, curent nominal de întrerupere 30 mA</w:t>
            </w:r>
          </w:p>
        </w:tc>
        <w:tc>
          <w:tcPr>
            <w:tcW w:w="709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C6B0D" w:rsidRPr="004C6B0D" w:rsidTr="00B94B09">
        <w:trPr>
          <w:trHeight w:val="70"/>
        </w:trPr>
        <w:tc>
          <w:tcPr>
            <w:tcW w:w="855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4C6B0D">
              <w:rPr>
                <w:color w:val="000000" w:themeColor="text1"/>
                <w:sz w:val="20"/>
                <w:szCs w:val="20"/>
                <w:lang w:val="en-US"/>
              </w:rPr>
              <w:t>1.36</w:t>
            </w:r>
          </w:p>
        </w:tc>
        <w:tc>
          <w:tcPr>
            <w:tcW w:w="1417" w:type="dxa"/>
            <w:vAlign w:val="center"/>
            <w:hideMark/>
          </w:tcPr>
          <w:p w:rsidR="0007561B" w:rsidRPr="004C6B0D" w:rsidRDefault="0007561B">
            <w:pPr>
              <w:spacing w:line="256" w:lineRule="auto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Lot 1.36:</w:t>
            </w:r>
          </w:p>
          <w:p w:rsidR="0007561B" w:rsidRPr="004C6B0D" w:rsidRDefault="0007561B">
            <w:pPr>
              <w:spacing w:line="256" w:lineRule="auto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Fișă electrică</w:t>
            </w:r>
          </w:p>
        </w:tc>
        <w:tc>
          <w:tcPr>
            <w:tcW w:w="3134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both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Fișă electrică Euro cu împământare, curent minim 16A, 220-250V, IP20</w:t>
            </w:r>
          </w:p>
        </w:tc>
        <w:tc>
          <w:tcPr>
            <w:tcW w:w="709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C6B0D" w:rsidRPr="004C6B0D" w:rsidTr="00B94B09">
        <w:trPr>
          <w:trHeight w:val="70"/>
        </w:trPr>
        <w:tc>
          <w:tcPr>
            <w:tcW w:w="855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4C6B0D">
              <w:rPr>
                <w:color w:val="000000" w:themeColor="text1"/>
                <w:sz w:val="20"/>
                <w:szCs w:val="20"/>
                <w:lang w:val="en-US"/>
              </w:rPr>
              <w:lastRenderedPageBreak/>
              <w:t>1.37</w:t>
            </w:r>
          </w:p>
        </w:tc>
        <w:tc>
          <w:tcPr>
            <w:tcW w:w="1417" w:type="dxa"/>
            <w:vAlign w:val="center"/>
            <w:hideMark/>
          </w:tcPr>
          <w:p w:rsidR="0007561B" w:rsidRPr="004C6B0D" w:rsidRDefault="0007561B">
            <w:pPr>
              <w:spacing w:line="256" w:lineRule="auto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Lot 1.37: Cutie p/u intrerupător automat</w:t>
            </w:r>
          </w:p>
        </w:tc>
        <w:tc>
          <w:tcPr>
            <w:tcW w:w="3134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both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 xml:space="preserve">Cutie p/u intrerupător automat </w:t>
            </w:r>
          </w:p>
          <w:p w:rsidR="0007561B" w:rsidRPr="004C6B0D" w:rsidRDefault="0007561B">
            <w:pPr>
              <w:spacing w:line="256" w:lineRule="auto"/>
              <w:jc w:val="both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p/u 8 module</w:t>
            </w:r>
          </w:p>
        </w:tc>
        <w:tc>
          <w:tcPr>
            <w:tcW w:w="709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C6B0D" w:rsidRPr="004C6B0D" w:rsidTr="00B94B09">
        <w:trPr>
          <w:trHeight w:val="70"/>
        </w:trPr>
        <w:tc>
          <w:tcPr>
            <w:tcW w:w="855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4C6B0D">
              <w:rPr>
                <w:color w:val="000000" w:themeColor="text1"/>
                <w:sz w:val="20"/>
                <w:szCs w:val="20"/>
                <w:lang w:val="en-US"/>
              </w:rPr>
              <w:t>1.38</w:t>
            </w:r>
          </w:p>
        </w:tc>
        <w:tc>
          <w:tcPr>
            <w:tcW w:w="1417" w:type="dxa"/>
            <w:vAlign w:val="center"/>
            <w:hideMark/>
          </w:tcPr>
          <w:p w:rsidR="0007561B" w:rsidRPr="004C6B0D" w:rsidRDefault="0007561B">
            <w:pPr>
              <w:spacing w:line="256" w:lineRule="auto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 xml:space="preserve">Lot 1.38: Dulie </w:t>
            </w:r>
          </w:p>
        </w:tc>
        <w:tc>
          <w:tcPr>
            <w:tcW w:w="3134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both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Dulie ceramică HL 591 E27/250V 4A</w:t>
            </w:r>
          </w:p>
        </w:tc>
        <w:tc>
          <w:tcPr>
            <w:tcW w:w="709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C6B0D" w:rsidRPr="004C6B0D" w:rsidTr="00B94B09">
        <w:trPr>
          <w:trHeight w:val="70"/>
        </w:trPr>
        <w:tc>
          <w:tcPr>
            <w:tcW w:w="855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4C6B0D">
              <w:rPr>
                <w:color w:val="000000" w:themeColor="text1"/>
                <w:sz w:val="20"/>
                <w:szCs w:val="20"/>
                <w:lang w:val="en-US"/>
              </w:rPr>
              <w:t>1.39</w:t>
            </w:r>
          </w:p>
        </w:tc>
        <w:tc>
          <w:tcPr>
            <w:tcW w:w="1417" w:type="dxa"/>
            <w:vAlign w:val="center"/>
            <w:hideMark/>
          </w:tcPr>
          <w:p w:rsidR="0007561B" w:rsidRPr="004C6B0D" w:rsidRDefault="0007561B">
            <w:pPr>
              <w:spacing w:line="256" w:lineRule="auto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Lot 1.39:</w:t>
            </w:r>
          </w:p>
          <w:p w:rsidR="0007561B" w:rsidRPr="004C6B0D" w:rsidRDefault="0007561B">
            <w:pPr>
              <w:spacing w:line="256" w:lineRule="auto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Doză</w:t>
            </w:r>
          </w:p>
        </w:tc>
        <w:tc>
          <w:tcPr>
            <w:tcW w:w="3134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both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Doză interior 65x40mm, tip 1 post, plastic</w:t>
            </w:r>
          </w:p>
        </w:tc>
        <w:tc>
          <w:tcPr>
            <w:tcW w:w="709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C6B0D" w:rsidRPr="004C6B0D" w:rsidTr="00B94B09">
        <w:trPr>
          <w:trHeight w:val="70"/>
        </w:trPr>
        <w:tc>
          <w:tcPr>
            <w:tcW w:w="855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4C6B0D">
              <w:rPr>
                <w:color w:val="000000" w:themeColor="text1"/>
                <w:sz w:val="20"/>
                <w:szCs w:val="20"/>
                <w:lang w:val="en-US"/>
              </w:rPr>
              <w:t>1.40</w:t>
            </w:r>
          </w:p>
        </w:tc>
        <w:tc>
          <w:tcPr>
            <w:tcW w:w="1417" w:type="dxa"/>
            <w:vAlign w:val="center"/>
            <w:hideMark/>
          </w:tcPr>
          <w:p w:rsidR="0007561B" w:rsidRPr="004C6B0D" w:rsidRDefault="0007561B">
            <w:pPr>
              <w:spacing w:line="256" w:lineRule="auto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Lot 1.40:</w:t>
            </w:r>
          </w:p>
          <w:p w:rsidR="0007561B" w:rsidRPr="004C6B0D" w:rsidRDefault="0007561B">
            <w:pPr>
              <w:spacing w:line="256" w:lineRule="auto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Doză</w:t>
            </w:r>
          </w:p>
        </w:tc>
        <w:tc>
          <w:tcPr>
            <w:tcW w:w="3134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both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Doză interior 65x60mm, tip 1 post, plastic</w:t>
            </w:r>
          </w:p>
        </w:tc>
        <w:tc>
          <w:tcPr>
            <w:tcW w:w="709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C6B0D" w:rsidRPr="004C6B0D" w:rsidTr="00B94B09">
        <w:trPr>
          <w:trHeight w:val="70"/>
        </w:trPr>
        <w:tc>
          <w:tcPr>
            <w:tcW w:w="855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4C6B0D">
              <w:rPr>
                <w:color w:val="000000" w:themeColor="text1"/>
                <w:sz w:val="20"/>
                <w:szCs w:val="20"/>
                <w:lang w:val="en-US"/>
              </w:rPr>
              <w:t>1.41</w:t>
            </w:r>
          </w:p>
        </w:tc>
        <w:tc>
          <w:tcPr>
            <w:tcW w:w="1417" w:type="dxa"/>
            <w:vAlign w:val="center"/>
            <w:hideMark/>
          </w:tcPr>
          <w:p w:rsidR="0007561B" w:rsidRPr="004C6B0D" w:rsidRDefault="0007561B">
            <w:pPr>
              <w:spacing w:line="256" w:lineRule="auto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Lot 1.41:</w:t>
            </w:r>
          </w:p>
          <w:p w:rsidR="0007561B" w:rsidRPr="004C6B0D" w:rsidRDefault="0007561B">
            <w:pPr>
              <w:spacing w:line="256" w:lineRule="auto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Doză</w:t>
            </w:r>
          </w:p>
        </w:tc>
        <w:tc>
          <w:tcPr>
            <w:tcW w:w="3134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both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Doză interior p/u ghips-carton 65x45mm, tip 1 post, plastic</w:t>
            </w:r>
          </w:p>
        </w:tc>
        <w:tc>
          <w:tcPr>
            <w:tcW w:w="709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C6B0D" w:rsidRPr="004C6B0D" w:rsidTr="00B94B09">
        <w:trPr>
          <w:trHeight w:val="70"/>
        </w:trPr>
        <w:tc>
          <w:tcPr>
            <w:tcW w:w="855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4C6B0D">
              <w:rPr>
                <w:color w:val="000000" w:themeColor="text1"/>
                <w:sz w:val="20"/>
                <w:szCs w:val="20"/>
                <w:lang w:val="en-US"/>
              </w:rPr>
              <w:t>1.42</w:t>
            </w:r>
          </w:p>
        </w:tc>
        <w:tc>
          <w:tcPr>
            <w:tcW w:w="1417" w:type="dxa"/>
            <w:vAlign w:val="center"/>
            <w:hideMark/>
          </w:tcPr>
          <w:p w:rsidR="0007561B" w:rsidRPr="004C6B0D" w:rsidRDefault="0007561B">
            <w:pPr>
              <w:spacing w:line="256" w:lineRule="auto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Lot 1.42:</w:t>
            </w:r>
          </w:p>
          <w:p w:rsidR="0007561B" w:rsidRPr="004C6B0D" w:rsidRDefault="0007561B">
            <w:pPr>
              <w:spacing w:line="256" w:lineRule="auto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Cutie distribuție</w:t>
            </w:r>
          </w:p>
        </w:tc>
        <w:tc>
          <w:tcPr>
            <w:tcW w:w="3134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both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Cutie distribuție exterior 100x100x50mm, tip 6 intrări, plastic</w:t>
            </w:r>
          </w:p>
        </w:tc>
        <w:tc>
          <w:tcPr>
            <w:tcW w:w="709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C6B0D" w:rsidRPr="004C6B0D" w:rsidTr="00B94B09">
        <w:trPr>
          <w:trHeight w:val="70"/>
        </w:trPr>
        <w:tc>
          <w:tcPr>
            <w:tcW w:w="855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4C6B0D">
              <w:rPr>
                <w:color w:val="000000" w:themeColor="text1"/>
                <w:sz w:val="20"/>
                <w:szCs w:val="20"/>
                <w:lang w:val="en-US"/>
              </w:rPr>
              <w:t>1.43</w:t>
            </w:r>
          </w:p>
        </w:tc>
        <w:tc>
          <w:tcPr>
            <w:tcW w:w="1417" w:type="dxa"/>
            <w:vAlign w:val="center"/>
            <w:hideMark/>
          </w:tcPr>
          <w:p w:rsidR="0007561B" w:rsidRPr="004C6B0D" w:rsidRDefault="0007561B">
            <w:pPr>
              <w:spacing w:line="256" w:lineRule="auto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Lot 1.43:</w:t>
            </w:r>
          </w:p>
          <w:p w:rsidR="0007561B" w:rsidRPr="004C6B0D" w:rsidRDefault="0007561B">
            <w:pPr>
              <w:spacing w:line="256" w:lineRule="auto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 xml:space="preserve">Cablu </w:t>
            </w:r>
          </w:p>
        </w:tc>
        <w:tc>
          <w:tcPr>
            <w:tcW w:w="3134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both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 xml:space="preserve">Cablu aluminiu AVVGng 4x50 mm2 </w:t>
            </w:r>
          </w:p>
        </w:tc>
        <w:tc>
          <w:tcPr>
            <w:tcW w:w="709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120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m.l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C6B0D" w:rsidRPr="004C6B0D" w:rsidTr="00B94B09">
        <w:trPr>
          <w:trHeight w:val="70"/>
        </w:trPr>
        <w:tc>
          <w:tcPr>
            <w:tcW w:w="855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4C6B0D">
              <w:rPr>
                <w:color w:val="000000" w:themeColor="text1"/>
                <w:sz w:val="20"/>
                <w:szCs w:val="20"/>
                <w:lang w:val="en-US"/>
              </w:rPr>
              <w:t>1.44</w:t>
            </w:r>
          </w:p>
        </w:tc>
        <w:tc>
          <w:tcPr>
            <w:tcW w:w="1417" w:type="dxa"/>
            <w:vAlign w:val="center"/>
            <w:hideMark/>
          </w:tcPr>
          <w:p w:rsidR="0007561B" w:rsidRPr="004C6B0D" w:rsidRDefault="0007561B">
            <w:pPr>
              <w:spacing w:line="256" w:lineRule="auto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Lot 1.44:</w:t>
            </w:r>
          </w:p>
          <w:p w:rsidR="0007561B" w:rsidRPr="004C6B0D" w:rsidRDefault="0007561B">
            <w:pPr>
              <w:spacing w:line="256" w:lineRule="auto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 xml:space="preserve">Cablu </w:t>
            </w:r>
          </w:p>
        </w:tc>
        <w:tc>
          <w:tcPr>
            <w:tcW w:w="3134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both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Cablu electric PVS  5x2,5 cupru</w:t>
            </w:r>
          </w:p>
        </w:tc>
        <w:tc>
          <w:tcPr>
            <w:tcW w:w="709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120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m.l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C6B0D" w:rsidRPr="004C6B0D" w:rsidTr="00B94B09">
        <w:trPr>
          <w:trHeight w:val="70"/>
        </w:trPr>
        <w:tc>
          <w:tcPr>
            <w:tcW w:w="855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4C6B0D">
              <w:rPr>
                <w:color w:val="000000" w:themeColor="text1"/>
                <w:sz w:val="20"/>
                <w:szCs w:val="20"/>
                <w:lang w:val="en-US"/>
              </w:rPr>
              <w:t>1.45</w:t>
            </w:r>
          </w:p>
        </w:tc>
        <w:tc>
          <w:tcPr>
            <w:tcW w:w="1417" w:type="dxa"/>
            <w:vAlign w:val="center"/>
            <w:hideMark/>
          </w:tcPr>
          <w:p w:rsidR="0007561B" w:rsidRPr="004C6B0D" w:rsidRDefault="0007561B">
            <w:pPr>
              <w:spacing w:line="256" w:lineRule="auto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Lot 1.45:</w:t>
            </w:r>
          </w:p>
          <w:p w:rsidR="0007561B" w:rsidRPr="004C6B0D" w:rsidRDefault="0007561B">
            <w:pPr>
              <w:spacing w:line="256" w:lineRule="auto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 xml:space="preserve">Papuc de cablu </w:t>
            </w:r>
          </w:p>
        </w:tc>
        <w:tc>
          <w:tcPr>
            <w:tcW w:w="3134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both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Papuc de cablu Aluminiu, DL-50</w:t>
            </w:r>
          </w:p>
        </w:tc>
        <w:tc>
          <w:tcPr>
            <w:tcW w:w="709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18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C6B0D" w:rsidRPr="004C6B0D" w:rsidTr="00B94B09">
        <w:trPr>
          <w:trHeight w:val="70"/>
        </w:trPr>
        <w:tc>
          <w:tcPr>
            <w:tcW w:w="855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4C6B0D">
              <w:rPr>
                <w:color w:val="000000" w:themeColor="text1"/>
                <w:sz w:val="20"/>
                <w:szCs w:val="20"/>
                <w:lang w:val="en-US"/>
              </w:rPr>
              <w:t>.1.46</w:t>
            </w:r>
          </w:p>
        </w:tc>
        <w:tc>
          <w:tcPr>
            <w:tcW w:w="1417" w:type="dxa"/>
            <w:vAlign w:val="center"/>
            <w:hideMark/>
          </w:tcPr>
          <w:p w:rsidR="0007561B" w:rsidRPr="004C6B0D" w:rsidRDefault="0007561B">
            <w:pPr>
              <w:spacing w:line="256" w:lineRule="auto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Lot 1.46:</w:t>
            </w:r>
          </w:p>
          <w:p w:rsidR="0007561B" w:rsidRPr="004C6B0D" w:rsidRDefault="0007561B">
            <w:pPr>
              <w:spacing w:line="256" w:lineRule="auto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 xml:space="preserve">Tub termic </w:t>
            </w:r>
          </w:p>
        </w:tc>
        <w:tc>
          <w:tcPr>
            <w:tcW w:w="3134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both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Tub termic rosu 120/25CR19,1/9,5</w:t>
            </w:r>
          </w:p>
        </w:tc>
        <w:tc>
          <w:tcPr>
            <w:tcW w:w="709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m.l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C6B0D" w:rsidRPr="004C6B0D" w:rsidTr="00B94B09">
        <w:trPr>
          <w:trHeight w:val="70"/>
        </w:trPr>
        <w:tc>
          <w:tcPr>
            <w:tcW w:w="855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4C6B0D">
              <w:rPr>
                <w:color w:val="000000" w:themeColor="text1"/>
                <w:sz w:val="20"/>
                <w:szCs w:val="20"/>
                <w:lang w:val="en-US"/>
              </w:rPr>
              <w:t>1.47</w:t>
            </w:r>
          </w:p>
        </w:tc>
        <w:tc>
          <w:tcPr>
            <w:tcW w:w="1417" w:type="dxa"/>
            <w:vAlign w:val="center"/>
            <w:hideMark/>
          </w:tcPr>
          <w:p w:rsidR="0007561B" w:rsidRPr="004C6B0D" w:rsidRDefault="0007561B">
            <w:pPr>
              <w:spacing w:line="256" w:lineRule="auto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Lot 1.47:</w:t>
            </w:r>
          </w:p>
          <w:p w:rsidR="0007561B" w:rsidRPr="004C6B0D" w:rsidRDefault="0007561B">
            <w:pPr>
              <w:spacing w:line="256" w:lineRule="auto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Tub termic</w:t>
            </w:r>
          </w:p>
        </w:tc>
        <w:tc>
          <w:tcPr>
            <w:tcW w:w="3134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both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 xml:space="preserve">Tub termic albastru 120/25CR19,1/9,5 </w:t>
            </w:r>
          </w:p>
        </w:tc>
        <w:tc>
          <w:tcPr>
            <w:tcW w:w="709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m.l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C6B0D" w:rsidRPr="004C6B0D" w:rsidTr="00B94B09">
        <w:trPr>
          <w:trHeight w:val="70"/>
        </w:trPr>
        <w:tc>
          <w:tcPr>
            <w:tcW w:w="855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4C6B0D">
              <w:rPr>
                <w:color w:val="000000" w:themeColor="text1"/>
                <w:sz w:val="20"/>
                <w:szCs w:val="20"/>
                <w:lang w:val="en-US"/>
              </w:rPr>
              <w:t>1.48</w:t>
            </w:r>
          </w:p>
        </w:tc>
        <w:tc>
          <w:tcPr>
            <w:tcW w:w="1417" w:type="dxa"/>
            <w:vAlign w:val="center"/>
            <w:hideMark/>
          </w:tcPr>
          <w:p w:rsidR="0007561B" w:rsidRPr="004C6B0D" w:rsidRDefault="0007561B">
            <w:pPr>
              <w:spacing w:line="256" w:lineRule="auto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Lot 1.48:</w:t>
            </w:r>
          </w:p>
          <w:p w:rsidR="0007561B" w:rsidRPr="004C6B0D" w:rsidRDefault="0007561B">
            <w:pPr>
              <w:spacing w:line="256" w:lineRule="auto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Tub termic</w:t>
            </w:r>
          </w:p>
        </w:tc>
        <w:tc>
          <w:tcPr>
            <w:tcW w:w="3134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both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Tub termic galben 120/25CR19,1/9,5</w:t>
            </w:r>
          </w:p>
        </w:tc>
        <w:tc>
          <w:tcPr>
            <w:tcW w:w="709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m.l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C6B0D" w:rsidRPr="004C6B0D" w:rsidTr="00B94B09">
        <w:trPr>
          <w:trHeight w:val="70"/>
        </w:trPr>
        <w:tc>
          <w:tcPr>
            <w:tcW w:w="855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4C6B0D">
              <w:rPr>
                <w:color w:val="000000" w:themeColor="text1"/>
                <w:sz w:val="20"/>
                <w:szCs w:val="20"/>
                <w:lang w:val="en-US"/>
              </w:rPr>
              <w:t>1.49</w:t>
            </w:r>
          </w:p>
        </w:tc>
        <w:tc>
          <w:tcPr>
            <w:tcW w:w="1417" w:type="dxa"/>
            <w:vAlign w:val="center"/>
            <w:hideMark/>
          </w:tcPr>
          <w:p w:rsidR="0007561B" w:rsidRPr="004C6B0D" w:rsidRDefault="0007561B">
            <w:pPr>
              <w:spacing w:line="256" w:lineRule="auto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Lot 1.49:</w:t>
            </w:r>
          </w:p>
          <w:p w:rsidR="0007561B" w:rsidRPr="004C6B0D" w:rsidRDefault="0007561B">
            <w:pPr>
              <w:spacing w:line="256" w:lineRule="auto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Tub termic</w:t>
            </w:r>
          </w:p>
        </w:tc>
        <w:tc>
          <w:tcPr>
            <w:tcW w:w="3134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both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Tub termic galben-verde 120/25CR19,1/9,5</w:t>
            </w:r>
          </w:p>
        </w:tc>
        <w:tc>
          <w:tcPr>
            <w:tcW w:w="709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m.l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C6B0D" w:rsidRPr="004C6B0D" w:rsidTr="00B94B09">
        <w:trPr>
          <w:trHeight w:val="70"/>
        </w:trPr>
        <w:tc>
          <w:tcPr>
            <w:tcW w:w="855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4C6B0D">
              <w:rPr>
                <w:color w:val="000000" w:themeColor="text1"/>
                <w:sz w:val="20"/>
                <w:szCs w:val="20"/>
                <w:lang w:val="en-US"/>
              </w:rPr>
              <w:t>1.50</w:t>
            </w:r>
          </w:p>
        </w:tc>
        <w:tc>
          <w:tcPr>
            <w:tcW w:w="1417" w:type="dxa"/>
            <w:vAlign w:val="center"/>
            <w:hideMark/>
          </w:tcPr>
          <w:p w:rsidR="0007561B" w:rsidRPr="004C6B0D" w:rsidRDefault="0007561B">
            <w:pPr>
              <w:spacing w:line="256" w:lineRule="auto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Lot 1.50:</w:t>
            </w:r>
          </w:p>
          <w:p w:rsidR="0007561B" w:rsidRPr="004C6B0D" w:rsidRDefault="0007561B">
            <w:pPr>
              <w:spacing w:line="256" w:lineRule="auto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Clipsa</w:t>
            </w:r>
          </w:p>
        </w:tc>
        <w:tc>
          <w:tcPr>
            <w:tcW w:w="3134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both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Clipsa + curelusa 1x22mm negru uv plastic</w:t>
            </w:r>
          </w:p>
        </w:tc>
        <w:tc>
          <w:tcPr>
            <w:tcW w:w="709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150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C6B0D" w:rsidRPr="004C6B0D" w:rsidTr="00B94B09">
        <w:trPr>
          <w:trHeight w:val="70"/>
        </w:trPr>
        <w:tc>
          <w:tcPr>
            <w:tcW w:w="855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4C6B0D">
              <w:rPr>
                <w:color w:val="000000" w:themeColor="text1"/>
                <w:sz w:val="20"/>
                <w:szCs w:val="20"/>
                <w:lang w:val="en-US"/>
              </w:rPr>
              <w:t>1.51</w:t>
            </w:r>
          </w:p>
        </w:tc>
        <w:tc>
          <w:tcPr>
            <w:tcW w:w="1417" w:type="dxa"/>
            <w:vAlign w:val="center"/>
            <w:hideMark/>
          </w:tcPr>
          <w:p w:rsidR="0007561B" w:rsidRPr="004C6B0D" w:rsidRDefault="0007561B">
            <w:pPr>
              <w:spacing w:line="256" w:lineRule="auto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Lot 1.51:</w:t>
            </w:r>
          </w:p>
          <w:p w:rsidR="0007561B" w:rsidRPr="004C6B0D" w:rsidRDefault="0007561B">
            <w:pPr>
              <w:spacing w:line="256" w:lineRule="auto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Surub autoforant</w:t>
            </w:r>
          </w:p>
        </w:tc>
        <w:tc>
          <w:tcPr>
            <w:tcW w:w="3134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both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 xml:space="preserve">Surub autoforant 2,0 mm cu cap plat si saiba 4,2x19 (200 buc) </w:t>
            </w:r>
          </w:p>
        </w:tc>
        <w:tc>
          <w:tcPr>
            <w:tcW w:w="709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cut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C6B0D" w:rsidRPr="004C6B0D" w:rsidTr="00B94B09">
        <w:trPr>
          <w:trHeight w:val="70"/>
        </w:trPr>
        <w:tc>
          <w:tcPr>
            <w:tcW w:w="855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4C6B0D">
              <w:rPr>
                <w:color w:val="000000" w:themeColor="text1"/>
                <w:sz w:val="20"/>
                <w:szCs w:val="20"/>
                <w:lang w:val="en-US"/>
              </w:rPr>
              <w:t>1.52</w:t>
            </w:r>
          </w:p>
        </w:tc>
        <w:tc>
          <w:tcPr>
            <w:tcW w:w="1417" w:type="dxa"/>
            <w:vAlign w:val="center"/>
            <w:hideMark/>
          </w:tcPr>
          <w:p w:rsidR="0007561B" w:rsidRPr="004C6B0D" w:rsidRDefault="0007561B">
            <w:pPr>
              <w:spacing w:line="256" w:lineRule="auto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Lot 1.52:</w:t>
            </w:r>
          </w:p>
          <w:p w:rsidR="0007561B" w:rsidRPr="004C6B0D" w:rsidRDefault="0007561B">
            <w:pPr>
              <w:spacing w:line="256" w:lineRule="auto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Lanternă cu acumulator</w:t>
            </w:r>
          </w:p>
        </w:tc>
        <w:tc>
          <w:tcPr>
            <w:tcW w:w="3134" w:type="dxa"/>
            <w:vAlign w:val="center"/>
          </w:tcPr>
          <w:p w:rsidR="0007561B" w:rsidRPr="004C6B0D" w:rsidRDefault="0007561B" w:rsidP="0007561B">
            <w:pPr>
              <w:jc w:val="both"/>
              <w:rPr>
                <w:noProof w:val="0"/>
                <w:color w:val="000000" w:themeColor="text1"/>
                <w:sz w:val="22"/>
                <w:szCs w:val="22"/>
                <w:lang w:val="en-US"/>
              </w:rPr>
            </w:pPr>
            <w:r w:rsidRPr="004C6B0D">
              <w:rPr>
                <w:color w:val="000000" w:themeColor="text1"/>
                <w:sz w:val="22"/>
                <w:szCs w:val="22"/>
              </w:rPr>
              <w:t>Lanter</w:t>
            </w:r>
            <w:r w:rsidR="00356A35" w:rsidRPr="004C6B0D">
              <w:rPr>
                <w:color w:val="000000" w:themeColor="text1"/>
                <w:sz w:val="22"/>
                <w:szCs w:val="22"/>
              </w:rPr>
              <w:t>nă cu ac</w:t>
            </w:r>
            <w:r w:rsidR="00595113" w:rsidRPr="004C6B0D">
              <w:rPr>
                <w:color w:val="000000" w:themeColor="text1"/>
                <w:sz w:val="22"/>
                <w:szCs w:val="22"/>
              </w:rPr>
              <w:t xml:space="preserve">umulator, portabilă LED </w:t>
            </w:r>
            <w:r w:rsidRPr="004C6B0D">
              <w:rPr>
                <w:color w:val="000000" w:themeColor="text1"/>
                <w:sz w:val="22"/>
                <w:szCs w:val="22"/>
              </w:rPr>
              <w:t>3W,</w:t>
            </w:r>
            <w:r w:rsidR="00595113" w:rsidRPr="004C6B0D">
              <w:rPr>
                <w:color w:val="000000" w:themeColor="text1"/>
                <w:sz w:val="22"/>
                <w:szCs w:val="22"/>
              </w:rPr>
              <w:t xml:space="preserve"> 4V/1.5Ah, Li-ion,</w:t>
            </w:r>
            <w:r w:rsidRPr="004C6B0D">
              <w:rPr>
                <w:color w:val="000000" w:themeColor="text1"/>
                <w:sz w:val="22"/>
                <w:szCs w:val="22"/>
              </w:rPr>
              <w:t xml:space="preserve"> </w:t>
            </w:r>
            <w:r w:rsidR="00595113" w:rsidRPr="004C6B0D">
              <w:rPr>
                <w:color w:val="000000" w:themeColor="text1"/>
                <w:sz w:val="22"/>
                <w:szCs w:val="22"/>
              </w:rPr>
              <w:t>h-8 ore,</w:t>
            </w:r>
            <w:r w:rsidRPr="004C6B0D">
              <w:rPr>
                <w:color w:val="000000" w:themeColor="text1"/>
                <w:sz w:val="22"/>
                <w:szCs w:val="22"/>
              </w:rPr>
              <w:t xml:space="preserve"> IP20 </w:t>
            </w:r>
            <w:r w:rsidR="00DB0C81" w:rsidRPr="004C6B0D">
              <w:rPr>
                <w:color w:val="000000" w:themeColor="text1"/>
                <w:sz w:val="22"/>
                <w:szCs w:val="22"/>
              </w:rPr>
              <w:t>A++</w:t>
            </w:r>
          </w:p>
          <w:p w:rsidR="0007561B" w:rsidRPr="004C6B0D" w:rsidRDefault="0007561B">
            <w:pPr>
              <w:spacing w:line="256" w:lineRule="auto"/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07561B" w:rsidRPr="004C6B0D" w:rsidRDefault="0007561B">
            <w:pPr>
              <w:spacing w:line="256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C6B0D" w:rsidRPr="004C6B0D" w:rsidTr="00B94B09">
        <w:trPr>
          <w:trHeight w:val="70"/>
        </w:trPr>
        <w:tc>
          <w:tcPr>
            <w:tcW w:w="855" w:type="dxa"/>
            <w:vAlign w:val="center"/>
          </w:tcPr>
          <w:p w:rsidR="00356A35" w:rsidRPr="004C6B0D" w:rsidRDefault="00356A35" w:rsidP="00356A35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4C6B0D">
              <w:rPr>
                <w:color w:val="000000" w:themeColor="text1"/>
                <w:sz w:val="20"/>
                <w:szCs w:val="20"/>
                <w:lang w:val="en-US"/>
              </w:rPr>
              <w:t>1.53</w:t>
            </w:r>
          </w:p>
        </w:tc>
        <w:tc>
          <w:tcPr>
            <w:tcW w:w="1417" w:type="dxa"/>
            <w:vAlign w:val="center"/>
          </w:tcPr>
          <w:p w:rsidR="00356A35" w:rsidRPr="004C6B0D" w:rsidRDefault="00356A35" w:rsidP="00356A35">
            <w:pPr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Lot 1.53:</w:t>
            </w:r>
          </w:p>
          <w:p w:rsidR="00356A35" w:rsidRPr="004C6B0D" w:rsidRDefault="00356A35" w:rsidP="00356A35">
            <w:pPr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 xml:space="preserve">Acumulator auto </w:t>
            </w:r>
          </w:p>
        </w:tc>
        <w:tc>
          <w:tcPr>
            <w:tcW w:w="3134" w:type="dxa"/>
            <w:vAlign w:val="center"/>
          </w:tcPr>
          <w:p w:rsidR="00356A35" w:rsidRPr="004C6B0D" w:rsidRDefault="00356A35" w:rsidP="00356A35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Acumulator auto 12 V 77 Ah, 780 A</w:t>
            </w:r>
          </w:p>
          <w:p w:rsidR="00356A35" w:rsidRPr="004C6B0D" w:rsidRDefault="00356A35" w:rsidP="00356A35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 xml:space="preserve">278x175x190 mm </w:t>
            </w:r>
          </w:p>
        </w:tc>
        <w:tc>
          <w:tcPr>
            <w:tcW w:w="709" w:type="dxa"/>
            <w:vAlign w:val="center"/>
          </w:tcPr>
          <w:p w:rsidR="00356A35" w:rsidRPr="004C6B0D" w:rsidRDefault="00356A35" w:rsidP="00356A3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356A35" w:rsidRPr="004C6B0D" w:rsidRDefault="00356A35" w:rsidP="00356A3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4C6B0D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356A35" w:rsidRPr="004C6B0D" w:rsidRDefault="00356A35" w:rsidP="00356A35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356A35" w:rsidRPr="004C6B0D" w:rsidRDefault="00356A35" w:rsidP="00356A35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4C6B0D" w:rsidRPr="004C6B0D" w:rsidTr="00B94B09">
        <w:trPr>
          <w:trHeight w:val="599"/>
        </w:trPr>
        <w:tc>
          <w:tcPr>
            <w:tcW w:w="7958" w:type="dxa"/>
            <w:gridSpan w:val="6"/>
            <w:vAlign w:val="center"/>
          </w:tcPr>
          <w:p w:rsidR="00356A35" w:rsidRPr="004C6B0D" w:rsidRDefault="00356A35" w:rsidP="00356A35">
            <w:pPr>
              <w:spacing w:line="256" w:lineRule="auto"/>
              <w:jc w:val="right"/>
              <w:rPr>
                <w:color w:val="000000" w:themeColor="text1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356A35" w:rsidRPr="004C6B0D" w:rsidRDefault="00356A35" w:rsidP="00356A35">
            <w:pPr>
              <w:spacing w:line="256" w:lineRule="auto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bookmarkEnd w:id="0"/>
    </w:tbl>
    <w:p w:rsidR="0007561B" w:rsidRPr="0007561B" w:rsidRDefault="0007561B" w:rsidP="004C6B0D">
      <w:pPr>
        <w:pStyle w:val="a3"/>
        <w:ind w:firstLine="0"/>
        <w:rPr>
          <w:rFonts w:eastAsia="SimSun"/>
          <w:b/>
          <w:i/>
          <w:color w:val="000000" w:themeColor="text1"/>
          <w:sz w:val="28"/>
          <w:szCs w:val="28"/>
          <w:lang w:eastAsia="zh-CN"/>
        </w:rPr>
      </w:pPr>
    </w:p>
    <w:sectPr w:rsidR="0007561B" w:rsidRPr="000756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4E4"/>
    <w:rsid w:val="0007561B"/>
    <w:rsid w:val="000F4777"/>
    <w:rsid w:val="00306FBD"/>
    <w:rsid w:val="00356A35"/>
    <w:rsid w:val="004C6B0D"/>
    <w:rsid w:val="00595113"/>
    <w:rsid w:val="006234E4"/>
    <w:rsid w:val="00763871"/>
    <w:rsid w:val="008C3153"/>
    <w:rsid w:val="00940EB4"/>
    <w:rsid w:val="00B81463"/>
    <w:rsid w:val="00B94B09"/>
    <w:rsid w:val="00CB16D6"/>
    <w:rsid w:val="00DB0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700C35-6604-4644-9398-D36CE7DAB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561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qFormat/>
    <w:rsid w:val="0007561B"/>
    <w:pPr>
      <w:ind w:firstLine="567"/>
    </w:pPr>
    <w:rPr>
      <w:noProof w:val="0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07561B"/>
    <w:rPr>
      <w:rFonts w:ascii="Times New Roman" w:eastAsia="Times New Roman" w:hAnsi="Times New Roman" w:cs="Times New Roman"/>
      <w:sz w:val="24"/>
      <w:szCs w:val="20"/>
      <w:lang w:val="ro-RO" w:eastAsia="ru-RU"/>
    </w:rPr>
  </w:style>
  <w:style w:type="paragraph" w:styleId="a5">
    <w:name w:val="Balloon Text"/>
    <w:basedOn w:val="a"/>
    <w:link w:val="a6"/>
    <w:uiPriority w:val="99"/>
    <w:semiHidden/>
    <w:unhideWhenUsed/>
    <w:rsid w:val="00763871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63871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163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57A613-A35B-4FCC-8DFC-1FAF651A8C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772</Words>
  <Characters>4405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cp:lastPrinted>2026-02-06T12:20:00Z</cp:lastPrinted>
  <dcterms:created xsi:type="dcterms:W3CDTF">2026-02-05T19:30:00Z</dcterms:created>
  <dcterms:modified xsi:type="dcterms:W3CDTF">2026-02-06T15:16:00Z</dcterms:modified>
</cp:coreProperties>
</file>