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45A60128" w14:textId="77777777" w:rsidR="00E84EFD" w:rsidRDefault="00E84EFD" w:rsidP="00E84EFD">
      <w:pPr>
        <w:jc w:val="center"/>
        <w:rPr>
          <w:b/>
          <w:caps/>
          <w:sz w:val="60"/>
          <w:szCs w:val="60"/>
        </w:rPr>
      </w:pPr>
      <w:r>
        <w:rPr>
          <w:b/>
          <w:caps/>
          <w:sz w:val="60"/>
          <w:szCs w:val="60"/>
        </w:rPr>
        <w:t>DOCUMENTAŢIA STANDARD</w:t>
      </w:r>
    </w:p>
    <w:p w14:paraId="0C873E97" w14:textId="77777777" w:rsidR="00E84EFD" w:rsidRDefault="00E84EFD" w:rsidP="00E84EFD">
      <w:pPr>
        <w:jc w:val="center"/>
        <w:rPr>
          <w:b/>
          <w:sz w:val="40"/>
          <w:szCs w:val="40"/>
        </w:rPr>
      </w:pPr>
      <w:r>
        <w:rPr>
          <w:b/>
          <w:sz w:val="40"/>
          <w:szCs w:val="40"/>
        </w:rPr>
        <w:t>pentru realizarea achiziţiilor publice</w:t>
      </w:r>
    </w:p>
    <w:p w14:paraId="3B78DF47" w14:textId="77777777" w:rsidR="00E84EFD" w:rsidRDefault="00E84EFD" w:rsidP="00E84EFD">
      <w:pPr>
        <w:jc w:val="center"/>
        <w:rPr>
          <w:b/>
          <w:sz w:val="40"/>
          <w:szCs w:val="40"/>
        </w:rPr>
      </w:pPr>
      <w:r>
        <w:rPr>
          <w:b/>
          <w:sz w:val="40"/>
          <w:szCs w:val="40"/>
        </w:rPr>
        <w:t>de bunuri și servicii</w:t>
      </w:r>
    </w:p>
    <w:p w14:paraId="271A7804" w14:textId="77777777" w:rsidR="00E84EFD" w:rsidRDefault="00E84EFD" w:rsidP="00E84EFD">
      <w:pPr>
        <w:jc w:val="center"/>
        <w:rPr>
          <w:b/>
          <w:sz w:val="40"/>
          <w:szCs w:val="40"/>
        </w:rPr>
      </w:pPr>
    </w:p>
    <w:p w14:paraId="3D7B0765" w14:textId="77777777" w:rsidR="00E84EFD" w:rsidRDefault="00E84EFD" w:rsidP="00E84EFD">
      <w:pPr>
        <w:ind w:firstLine="709"/>
        <w:jc w:val="both"/>
        <w:rPr>
          <w:b/>
        </w:rPr>
      </w:pPr>
    </w:p>
    <w:p w14:paraId="33D794A5" w14:textId="77777777" w:rsidR="00E84EFD" w:rsidRDefault="00E84EFD" w:rsidP="00E84EFD">
      <w:pPr>
        <w:ind w:firstLine="709"/>
        <w:jc w:val="both"/>
        <w:rPr>
          <w:b/>
        </w:rPr>
      </w:pPr>
    </w:p>
    <w:p w14:paraId="706E4772" w14:textId="77777777" w:rsidR="00E84EFD" w:rsidRDefault="00E84EFD" w:rsidP="00E84EFD">
      <w:pPr>
        <w:ind w:firstLine="709"/>
        <w:jc w:val="both"/>
        <w:rPr>
          <w:b/>
        </w:rPr>
      </w:pPr>
    </w:p>
    <w:p w14:paraId="51B7C185" w14:textId="77777777" w:rsidR="00E84EFD" w:rsidRDefault="00E84EFD" w:rsidP="00E84EFD">
      <w:pPr>
        <w:ind w:firstLine="709"/>
        <w:jc w:val="both"/>
        <w:rPr>
          <w:b/>
          <w:sz w:val="48"/>
        </w:rPr>
      </w:pPr>
    </w:p>
    <w:p w14:paraId="27C4E64E" w14:textId="2A39DA5C" w:rsidR="00E84EFD" w:rsidRDefault="00E84EFD" w:rsidP="009C3FC5">
      <w:pPr>
        <w:spacing w:line="360" w:lineRule="auto"/>
        <w:jc w:val="both"/>
        <w:rPr>
          <w:b/>
          <w:bCs/>
          <w:sz w:val="36"/>
          <w:u w:val="single"/>
        </w:rPr>
      </w:pPr>
      <w:r>
        <w:rPr>
          <w:sz w:val="32"/>
          <w:szCs w:val="32"/>
        </w:rPr>
        <w:t>Obiectul achiziţiei:</w:t>
      </w:r>
      <w:r>
        <w:rPr>
          <w:b/>
          <w:sz w:val="32"/>
          <w:szCs w:val="32"/>
        </w:rPr>
        <w:t xml:space="preserve"> </w:t>
      </w:r>
      <w:r w:rsidR="00911305" w:rsidRPr="00911305">
        <w:rPr>
          <w:b/>
          <w:bCs/>
          <w:sz w:val="36"/>
          <w:u w:val="single"/>
        </w:rPr>
        <w:t>Servicii elaborare proiect tehnic pentru Reabilitarea și adaptarea monumentului de arhitectură de importanță națională (nr. 46), din str. Independenței nr. 26, or. Bălți</w:t>
      </w:r>
    </w:p>
    <w:p w14:paraId="20D0869E" w14:textId="77777777" w:rsidR="009C3FC5" w:rsidRDefault="009C3FC5" w:rsidP="009C3FC5">
      <w:pPr>
        <w:spacing w:line="360" w:lineRule="auto"/>
        <w:jc w:val="both"/>
        <w:rPr>
          <w:sz w:val="32"/>
          <w:szCs w:val="32"/>
        </w:rPr>
      </w:pPr>
    </w:p>
    <w:p w14:paraId="47C40A8A" w14:textId="1F309782" w:rsidR="00E84EFD" w:rsidRDefault="00E84EFD" w:rsidP="00E84EFD">
      <w:pPr>
        <w:spacing w:line="360" w:lineRule="auto"/>
        <w:jc w:val="both"/>
        <w:rPr>
          <w:b/>
          <w:sz w:val="32"/>
          <w:szCs w:val="32"/>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r>
      <w:r w:rsidR="00911305" w:rsidRPr="00911305">
        <w:rPr>
          <w:b/>
          <w:sz w:val="32"/>
          <w:szCs w:val="32"/>
        </w:rPr>
        <w:t>71220000-6</w:t>
      </w:r>
    </w:p>
    <w:p w14:paraId="46D51F8F" w14:textId="77777777" w:rsidR="00E84EFD" w:rsidRDefault="00E84EFD" w:rsidP="00E84EFD">
      <w:pPr>
        <w:spacing w:line="360" w:lineRule="auto"/>
        <w:jc w:val="both"/>
        <w:rPr>
          <w:sz w:val="32"/>
          <w:szCs w:val="32"/>
        </w:rPr>
      </w:pPr>
    </w:p>
    <w:p w14:paraId="7928791A" w14:textId="77777777" w:rsidR="00E84EFD" w:rsidRDefault="00E84EFD" w:rsidP="00E84EFD">
      <w:pPr>
        <w:spacing w:line="360" w:lineRule="auto"/>
        <w:jc w:val="both"/>
        <w:rPr>
          <w:sz w:val="32"/>
          <w:szCs w:val="32"/>
        </w:rPr>
      </w:pPr>
    </w:p>
    <w:p w14:paraId="20BAD794" w14:textId="4A7D6654" w:rsidR="00E84EFD" w:rsidRDefault="00E84EFD" w:rsidP="00E84EFD">
      <w:pPr>
        <w:spacing w:line="360" w:lineRule="auto"/>
        <w:jc w:val="both"/>
        <w:rPr>
          <w:sz w:val="28"/>
          <w:szCs w:val="32"/>
        </w:rPr>
      </w:pPr>
      <w:r>
        <w:rPr>
          <w:sz w:val="32"/>
          <w:szCs w:val="32"/>
        </w:rPr>
        <w:t>Autoritarea Contractantă:</w:t>
      </w:r>
      <w:r>
        <w:rPr>
          <w:sz w:val="32"/>
          <w:szCs w:val="32"/>
        </w:rPr>
        <w:tab/>
      </w:r>
      <w:r>
        <w:rPr>
          <w:b/>
          <w:sz w:val="32"/>
          <w:szCs w:val="32"/>
        </w:rPr>
        <w:t>Agenția de Dezvoltare Regională Nord (ADR Nord)</w:t>
      </w:r>
    </w:p>
    <w:p w14:paraId="3AED096E" w14:textId="77777777" w:rsidR="00E84EFD" w:rsidRDefault="00E84EFD" w:rsidP="00E84EFD">
      <w:pPr>
        <w:spacing w:line="360" w:lineRule="auto"/>
        <w:jc w:val="both"/>
        <w:rPr>
          <w:sz w:val="32"/>
          <w:szCs w:val="32"/>
        </w:rPr>
      </w:pPr>
    </w:p>
    <w:p w14:paraId="328F916F" w14:textId="6989C178" w:rsidR="00E84EFD" w:rsidRDefault="00E84EFD" w:rsidP="00E84EFD">
      <w:pPr>
        <w:spacing w:line="360" w:lineRule="auto"/>
        <w:jc w:val="both"/>
        <w:rPr>
          <w:sz w:val="32"/>
          <w:szCs w:val="32"/>
        </w:rPr>
      </w:pPr>
      <w:r>
        <w:rPr>
          <w:sz w:val="32"/>
          <w:szCs w:val="32"/>
        </w:rPr>
        <w:t>Procedura achiziţiei:</w:t>
      </w:r>
      <w:r>
        <w:rPr>
          <w:sz w:val="32"/>
          <w:szCs w:val="32"/>
        </w:rPr>
        <w:tab/>
      </w:r>
      <w:r>
        <w:rPr>
          <w:sz w:val="32"/>
          <w:szCs w:val="32"/>
        </w:rPr>
        <w:tab/>
      </w:r>
      <w:r w:rsidR="000C46D8">
        <w:rPr>
          <w:b/>
          <w:sz w:val="32"/>
          <w:szCs w:val="32"/>
        </w:rPr>
        <w:t>licitație deschisă</w:t>
      </w:r>
    </w:p>
    <w:p w14:paraId="1D5786B1" w14:textId="77777777" w:rsidR="00E84EFD" w:rsidRDefault="00E84EFD" w:rsidP="003961E7">
      <w:pPr>
        <w:tabs>
          <w:tab w:val="left" w:pos="5103"/>
          <w:tab w:val="left" w:pos="10348"/>
        </w:tabs>
        <w:jc w:val="center"/>
        <w:rPr>
          <w:b/>
          <w:noProof w:val="0"/>
          <w:lang w:eastAsia="ru-RU"/>
        </w:rPr>
      </w:pPr>
    </w:p>
    <w:p w14:paraId="6E3B7B4E" w14:textId="77777777" w:rsidR="00E84EFD" w:rsidRDefault="00E84EFD" w:rsidP="003961E7">
      <w:pPr>
        <w:tabs>
          <w:tab w:val="left" w:pos="5103"/>
          <w:tab w:val="left" w:pos="10348"/>
        </w:tabs>
        <w:jc w:val="center"/>
        <w:rPr>
          <w:b/>
          <w:noProof w:val="0"/>
          <w:lang w:eastAsia="ru-RU"/>
        </w:rPr>
      </w:pPr>
    </w:p>
    <w:p w14:paraId="178A74B4" w14:textId="1A9F4043" w:rsidR="00E84EFD" w:rsidRDefault="00E84EFD" w:rsidP="00E84EFD">
      <w:pPr>
        <w:tabs>
          <w:tab w:val="left" w:pos="5103"/>
          <w:tab w:val="left" w:pos="10348"/>
        </w:tabs>
        <w:rPr>
          <w:b/>
          <w:noProof w:val="0"/>
          <w:lang w:eastAsia="ru-RU"/>
        </w:rPr>
      </w:pPr>
    </w:p>
    <w:p w14:paraId="6A7101EF" w14:textId="77777777" w:rsidR="00E84EFD" w:rsidRDefault="00E84EFD" w:rsidP="00E84EFD">
      <w:pPr>
        <w:tabs>
          <w:tab w:val="left" w:pos="5103"/>
          <w:tab w:val="left" w:pos="10348"/>
        </w:tabs>
        <w:rPr>
          <w:b/>
          <w:noProof w:val="0"/>
          <w:lang w:eastAsia="ru-RU"/>
        </w:rPr>
      </w:pPr>
    </w:p>
    <w:p w14:paraId="1DAC0CFA" w14:textId="77777777" w:rsidR="00E84EFD" w:rsidRDefault="00E84EFD" w:rsidP="003961E7">
      <w:pPr>
        <w:tabs>
          <w:tab w:val="left" w:pos="5103"/>
          <w:tab w:val="left" w:pos="10348"/>
        </w:tabs>
        <w:jc w:val="center"/>
        <w:rPr>
          <w:b/>
          <w:noProof w:val="0"/>
          <w:lang w:eastAsia="ru-RU"/>
        </w:rPr>
      </w:pPr>
    </w:p>
    <w:p w14:paraId="331D27AE" w14:textId="77777777" w:rsidR="00E84EFD" w:rsidRDefault="00E84EFD" w:rsidP="003961E7">
      <w:pPr>
        <w:tabs>
          <w:tab w:val="left" w:pos="5103"/>
          <w:tab w:val="left" w:pos="10348"/>
        </w:tabs>
        <w:jc w:val="center"/>
        <w:rPr>
          <w:b/>
          <w:noProof w:val="0"/>
          <w:lang w:eastAsia="ru-RU"/>
        </w:rPr>
      </w:pPr>
    </w:p>
    <w:p w14:paraId="7DFE9430" w14:textId="7AC91AEF" w:rsidR="00E84EFD" w:rsidRDefault="00E84EFD" w:rsidP="003961E7">
      <w:pPr>
        <w:tabs>
          <w:tab w:val="left" w:pos="5103"/>
          <w:tab w:val="left" w:pos="10348"/>
        </w:tabs>
        <w:jc w:val="center"/>
        <w:rPr>
          <w:b/>
          <w:noProof w:val="0"/>
          <w:lang w:eastAsia="ru-RU"/>
        </w:rPr>
      </w:pPr>
    </w:p>
    <w:p w14:paraId="101B443B" w14:textId="0115333A" w:rsidR="009C3FC5" w:rsidRDefault="009C3FC5" w:rsidP="003961E7">
      <w:pPr>
        <w:tabs>
          <w:tab w:val="left" w:pos="5103"/>
          <w:tab w:val="left" w:pos="10348"/>
        </w:tabs>
        <w:jc w:val="center"/>
        <w:rPr>
          <w:b/>
          <w:noProof w:val="0"/>
          <w:lang w:eastAsia="ru-RU"/>
        </w:rPr>
      </w:pPr>
    </w:p>
    <w:p w14:paraId="255AD67E" w14:textId="28E36FE0" w:rsidR="009C3FC5" w:rsidRDefault="009C3FC5" w:rsidP="003961E7">
      <w:pPr>
        <w:tabs>
          <w:tab w:val="left" w:pos="5103"/>
          <w:tab w:val="left" w:pos="10348"/>
        </w:tabs>
        <w:jc w:val="center"/>
        <w:rPr>
          <w:b/>
          <w:noProof w:val="0"/>
          <w:lang w:eastAsia="ru-RU"/>
        </w:rPr>
      </w:pPr>
    </w:p>
    <w:p w14:paraId="3847AA06" w14:textId="30526882" w:rsidR="009C3FC5" w:rsidRDefault="009C3FC5" w:rsidP="003961E7">
      <w:pPr>
        <w:tabs>
          <w:tab w:val="left" w:pos="5103"/>
          <w:tab w:val="left" w:pos="10348"/>
        </w:tabs>
        <w:jc w:val="center"/>
        <w:rPr>
          <w:b/>
          <w:noProof w:val="0"/>
          <w:lang w:eastAsia="ru-RU"/>
        </w:rPr>
      </w:pPr>
    </w:p>
    <w:p w14:paraId="6480078F" w14:textId="1EAEEBF7" w:rsidR="009C3FC5" w:rsidRDefault="009C3FC5" w:rsidP="003961E7">
      <w:pPr>
        <w:tabs>
          <w:tab w:val="left" w:pos="5103"/>
          <w:tab w:val="left" w:pos="10348"/>
        </w:tabs>
        <w:jc w:val="center"/>
        <w:rPr>
          <w:b/>
          <w:noProof w:val="0"/>
          <w:lang w:eastAsia="ru-RU"/>
        </w:rPr>
      </w:pPr>
    </w:p>
    <w:p w14:paraId="379F359A" w14:textId="77777777" w:rsidR="009C3FC5" w:rsidRDefault="009C3FC5" w:rsidP="003961E7">
      <w:pPr>
        <w:tabs>
          <w:tab w:val="left" w:pos="5103"/>
          <w:tab w:val="left" w:pos="10348"/>
        </w:tabs>
        <w:jc w:val="center"/>
        <w:rPr>
          <w:b/>
          <w:noProof w:val="0"/>
          <w:lang w:eastAsia="ru-RU"/>
        </w:rPr>
      </w:pPr>
    </w:p>
    <w:p w14:paraId="6887BCE0" w14:textId="00880A44"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303F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303F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402265B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w:t>
      </w:r>
      <w:r w:rsidR="003C6685">
        <w:rPr>
          <w:color w:val="000000" w:themeColor="text1"/>
          <w:lang w:val="ro-MD"/>
        </w:rPr>
        <w:t>5</w:t>
      </w:r>
      <w:r w:rsidR="00AD061A" w:rsidRPr="00AD061A">
        <w:rPr>
          <w:color w:val="000000" w:themeColor="text1"/>
          <w:lang w:val="ro-MD"/>
        </w:rPr>
        <w:t xml:space="preserve">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9303F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303F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303F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9303F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303F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303F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303F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303F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303F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303F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303F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303F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303F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303F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303F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303F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303F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36989F5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w:t>
      </w:r>
      <w:r w:rsidR="003C6685">
        <w:rPr>
          <w:lang w:val="it-IT"/>
        </w:rPr>
        <w:t>5</w:t>
      </w:r>
      <w:r w:rsidR="00186AE9" w:rsidRPr="00186AE9">
        <w:rPr>
          <w:lang w:val="it-IT"/>
        </w:rPr>
        <w:t xml:space="preserve">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75A9036C"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E84EFD">
        <w:rPr>
          <w:b/>
          <w:highlight w:val="yellow"/>
          <w:lang w:val="it-IT"/>
        </w:rPr>
        <w:t>3</w:t>
      </w:r>
      <w:r w:rsidR="00B94324" w:rsidRPr="00E84EFD">
        <w:rPr>
          <w:b/>
          <w:highlight w:val="yellow"/>
          <w:lang w:val="it-IT"/>
        </w:rPr>
        <w:t>3</w:t>
      </w:r>
      <w:r w:rsidR="0090214E" w:rsidRPr="00E84EFD">
        <w:rPr>
          <w:b/>
          <w:highlight w:val="yellow"/>
          <w:lang w:val="it-IT"/>
        </w:rPr>
        <w:t xml:space="preserve">. </w:t>
      </w:r>
      <w:r w:rsidR="00A96FA9" w:rsidRPr="00E84EFD">
        <w:rPr>
          <w:highlight w:val="yellow"/>
          <w:lang w:val="it-IT"/>
        </w:rPr>
        <w:t xml:space="preserve">Ofertantul urmează să dispună de un nivel minim de experienţă pentru a se califica conform cerinţelor de îndeplinire a contractului prin demonstrarea experienţei specifice fiind minimum   de   </w:t>
      </w:r>
      <w:r w:rsidR="001B256B">
        <w:rPr>
          <w:highlight w:val="yellow"/>
          <w:lang w:val="it-IT"/>
        </w:rPr>
        <w:t>3</w:t>
      </w:r>
      <w:r w:rsidR="00A96FA9" w:rsidRPr="00E84EFD">
        <w:rPr>
          <w:highlight w:val="yellow"/>
          <w:lang w:val="it-IT"/>
        </w:rPr>
        <w:t xml:space="preserve">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303F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303F9">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303F9">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303F9">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303F9">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303F9">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303F9">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303F9">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303F9">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2C30898B" w14:textId="423F4E22" w:rsidR="00EC5BBF" w:rsidRDefault="00EC5BBF" w:rsidP="00EC5BBF">
      <w:pPr>
        <w:spacing w:before="120" w:after="120"/>
        <w:ind w:left="-284"/>
        <w:rPr>
          <w:b/>
          <w:shd w:val="clear" w:color="auto" w:fill="FFFFFF"/>
        </w:rPr>
      </w:pPr>
      <w:r>
        <w:rPr>
          <w:b/>
        </w:rPr>
        <w:t xml:space="preserve">Conducătorul grupului de lucru:  </w:t>
      </w:r>
      <w:r>
        <w:rPr>
          <w:b/>
          <w:shd w:val="clear" w:color="auto" w:fill="FFFFFF"/>
        </w:rPr>
        <w:t>Maria PRISACARI</w:t>
      </w:r>
      <w:r>
        <w:rPr>
          <w:b/>
          <w:shd w:val="clear" w:color="auto" w:fill="FFFFFF"/>
        </w:rPr>
        <w:tab/>
        <w:t>_________________________</w:t>
      </w:r>
      <w:r>
        <w:rPr>
          <w:b/>
          <w:shd w:val="clear" w:color="auto" w:fill="FFFFFF"/>
        </w:rPr>
        <w:tab/>
      </w:r>
      <w:r>
        <w:rPr>
          <w:b/>
          <w:shd w:val="clear" w:color="auto" w:fill="FFFFFF"/>
        </w:rPr>
        <w:tab/>
      </w:r>
      <w:r>
        <w:rPr>
          <w:b/>
          <w:shd w:val="clear" w:color="auto" w:fill="FFFFFF"/>
        </w:rPr>
        <w:tab/>
      </w:r>
    </w:p>
    <w:p w14:paraId="5D196BB1" w14:textId="77777777" w:rsidR="00EC5BBF" w:rsidRDefault="00EC5BBF" w:rsidP="00EC5BBF">
      <w:pPr>
        <w:spacing w:before="120" w:after="120"/>
        <w:ind w:left="6916" w:firstLine="284"/>
        <w:rPr>
          <w:b/>
          <w:shd w:val="clear" w:color="auto" w:fill="FFFFFF"/>
        </w:rPr>
      </w:pPr>
      <w:r>
        <w:rPr>
          <w:b/>
          <w:shd w:val="clear" w:color="auto" w:fill="FFFFFF"/>
        </w:rPr>
        <w:t>L.Ș.</w:t>
      </w:r>
    </w:p>
    <w:p w14:paraId="3345491B" w14:textId="77777777" w:rsidR="00EC5BBF" w:rsidRDefault="00EC5BBF" w:rsidP="00EC5BBF">
      <w:pPr>
        <w:jc w:val="both"/>
        <w:rPr>
          <w:b/>
          <w:shd w:val="clear" w:color="auto" w:fill="FFFFFF"/>
        </w:rPr>
      </w:pPr>
    </w:p>
    <w:p w14:paraId="0412688E" w14:textId="77777777" w:rsidR="00EC5BBF" w:rsidRDefault="00EC5BBF" w:rsidP="00EC5BBF">
      <w:pPr>
        <w:jc w:val="both"/>
        <w:rPr>
          <w:b/>
          <w:bCs/>
          <w:lang w:val="ro-MD"/>
        </w:rPr>
      </w:pPr>
      <w:r>
        <w:rPr>
          <w:b/>
          <w:bCs/>
          <w:lang w:val="ro-MD"/>
        </w:rPr>
        <w:t>Din partea ADR Nord a completat</w:t>
      </w:r>
      <w:r>
        <w:rPr>
          <w:b/>
          <w:bCs/>
        </w:rPr>
        <w:t xml:space="preserve"> documentația de licitație:</w:t>
      </w:r>
    </w:p>
    <w:p w14:paraId="5141B799" w14:textId="77777777" w:rsidR="00EC5BBF" w:rsidRDefault="00EC5BBF" w:rsidP="00EC5BBF">
      <w:pPr>
        <w:jc w:val="both"/>
        <w:rPr>
          <w:b/>
          <w:bCs/>
          <w:lang w:val="ro-MD"/>
        </w:rPr>
      </w:pPr>
    </w:p>
    <w:p w14:paraId="612D4245" w14:textId="48FA4EE4" w:rsidR="00EC5BBF" w:rsidRDefault="00EC5BBF" w:rsidP="00EC5BBF">
      <w:pPr>
        <w:jc w:val="both"/>
        <w:rPr>
          <w:b/>
          <w:bCs/>
          <w:lang w:val="ro-MD"/>
        </w:rPr>
      </w:pPr>
      <w:r>
        <w:rPr>
          <w:b/>
          <w:bCs/>
          <w:lang w:val="ro-MD"/>
        </w:rPr>
        <w:t>Denis Gudumac specialist în achiziții publice:</w:t>
      </w:r>
    </w:p>
    <w:p w14:paraId="45B14B4F" w14:textId="3DA2DE4E" w:rsidR="00387EA9" w:rsidRDefault="00387EA9" w:rsidP="00EC5BBF">
      <w:pPr>
        <w:jc w:val="both"/>
        <w:rPr>
          <w:b/>
          <w:bCs/>
          <w:lang w:val="ro-MD"/>
        </w:rPr>
      </w:pPr>
    </w:p>
    <w:p w14:paraId="2C37308D" w14:textId="5C4E5F5F" w:rsidR="00387EA9" w:rsidRDefault="00387EA9" w:rsidP="00EC5BBF">
      <w:pPr>
        <w:jc w:val="both"/>
        <w:rPr>
          <w:b/>
          <w:bCs/>
          <w:lang w:val="ro-MD"/>
        </w:rPr>
      </w:pPr>
    </w:p>
    <w:p w14:paraId="40757B0D" w14:textId="77777777" w:rsidR="00387EA9" w:rsidRDefault="00387EA9" w:rsidP="00387EA9">
      <w:pPr>
        <w:pStyle w:val="21"/>
        <w:tabs>
          <w:tab w:val="left" w:pos="567"/>
        </w:tabs>
        <w:ind w:right="-1" w:firstLine="0"/>
        <w:contextualSpacing/>
        <w:jc w:val="both"/>
        <w:rPr>
          <w:b/>
        </w:rPr>
      </w:pPr>
    </w:p>
    <w:p w14:paraId="452AE13D" w14:textId="7F822FEC" w:rsidR="00387EA9" w:rsidRDefault="00387EA9" w:rsidP="00387EA9">
      <w:pPr>
        <w:pStyle w:val="21"/>
        <w:tabs>
          <w:tab w:val="left" w:pos="567"/>
        </w:tabs>
        <w:ind w:right="-1" w:firstLine="0"/>
        <w:contextualSpacing/>
        <w:jc w:val="both"/>
        <w:rPr>
          <w:b/>
          <w:szCs w:val="24"/>
          <w:lang w:val="ro-MD"/>
        </w:rPr>
      </w:pPr>
      <w:r>
        <w:rPr>
          <w:b/>
        </w:rPr>
        <w:t>Avizat de:</w:t>
      </w:r>
    </w:p>
    <w:p w14:paraId="190FCCC3" w14:textId="77777777" w:rsidR="00387EA9" w:rsidRDefault="00387EA9" w:rsidP="00387EA9">
      <w:pPr>
        <w:pStyle w:val="21"/>
        <w:tabs>
          <w:tab w:val="left" w:pos="567"/>
        </w:tabs>
        <w:ind w:right="-1"/>
        <w:contextualSpacing/>
        <w:jc w:val="both"/>
        <w:rPr>
          <w:b/>
          <w:bCs/>
        </w:rPr>
      </w:pPr>
    </w:p>
    <w:p w14:paraId="0E2F0206" w14:textId="1841C79E" w:rsidR="00387EA9" w:rsidRDefault="00911305" w:rsidP="00387EA9">
      <w:pPr>
        <w:pStyle w:val="21"/>
        <w:tabs>
          <w:tab w:val="left" w:pos="567"/>
        </w:tabs>
        <w:ind w:right="-1" w:firstLine="0"/>
        <w:contextualSpacing/>
        <w:jc w:val="both"/>
        <w:rPr>
          <w:b/>
          <w:bCs/>
        </w:rPr>
      </w:pPr>
      <w:r>
        <w:rPr>
          <w:b/>
          <w:bCs/>
        </w:rPr>
        <w:t>CONSTANTIN BÂNDIU</w:t>
      </w:r>
    </w:p>
    <w:p w14:paraId="3C6D67F6" w14:textId="77777777" w:rsidR="00387EA9" w:rsidRDefault="00387EA9" w:rsidP="00387EA9">
      <w:pPr>
        <w:pStyle w:val="21"/>
        <w:tabs>
          <w:tab w:val="left" w:pos="567"/>
        </w:tabs>
        <w:ind w:right="-1"/>
        <w:contextualSpacing/>
        <w:jc w:val="both"/>
        <w:rPr>
          <w:b/>
          <w:bCs/>
        </w:rPr>
      </w:pPr>
    </w:p>
    <w:p w14:paraId="4C3A22A8" w14:textId="77777777" w:rsidR="00387EA9" w:rsidRDefault="00387EA9" w:rsidP="00387EA9">
      <w:pPr>
        <w:pStyle w:val="21"/>
        <w:tabs>
          <w:tab w:val="left" w:pos="567"/>
        </w:tabs>
        <w:ind w:right="-1" w:firstLine="0"/>
        <w:contextualSpacing/>
        <w:jc w:val="both"/>
        <w:rPr>
          <w:b/>
          <w:bCs/>
        </w:rPr>
      </w:pPr>
      <w:r>
        <w:rPr>
          <w:b/>
          <w:bCs/>
        </w:rPr>
        <w:t>ION ILIEV</w:t>
      </w:r>
    </w:p>
    <w:p w14:paraId="45ADAAA9" w14:textId="77777777" w:rsidR="00387EA9" w:rsidRPr="007F0B6D" w:rsidRDefault="00387EA9" w:rsidP="00EC5BBF">
      <w:pPr>
        <w:jc w:val="both"/>
        <w:rPr>
          <w:b/>
          <w:bCs/>
          <w:lang w:val="ro-MD"/>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6E910B0F" w:rsidR="00AC4FF7" w:rsidRDefault="00AC4FF7" w:rsidP="0012676A">
      <w:pPr>
        <w:tabs>
          <w:tab w:val="left" w:pos="-284"/>
          <w:tab w:val="left" w:pos="284"/>
          <w:tab w:val="left" w:pos="426"/>
          <w:tab w:val="decimal" w:pos="8364"/>
        </w:tabs>
        <w:ind w:left="-284" w:right="-144" w:firstLine="284"/>
        <w:jc w:val="both"/>
        <w:rPr>
          <w:bCs/>
          <w:color w:val="000000"/>
        </w:rPr>
      </w:pPr>
    </w:p>
    <w:p w14:paraId="4D622434" w14:textId="77777777" w:rsidR="00F74620" w:rsidRDefault="00F74620"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45BCDFD8" w14:textId="79E4293F" w:rsidR="000233AB" w:rsidRDefault="000233AB" w:rsidP="0012676A">
      <w:pPr>
        <w:tabs>
          <w:tab w:val="left" w:pos="-284"/>
          <w:tab w:val="left" w:pos="284"/>
          <w:tab w:val="left" w:pos="426"/>
          <w:tab w:val="decimal" w:pos="8364"/>
        </w:tabs>
        <w:ind w:left="-284" w:right="-144" w:firstLine="284"/>
        <w:jc w:val="both"/>
        <w:rPr>
          <w:bCs/>
          <w:color w:val="000000"/>
        </w:rPr>
      </w:pPr>
    </w:p>
    <w:p w14:paraId="410F568A" w14:textId="0477C155" w:rsidR="000233AB" w:rsidRDefault="000233AB" w:rsidP="0012676A">
      <w:pPr>
        <w:tabs>
          <w:tab w:val="left" w:pos="-284"/>
          <w:tab w:val="left" w:pos="284"/>
          <w:tab w:val="left" w:pos="426"/>
          <w:tab w:val="decimal" w:pos="8364"/>
        </w:tabs>
        <w:ind w:left="-284" w:right="-144" w:firstLine="284"/>
        <w:jc w:val="both"/>
        <w:rPr>
          <w:bCs/>
          <w:color w:val="000000"/>
        </w:rPr>
      </w:pPr>
    </w:p>
    <w:tbl>
      <w:tblPr>
        <w:tblW w:w="9750" w:type="dxa"/>
        <w:tblLayout w:type="fixed"/>
        <w:tblLook w:val="04A0" w:firstRow="1" w:lastRow="0" w:firstColumn="1" w:lastColumn="0" w:noHBand="0" w:noVBand="1"/>
      </w:tblPr>
      <w:tblGrid>
        <w:gridCol w:w="9750"/>
      </w:tblGrid>
      <w:tr w:rsidR="000233AB" w14:paraId="60D97CC4" w14:textId="77777777" w:rsidTr="000233AB">
        <w:trPr>
          <w:trHeight w:val="697"/>
        </w:trPr>
        <w:tc>
          <w:tcPr>
            <w:tcW w:w="9744" w:type="dxa"/>
            <w:vAlign w:val="center"/>
            <w:hideMark/>
          </w:tcPr>
          <w:p w14:paraId="25D7BF7A" w14:textId="77777777" w:rsidR="000233AB" w:rsidRDefault="000233AB">
            <w:pPr>
              <w:pStyle w:val="2"/>
            </w:pPr>
            <w:r>
              <w:rPr>
                <w:rFonts w:ascii="Calibri Light" w:hAnsi="Calibri Light"/>
                <w:b w:val="0"/>
                <w:color w:val="000000"/>
              </w:rPr>
              <w:br w:type="page"/>
            </w:r>
            <w:bookmarkStart w:id="69" w:name="_Toc449539086"/>
            <w:bookmarkStart w:id="70" w:name="_Toc392180198"/>
            <w:r>
              <w:t>Formularul ofertei (F3.1)</w:t>
            </w:r>
            <w:bookmarkEnd w:id="69"/>
            <w:bookmarkEnd w:id="70"/>
          </w:p>
        </w:tc>
      </w:tr>
      <w:tr w:rsidR="000233AB" w14:paraId="0F5FCC2A" w14:textId="77777777" w:rsidTr="000233AB">
        <w:trPr>
          <w:trHeight w:val="697"/>
        </w:trPr>
        <w:tc>
          <w:tcPr>
            <w:tcW w:w="9744" w:type="dxa"/>
            <w:vAlign w:val="center"/>
          </w:tcPr>
          <w:p w14:paraId="1294560E" w14:textId="77777777" w:rsidR="000233AB" w:rsidRDefault="000233AB">
            <w:pPr>
              <w:pStyle w:val="BankNormal"/>
              <w:spacing w:after="0"/>
              <w:jc w:val="both"/>
              <w:rPr>
                <w:sz w:val="22"/>
                <w:szCs w:val="24"/>
                <w:lang w:val="ro-RO"/>
              </w:rPr>
            </w:pPr>
            <w:r>
              <w:rPr>
                <w:i/>
                <w:iCs/>
                <w:sz w:val="22"/>
                <w:szCs w:val="24"/>
                <w:lang w:val="ro-RO"/>
              </w:rPr>
              <w:t xml:space="preserve">[Ofertantul va completa acest formular în conformitate cu </w:t>
            </w:r>
            <w:proofErr w:type="spellStart"/>
            <w:r>
              <w:rPr>
                <w:i/>
                <w:iCs/>
                <w:sz w:val="22"/>
                <w:szCs w:val="24"/>
                <w:lang w:val="ro-RO"/>
              </w:rPr>
              <w:t>instrucţiunile</w:t>
            </w:r>
            <w:proofErr w:type="spellEnd"/>
            <w:r>
              <w:rPr>
                <w:i/>
                <w:iCs/>
                <w:sz w:val="22"/>
                <w:szCs w:val="24"/>
                <w:lang w:val="ro-RO"/>
              </w:rPr>
              <w:t xml:space="preserve"> de mai jos. Nu se vor permite modificări în formatul formularului, precum </w:t>
            </w:r>
            <w:proofErr w:type="spellStart"/>
            <w:r>
              <w:rPr>
                <w:i/>
                <w:iCs/>
                <w:sz w:val="22"/>
                <w:szCs w:val="24"/>
                <w:lang w:val="ro-RO"/>
              </w:rPr>
              <w:t>şi</w:t>
            </w:r>
            <w:proofErr w:type="spellEnd"/>
            <w:r>
              <w:rPr>
                <w:i/>
                <w:iCs/>
                <w:sz w:val="22"/>
                <w:szCs w:val="24"/>
                <w:lang w:val="ro-RO"/>
              </w:rPr>
              <w:t xml:space="preserve"> nu se vor accepta înlocuiri în textul acestuia.]</w:t>
            </w:r>
          </w:p>
          <w:p w14:paraId="5FB60B4F" w14:textId="77777777" w:rsidR="000233AB" w:rsidRDefault="000233AB">
            <w:pPr>
              <w:tabs>
                <w:tab w:val="right" w:pos="6000"/>
                <w:tab w:val="right" w:pos="9360"/>
              </w:tabs>
              <w:spacing w:line="360" w:lineRule="auto"/>
              <w:ind w:right="990"/>
              <w:jc w:val="both"/>
              <w:rPr>
                <w:sz w:val="22"/>
              </w:rPr>
            </w:pPr>
            <w:r>
              <w:rPr>
                <w:sz w:val="22"/>
              </w:rPr>
              <w:t xml:space="preserve">Data depunerii ofertei: </w:t>
            </w:r>
            <w:r>
              <w:rPr>
                <w:sz w:val="22"/>
              </w:rPr>
              <w:tab/>
            </w:r>
            <w:r>
              <w:rPr>
                <w:sz w:val="22"/>
                <w:lang w:val="en-US"/>
              </w:rPr>
              <w:t>“___” _____________________ 20__</w:t>
            </w:r>
          </w:p>
          <w:p w14:paraId="65DCC6B0" w14:textId="77777777" w:rsidR="000233AB" w:rsidRDefault="000233AB">
            <w:pPr>
              <w:tabs>
                <w:tab w:val="right" w:pos="6000"/>
                <w:tab w:val="right" w:pos="9360"/>
              </w:tabs>
              <w:spacing w:line="360" w:lineRule="auto"/>
              <w:ind w:right="660"/>
              <w:jc w:val="both"/>
              <w:rPr>
                <w:sz w:val="22"/>
              </w:rPr>
            </w:pPr>
            <w:r>
              <w:rPr>
                <w:sz w:val="22"/>
              </w:rPr>
              <w:t xml:space="preserve">Procedura de achiziție Nr.: </w:t>
            </w:r>
            <w:r>
              <w:rPr>
                <w:sz w:val="22"/>
              </w:rPr>
              <w:tab/>
            </w:r>
            <w:r>
              <w:rPr>
                <w:iCs/>
                <w:sz w:val="22"/>
              </w:rPr>
              <w:t>_______________________________________</w:t>
            </w:r>
          </w:p>
          <w:p w14:paraId="61BF4AD7" w14:textId="77777777" w:rsidR="000233AB" w:rsidRDefault="000233AB">
            <w:pPr>
              <w:tabs>
                <w:tab w:val="right" w:pos="6000"/>
                <w:tab w:val="right" w:pos="9360"/>
              </w:tabs>
              <w:spacing w:line="360" w:lineRule="auto"/>
              <w:ind w:right="440"/>
              <w:jc w:val="both"/>
              <w:rPr>
                <w:sz w:val="22"/>
              </w:rPr>
            </w:pPr>
            <w:r>
              <w:rPr>
                <w:sz w:val="22"/>
              </w:rPr>
              <w:t xml:space="preserve">Anunț de participare Nr.: </w:t>
            </w:r>
            <w:r>
              <w:rPr>
                <w:sz w:val="22"/>
              </w:rPr>
              <w:tab/>
            </w:r>
            <w:r>
              <w:rPr>
                <w:iCs/>
                <w:sz w:val="22"/>
              </w:rPr>
              <w:t>______________________________</w:t>
            </w:r>
          </w:p>
          <w:p w14:paraId="02A71272" w14:textId="77777777" w:rsidR="000233AB" w:rsidRDefault="000233AB">
            <w:pPr>
              <w:tabs>
                <w:tab w:val="right" w:pos="6000"/>
              </w:tabs>
              <w:jc w:val="both"/>
              <w:rPr>
                <w:sz w:val="22"/>
              </w:rPr>
            </w:pPr>
            <w:r>
              <w:rPr>
                <w:sz w:val="22"/>
              </w:rPr>
              <w:t xml:space="preserve">Către:  </w:t>
            </w:r>
            <w:r>
              <w:rPr>
                <w:sz w:val="22"/>
              </w:rPr>
              <w:tab/>
              <w:t>____________________________________________</w:t>
            </w:r>
          </w:p>
          <w:p w14:paraId="5E7B47F3" w14:textId="77777777" w:rsidR="000233AB" w:rsidRDefault="000233AB">
            <w:pPr>
              <w:tabs>
                <w:tab w:val="left" w:pos="-9923"/>
                <w:tab w:val="right" w:pos="0"/>
                <w:tab w:val="left" w:pos="709"/>
              </w:tabs>
              <w:ind w:right="3531" w:firstLine="720"/>
              <w:jc w:val="center"/>
              <w:rPr>
                <w:sz w:val="22"/>
              </w:rPr>
            </w:pPr>
            <w:r>
              <w:rPr>
                <w:sz w:val="22"/>
                <w:szCs w:val="28"/>
              </w:rPr>
              <w:t>[numele deplin al autorităţii contractante]</w:t>
            </w:r>
          </w:p>
          <w:p w14:paraId="3A841962" w14:textId="77777777" w:rsidR="000233AB" w:rsidRDefault="000233AB">
            <w:pPr>
              <w:jc w:val="both"/>
              <w:rPr>
                <w:sz w:val="22"/>
              </w:rPr>
            </w:pPr>
            <w:r>
              <w:rPr>
                <w:sz w:val="22"/>
              </w:rPr>
              <w:t xml:space="preserve">________________________________________________________ declară că: </w:t>
            </w:r>
          </w:p>
          <w:p w14:paraId="78CEA8DA" w14:textId="77777777" w:rsidR="000233AB" w:rsidRDefault="000233AB">
            <w:pPr>
              <w:tabs>
                <w:tab w:val="left" w:pos="-9923"/>
                <w:tab w:val="right" w:pos="0"/>
                <w:tab w:val="left" w:pos="709"/>
              </w:tabs>
              <w:ind w:right="2811"/>
              <w:jc w:val="center"/>
              <w:rPr>
                <w:sz w:val="22"/>
              </w:rPr>
            </w:pPr>
            <w:r>
              <w:rPr>
                <w:sz w:val="22"/>
                <w:szCs w:val="28"/>
              </w:rPr>
              <w:t>[denumirea ofertantului]</w:t>
            </w:r>
          </w:p>
          <w:p w14:paraId="2B30B4BF" w14:textId="77777777" w:rsidR="000233AB" w:rsidRDefault="000233AB" w:rsidP="009303F9">
            <w:pPr>
              <w:numPr>
                <w:ilvl w:val="0"/>
                <w:numId w:val="22"/>
              </w:numPr>
              <w:ind w:left="720"/>
              <w:jc w:val="both"/>
              <w:rPr>
                <w:sz w:val="22"/>
              </w:rPr>
            </w:pPr>
            <w:r>
              <w:rPr>
                <w:sz w:val="22"/>
              </w:rPr>
              <w:t>Au fost examinate şi nu există rezervări faţă de documentele de atribuire, inclusiv modificările nr. ___________________________________________________________.</w:t>
            </w:r>
          </w:p>
          <w:p w14:paraId="0692DF7A" w14:textId="77777777" w:rsidR="000233AB" w:rsidRDefault="000233AB">
            <w:pPr>
              <w:ind w:left="720" w:firstLine="1560"/>
              <w:jc w:val="center"/>
              <w:rPr>
                <w:sz w:val="22"/>
              </w:rPr>
            </w:pPr>
            <w:r>
              <w:rPr>
                <w:sz w:val="22"/>
              </w:rPr>
              <w:t>[introduceţi numărul şi data fiecărei modificări, dacă au avut loc]</w:t>
            </w:r>
          </w:p>
          <w:p w14:paraId="4B9407DD" w14:textId="77777777" w:rsidR="000233AB" w:rsidRDefault="000233AB" w:rsidP="009303F9">
            <w:pPr>
              <w:numPr>
                <w:ilvl w:val="0"/>
                <w:numId w:val="22"/>
              </w:numPr>
              <w:ind w:left="720"/>
              <w:jc w:val="both"/>
              <w:rPr>
                <w:sz w:val="22"/>
              </w:rPr>
            </w:pPr>
            <w:r>
              <w:rPr>
                <w:sz w:val="22"/>
              </w:rPr>
              <w:t>____________________________________________________________ se angajează să</w:t>
            </w:r>
          </w:p>
          <w:p w14:paraId="08FE7A23" w14:textId="77777777" w:rsidR="000233AB" w:rsidRDefault="000233AB">
            <w:pPr>
              <w:tabs>
                <w:tab w:val="left" w:pos="-9923"/>
                <w:tab w:val="right" w:pos="0"/>
                <w:tab w:val="left" w:pos="709"/>
              </w:tabs>
              <w:ind w:right="1611" w:firstLine="720"/>
              <w:jc w:val="center"/>
              <w:rPr>
                <w:sz w:val="22"/>
                <w:szCs w:val="28"/>
              </w:rPr>
            </w:pPr>
            <w:r>
              <w:rPr>
                <w:sz w:val="22"/>
                <w:szCs w:val="28"/>
              </w:rPr>
              <w:t>[denumirea ofertantului]</w:t>
            </w:r>
          </w:p>
          <w:p w14:paraId="25A043D1" w14:textId="77777777" w:rsidR="000233AB" w:rsidRDefault="000233AB">
            <w:pPr>
              <w:ind w:left="720"/>
              <w:jc w:val="both"/>
              <w:rPr>
                <w:sz w:val="22"/>
              </w:rPr>
            </w:pPr>
            <w:r>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10567E1F" w14:textId="77777777" w:rsidR="000233AB" w:rsidRDefault="000233AB">
            <w:pPr>
              <w:ind w:left="720"/>
              <w:jc w:val="center"/>
              <w:rPr>
                <w:sz w:val="22"/>
              </w:rPr>
            </w:pPr>
            <w:r>
              <w:rPr>
                <w:sz w:val="22"/>
              </w:rPr>
              <w:t>[introduceţi o descriere succintă a bunurilor]</w:t>
            </w:r>
          </w:p>
          <w:p w14:paraId="613132E4" w14:textId="77777777" w:rsidR="000233AB" w:rsidRDefault="000233AB" w:rsidP="009303F9">
            <w:pPr>
              <w:numPr>
                <w:ilvl w:val="0"/>
                <w:numId w:val="22"/>
              </w:numPr>
              <w:ind w:left="720"/>
              <w:jc w:val="both"/>
              <w:rPr>
                <w:sz w:val="22"/>
              </w:rPr>
            </w:pPr>
            <w:r>
              <w:rPr>
                <w:sz w:val="22"/>
              </w:rPr>
              <w:t>Suma totală a ofertei  fără TVA constituie:</w:t>
            </w:r>
          </w:p>
          <w:p w14:paraId="377A478B" w14:textId="77777777" w:rsidR="000233AB" w:rsidRDefault="000233AB">
            <w:pPr>
              <w:ind w:left="720"/>
              <w:jc w:val="both"/>
              <w:rPr>
                <w:sz w:val="22"/>
              </w:rPr>
            </w:pPr>
            <w:r>
              <w:rPr>
                <w:sz w:val="22"/>
              </w:rPr>
              <w:t>________________________________________________________________________.</w:t>
            </w:r>
          </w:p>
          <w:p w14:paraId="69177CDB" w14:textId="77777777" w:rsidR="000233AB" w:rsidRDefault="000233AB">
            <w:pPr>
              <w:ind w:left="720"/>
              <w:jc w:val="center"/>
              <w:rPr>
                <w:sz w:val="22"/>
              </w:rPr>
            </w:pPr>
            <w:r>
              <w:rPr>
                <w:sz w:val="22"/>
              </w:rPr>
              <w:t>[introduceţi preţul pe loturi (unde e cazul) şi totalul ofertei în cuvinte şi cifre, indicînd toate sumele şi valutele respective]</w:t>
            </w:r>
          </w:p>
          <w:p w14:paraId="451DC3D6" w14:textId="77777777" w:rsidR="000233AB" w:rsidRDefault="000233AB" w:rsidP="009303F9">
            <w:pPr>
              <w:numPr>
                <w:ilvl w:val="0"/>
                <w:numId w:val="22"/>
              </w:numPr>
              <w:ind w:left="720"/>
              <w:jc w:val="both"/>
              <w:rPr>
                <w:sz w:val="22"/>
              </w:rPr>
            </w:pPr>
            <w:r>
              <w:rPr>
                <w:sz w:val="22"/>
              </w:rPr>
              <w:t>Suma totală a ofertei  cu TVA constituie:</w:t>
            </w:r>
          </w:p>
          <w:p w14:paraId="21EEC043" w14:textId="77777777" w:rsidR="000233AB" w:rsidRDefault="000233AB">
            <w:pPr>
              <w:ind w:left="720"/>
              <w:jc w:val="both"/>
              <w:rPr>
                <w:sz w:val="22"/>
              </w:rPr>
            </w:pPr>
            <w:r>
              <w:rPr>
                <w:sz w:val="22"/>
              </w:rPr>
              <w:t>________________________________________________________________________.</w:t>
            </w:r>
          </w:p>
          <w:p w14:paraId="5F5283CF" w14:textId="77777777" w:rsidR="000233AB" w:rsidRDefault="000233AB">
            <w:pPr>
              <w:ind w:left="720"/>
              <w:jc w:val="center"/>
              <w:rPr>
                <w:sz w:val="22"/>
              </w:rPr>
            </w:pPr>
            <w:r>
              <w:rPr>
                <w:sz w:val="22"/>
              </w:rPr>
              <w:t>[introduceţi preţul pe loturi (unde e cazul) şi totalul ofertei în cuvinte şi cifre, indicînd toate sumele şi valutele respective]</w:t>
            </w:r>
          </w:p>
          <w:p w14:paraId="7B978240" w14:textId="77777777" w:rsidR="000233AB" w:rsidRDefault="000233AB" w:rsidP="009303F9">
            <w:pPr>
              <w:numPr>
                <w:ilvl w:val="0"/>
                <w:numId w:val="22"/>
              </w:numPr>
              <w:ind w:left="720"/>
              <w:jc w:val="both"/>
              <w:rPr>
                <w:sz w:val="22"/>
              </w:rPr>
            </w:pPr>
            <w:r>
              <w:rPr>
                <w:sz w:val="22"/>
              </w:rPr>
              <w:t xml:space="preserve">Prezenta ofertă va rămîne valabilă pentru perioada de timp specificată în </w:t>
            </w:r>
            <w:r>
              <w:rPr>
                <w:b/>
                <w:sz w:val="22"/>
              </w:rPr>
              <w:t>FDA3.8.</w:t>
            </w:r>
            <w:r>
              <w:rPr>
                <w:sz w:val="22"/>
              </w:rPr>
              <w:t xml:space="preserve">, începînd cu data-limită pentru depunerea ofertei, în conformitate cu </w:t>
            </w:r>
            <w:r>
              <w:rPr>
                <w:b/>
                <w:sz w:val="22"/>
              </w:rPr>
              <w:t>FDA4.2.</w:t>
            </w:r>
            <w:r>
              <w:rPr>
                <w:sz w:val="22"/>
              </w:rPr>
              <w:t>, va rămîne obligatorie şi va putea fi acceptată în orice moment pînă la expirarea acestei perioade;</w:t>
            </w:r>
          </w:p>
          <w:p w14:paraId="7E6CBA39" w14:textId="77777777" w:rsidR="000233AB" w:rsidRDefault="000233AB" w:rsidP="009303F9">
            <w:pPr>
              <w:numPr>
                <w:ilvl w:val="0"/>
                <w:numId w:val="22"/>
              </w:numPr>
              <w:ind w:left="720"/>
              <w:jc w:val="both"/>
              <w:rPr>
                <w:sz w:val="22"/>
              </w:rPr>
            </w:pPr>
            <w:r>
              <w:rPr>
                <w:sz w:val="22"/>
              </w:rPr>
              <w:t xml:space="preserve">În cazul acceptării prezentei oferte, ____________________________________________ </w:t>
            </w:r>
          </w:p>
          <w:p w14:paraId="2C3108FB" w14:textId="77777777" w:rsidR="000233AB" w:rsidRDefault="000233AB">
            <w:pPr>
              <w:ind w:left="720" w:firstLine="3480"/>
              <w:jc w:val="center"/>
              <w:rPr>
                <w:sz w:val="22"/>
              </w:rPr>
            </w:pPr>
            <w:r>
              <w:rPr>
                <w:sz w:val="22"/>
              </w:rPr>
              <w:t>[denumirea ofertantului]</w:t>
            </w:r>
          </w:p>
          <w:p w14:paraId="70324ACA" w14:textId="77777777" w:rsidR="000233AB" w:rsidRDefault="000233AB">
            <w:pPr>
              <w:ind w:left="720"/>
              <w:jc w:val="both"/>
              <w:rPr>
                <w:sz w:val="22"/>
              </w:rPr>
            </w:pPr>
            <w:r>
              <w:rPr>
                <w:sz w:val="22"/>
              </w:rPr>
              <w:t xml:space="preserve">se angajează să obţină o Garanţie de bună execuţie în conformitate cu </w:t>
            </w:r>
            <w:r>
              <w:rPr>
                <w:b/>
                <w:sz w:val="22"/>
              </w:rPr>
              <w:t>FDA6</w:t>
            </w:r>
            <w:r>
              <w:rPr>
                <w:sz w:val="22"/>
              </w:rPr>
              <w:t>, pentru executarea corespunzătoare a contractului de achiziţie publică.</w:t>
            </w:r>
          </w:p>
          <w:p w14:paraId="546C1DC5" w14:textId="77777777" w:rsidR="000233AB" w:rsidRDefault="000233AB" w:rsidP="009303F9">
            <w:pPr>
              <w:numPr>
                <w:ilvl w:val="0"/>
                <w:numId w:val="22"/>
              </w:numPr>
              <w:ind w:left="720"/>
              <w:jc w:val="both"/>
              <w:rPr>
                <w:sz w:val="22"/>
              </w:rPr>
            </w:pPr>
            <w:r>
              <w:rPr>
                <w:sz w:val="22"/>
              </w:rPr>
              <w:t>Nu sîntem în nici un conflict de interese, în conformitate cu art. 74 din Legea nr. 131 din 03.07.2015 privind achizițiile publice.</w:t>
            </w:r>
          </w:p>
          <w:p w14:paraId="52BEE81B" w14:textId="77777777" w:rsidR="000233AB" w:rsidRDefault="000233AB" w:rsidP="009303F9">
            <w:pPr>
              <w:numPr>
                <w:ilvl w:val="0"/>
                <w:numId w:val="22"/>
              </w:numPr>
              <w:ind w:left="720" w:hanging="268"/>
              <w:jc w:val="both"/>
              <w:rPr>
                <w:sz w:val="22"/>
              </w:rPr>
            </w:pPr>
            <w:r>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00DB2FF9" w14:textId="77777777" w:rsidR="000233AB" w:rsidRDefault="000233AB">
            <w:pPr>
              <w:tabs>
                <w:tab w:val="left" w:pos="6120"/>
              </w:tabs>
              <w:jc w:val="both"/>
              <w:rPr>
                <w:sz w:val="22"/>
              </w:rPr>
            </w:pPr>
            <w:r>
              <w:rPr>
                <w:sz w:val="22"/>
              </w:rPr>
              <w:t xml:space="preserve">Semnat:________________________________________________ </w:t>
            </w:r>
            <w:r>
              <w:rPr>
                <w:sz w:val="22"/>
              </w:rPr>
              <w:tab/>
            </w:r>
            <w:r>
              <w:rPr>
                <w:sz w:val="22"/>
              </w:rPr>
              <w:tab/>
            </w:r>
          </w:p>
          <w:p w14:paraId="73CC26F7" w14:textId="77777777" w:rsidR="000233AB" w:rsidRDefault="000233AB">
            <w:pPr>
              <w:ind w:right="3051" w:firstLine="840"/>
              <w:jc w:val="center"/>
              <w:rPr>
                <w:sz w:val="22"/>
              </w:rPr>
            </w:pPr>
            <w:r>
              <w:rPr>
                <w:sz w:val="22"/>
              </w:rPr>
              <w:t>[semnătura persoanei autorizate pentru semnarea ofertei]</w:t>
            </w:r>
          </w:p>
          <w:p w14:paraId="79FFC4D1" w14:textId="77777777" w:rsidR="000233AB" w:rsidRDefault="000233AB">
            <w:pPr>
              <w:tabs>
                <w:tab w:val="left" w:pos="6120"/>
              </w:tabs>
              <w:spacing w:line="360" w:lineRule="auto"/>
              <w:jc w:val="both"/>
              <w:rPr>
                <w:sz w:val="22"/>
              </w:rPr>
            </w:pPr>
            <w:r>
              <w:rPr>
                <w:sz w:val="22"/>
              </w:rPr>
              <w:t xml:space="preserve">Nume:_________________________________________________ </w:t>
            </w:r>
            <w:r>
              <w:rPr>
                <w:sz w:val="22"/>
              </w:rPr>
              <w:tab/>
            </w:r>
          </w:p>
          <w:p w14:paraId="642E91AA" w14:textId="77777777" w:rsidR="000233AB" w:rsidRDefault="000233AB">
            <w:pPr>
              <w:tabs>
                <w:tab w:val="left" w:pos="0"/>
              </w:tabs>
              <w:ind w:right="2931"/>
              <w:jc w:val="both"/>
              <w:rPr>
                <w:sz w:val="22"/>
              </w:rPr>
            </w:pPr>
            <w:r>
              <w:rPr>
                <w:sz w:val="22"/>
              </w:rPr>
              <w:t xml:space="preserve">În calitate de: ___________________________________________ </w:t>
            </w:r>
          </w:p>
          <w:p w14:paraId="69971DD1" w14:textId="77777777" w:rsidR="000233AB" w:rsidRDefault="000233AB">
            <w:pPr>
              <w:ind w:firstLine="1440"/>
              <w:jc w:val="both"/>
              <w:rPr>
                <w:sz w:val="22"/>
              </w:rPr>
            </w:pPr>
            <w:r>
              <w:rPr>
                <w:sz w:val="22"/>
              </w:rPr>
              <w:t xml:space="preserve">[funcţia oficială a persoanei ce semnează formularul ofertei] </w:t>
            </w:r>
          </w:p>
          <w:p w14:paraId="655FCCD1" w14:textId="77777777" w:rsidR="000233AB" w:rsidRDefault="000233AB">
            <w:pPr>
              <w:spacing w:line="360" w:lineRule="auto"/>
              <w:jc w:val="both"/>
              <w:rPr>
                <w:sz w:val="22"/>
              </w:rPr>
            </w:pPr>
            <w:r>
              <w:rPr>
                <w:sz w:val="22"/>
              </w:rPr>
              <w:t>Ofertantul: _____________________________________________</w:t>
            </w:r>
          </w:p>
          <w:p w14:paraId="27414B5D" w14:textId="77777777" w:rsidR="000233AB" w:rsidRDefault="000233AB">
            <w:pPr>
              <w:tabs>
                <w:tab w:val="left" w:pos="6120"/>
              </w:tabs>
              <w:spacing w:line="360" w:lineRule="auto"/>
              <w:jc w:val="both"/>
              <w:rPr>
                <w:sz w:val="22"/>
              </w:rPr>
            </w:pPr>
            <w:r>
              <w:rPr>
                <w:sz w:val="22"/>
              </w:rPr>
              <w:t>Adresa: ________________________________________________</w:t>
            </w:r>
          </w:p>
          <w:p w14:paraId="0EF4F5AC" w14:textId="77777777" w:rsidR="000233AB" w:rsidRDefault="000233AB">
            <w:pPr>
              <w:pStyle w:val="BankNormal"/>
              <w:spacing w:after="0" w:line="360" w:lineRule="auto"/>
              <w:jc w:val="both"/>
              <w:rPr>
                <w:sz w:val="22"/>
                <w:szCs w:val="24"/>
              </w:rPr>
            </w:pPr>
            <w:r>
              <w:rPr>
                <w:sz w:val="22"/>
                <w:szCs w:val="24"/>
                <w:lang w:val="ro-RO"/>
              </w:rPr>
              <w:t xml:space="preserve">Data: </w:t>
            </w:r>
            <w:r>
              <w:rPr>
                <w:sz w:val="22"/>
                <w:szCs w:val="24"/>
              </w:rPr>
              <w:t>“___” _____________________ 20__</w:t>
            </w:r>
          </w:p>
          <w:p w14:paraId="66817484" w14:textId="77777777" w:rsidR="000233AB" w:rsidRDefault="000233AB">
            <w:pPr>
              <w:pStyle w:val="BankNormal"/>
              <w:spacing w:after="0" w:line="360" w:lineRule="auto"/>
              <w:jc w:val="both"/>
              <w:rPr>
                <w:sz w:val="22"/>
                <w:szCs w:val="24"/>
                <w:lang w:val="ro-RO"/>
              </w:rPr>
            </w:pPr>
          </w:p>
        </w:tc>
      </w:tr>
    </w:tbl>
    <w:p w14:paraId="01407B27" w14:textId="77777777" w:rsidR="000233AB" w:rsidRDefault="000233AB" w:rsidP="0012676A">
      <w:pPr>
        <w:tabs>
          <w:tab w:val="left" w:pos="-284"/>
          <w:tab w:val="left" w:pos="284"/>
          <w:tab w:val="left" w:pos="426"/>
          <w:tab w:val="decimal" w:pos="8364"/>
        </w:tabs>
        <w:ind w:left="-284" w:right="-144" w:firstLine="284"/>
        <w:jc w:val="both"/>
        <w:rPr>
          <w:bCs/>
          <w:color w:val="000000"/>
        </w:rPr>
      </w:pPr>
    </w:p>
    <w:p w14:paraId="0ED96E2B" w14:textId="75FE878C" w:rsidR="00AC4FF7" w:rsidRDefault="00AC4FF7" w:rsidP="000233AB">
      <w:pPr>
        <w:tabs>
          <w:tab w:val="left" w:pos="-284"/>
          <w:tab w:val="left" w:pos="284"/>
          <w:tab w:val="left" w:pos="426"/>
          <w:tab w:val="decimal" w:pos="8364"/>
        </w:tabs>
        <w:ind w:right="-144"/>
        <w:jc w:val="both"/>
        <w:rPr>
          <w:bCs/>
          <w:color w:val="000000"/>
        </w:rPr>
      </w:pPr>
    </w:p>
    <w:p w14:paraId="40A3004B" w14:textId="77777777" w:rsidR="00387EA9" w:rsidRDefault="00387EA9" w:rsidP="000233AB">
      <w:pPr>
        <w:tabs>
          <w:tab w:val="left" w:pos="-284"/>
          <w:tab w:val="left" w:pos="284"/>
          <w:tab w:val="left" w:pos="426"/>
          <w:tab w:val="decimal" w:pos="8364"/>
        </w:tabs>
        <w:ind w:right="-144"/>
        <w:jc w:val="both"/>
        <w:rPr>
          <w:bCs/>
          <w:color w:val="000000"/>
        </w:rPr>
      </w:pPr>
    </w:p>
    <w:p w14:paraId="65EFDDBC" w14:textId="77777777" w:rsidR="000233AB" w:rsidRDefault="000233AB" w:rsidP="000233AB">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1" w:name="_Hlk77770908"/>
      <w:r w:rsidRPr="00615E49">
        <w:rPr>
          <w:rFonts w:eastAsia="Calibri"/>
          <w:b/>
          <w:noProof w:val="0"/>
          <w:sz w:val="28"/>
          <w:szCs w:val="28"/>
        </w:rPr>
        <w:t>ANUNȚ DE INTENȚIE</w:t>
      </w:r>
    </w:p>
    <w:bookmarkEnd w:id="71"/>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9303F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9303F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9303F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9303F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2"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2"/>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9303F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9303F9">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9303F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9303F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9303F9">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9303F9">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9303F9">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9303F9">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9303F9">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9303F9">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9303F9">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9303F9">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9303F9">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9303F9">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9303F9">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9303F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9303F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9303F9">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9303F9">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9303F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9303F9">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303F9">
      <w:pPr>
        <w:pStyle w:val="a"/>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9303F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9303F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9303F9">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9303F9">
      <w:pPr>
        <w:numPr>
          <w:ilvl w:val="0"/>
          <w:numId w:val="10"/>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valuta________________</w:t>
      </w:r>
      <w:bookmarkEnd w:id="73"/>
      <w:r w:rsidR="00A900BE">
        <w:rPr>
          <w:b/>
          <w:noProof w:val="0"/>
          <w:lang w:val="it-IT" w:eastAsia="ru-RU"/>
        </w:rPr>
        <w:t>____________________________</w:t>
      </w:r>
    </w:p>
    <w:p w14:paraId="72C9D823" w14:textId="5D504E6E" w:rsidR="00BE362C" w:rsidRPr="0055327B" w:rsidRDefault="00BE362C" w:rsidP="009303F9">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9303F9">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9303F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9303F9">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9303F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9303F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9303F9">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9303F9">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9303F9">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9303F9">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9303F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9303F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9303F9">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9303F9">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9303F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9303F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9303F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9303F9">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9303F9">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9303F9">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9303F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9303F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9303F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9303F9">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9303F9">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9303F9">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9303F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9303F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9303F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9303F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9303F9">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9303F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9303F9">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9303F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9303F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9303F9">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9303F9">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9303F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9303F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9303F9">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9303F9">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9303F9">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3E1A5AD3" w:rsidR="008E2754" w:rsidRDefault="008E2754" w:rsidP="00A26B23">
      <w:pPr>
        <w:pStyle w:val="Style3"/>
        <w:tabs>
          <w:tab w:val="left" w:pos="567"/>
        </w:tabs>
        <w:spacing w:before="0" w:beforeAutospacing="0" w:after="0"/>
        <w:ind w:left="0" w:firstLine="0"/>
        <w:rPr>
          <w:rFonts w:eastAsia="PMingLiU"/>
          <w:lang w:val="ro-RO" w:eastAsia="zh-CN"/>
        </w:rPr>
      </w:pPr>
    </w:p>
    <w:p w14:paraId="141B2F37" w14:textId="71EF0D4C" w:rsidR="000233AB" w:rsidRDefault="000233AB" w:rsidP="00A26B23">
      <w:pPr>
        <w:pStyle w:val="Style3"/>
        <w:tabs>
          <w:tab w:val="left" w:pos="567"/>
        </w:tabs>
        <w:spacing w:before="0" w:beforeAutospacing="0" w:after="0"/>
        <w:ind w:left="0" w:firstLine="0"/>
        <w:rPr>
          <w:rFonts w:eastAsia="PMingLiU"/>
          <w:lang w:val="ro-RO" w:eastAsia="zh-CN"/>
        </w:rPr>
      </w:pPr>
    </w:p>
    <w:p w14:paraId="7ADDFEE9" w14:textId="31893CD6" w:rsidR="000233AB" w:rsidRDefault="000233AB" w:rsidP="00A26B23">
      <w:pPr>
        <w:pStyle w:val="Style3"/>
        <w:tabs>
          <w:tab w:val="left" w:pos="567"/>
        </w:tabs>
        <w:spacing w:before="0" w:beforeAutospacing="0" w:after="0"/>
        <w:ind w:left="0" w:firstLine="0"/>
        <w:rPr>
          <w:rFonts w:eastAsia="PMingLiU"/>
          <w:lang w:val="ro-RO" w:eastAsia="zh-CN"/>
        </w:rPr>
      </w:pPr>
    </w:p>
    <w:p w14:paraId="78EFB1E2" w14:textId="77777777" w:rsidR="000233AB" w:rsidRDefault="000233AB"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9303F9">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9303F9">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9303F9">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9303F9">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9303F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9303F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9303F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9303F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9303F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9303F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9303F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69B4E42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 xml:space="preserve">ultimii </w:t>
      </w:r>
      <w:r w:rsidR="007B5C48">
        <w:rPr>
          <w:b/>
          <w:noProof w:val="0"/>
        </w:rPr>
        <w:t>3</w:t>
      </w:r>
      <w:r w:rsidR="004137E9" w:rsidRPr="004137E9">
        <w:rPr>
          <w:b/>
          <w:noProof w:val="0"/>
        </w:rPr>
        <w:t xml:space="preserve">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5EF118F2" w14:textId="77777777" w:rsidR="000233AB" w:rsidRDefault="0065496F" w:rsidP="000233AB">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346E90F" w14:textId="77777777" w:rsidR="000233AB" w:rsidRDefault="000233AB" w:rsidP="000233AB">
      <w:pPr>
        <w:keepNext/>
        <w:keepLines/>
        <w:jc w:val="both"/>
        <w:outlineLvl w:val="1"/>
        <w:rPr>
          <w:rFonts w:eastAsiaTheme="majorEastAsia"/>
          <w:b/>
        </w:rPr>
      </w:pPr>
    </w:p>
    <w:p w14:paraId="51328C19" w14:textId="77777777" w:rsidR="000233AB" w:rsidRDefault="000233AB" w:rsidP="000233AB">
      <w:pPr>
        <w:keepNext/>
        <w:keepLines/>
        <w:jc w:val="both"/>
        <w:outlineLvl w:val="1"/>
        <w:rPr>
          <w:rFonts w:eastAsiaTheme="majorEastAsia"/>
          <w:b/>
        </w:rPr>
      </w:pPr>
    </w:p>
    <w:p w14:paraId="2AF127FB" w14:textId="77777777" w:rsidR="00911305" w:rsidRPr="00B637AC" w:rsidRDefault="00911305" w:rsidP="00911305">
      <w:pPr>
        <w:jc w:val="center"/>
        <w:rPr>
          <w:b/>
          <w:bCs/>
          <w:sz w:val="32"/>
          <w:szCs w:val="32"/>
        </w:rPr>
      </w:pPr>
      <w:r w:rsidRPr="00B637AC">
        <w:rPr>
          <w:b/>
          <w:bCs/>
          <w:sz w:val="32"/>
          <w:szCs w:val="32"/>
        </w:rPr>
        <w:t>Temă de proiectare</w:t>
      </w:r>
    </w:p>
    <w:p w14:paraId="00978268" w14:textId="77777777" w:rsidR="00911305" w:rsidRPr="00B637AC" w:rsidRDefault="00911305" w:rsidP="00911305">
      <w:pPr>
        <w:jc w:val="center"/>
        <w:rPr>
          <w:b/>
          <w:bCs/>
          <w:sz w:val="32"/>
          <w:szCs w:val="32"/>
        </w:rPr>
      </w:pPr>
    </w:p>
    <w:p w14:paraId="4F72886D" w14:textId="77777777" w:rsidR="00911305" w:rsidRPr="00EA5046" w:rsidRDefault="00911305" w:rsidP="00911305">
      <w:pPr>
        <w:ind w:right="-144" w:firstLine="360"/>
        <w:jc w:val="both"/>
        <w:outlineLvl w:val="0"/>
        <w:rPr>
          <w:b/>
          <w:bCs/>
          <w:sz w:val="28"/>
          <w:szCs w:val="28"/>
        </w:rPr>
      </w:pPr>
      <w:r>
        <w:rPr>
          <w:b/>
          <w:bCs/>
          <w:sz w:val="28"/>
          <w:szCs w:val="28"/>
        </w:rPr>
        <w:t xml:space="preserve">1. </w:t>
      </w:r>
      <w:bookmarkStart w:id="110" w:name="_Toc122334524"/>
      <w:r w:rsidRPr="00EA5046">
        <w:rPr>
          <w:b/>
          <w:bCs/>
          <w:sz w:val="28"/>
          <w:szCs w:val="28"/>
        </w:rPr>
        <w:t>Informații generale</w:t>
      </w:r>
      <w:bookmarkEnd w:id="110"/>
    </w:p>
    <w:p w14:paraId="77E8A3B9" w14:textId="77777777" w:rsidR="00911305" w:rsidRDefault="00911305">
      <w:pPr>
        <w:pStyle w:val="a"/>
        <w:numPr>
          <w:ilvl w:val="1"/>
          <w:numId w:val="28"/>
        </w:numPr>
        <w:tabs>
          <w:tab w:val="clear" w:pos="1134"/>
        </w:tabs>
        <w:spacing w:line="259" w:lineRule="auto"/>
        <w:ind w:right="-144"/>
        <w:contextualSpacing/>
        <w:outlineLvl w:val="1"/>
        <w:rPr>
          <w:b/>
          <w:bCs/>
          <w:sz w:val="28"/>
          <w:szCs w:val="28"/>
          <w:lang w:val="ro-RO"/>
        </w:rPr>
      </w:pPr>
      <w:r w:rsidRPr="00B637AC">
        <w:rPr>
          <w:b/>
          <w:bCs/>
          <w:sz w:val="28"/>
          <w:szCs w:val="28"/>
          <w:lang w:val="ro-RO"/>
        </w:rPr>
        <w:t xml:space="preserve"> </w:t>
      </w:r>
      <w:bookmarkStart w:id="111" w:name="_Toc122334525"/>
      <w:r w:rsidRPr="00B637AC">
        <w:rPr>
          <w:b/>
          <w:bCs/>
          <w:sz w:val="28"/>
          <w:szCs w:val="28"/>
          <w:lang w:val="ro-RO"/>
        </w:rPr>
        <w:t>Denumirea obiectivului de investiții:</w:t>
      </w:r>
      <w:bookmarkEnd w:id="111"/>
      <w:r w:rsidRPr="00B637AC">
        <w:rPr>
          <w:b/>
          <w:bCs/>
          <w:sz w:val="28"/>
          <w:szCs w:val="28"/>
          <w:lang w:val="ro-RO"/>
        </w:rPr>
        <w:t xml:space="preserve"> </w:t>
      </w:r>
    </w:p>
    <w:p w14:paraId="32DDEB9D" w14:textId="77777777" w:rsidR="00911305" w:rsidRDefault="00911305" w:rsidP="00911305">
      <w:pPr>
        <w:ind w:right="-144" w:firstLine="360"/>
        <w:jc w:val="both"/>
        <w:outlineLvl w:val="1"/>
        <w:rPr>
          <w:sz w:val="28"/>
          <w:szCs w:val="28"/>
        </w:rPr>
      </w:pPr>
      <w:r w:rsidRPr="00F153A8">
        <w:rPr>
          <w:sz w:val="28"/>
          <w:szCs w:val="28"/>
        </w:rPr>
        <w:t>Reabilitarea și adaptarea monumentului de arhitectură de importanță națională (nr. 46), din str. Independenței nr. 26,</w:t>
      </w:r>
      <w:r>
        <w:rPr>
          <w:sz w:val="28"/>
          <w:szCs w:val="28"/>
        </w:rPr>
        <w:t xml:space="preserve"> or. Bălți</w:t>
      </w:r>
      <w:r w:rsidRPr="00F153A8">
        <w:rPr>
          <w:sz w:val="28"/>
          <w:szCs w:val="28"/>
        </w:rPr>
        <w:t xml:space="preserve"> </w:t>
      </w:r>
      <w:bookmarkStart w:id="112" w:name="_Toc122334526"/>
    </w:p>
    <w:p w14:paraId="06A4C62C" w14:textId="77777777" w:rsidR="00911305" w:rsidRPr="002A3B2D" w:rsidRDefault="00911305">
      <w:pPr>
        <w:pStyle w:val="a"/>
        <w:numPr>
          <w:ilvl w:val="1"/>
          <w:numId w:val="28"/>
        </w:numPr>
        <w:tabs>
          <w:tab w:val="clear" w:pos="1134"/>
        </w:tabs>
        <w:spacing w:line="259" w:lineRule="auto"/>
        <w:ind w:right="-144"/>
        <w:contextualSpacing/>
        <w:outlineLvl w:val="1"/>
        <w:rPr>
          <w:b/>
          <w:bCs/>
          <w:sz w:val="28"/>
          <w:szCs w:val="28"/>
          <w:lang w:val="ro-RO"/>
        </w:rPr>
      </w:pPr>
      <w:r w:rsidRPr="002A3B2D">
        <w:rPr>
          <w:b/>
          <w:bCs/>
          <w:sz w:val="28"/>
          <w:szCs w:val="28"/>
          <w:lang w:val="ro-RO"/>
        </w:rPr>
        <w:t>Amplasament:</w:t>
      </w:r>
      <w:bookmarkEnd w:id="112"/>
      <w:r w:rsidRPr="002A3B2D">
        <w:rPr>
          <w:b/>
          <w:bCs/>
          <w:sz w:val="28"/>
          <w:szCs w:val="28"/>
          <w:lang w:val="ro-RO"/>
        </w:rPr>
        <w:t xml:space="preserve"> </w:t>
      </w:r>
    </w:p>
    <w:p w14:paraId="7A533B2E" w14:textId="77777777" w:rsidR="00911305" w:rsidRPr="00B637AC" w:rsidRDefault="00911305" w:rsidP="00911305">
      <w:pPr>
        <w:ind w:right="-144"/>
        <w:jc w:val="both"/>
        <w:rPr>
          <w:sz w:val="28"/>
          <w:szCs w:val="28"/>
        </w:rPr>
      </w:pPr>
      <w:r w:rsidRPr="00B637AC">
        <w:rPr>
          <w:sz w:val="28"/>
          <w:szCs w:val="28"/>
        </w:rPr>
        <w:t xml:space="preserve">Mun. Bălți, str. Independenței nr. 26, MD-3110. </w:t>
      </w:r>
    </w:p>
    <w:p w14:paraId="66125290" w14:textId="77777777" w:rsidR="00911305" w:rsidRPr="00B637AC" w:rsidRDefault="00911305">
      <w:pPr>
        <w:pStyle w:val="a"/>
        <w:numPr>
          <w:ilvl w:val="1"/>
          <w:numId w:val="28"/>
        </w:numPr>
        <w:tabs>
          <w:tab w:val="clear" w:pos="1134"/>
        </w:tabs>
        <w:spacing w:line="259" w:lineRule="auto"/>
        <w:ind w:right="-144"/>
        <w:contextualSpacing/>
        <w:outlineLvl w:val="1"/>
        <w:rPr>
          <w:b/>
          <w:bCs/>
          <w:sz w:val="28"/>
          <w:szCs w:val="28"/>
          <w:lang w:val="ro-RO"/>
        </w:rPr>
      </w:pPr>
      <w:r w:rsidRPr="00B637AC">
        <w:rPr>
          <w:b/>
          <w:bCs/>
          <w:sz w:val="28"/>
          <w:szCs w:val="28"/>
          <w:lang w:val="ro-RO"/>
        </w:rPr>
        <w:t xml:space="preserve"> </w:t>
      </w:r>
      <w:bookmarkStart w:id="113" w:name="_Toc122334527"/>
      <w:r w:rsidRPr="00B637AC">
        <w:rPr>
          <w:b/>
          <w:bCs/>
          <w:sz w:val="28"/>
          <w:szCs w:val="28"/>
          <w:lang w:val="ro-RO"/>
        </w:rPr>
        <w:t>Beneficiar:</w:t>
      </w:r>
      <w:bookmarkEnd w:id="113"/>
      <w:r w:rsidRPr="00B637AC">
        <w:rPr>
          <w:b/>
          <w:bCs/>
          <w:sz w:val="28"/>
          <w:szCs w:val="28"/>
          <w:lang w:val="ro-RO"/>
        </w:rPr>
        <w:t xml:space="preserve"> </w:t>
      </w:r>
    </w:p>
    <w:p w14:paraId="67F64C15" w14:textId="77777777" w:rsidR="00911305" w:rsidRDefault="00911305" w:rsidP="00911305">
      <w:pPr>
        <w:rPr>
          <w:sz w:val="28"/>
          <w:szCs w:val="28"/>
        </w:rPr>
      </w:pPr>
      <w:r w:rsidRPr="00B637AC">
        <w:rPr>
          <w:sz w:val="28"/>
          <w:szCs w:val="28"/>
        </w:rPr>
        <w:t>Agenția de Dezvoltare Regională Nord (ADR Nord)</w:t>
      </w:r>
    </w:p>
    <w:p w14:paraId="6ED19F70" w14:textId="77777777" w:rsidR="00911305" w:rsidRPr="00EA5046" w:rsidRDefault="00911305">
      <w:pPr>
        <w:pStyle w:val="a"/>
        <w:numPr>
          <w:ilvl w:val="1"/>
          <w:numId w:val="28"/>
        </w:numPr>
        <w:tabs>
          <w:tab w:val="clear" w:pos="1134"/>
        </w:tabs>
        <w:spacing w:line="259" w:lineRule="auto"/>
        <w:contextualSpacing/>
        <w:jc w:val="left"/>
        <w:rPr>
          <w:b/>
          <w:sz w:val="28"/>
          <w:szCs w:val="28"/>
          <w:lang w:val="ro-RO"/>
        </w:rPr>
      </w:pPr>
      <w:r>
        <w:rPr>
          <w:b/>
          <w:sz w:val="28"/>
          <w:szCs w:val="28"/>
          <w:lang w:val="ro-RO"/>
        </w:rPr>
        <w:t xml:space="preserve"> </w:t>
      </w:r>
      <w:r w:rsidRPr="00EA5046">
        <w:rPr>
          <w:b/>
          <w:sz w:val="28"/>
          <w:szCs w:val="28"/>
          <w:lang w:val="ro-RO"/>
        </w:rPr>
        <w:t>Scopul</w:t>
      </w:r>
    </w:p>
    <w:p w14:paraId="7ADE7568" w14:textId="77777777" w:rsidR="00911305" w:rsidRPr="00B4558B" w:rsidRDefault="00911305" w:rsidP="00911305">
      <w:pPr>
        <w:ind w:right="-144" w:firstLine="360"/>
        <w:jc w:val="both"/>
        <w:rPr>
          <w:bCs/>
          <w:sz w:val="28"/>
          <w:szCs w:val="28"/>
          <w:lang w:val="pt-BR"/>
        </w:rPr>
      </w:pPr>
      <w:r w:rsidRPr="00B4558B">
        <w:rPr>
          <w:bCs/>
          <w:sz w:val="28"/>
          <w:szCs w:val="28"/>
          <w:lang w:val="pt-BR"/>
        </w:rPr>
        <w:t xml:space="preserve">Scopul licitației este de a identifica compania de proiectare pentru a elabora documentația tehnică și caietul de sarcini în vederea executării lucrărilor de construcții </w:t>
      </w:r>
    </w:p>
    <w:p w14:paraId="434B225F" w14:textId="77777777" w:rsidR="00911305" w:rsidRPr="00EA5046" w:rsidRDefault="00911305">
      <w:pPr>
        <w:pStyle w:val="a"/>
        <w:numPr>
          <w:ilvl w:val="1"/>
          <w:numId w:val="28"/>
        </w:numPr>
        <w:tabs>
          <w:tab w:val="clear" w:pos="1134"/>
        </w:tabs>
        <w:spacing w:line="259" w:lineRule="auto"/>
        <w:ind w:right="-144"/>
        <w:contextualSpacing/>
        <w:rPr>
          <w:b/>
          <w:sz w:val="28"/>
          <w:szCs w:val="28"/>
          <w:lang w:val="ro-RO"/>
        </w:rPr>
      </w:pPr>
      <w:r w:rsidRPr="00EA5046">
        <w:rPr>
          <w:b/>
          <w:sz w:val="28"/>
          <w:szCs w:val="28"/>
          <w:lang w:val="ro-RO"/>
        </w:rPr>
        <w:t xml:space="preserve"> Obiectul temei de proiectare îl constituie întocmirea: </w:t>
      </w:r>
    </w:p>
    <w:p w14:paraId="34727FA3" w14:textId="77777777" w:rsidR="00911305" w:rsidRPr="007E24FF" w:rsidRDefault="00911305">
      <w:pPr>
        <w:pStyle w:val="a"/>
        <w:numPr>
          <w:ilvl w:val="0"/>
          <w:numId w:val="24"/>
        </w:numPr>
        <w:tabs>
          <w:tab w:val="clear" w:pos="1134"/>
        </w:tabs>
        <w:spacing w:line="259" w:lineRule="auto"/>
        <w:ind w:right="-144"/>
        <w:contextualSpacing/>
        <w:rPr>
          <w:sz w:val="28"/>
          <w:szCs w:val="28"/>
          <w:lang w:val="ro-RO"/>
        </w:rPr>
      </w:pPr>
      <w:r w:rsidRPr="007E24FF">
        <w:rPr>
          <w:bCs/>
          <w:sz w:val="28"/>
          <w:szCs w:val="28"/>
          <w:lang w:val="ro-RO"/>
        </w:rPr>
        <w:t>anteproiect</w:t>
      </w:r>
      <w:r>
        <w:rPr>
          <w:bCs/>
          <w:sz w:val="28"/>
          <w:szCs w:val="28"/>
          <w:lang w:val="ro-RO"/>
        </w:rPr>
        <w:t>ului</w:t>
      </w:r>
      <w:r w:rsidRPr="007E24FF">
        <w:rPr>
          <w:bCs/>
          <w:sz w:val="28"/>
          <w:szCs w:val="28"/>
          <w:lang w:val="ro-RO"/>
        </w:rPr>
        <w:t xml:space="preserve"> (Schiț</w:t>
      </w:r>
      <w:r>
        <w:rPr>
          <w:bCs/>
          <w:sz w:val="28"/>
          <w:szCs w:val="28"/>
          <w:lang w:val="ro-RO"/>
        </w:rPr>
        <w:t>ei</w:t>
      </w:r>
      <w:r w:rsidRPr="007E24FF">
        <w:rPr>
          <w:bCs/>
          <w:sz w:val="28"/>
          <w:szCs w:val="28"/>
          <w:lang w:val="ro-RO"/>
        </w:rPr>
        <w:t xml:space="preserve"> de Proiect)</w:t>
      </w:r>
    </w:p>
    <w:p w14:paraId="279763FD" w14:textId="77777777" w:rsidR="00911305" w:rsidRDefault="00911305">
      <w:pPr>
        <w:pStyle w:val="a"/>
        <w:numPr>
          <w:ilvl w:val="0"/>
          <w:numId w:val="24"/>
        </w:numPr>
        <w:tabs>
          <w:tab w:val="clear" w:pos="1134"/>
        </w:tabs>
        <w:spacing w:line="259" w:lineRule="auto"/>
        <w:ind w:right="-144"/>
        <w:contextualSpacing/>
        <w:rPr>
          <w:sz w:val="28"/>
          <w:szCs w:val="28"/>
          <w:lang w:val="ro-RO"/>
        </w:rPr>
      </w:pPr>
      <w:r>
        <w:rPr>
          <w:sz w:val="28"/>
          <w:szCs w:val="28"/>
          <w:lang w:val="ro-RO"/>
        </w:rPr>
        <w:t>proiectului tehnic;</w:t>
      </w:r>
    </w:p>
    <w:p w14:paraId="75E3973B" w14:textId="77777777" w:rsidR="00911305" w:rsidRDefault="00911305">
      <w:pPr>
        <w:pStyle w:val="a"/>
        <w:numPr>
          <w:ilvl w:val="0"/>
          <w:numId w:val="24"/>
        </w:numPr>
        <w:tabs>
          <w:tab w:val="clear" w:pos="1134"/>
        </w:tabs>
        <w:spacing w:line="259" w:lineRule="auto"/>
        <w:ind w:right="-144"/>
        <w:contextualSpacing/>
        <w:rPr>
          <w:sz w:val="28"/>
          <w:szCs w:val="28"/>
          <w:lang w:val="ro-RO"/>
        </w:rPr>
      </w:pPr>
      <w:r>
        <w:rPr>
          <w:sz w:val="28"/>
          <w:szCs w:val="28"/>
          <w:lang w:val="ro-RO"/>
        </w:rPr>
        <w:t>estimarea de preț a lucrărilor;</w:t>
      </w:r>
    </w:p>
    <w:p w14:paraId="372DA6B9" w14:textId="77777777" w:rsidR="00911305" w:rsidRPr="007E24FF" w:rsidRDefault="00911305">
      <w:pPr>
        <w:pStyle w:val="a"/>
        <w:numPr>
          <w:ilvl w:val="0"/>
          <w:numId w:val="24"/>
        </w:numPr>
        <w:tabs>
          <w:tab w:val="clear" w:pos="1134"/>
        </w:tabs>
        <w:spacing w:line="259" w:lineRule="auto"/>
        <w:ind w:right="-144"/>
        <w:contextualSpacing/>
        <w:rPr>
          <w:sz w:val="28"/>
          <w:szCs w:val="28"/>
          <w:lang w:val="ro-RO"/>
        </w:rPr>
      </w:pPr>
      <w:r w:rsidRPr="007E24FF">
        <w:rPr>
          <w:sz w:val="28"/>
          <w:szCs w:val="28"/>
          <w:lang w:val="ro-RO"/>
        </w:rPr>
        <w:t>caietului de sarcini a lucrărilor de execuție.</w:t>
      </w:r>
    </w:p>
    <w:p w14:paraId="6D61DD72" w14:textId="77777777" w:rsidR="00911305" w:rsidRDefault="00911305" w:rsidP="00911305">
      <w:pPr>
        <w:ind w:left="360" w:right="-144"/>
        <w:jc w:val="both"/>
        <w:outlineLvl w:val="0"/>
        <w:rPr>
          <w:b/>
          <w:bCs/>
          <w:sz w:val="28"/>
          <w:szCs w:val="28"/>
        </w:rPr>
      </w:pPr>
      <w:r>
        <w:rPr>
          <w:b/>
          <w:bCs/>
          <w:sz w:val="28"/>
          <w:szCs w:val="28"/>
        </w:rPr>
        <w:t xml:space="preserve">2. </w:t>
      </w:r>
      <w:bookmarkStart w:id="114" w:name="_Toc122334528"/>
      <w:r w:rsidRPr="00EA5046">
        <w:rPr>
          <w:b/>
          <w:bCs/>
          <w:sz w:val="28"/>
          <w:szCs w:val="28"/>
        </w:rPr>
        <w:t>Descrierea obiectivului de investiție</w:t>
      </w:r>
      <w:bookmarkStart w:id="115" w:name="_Toc122334529"/>
      <w:bookmarkEnd w:id="114"/>
    </w:p>
    <w:p w14:paraId="5E79613D" w14:textId="77777777" w:rsidR="00911305" w:rsidRPr="00EA5046" w:rsidRDefault="00911305" w:rsidP="00911305">
      <w:pPr>
        <w:ind w:left="360" w:right="-144"/>
        <w:jc w:val="both"/>
        <w:outlineLvl w:val="0"/>
        <w:rPr>
          <w:b/>
          <w:bCs/>
          <w:sz w:val="28"/>
          <w:szCs w:val="28"/>
        </w:rPr>
      </w:pPr>
      <w:r>
        <w:rPr>
          <w:b/>
          <w:bCs/>
          <w:sz w:val="28"/>
          <w:szCs w:val="28"/>
        </w:rPr>
        <w:t xml:space="preserve">2.1. </w:t>
      </w:r>
      <w:r w:rsidRPr="00EA5046">
        <w:rPr>
          <w:b/>
          <w:bCs/>
          <w:sz w:val="28"/>
          <w:szCs w:val="28"/>
        </w:rPr>
        <w:t>Inf</w:t>
      </w:r>
      <w:r>
        <w:rPr>
          <w:b/>
          <w:bCs/>
          <w:sz w:val="28"/>
          <w:szCs w:val="28"/>
        </w:rPr>
        <w:t>ormații privind regimul juridic</w:t>
      </w:r>
      <w:bookmarkEnd w:id="115"/>
    </w:p>
    <w:p w14:paraId="719440B1" w14:textId="77777777" w:rsidR="00911305" w:rsidRDefault="00911305" w:rsidP="00911305">
      <w:pPr>
        <w:ind w:firstLine="360"/>
        <w:jc w:val="both"/>
        <w:rPr>
          <w:sz w:val="28"/>
          <w:szCs w:val="28"/>
        </w:rPr>
      </w:pPr>
      <w:r w:rsidRPr="00B637AC">
        <w:rPr>
          <w:sz w:val="28"/>
          <w:szCs w:val="28"/>
        </w:rPr>
        <w:t xml:space="preserve">Imobilul este situat în intravilanul mun. Bălți, zona centru. Conform Hotărârii de Guvern nr. 758/2022 pentru transmiterea unui bun imobil și modificarea Hotărârii Guvernului nr. 351/2005 cu privire la aprobarea listelor bunurilor imobile proprietate publică a statului, bunul imobil (construcție) cu numărul cadastral 03003040107.01, amplasată în mun. Bălți, str. Independenței nr. 26, a fost transmis din gestiunea Agenției Servicii Publice, în gestiunea Agenției de Dezvoltare Regională Nord. Imobilul </w:t>
      </w:r>
      <w:r>
        <w:rPr>
          <w:sz w:val="28"/>
          <w:szCs w:val="28"/>
        </w:rPr>
        <w:t>are statut de</w:t>
      </w:r>
      <w:r w:rsidRPr="00B637AC">
        <w:rPr>
          <w:sz w:val="28"/>
          <w:szCs w:val="28"/>
        </w:rPr>
        <w:t xml:space="preserve"> monument de arhitectură de importanță națională </w:t>
      </w:r>
      <w:r w:rsidRPr="00F153A8">
        <w:rPr>
          <w:sz w:val="28"/>
          <w:szCs w:val="28"/>
        </w:rPr>
        <w:t>înscris</w:t>
      </w:r>
      <w:r w:rsidRPr="00B637AC">
        <w:rPr>
          <w:sz w:val="28"/>
          <w:szCs w:val="28"/>
        </w:rPr>
        <w:t xml:space="preserve"> în registrul monumentelor cu numărul 46.</w:t>
      </w:r>
      <w:bookmarkStart w:id="116" w:name="_Toc122334530"/>
    </w:p>
    <w:p w14:paraId="5F82B6D7" w14:textId="77777777" w:rsidR="00911305" w:rsidRPr="00B637AC" w:rsidRDefault="00911305" w:rsidP="00911305">
      <w:pPr>
        <w:ind w:firstLine="360"/>
        <w:jc w:val="both"/>
        <w:rPr>
          <w:b/>
          <w:bCs/>
          <w:sz w:val="28"/>
          <w:szCs w:val="28"/>
        </w:rPr>
      </w:pPr>
      <w:r>
        <w:rPr>
          <w:b/>
          <w:bCs/>
          <w:sz w:val="28"/>
          <w:szCs w:val="28"/>
        </w:rPr>
        <w:t xml:space="preserve">2.2. </w:t>
      </w:r>
      <w:r w:rsidRPr="00B637AC">
        <w:rPr>
          <w:b/>
          <w:bCs/>
          <w:sz w:val="28"/>
          <w:szCs w:val="28"/>
        </w:rPr>
        <w:t>Informații istorice</w:t>
      </w:r>
      <w:bookmarkEnd w:id="116"/>
      <w:r w:rsidRPr="00B637AC">
        <w:rPr>
          <w:b/>
          <w:bCs/>
          <w:sz w:val="28"/>
          <w:szCs w:val="28"/>
        </w:rPr>
        <w:t xml:space="preserve"> </w:t>
      </w:r>
    </w:p>
    <w:p w14:paraId="34AD4FB7" w14:textId="77777777" w:rsidR="00911305" w:rsidRPr="00412EC2" w:rsidRDefault="00911305" w:rsidP="00911305">
      <w:pPr>
        <w:ind w:firstLine="360"/>
        <w:jc w:val="both"/>
        <w:rPr>
          <w:sz w:val="28"/>
          <w:szCs w:val="28"/>
          <w:shd w:val="clear" w:color="auto" w:fill="FFFFFF"/>
        </w:rPr>
      </w:pPr>
      <w:r w:rsidRPr="00B637AC">
        <w:rPr>
          <w:sz w:val="28"/>
          <w:szCs w:val="28"/>
        </w:rPr>
        <w:t xml:space="preserve">Conform registrului monumentelor Republicii Moldova ocrotite de stat, clădirea a fost edificată în secolul XIX ca vilă urbană figurând cu denumirea de </w:t>
      </w:r>
      <w:r>
        <w:rPr>
          <w:sz w:val="28"/>
          <w:szCs w:val="28"/>
        </w:rPr>
        <w:t>„Casa Bodescu”</w:t>
      </w:r>
      <w:r w:rsidRPr="00B637AC">
        <w:rPr>
          <w:sz w:val="28"/>
          <w:szCs w:val="28"/>
        </w:rPr>
        <w:t xml:space="preserve">. </w:t>
      </w:r>
      <w:r w:rsidRPr="00B637AC">
        <w:rPr>
          <w:sz w:val="28"/>
          <w:szCs w:val="28"/>
          <w:shd w:val="clear" w:color="auto" w:fill="FFFFFF"/>
        </w:rPr>
        <w:t xml:space="preserve">„Casa Bodescu”, până recent sediul Oficiului Stării Civile, este o clădire de o imensă importanță arhitecturală și istorică pentru orașul </w:t>
      </w:r>
      <w:r w:rsidRPr="00F72E68">
        <w:rPr>
          <w:sz w:val="28"/>
          <w:szCs w:val="28"/>
          <w:shd w:val="clear" w:color="auto" w:fill="FFFFFF"/>
        </w:rPr>
        <w:t>Bălți</w:t>
      </w:r>
      <w:r w:rsidRPr="00B637AC">
        <w:rPr>
          <w:sz w:val="28"/>
          <w:szCs w:val="28"/>
        </w:rPr>
        <w:t xml:space="preserve">. Acest edificiu a apărut aproximativ în aceeași perioadă în care localitatea Bălți trece de la statutul de </w:t>
      </w:r>
      <w:r>
        <w:rPr>
          <w:sz w:val="28"/>
          <w:szCs w:val="28"/>
        </w:rPr>
        <w:t>localitate rurală</w:t>
      </w:r>
      <w:r w:rsidRPr="00B637AC">
        <w:rPr>
          <w:sz w:val="28"/>
          <w:szCs w:val="28"/>
        </w:rPr>
        <w:t xml:space="preserve"> la statutul de oraș (conform surselor istorice </w:t>
      </w:r>
      <w:r>
        <w:rPr>
          <w:sz w:val="28"/>
          <w:szCs w:val="28"/>
        </w:rPr>
        <w:t xml:space="preserve">schimbarea s-a produs </w:t>
      </w:r>
      <w:r w:rsidRPr="00B637AC">
        <w:rPr>
          <w:sz w:val="28"/>
          <w:szCs w:val="28"/>
        </w:rPr>
        <w:t>în anul 1818)</w:t>
      </w:r>
      <w:r w:rsidRPr="00B637AC">
        <w:rPr>
          <w:sz w:val="28"/>
          <w:szCs w:val="28"/>
          <w:shd w:val="clear" w:color="auto" w:fill="FFFFFF"/>
        </w:rPr>
        <w:t xml:space="preserve">. </w:t>
      </w:r>
      <w:r>
        <w:rPr>
          <w:sz w:val="28"/>
          <w:szCs w:val="28"/>
          <w:shd w:val="clear" w:color="auto" w:fill="FFFFFF"/>
        </w:rPr>
        <w:t>L</w:t>
      </w:r>
      <w:r w:rsidRPr="00B637AC">
        <w:rPr>
          <w:sz w:val="28"/>
          <w:szCs w:val="28"/>
          <w:shd w:val="clear" w:color="auto" w:fill="FFFFFF"/>
        </w:rPr>
        <w:t xml:space="preserve">a 3 martie 1918 </w:t>
      </w:r>
      <w:r>
        <w:rPr>
          <w:sz w:val="28"/>
          <w:szCs w:val="28"/>
          <w:shd w:val="clear" w:color="auto" w:fill="FFFFFF"/>
        </w:rPr>
        <w:t>în această clădire</w:t>
      </w:r>
      <w:r w:rsidRPr="00B637AC">
        <w:rPr>
          <w:sz w:val="28"/>
          <w:szCs w:val="28"/>
          <w:shd w:val="clear" w:color="auto" w:fill="FFFFFF"/>
        </w:rPr>
        <w:t xml:space="preserve"> a fost votată unirea cu România</w:t>
      </w:r>
      <w:r>
        <w:rPr>
          <w:sz w:val="28"/>
          <w:szCs w:val="28"/>
          <w:shd w:val="clear" w:color="auto" w:fill="FFFFFF"/>
        </w:rPr>
        <w:t xml:space="preserve">, orașul </w:t>
      </w:r>
      <w:r w:rsidRPr="00F72E68">
        <w:rPr>
          <w:sz w:val="28"/>
          <w:szCs w:val="28"/>
          <w:shd w:val="clear" w:color="auto" w:fill="FFFFFF"/>
        </w:rPr>
        <w:t>Bălți</w:t>
      </w:r>
      <w:r>
        <w:rPr>
          <w:sz w:val="28"/>
          <w:szCs w:val="28"/>
          <w:shd w:val="clear" w:color="auto" w:fill="FFFFFF"/>
        </w:rPr>
        <w:t xml:space="preserve"> fiind prima localitate din Basarabia care a votat unirea</w:t>
      </w:r>
      <w:r w:rsidRPr="00B637AC">
        <w:rPr>
          <w:sz w:val="28"/>
          <w:szCs w:val="28"/>
          <w:shd w:val="clear" w:color="auto" w:fill="FFFFFF"/>
        </w:rPr>
        <w:t>.</w:t>
      </w:r>
      <w:r>
        <w:rPr>
          <w:sz w:val="28"/>
          <w:szCs w:val="28"/>
          <w:shd w:val="clear" w:color="auto" w:fill="FFFFFF"/>
        </w:rPr>
        <w:t xml:space="preserve"> După acest eveniment valul ideii de reîntregire națională a avut ecou în tot ținutul dintre Prut și Nistru.</w:t>
      </w:r>
      <w:r w:rsidRPr="00B637AC">
        <w:rPr>
          <w:sz w:val="28"/>
          <w:szCs w:val="28"/>
          <w:shd w:val="clear" w:color="auto" w:fill="FFFFFF"/>
        </w:rPr>
        <w:t xml:space="preserve"> În perioada</w:t>
      </w:r>
      <w:r>
        <w:rPr>
          <w:sz w:val="28"/>
          <w:szCs w:val="28"/>
          <w:shd w:val="clear" w:color="auto" w:fill="FFFFFF"/>
        </w:rPr>
        <w:t xml:space="preserve"> </w:t>
      </w:r>
      <w:r w:rsidRPr="00B637AC">
        <w:rPr>
          <w:sz w:val="28"/>
          <w:szCs w:val="28"/>
          <w:shd w:val="clear" w:color="auto" w:fill="FFFFFF"/>
        </w:rPr>
        <w:t>interbelică</w:t>
      </w:r>
      <w:r>
        <w:rPr>
          <w:sz w:val="28"/>
          <w:szCs w:val="28"/>
          <w:shd w:val="clear" w:color="auto" w:fill="FFFFFF"/>
        </w:rPr>
        <w:t xml:space="preserve"> </w:t>
      </w:r>
      <w:r w:rsidRPr="00B637AC">
        <w:rPr>
          <w:sz w:val="28"/>
          <w:szCs w:val="28"/>
          <w:shd w:val="clear" w:color="auto" w:fill="FFFFFF"/>
        </w:rPr>
        <w:t xml:space="preserve">clădirea a servit drept </w:t>
      </w:r>
      <w:r>
        <w:rPr>
          <w:sz w:val="28"/>
          <w:szCs w:val="28"/>
          <w:shd w:val="clear" w:color="auto" w:fill="FFFFFF"/>
        </w:rPr>
        <w:t>sediu al</w:t>
      </w:r>
      <w:r w:rsidRPr="00B637AC">
        <w:rPr>
          <w:sz w:val="28"/>
          <w:szCs w:val="28"/>
          <w:shd w:val="clear" w:color="auto" w:fill="FFFFFF"/>
        </w:rPr>
        <w:t xml:space="preserve"> prefecturii județului Bălți</w:t>
      </w:r>
      <w:r w:rsidRPr="00B637AC">
        <w:rPr>
          <w:sz w:val="28"/>
          <w:szCs w:val="28"/>
        </w:rPr>
        <w:t xml:space="preserve">. </w:t>
      </w:r>
      <w:r>
        <w:rPr>
          <w:sz w:val="28"/>
          <w:szCs w:val="28"/>
        </w:rPr>
        <w:t xml:space="preserve">În anul 1945 </w:t>
      </w:r>
      <w:r>
        <w:rPr>
          <w:sz w:val="28"/>
          <w:szCs w:val="28"/>
          <w:shd w:val="clear" w:color="auto" w:fill="FFFFFF"/>
        </w:rPr>
        <w:t xml:space="preserve">clădirea prefecturii este ocupată de </w:t>
      </w:r>
      <w:r w:rsidRPr="00B637AC">
        <w:rPr>
          <w:sz w:val="28"/>
          <w:szCs w:val="28"/>
          <w:shd w:val="clear" w:color="auto" w:fill="FFFFFF"/>
        </w:rPr>
        <w:t xml:space="preserve">Palatul </w:t>
      </w:r>
      <w:r>
        <w:rPr>
          <w:sz w:val="28"/>
          <w:szCs w:val="28"/>
          <w:shd w:val="clear" w:color="auto" w:fill="FFFFFF"/>
        </w:rPr>
        <w:t>P</w:t>
      </w:r>
      <w:r w:rsidRPr="00B637AC">
        <w:rPr>
          <w:sz w:val="28"/>
          <w:szCs w:val="28"/>
          <w:shd w:val="clear" w:color="auto" w:fill="FFFFFF"/>
        </w:rPr>
        <w:t>ion</w:t>
      </w:r>
      <w:r>
        <w:rPr>
          <w:sz w:val="28"/>
          <w:szCs w:val="28"/>
          <w:shd w:val="clear" w:color="auto" w:fill="FFFFFF"/>
        </w:rPr>
        <w:t>i</w:t>
      </w:r>
      <w:r w:rsidRPr="00B637AC">
        <w:rPr>
          <w:sz w:val="28"/>
          <w:szCs w:val="28"/>
          <w:shd w:val="clear" w:color="auto" w:fill="FFFFFF"/>
        </w:rPr>
        <w:t>erilor</w:t>
      </w:r>
      <w:r>
        <w:rPr>
          <w:sz w:val="28"/>
          <w:szCs w:val="28"/>
          <w:shd w:val="clear" w:color="auto" w:fill="FFFFFF"/>
        </w:rPr>
        <w:t>. Odată cu declararea independenței Republicii Moldova, între anii 90</w:t>
      </w:r>
      <w:r w:rsidRPr="00B4558B">
        <w:rPr>
          <w:sz w:val="28"/>
          <w:szCs w:val="28"/>
          <w:shd w:val="clear" w:color="auto" w:fill="FFFFFF"/>
          <w:lang w:val="pt-BR"/>
        </w:rPr>
        <w:t xml:space="preserve">’ </w:t>
      </w:r>
      <w:r>
        <w:rPr>
          <w:sz w:val="28"/>
          <w:szCs w:val="28"/>
          <w:shd w:val="clear" w:color="auto" w:fill="FFFFFF"/>
        </w:rPr>
        <w:t xml:space="preserve">și 2000 clădirea funcționează ca Palat al Ceremoniilor. Ulterior la începutul anilor 2000 edificiul devine Oficiul Stării Civile pentru oficializarea solemnă și înregistrarea căsătoriilor. Sub același acoperiș dar cu accesul din spatele clădirii, a fost amplasat Biroul de Statistică care a funcționat până de curând. </w:t>
      </w:r>
    </w:p>
    <w:p w14:paraId="77D7F1C0" w14:textId="77777777" w:rsidR="00911305" w:rsidRPr="00CD387C" w:rsidRDefault="00911305">
      <w:pPr>
        <w:pStyle w:val="a"/>
        <w:numPr>
          <w:ilvl w:val="1"/>
          <w:numId w:val="32"/>
        </w:numPr>
        <w:tabs>
          <w:tab w:val="clear" w:pos="1134"/>
        </w:tabs>
        <w:spacing w:line="259" w:lineRule="auto"/>
        <w:ind w:right="-144"/>
        <w:contextualSpacing/>
        <w:outlineLvl w:val="1"/>
        <w:rPr>
          <w:b/>
          <w:bCs/>
          <w:sz w:val="28"/>
          <w:szCs w:val="28"/>
          <w:lang w:val="ro-RO"/>
        </w:rPr>
      </w:pPr>
      <w:bookmarkStart w:id="117" w:name="_Toc122334531"/>
      <w:r w:rsidRPr="00CD387C">
        <w:rPr>
          <w:b/>
          <w:bCs/>
          <w:sz w:val="28"/>
          <w:szCs w:val="28"/>
          <w:lang w:val="ro-RO"/>
        </w:rPr>
        <w:t>Analiza situației existente</w:t>
      </w:r>
      <w:bookmarkEnd w:id="117"/>
    </w:p>
    <w:p w14:paraId="32623D86" w14:textId="77777777" w:rsidR="00911305" w:rsidRDefault="00911305" w:rsidP="00911305">
      <w:pPr>
        <w:ind w:firstLine="360"/>
        <w:jc w:val="both"/>
        <w:rPr>
          <w:sz w:val="28"/>
          <w:szCs w:val="28"/>
        </w:rPr>
      </w:pPr>
      <w:r>
        <w:rPr>
          <w:sz w:val="28"/>
          <w:szCs w:val="28"/>
        </w:rPr>
        <w:t>În perioada găzduirii Oficiului Stării Civile, asupra clădirii au fost întreprinse intervenții atât pe exterior cât și pe interior, conferind-ui clădirii un aspect mai mult modern decât de edificiu istoric:</w:t>
      </w:r>
      <w:bookmarkStart w:id="118" w:name="_Toc122334532"/>
    </w:p>
    <w:p w14:paraId="7DDF115F" w14:textId="77777777" w:rsidR="00911305" w:rsidRPr="0042491C" w:rsidRDefault="00911305" w:rsidP="00911305">
      <w:pPr>
        <w:ind w:firstLine="360"/>
        <w:jc w:val="both"/>
        <w:rPr>
          <w:b/>
          <w:bCs/>
          <w:sz w:val="28"/>
          <w:szCs w:val="28"/>
        </w:rPr>
      </w:pPr>
      <w:r w:rsidRPr="0042491C">
        <w:rPr>
          <w:b/>
          <w:sz w:val="28"/>
          <w:szCs w:val="28"/>
        </w:rPr>
        <w:t xml:space="preserve">2.3.1. </w:t>
      </w:r>
      <w:r w:rsidRPr="0042491C">
        <w:rPr>
          <w:b/>
          <w:bCs/>
          <w:sz w:val="28"/>
          <w:szCs w:val="28"/>
        </w:rPr>
        <w:t>Exterior</w:t>
      </w:r>
      <w:bookmarkEnd w:id="118"/>
      <w:r w:rsidRPr="0042491C">
        <w:rPr>
          <w:b/>
          <w:bCs/>
          <w:sz w:val="28"/>
          <w:szCs w:val="28"/>
        </w:rPr>
        <w:t xml:space="preserve"> </w:t>
      </w:r>
    </w:p>
    <w:p w14:paraId="71AA6597" w14:textId="77777777" w:rsidR="00911305" w:rsidRPr="0042491C" w:rsidRDefault="00911305" w:rsidP="00911305">
      <w:pPr>
        <w:ind w:firstLine="360"/>
        <w:jc w:val="both"/>
        <w:rPr>
          <w:sz w:val="28"/>
          <w:szCs w:val="28"/>
        </w:rPr>
      </w:pPr>
      <w:r w:rsidRPr="0042491C">
        <w:rPr>
          <w:sz w:val="28"/>
          <w:szCs w:val="28"/>
        </w:rPr>
        <w:t xml:space="preserve">În anul 2010 au fost înlocuite geamurile vechi din lemn cu geamuri noi din PVC de tip termopan. Fațadele au fost consolidate cu tencuială nouă și zugrăvite în culoare roz iar elementele ornamentale în culoare albă. Sistemul de scurgere a apelor de ploaie de pe acoperiș a fost înlocuit cu jgheaburi și burlane din PVC. Învelitoarea acoperișului (inițial probabil din azbo-ciment datând din perioada URSS) a fost demontată iar peste structura de tip șarpantă (din perioada interbelică) a acoperișului vechi a fost instalată o nouă structură de tip șarpantă acoperită cu șipcă, membrană anti-condens și o învelitoare din țiglă metalică de culoare vișinie. Panta acoperișului nou instalat este puțin mai mare (cu circa 3-5 grade) decât a acoperișului inițial din perioada interbelică. </w:t>
      </w:r>
    </w:p>
    <w:p w14:paraId="31084A44" w14:textId="77777777" w:rsidR="00911305" w:rsidRPr="0042491C" w:rsidRDefault="00911305" w:rsidP="00911305">
      <w:pPr>
        <w:ind w:firstLine="360"/>
        <w:jc w:val="both"/>
        <w:rPr>
          <w:sz w:val="28"/>
          <w:szCs w:val="28"/>
        </w:rPr>
      </w:pPr>
      <w:r w:rsidRPr="0042491C">
        <w:rPr>
          <w:sz w:val="28"/>
          <w:szCs w:val="28"/>
        </w:rPr>
        <w:t xml:space="preserve">La mai puțin de 10 ani de la intervențiile de reabilitare asupra clădirii, au ieșit la iveală probleme de calitate a lucrărilor de consolidare dar cel mai grav dezinteresul și superficialitatea abordării problemelor de restaurare a edificiilor istorice simbolice pentru oraș și țară. </w:t>
      </w:r>
    </w:p>
    <w:p w14:paraId="2615E8A6" w14:textId="77777777" w:rsidR="00911305" w:rsidRDefault="00911305" w:rsidP="00911305">
      <w:pPr>
        <w:ind w:firstLine="360"/>
        <w:jc w:val="both"/>
        <w:rPr>
          <w:sz w:val="28"/>
          <w:szCs w:val="28"/>
        </w:rPr>
      </w:pPr>
      <w:r>
        <w:rPr>
          <w:sz w:val="28"/>
          <w:szCs w:val="28"/>
        </w:rPr>
        <w:t xml:space="preserve">La momentul dat starea exterioară a fațadelor clădirii este una nesatisfăcătoare - unele părți din tencuiala exterioară s-au desprins. Lipsa unei bune execuții a streșinii acoperișului și a conexiunilor între sistemul de scurgere a apelor de ploaie, a condus la umezirea îndelungată a fațadelor și respectiv degradarea pereților exteriori, problemă care s-a răsfrânt și la partea interioară a pereților, vizibilă fiind degradarea finisajului interior. </w:t>
      </w:r>
    </w:p>
    <w:p w14:paraId="318AE8E5" w14:textId="77777777" w:rsidR="00911305" w:rsidRDefault="00911305" w:rsidP="00911305">
      <w:pPr>
        <w:ind w:firstLine="360"/>
        <w:jc w:val="both"/>
        <w:rPr>
          <w:sz w:val="28"/>
          <w:szCs w:val="28"/>
        </w:rPr>
      </w:pPr>
      <w:r>
        <w:rPr>
          <w:sz w:val="28"/>
          <w:szCs w:val="28"/>
        </w:rPr>
        <w:t xml:space="preserve">Orologiul amplasat deasupra intrării principale a clădirii, la moment, nu dispune de un sistem mecanic/electric care să pună în funcțiune acele ceasului. </w:t>
      </w:r>
    </w:p>
    <w:p w14:paraId="391562B2" w14:textId="77777777" w:rsidR="00911305" w:rsidRDefault="00911305" w:rsidP="00911305">
      <w:pPr>
        <w:ind w:firstLine="360"/>
        <w:jc w:val="both"/>
        <w:rPr>
          <w:sz w:val="28"/>
          <w:szCs w:val="28"/>
        </w:rPr>
      </w:pPr>
      <w:r>
        <w:rPr>
          <w:sz w:val="28"/>
          <w:szCs w:val="28"/>
        </w:rPr>
        <w:t>Balconul din fața intrării principale a suferit de-a lungul timpului din cauza expunerii directe la intemperii. Lipsa unei copertine deasupra balconului a mărit expunerea la umezeală. Sistemul de scurgere a apelor de ploaie de pe suprafața balconului este învechit și necesită a fi revizuit. Balustradele din metal bogate în ornamente necesită a fi protejate anticoroziv îndeosebi la bază.</w:t>
      </w:r>
    </w:p>
    <w:p w14:paraId="047827C6" w14:textId="77777777" w:rsidR="00911305" w:rsidRDefault="00911305" w:rsidP="00911305">
      <w:pPr>
        <w:ind w:firstLine="360"/>
        <w:jc w:val="both"/>
        <w:rPr>
          <w:sz w:val="28"/>
          <w:szCs w:val="28"/>
        </w:rPr>
      </w:pPr>
      <w:r>
        <w:rPr>
          <w:sz w:val="28"/>
          <w:szCs w:val="28"/>
        </w:rPr>
        <w:t xml:space="preserve">Platforma accesului principal instalată după anii 2000 este din beton și nu dispune de finisaj, la fel și cele două accese din spate. </w:t>
      </w:r>
    </w:p>
    <w:p w14:paraId="109A99FE" w14:textId="77777777" w:rsidR="00911305" w:rsidRDefault="00911305" w:rsidP="00911305">
      <w:pPr>
        <w:ind w:firstLine="360"/>
        <w:jc w:val="both"/>
        <w:rPr>
          <w:sz w:val="28"/>
          <w:szCs w:val="28"/>
        </w:rPr>
      </w:pPr>
      <w:r>
        <w:rPr>
          <w:sz w:val="28"/>
          <w:szCs w:val="28"/>
        </w:rPr>
        <w:t>Soclul clădirii placat după anii 2010 cu piatră de Cosăuți, pe alocuri (în zonele expuse umezelii excesive) a degradat și necesită a fi reabilitat. Pe suprafața soclului se observă grile de ventilare (rămase probabil de la sistemul vechi de ventilare). Unele grile au fost vandalizate și necesită a fi schimbate.</w:t>
      </w:r>
    </w:p>
    <w:p w14:paraId="16126E8E" w14:textId="77777777" w:rsidR="00911305" w:rsidRDefault="00911305" w:rsidP="00911305">
      <w:pPr>
        <w:ind w:firstLine="360"/>
        <w:jc w:val="both"/>
        <w:rPr>
          <w:sz w:val="28"/>
          <w:szCs w:val="28"/>
        </w:rPr>
      </w:pPr>
      <w:r>
        <w:rPr>
          <w:sz w:val="28"/>
          <w:szCs w:val="28"/>
        </w:rPr>
        <w:t>Accesele din spatele clădirii sunt tratate cu copertine care nu se înscriu în stilul compozițional al clădirii, iar platformele de acces nu dispun de balustrade de protecție.</w:t>
      </w:r>
    </w:p>
    <w:p w14:paraId="5C2809C9" w14:textId="77777777" w:rsidR="00911305" w:rsidRDefault="00911305" w:rsidP="00911305">
      <w:pPr>
        <w:ind w:firstLine="360"/>
        <w:jc w:val="both"/>
        <w:rPr>
          <w:sz w:val="28"/>
          <w:szCs w:val="28"/>
        </w:rPr>
      </w:pPr>
      <w:r>
        <w:rPr>
          <w:sz w:val="28"/>
          <w:szCs w:val="28"/>
        </w:rPr>
        <w:t xml:space="preserve">Clădirea dispune de un singur acces exterior pentru persoanele cu dizabilități situat în spatele clădirii. Accesibilitatea persoanelor în scaun cu rotile până la al-II-lea nivel al clădirii nu este asigurat. </w:t>
      </w:r>
    </w:p>
    <w:p w14:paraId="070C59D0" w14:textId="77777777" w:rsidR="00911305" w:rsidRDefault="00911305" w:rsidP="00911305">
      <w:pPr>
        <w:ind w:firstLine="360"/>
        <w:jc w:val="both"/>
        <w:rPr>
          <w:sz w:val="28"/>
          <w:szCs w:val="28"/>
        </w:rPr>
      </w:pPr>
      <w:r>
        <w:rPr>
          <w:sz w:val="28"/>
          <w:szCs w:val="28"/>
        </w:rPr>
        <w:t xml:space="preserve">Ventilatoarele sistemului de aer condiționat instalate direct pe fațade, afectează vizual imaginea obiectivului monument de arhitectură la fel și panoul de electricitate amplasat la distanță mică de fațada din spate a clădirii. </w:t>
      </w:r>
    </w:p>
    <w:p w14:paraId="7FDE225A" w14:textId="77777777" w:rsidR="00911305" w:rsidRPr="009C0EB3" w:rsidRDefault="00911305">
      <w:pPr>
        <w:pStyle w:val="a"/>
        <w:numPr>
          <w:ilvl w:val="2"/>
          <w:numId w:val="33"/>
        </w:numPr>
        <w:tabs>
          <w:tab w:val="clear" w:pos="1134"/>
        </w:tabs>
        <w:spacing w:line="259" w:lineRule="auto"/>
        <w:ind w:right="-144"/>
        <w:contextualSpacing/>
        <w:outlineLvl w:val="2"/>
        <w:rPr>
          <w:b/>
          <w:bCs/>
          <w:sz w:val="28"/>
          <w:szCs w:val="28"/>
          <w:lang w:val="ro-RO"/>
        </w:rPr>
      </w:pPr>
      <w:bookmarkStart w:id="119" w:name="_Toc122334533"/>
      <w:r w:rsidRPr="009C0EB3">
        <w:rPr>
          <w:b/>
          <w:bCs/>
          <w:sz w:val="28"/>
          <w:szCs w:val="28"/>
          <w:lang w:val="ro-RO"/>
        </w:rPr>
        <w:t>Interior</w:t>
      </w:r>
      <w:bookmarkEnd w:id="119"/>
      <w:r w:rsidRPr="009C0EB3">
        <w:rPr>
          <w:b/>
          <w:bCs/>
          <w:sz w:val="28"/>
          <w:szCs w:val="28"/>
          <w:lang w:val="ro-RO"/>
        </w:rPr>
        <w:t xml:space="preserve"> </w:t>
      </w:r>
    </w:p>
    <w:p w14:paraId="07D8D3D4" w14:textId="77777777" w:rsidR="00911305" w:rsidRDefault="00911305" w:rsidP="00911305">
      <w:pPr>
        <w:ind w:firstLine="360"/>
        <w:jc w:val="both"/>
        <w:rPr>
          <w:sz w:val="28"/>
          <w:szCs w:val="28"/>
        </w:rPr>
      </w:pPr>
      <w:r>
        <w:rPr>
          <w:sz w:val="28"/>
          <w:szCs w:val="28"/>
        </w:rPr>
        <w:t xml:space="preserve">La partea interioară s-a optat pe finisaje care să dea un aspect mai mult pretențios decât decent: tavane de tip „Francez”, decorate cu lustre mari, încadrate de tavane din ghips-carton care să mascheze sisteme de ventilare și sonorizare audio precum și tavane casetate de tip „Armstrong”; pereți cu decoruri pretențioase; pardoseli din gresie cu un grad ridicat de reflexie a luminii. În același timp toate decorurile interioare se află într-un mare contrast cu spațiile de lucru ale angajaților. Acestea au pereții, tavanele și pardoselile cu finisajele din perioada URSS-ului. </w:t>
      </w:r>
    </w:p>
    <w:p w14:paraId="24432CAE" w14:textId="77777777" w:rsidR="00911305" w:rsidRDefault="00911305" w:rsidP="00911305">
      <w:pPr>
        <w:ind w:firstLine="360"/>
        <w:jc w:val="both"/>
        <w:rPr>
          <w:sz w:val="28"/>
          <w:szCs w:val="28"/>
        </w:rPr>
      </w:pPr>
      <w:r>
        <w:rPr>
          <w:sz w:val="28"/>
          <w:szCs w:val="28"/>
        </w:rPr>
        <w:t>Spațiile interioare au fost dotate cu sistem de ventilare și iluminare liniară cu benzi de tip LED dar și punctuală de tip candelabre în stil clasic. Sistemul de ventilare care iese în pod nu dispune de utilaje de filtrare. Tubulaturile de tip gofrat ies în mod neorganizat în spațiul podului rece fără a fi protejate cu plase de protecție. Spațiul podului rece este ventilat prin intermediul grilajelor din metal amplasate la partea de sus a parapetului în direcții diferite ale fațadelor. Unele din aceste grilaje au fost deteriorate în timp și necesită a fi reabilitate și tratate anticoroziv.</w:t>
      </w:r>
    </w:p>
    <w:p w14:paraId="4015DFAF" w14:textId="77777777" w:rsidR="00911305" w:rsidRDefault="00911305" w:rsidP="00911305">
      <w:pPr>
        <w:ind w:firstLine="360"/>
        <w:jc w:val="both"/>
        <w:rPr>
          <w:sz w:val="28"/>
          <w:szCs w:val="28"/>
        </w:rPr>
      </w:pPr>
      <w:r>
        <w:rPr>
          <w:sz w:val="28"/>
          <w:szCs w:val="28"/>
        </w:rPr>
        <w:t>La moment clădirea dispune de următoarele dotări inginerești, care trebuie examinate:</w:t>
      </w:r>
    </w:p>
    <w:p w14:paraId="22331990" w14:textId="77777777" w:rsidR="00911305" w:rsidRDefault="00911305">
      <w:pPr>
        <w:pStyle w:val="a"/>
        <w:numPr>
          <w:ilvl w:val="0"/>
          <w:numId w:val="29"/>
        </w:numPr>
        <w:tabs>
          <w:tab w:val="clear" w:pos="1134"/>
        </w:tabs>
        <w:spacing w:after="160" w:line="259" w:lineRule="auto"/>
        <w:contextualSpacing/>
        <w:jc w:val="left"/>
        <w:rPr>
          <w:sz w:val="28"/>
          <w:szCs w:val="28"/>
          <w:lang w:val="ro-RO"/>
        </w:rPr>
      </w:pPr>
      <w:r>
        <w:rPr>
          <w:sz w:val="28"/>
          <w:szCs w:val="28"/>
          <w:lang w:val="ro-RO"/>
        </w:rPr>
        <w:t>sistem de încălzire de tip centralizat - prin radiatoare;</w:t>
      </w:r>
    </w:p>
    <w:p w14:paraId="1D686CC0" w14:textId="77777777" w:rsidR="00911305" w:rsidRDefault="00911305">
      <w:pPr>
        <w:pStyle w:val="a"/>
        <w:numPr>
          <w:ilvl w:val="0"/>
          <w:numId w:val="29"/>
        </w:numPr>
        <w:tabs>
          <w:tab w:val="clear" w:pos="1134"/>
        </w:tabs>
        <w:spacing w:after="160" w:line="259" w:lineRule="auto"/>
        <w:contextualSpacing/>
        <w:jc w:val="left"/>
        <w:rPr>
          <w:sz w:val="28"/>
          <w:szCs w:val="28"/>
          <w:lang w:val="ro-RO"/>
        </w:rPr>
      </w:pPr>
      <w:r>
        <w:rPr>
          <w:sz w:val="28"/>
          <w:szCs w:val="28"/>
          <w:lang w:val="ro-RO"/>
        </w:rPr>
        <w:t>sistem de aer condiționat;</w:t>
      </w:r>
    </w:p>
    <w:p w14:paraId="4A20C782" w14:textId="77777777" w:rsidR="00911305" w:rsidRDefault="00911305">
      <w:pPr>
        <w:pStyle w:val="a"/>
        <w:numPr>
          <w:ilvl w:val="0"/>
          <w:numId w:val="29"/>
        </w:numPr>
        <w:tabs>
          <w:tab w:val="clear" w:pos="1134"/>
        </w:tabs>
        <w:spacing w:after="160" w:line="259" w:lineRule="auto"/>
        <w:contextualSpacing/>
        <w:jc w:val="left"/>
        <w:rPr>
          <w:sz w:val="28"/>
          <w:szCs w:val="28"/>
          <w:lang w:val="ro-RO"/>
        </w:rPr>
      </w:pPr>
      <w:r>
        <w:rPr>
          <w:sz w:val="28"/>
          <w:szCs w:val="28"/>
          <w:lang w:val="ro-RO"/>
        </w:rPr>
        <w:t>sistem de electricitate - iluminare și echipament electric de forță - prize;</w:t>
      </w:r>
    </w:p>
    <w:p w14:paraId="6692A42F" w14:textId="77777777" w:rsidR="00911305" w:rsidRDefault="00911305">
      <w:pPr>
        <w:pStyle w:val="a"/>
        <w:numPr>
          <w:ilvl w:val="0"/>
          <w:numId w:val="29"/>
        </w:numPr>
        <w:tabs>
          <w:tab w:val="clear" w:pos="1134"/>
        </w:tabs>
        <w:spacing w:after="160" w:line="259" w:lineRule="auto"/>
        <w:contextualSpacing/>
        <w:jc w:val="left"/>
        <w:rPr>
          <w:sz w:val="28"/>
          <w:szCs w:val="28"/>
          <w:lang w:val="ro-RO"/>
        </w:rPr>
      </w:pPr>
      <w:r>
        <w:rPr>
          <w:sz w:val="28"/>
          <w:szCs w:val="28"/>
          <w:lang w:val="ro-RO"/>
        </w:rPr>
        <w:t>semnalizare de incendiu;</w:t>
      </w:r>
    </w:p>
    <w:p w14:paraId="22B196BD" w14:textId="77777777" w:rsidR="00911305" w:rsidRDefault="00911305">
      <w:pPr>
        <w:pStyle w:val="a"/>
        <w:numPr>
          <w:ilvl w:val="0"/>
          <w:numId w:val="29"/>
        </w:numPr>
        <w:tabs>
          <w:tab w:val="clear" w:pos="1134"/>
        </w:tabs>
        <w:spacing w:after="160" w:line="259" w:lineRule="auto"/>
        <w:contextualSpacing/>
        <w:jc w:val="left"/>
        <w:rPr>
          <w:sz w:val="28"/>
          <w:szCs w:val="28"/>
          <w:lang w:val="ro-RO"/>
        </w:rPr>
      </w:pPr>
      <w:r>
        <w:rPr>
          <w:sz w:val="28"/>
          <w:szCs w:val="28"/>
          <w:lang w:val="ro-RO"/>
        </w:rPr>
        <w:t>telecomunicații - telefonie fixa și internet;</w:t>
      </w:r>
    </w:p>
    <w:p w14:paraId="11F08736" w14:textId="77777777" w:rsidR="00911305" w:rsidRDefault="00911305">
      <w:pPr>
        <w:pStyle w:val="a"/>
        <w:numPr>
          <w:ilvl w:val="0"/>
          <w:numId w:val="29"/>
        </w:numPr>
        <w:tabs>
          <w:tab w:val="clear" w:pos="1134"/>
        </w:tabs>
        <w:spacing w:after="160" w:line="259" w:lineRule="auto"/>
        <w:contextualSpacing/>
        <w:jc w:val="left"/>
        <w:rPr>
          <w:sz w:val="28"/>
          <w:szCs w:val="28"/>
          <w:lang w:val="ro-RO"/>
        </w:rPr>
      </w:pPr>
      <w:r>
        <w:rPr>
          <w:sz w:val="28"/>
          <w:szCs w:val="28"/>
          <w:lang w:val="ro-RO"/>
        </w:rPr>
        <w:t>sistem de apă și canalizare centralizată;</w:t>
      </w:r>
    </w:p>
    <w:p w14:paraId="537FDF15" w14:textId="77777777" w:rsidR="00911305" w:rsidRDefault="00911305">
      <w:pPr>
        <w:pStyle w:val="a"/>
        <w:numPr>
          <w:ilvl w:val="0"/>
          <w:numId w:val="29"/>
        </w:numPr>
        <w:tabs>
          <w:tab w:val="clear" w:pos="1134"/>
        </w:tabs>
        <w:spacing w:after="160" w:line="259" w:lineRule="auto"/>
        <w:contextualSpacing/>
        <w:jc w:val="left"/>
        <w:rPr>
          <w:sz w:val="28"/>
          <w:szCs w:val="28"/>
          <w:lang w:val="ro-RO"/>
        </w:rPr>
      </w:pPr>
      <w:r>
        <w:rPr>
          <w:sz w:val="28"/>
          <w:szCs w:val="28"/>
          <w:lang w:val="ro-RO"/>
        </w:rPr>
        <w:t>sistem de supraveghere video exterioară.</w:t>
      </w:r>
    </w:p>
    <w:p w14:paraId="6B9E18DF" w14:textId="77777777" w:rsidR="00911305" w:rsidRPr="00B4558B" w:rsidRDefault="00911305" w:rsidP="00911305">
      <w:pPr>
        <w:ind w:left="360"/>
        <w:rPr>
          <w:sz w:val="28"/>
          <w:szCs w:val="28"/>
        </w:rPr>
      </w:pPr>
      <w:r>
        <w:rPr>
          <w:sz w:val="28"/>
          <w:szCs w:val="28"/>
        </w:rPr>
        <w:t>Este nevoie de examinat  posibilitatea de schimbat ușile exterioare, de prevăzut montarea iluminatului exterior, montarea videocamerelor pe interior și exterior și montarea la ușă a unui sistem de tip (videodomofon), posibiltăți cu cip pentru fiecare specialist.</w:t>
      </w:r>
    </w:p>
    <w:p w14:paraId="2B2D0099" w14:textId="77777777" w:rsidR="00911305" w:rsidRPr="001E57F9" w:rsidRDefault="00911305" w:rsidP="00911305">
      <w:pPr>
        <w:ind w:right="-144" w:firstLine="180"/>
        <w:jc w:val="both"/>
        <w:outlineLvl w:val="0"/>
        <w:rPr>
          <w:b/>
          <w:bCs/>
          <w:sz w:val="28"/>
          <w:szCs w:val="28"/>
        </w:rPr>
      </w:pPr>
      <w:bookmarkStart w:id="120" w:name="_Toc122334534"/>
      <w:r>
        <w:rPr>
          <w:b/>
          <w:bCs/>
          <w:sz w:val="28"/>
          <w:szCs w:val="28"/>
        </w:rPr>
        <w:t xml:space="preserve">3. </w:t>
      </w:r>
      <w:r w:rsidRPr="001E57F9">
        <w:rPr>
          <w:b/>
          <w:bCs/>
          <w:sz w:val="28"/>
          <w:szCs w:val="28"/>
        </w:rPr>
        <w:t>Lucrări ce urmează a fi proiectate</w:t>
      </w:r>
      <w:bookmarkEnd w:id="120"/>
    </w:p>
    <w:p w14:paraId="787CC279" w14:textId="77777777" w:rsidR="00911305" w:rsidRPr="0064223F" w:rsidRDefault="00911305">
      <w:pPr>
        <w:pStyle w:val="a"/>
        <w:numPr>
          <w:ilvl w:val="1"/>
          <w:numId w:val="34"/>
        </w:numPr>
        <w:tabs>
          <w:tab w:val="clear" w:pos="1134"/>
        </w:tabs>
        <w:spacing w:line="259" w:lineRule="auto"/>
        <w:ind w:right="-144"/>
        <w:contextualSpacing/>
        <w:outlineLvl w:val="1"/>
        <w:rPr>
          <w:b/>
          <w:bCs/>
          <w:sz w:val="28"/>
          <w:szCs w:val="28"/>
          <w:lang w:val="ro-RO"/>
        </w:rPr>
      </w:pPr>
      <w:bookmarkStart w:id="121" w:name="_Toc122334535"/>
      <w:r w:rsidRPr="0064223F">
        <w:rPr>
          <w:b/>
          <w:bCs/>
          <w:sz w:val="28"/>
          <w:szCs w:val="28"/>
          <w:lang w:val="ro-RO"/>
        </w:rPr>
        <w:t>Soluții arhitecturale (compartimentul SA)</w:t>
      </w:r>
      <w:bookmarkEnd w:id="121"/>
    </w:p>
    <w:p w14:paraId="653D9471" w14:textId="77777777" w:rsidR="00911305" w:rsidRDefault="00911305" w:rsidP="00911305">
      <w:pPr>
        <w:ind w:firstLine="180"/>
        <w:jc w:val="both"/>
        <w:rPr>
          <w:sz w:val="28"/>
          <w:szCs w:val="28"/>
        </w:rPr>
      </w:pPr>
      <w:r>
        <w:rPr>
          <w:sz w:val="28"/>
          <w:szCs w:val="28"/>
        </w:rPr>
        <w:t xml:space="preserve">Compartimentul SA se va concentra pe proiectarea măsurilor de reabilitare exterioară și interioară a clădirii constând în: </w:t>
      </w:r>
    </w:p>
    <w:p w14:paraId="06748FE4" w14:textId="77777777" w:rsidR="00911305" w:rsidRDefault="00911305">
      <w:pPr>
        <w:pStyle w:val="a"/>
        <w:numPr>
          <w:ilvl w:val="0"/>
          <w:numId w:val="30"/>
        </w:numPr>
        <w:tabs>
          <w:tab w:val="clear" w:pos="1134"/>
        </w:tabs>
        <w:spacing w:line="259" w:lineRule="auto"/>
        <w:contextualSpacing/>
        <w:rPr>
          <w:sz w:val="28"/>
          <w:szCs w:val="28"/>
          <w:lang w:val="ro-RO"/>
        </w:rPr>
      </w:pPr>
      <w:r>
        <w:rPr>
          <w:sz w:val="28"/>
          <w:szCs w:val="28"/>
          <w:lang w:val="ro-RO"/>
        </w:rPr>
        <w:t xml:space="preserve">Studierea cauzelor/surselor umezelii de pe fațadă </w:t>
      </w:r>
      <w:r w:rsidRPr="00B223C2">
        <w:rPr>
          <w:sz w:val="28"/>
          <w:szCs w:val="28"/>
          <w:lang w:val="ro-RO"/>
        </w:rPr>
        <w:t>și propune</w:t>
      </w:r>
      <w:r>
        <w:rPr>
          <w:sz w:val="28"/>
          <w:szCs w:val="28"/>
          <w:lang w:val="ro-RO"/>
        </w:rPr>
        <w:t>ri</w:t>
      </w:r>
      <w:r w:rsidRPr="00B223C2">
        <w:rPr>
          <w:sz w:val="28"/>
          <w:szCs w:val="28"/>
          <w:lang w:val="ro-RO"/>
        </w:rPr>
        <w:t xml:space="preserve"> de</w:t>
      </w:r>
      <w:r>
        <w:rPr>
          <w:sz w:val="28"/>
          <w:szCs w:val="28"/>
          <w:lang w:val="ro-RO"/>
        </w:rPr>
        <w:t xml:space="preserve"> înlăturare a cauzelor și efectelor acestor degradări în contextul păstrării edificiului ca monument de arhitectură</w:t>
      </w:r>
      <w:r w:rsidRPr="00B223C2">
        <w:rPr>
          <w:sz w:val="28"/>
          <w:szCs w:val="28"/>
          <w:lang w:val="ro-RO"/>
        </w:rPr>
        <w:t xml:space="preserve">. </w:t>
      </w:r>
      <w:r>
        <w:rPr>
          <w:sz w:val="28"/>
          <w:szCs w:val="28"/>
          <w:lang w:val="ro-RO"/>
        </w:rPr>
        <w:t>Se va atrage atenția ca toate suprafețele orizontale de deasupra parapetului, ornamentelor izolate, cornișelor sau pervazurilor exterioare de ferestre sau alte ieșituri mai mari de 30 mm de la suprafața fațadei, să fie protejate de intemperii cu ajutorul unor șorțuri din tablă de aceeași culoare cu învelitoarea. În scopul preluării reflexiilor de apă, șorțurile din tablă se vor conecta inclusiv la suprafața verticală a peretelui pe o înălțime proporțională cu suprafața ieșită expusă dar nu mai mare de 150 mm.</w:t>
      </w:r>
    </w:p>
    <w:p w14:paraId="40C0D354" w14:textId="77777777" w:rsidR="00911305" w:rsidRDefault="00911305">
      <w:pPr>
        <w:pStyle w:val="a"/>
        <w:numPr>
          <w:ilvl w:val="0"/>
          <w:numId w:val="30"/>
        </w:numPr>
        <w:tabs>
          <w:tab w:val="clear" w:pos="1134"/>
        </w:tabs>
        <w:spacing w:after="160" w:line="259" w:lineRule="auto"/>
        <w:contextualSpacing/>
        <w:rPr>
          <w:sz w:val="28"/>
          <w:szCs w:val="28"/>
          <w:lang w:val="ro-RO"/>
        </w:rPr>
      </w:pPr>
      <w:r>
        <w:rPr>
          <w:sz w:val="28"/>
          <w:szCs w:val="28"/>
          <w:lang w:val="ro-RO"/>
        </w:rPr>
        <w:t xml:space="preserve">Adaptarea acceselor exterioare. Placarea acceselor exterioare cu plăci din piatră naturală de Cosăuți - suprafața de călcare și părțile laterale ale platformelor. Instalarea unor plinte de protecție (din piatră de Cosăuți) la contactul platformelor de acces cu peretele clădirii. Tratarea tuturor suprafețelor exterioare din piatră cu soluție de impermeabilizare. Instalarea îngrădirilor (balustrade de protecție) la accesele din spatele clădirii. Rampa persoanelor cu dizabilități va fi dotată cu bare conform normativelor NCM C.01.06-2007 și CP C.01.02-2014. </w:t>
      </w:r>
    </w:p>
    <w:p w14:paraId="40780B84" w14:textId="77777777" w:rsidR="00911305" w:rsidRDefault="00911305">
      <w:pPr>
        <w:pStyle w:val="a"/>
        <w:numPr>
          <w:ilvl w:val="0"/>
          <w:numId w:val="30"/>
        </w:numPr>
        <w:tabs>
          <w:tab w:val="clear" w:pos="1134"/>
        </w:tabs>
        <w:spacing w:after="160" w:line="259" w:lineRule="auto"/>
        <w:contextualSpacing/>
        <w:rPr>
          <w:sz w:val="28"/>
          <w:szCs w:val="28"/>
          <w:lang w:val="ro-RO"/>
        </w:rPr>
      </w:pPr>
      <w:r>
        <w:rPr>
          <w:sz w:val="28"/>
          <w:szCs w:val="28"/>
          <w:lang w:val="ro-RO"/>
        </w:rPr>
        <w:t>Finisarea suprafeței de călcare a balconului având în vedere asigurarea pantei de scurgere către receptoarele de ape pluviale. Analizarea posibilității de instalare a unei copertine transparente mici deasupra balconului care să afecteze la minim imaginea clădirii monument.</w:t>
      </w:r>
    </w:p>
    <w:p w14:paraId="585EA42A" w14:textId="77777777" w:rsidR="00911305" w:rsidRDefault="00911305">
      <w:pPr>
        <w:pStyle w:val="a"/>
        <w:numPr>
          <w:ilvl w:val="0"/>
          <w:numId w:val="30"/>
        </w:numPr>
        <w:tabs>
          <w:tab w:val="clear" w:pos="1134"/>
        </w:tabs>
        <w:spacing w:after="160" w:line="259" w:lineRule="auto"/>
        <w:contextualSpacing/>
        <w:rPr>
          <w:sz w:val="28"/>
          <w:szCs w:val="28"/>
          <w:lang w:val="ro-RO"/>
        </w:rPr>
      </w:pPr>
      <w:r>
        <w:rPr>
          <w:sz w:val="28"/>
          <w:szCs w:val="28"/>
          <w:lang w:val="ro-RO"/>
        </w:rPr>
        <w:t>Propuneri de schimbare a învelitorii acoperișului din țiglă metalică în învelitoare din tablă plană fălțuită de tip „</w:t>
      </w:r>
      <w:proofErr w:type="spellStart"/>
      <w:r>
        <w:rPr>
          <w:sz w:val="28"/>
          <w:szCs w:val="28"/>
          <w:lang w:val="ro-RO"/>
        </w:rPr>
        <w:t>Lindab</w:t>
      </w:r>
      <w:proofErr w:type="spellEnd"/>
      <w:r>
        <w:rPr>
          <w:sz w:val="28"/>
          <w:szCs w:val="28"/>
          <w:lang w:val="ro-RO"/>
        </w:rPr>
        <w:t>”. Studierea a minim 2 posibilități de organizare a scurgerii apelor de ploaie la streașină cu protejarea maximă a fațadei dar și schimbarea minimă a imaginii clădirii monument</w:t>
      </w:r>
      <w:r w:rsidRPr="00B223C2">
        <w:rPr>
          <w:sz w:val="28"/>
          <w:szCs w:val="28"/>
          <w:lang w:val="ro-RO"/>
        </w:rPr>
        <w:t>.</w:t>
      </w:r>
    </w:p>
    <w:p w14:paraId="41CCB799" w14:textId="77777777" w:rsidR="00911305" w:rsidRDefault="00911305">
      <w:pPr>
        <w:pStyle w:val="a"/>
        <w:numPr>
          <w:ilvl w:val="0"/>
          <w:numId w:val="30"/>
        </w:numPr>
        <w:tabs>
          <w:tab w:val="clear" w:pos="1134"/>
        </w:tabs>
        <w:spacing w:after="160" w:line="259" w:lineRule="auto"/>
        <w:contextualSpacing/>
        <w:rPr>
          <w:sz w:val="28"/>
          <w:szCs w:val="28"/>
          <w:lang w:val="ro-RO"/>
        </w:rPr>
      </w:pPr>
      <w:r>
        <w:rPr>
          <w:sz w:val="28"/>
          <w:szCs w:val="28"/>
          <w:lang w:val="ro-RO"/>
        </w:rPr>
        <w:t>Propuneri de demontare a tâmplăriei exterioare (uși și ferestre) din PVC și înlocuirea cu tâmplărie din profil de lemn sau metal cu rupere de punte termică, tip „</w:t>
      </w:r>
      <w:proofErr w:type="spellStart"/>
      <w:r>
        <w:rPr>
          <w:sz w:val="28"/>
          <w:szCs w:val="28"/>
          <w:lang w:val="ro-RO"/>
        </w:rPr>
        <w:t>Jansen</w:t>
      </w:r>
      <w:proofErr w:type="spellEnd"/>
      <w:r>
        <w:rPr>
          <w:sz w:val="28"/>
          <w:szCs w:val="28"/>
          <w:lang w:val="ro-RO"/>
        </w:rPr>
        <w:t xml:space="preserve">” sau similar, cu lățime exterioară a profilului cât mai mică (circa 50 mm). </w:t>
      </w:r>
    </w:p>
    <w:p w14:paraId="65AC4857" w14:textId="77777777" w:rsidR="00911305" w:rsidRDefault="00911305">
      <w:pPr>
        <w:pStyle w:val="a"/>
        <w:numPr>
          <w:ilvl w:val="0"/>
          <w:numId w:val="30"/>
        </w:numPr>
        <w:tabs>
          <w:tab w:val="clear" w:pos="1134"/>
        </w:tabs>
        <w:spacing w:after="160" w:line="259" w:lineRule="auto"/>
        <w:contextualSpacing/>
        <w:rPr>
          <w:sz w:val="28"/>
          <w:szCs w:val="28"/>
          <w:lang w:val="ro-RO"/>
        </w:rPr>
      </w:pPr>
      <w:r>
        <w:rPr>
          <w:sz w:val="28"/>
          <w:szCs w:val="28"/>
          <w:lang w:val="ro-RO"/>
        </w:rPr>
        <w:t>Propunerea măsurilor de schimbare a termoizolației existente a planșeului din podul rece. Grosimea termoizolantului nou se va calcula de către proiectant. Organizarea unor trasee perimetrale de inspectare a podului rece. Propuneri de prelungire a canalelor de ventilare funcționale peste nivelul învelitorii noi propuse.</w:t>
      </w:r>
    </w:p>
    <w:p w14:paraId="1D6010B1" w14:textId="77777777" w:rsidR="00911305" w:rsidRDefault="00911305">
      <w:pPr>
        <w:pStyle w:val="a"/>
        <w:numPr>
          <w:ilvl w:val="0"/>
          <w:numId w:val="30"/>
        </w:numPr>
        <w:tabs>
          <w:tab w:val="clear" w:pos="1134"/>
        </w:tabs>
        <w:spacing w:after="160" w:line="259" w:lineRule="auto"/>
        <w:contextualSpacing/>
        <w:rPr>
          <w:sz w:val="28"/>
          <w:szCs w:val="28"/>
          <w:lang w:val="ro-RO"/>
        </w:rPr>
      </w:pPr>
      <w:r>
        <w:rPr>
          <w:sz w:val="28"/>
          <w:szCs w:val="28"/>
          <w:lang w:val="ro-RO"/>
        </w:rPr>
        <w:t>Înlocuirea rețelei existente de scurgere a apelor de ploaie (jgheaburi plus burlane) cu o rețea nouă din tablă zincată acoperită cu polimer având aceeași culoare cu învelitoarea nou propusă. Sistemul trebuie să conțină toate coturile și accesoriile necesare unei scurgeri continue a apelor de ploaie de pe acoperiș până în afara pereului clădirii fără prelingeri pe elementele constructive. Sistemul de scurgere nu trebuie să se intersecteze cu elemente constructive cum ar fi ferestrele, ușile, ornamentele fațadei.  Elaborarea unui concept de evacuare a apelor de ploaie de pe suprafața balconului fără deversarea directă pe suprafața scării principale evitând la maxim prelingerile pe suprafața elementelor constructive.</w:t>
      </w:r>
    </w:p>
    <w:p w14:paraId="096D1D09" w14:textId="77777777" w:rsidR="00911305" w:rsidRDefault="00911305">
      <w:pPr>
        <w:pStyle w:val="a"/>
        <w:numPr>
          <w:ilvl w:val="0"/>
          <w:numId w:val="30"/>
        </w:numPr>
        <w:tabs>
          <w:tab w:val="clear" w:pos="1134"/>
        </w:tabs>
        <w:spacing w:after="160" w:line="259" w:lineRule="auto"/>
        <w:contextualSpacing/>
        <w:rPr>
          <w:sz w:val="28"/>
          <w:szCs w:val="28"/>
          <w:lang w:val="ro-RO"/>
        </w:rPr>
      </w:pPr>
      <w:r>
        <w:rPr>
          <w:sz w:val="28"/>
          <w:szCs w:val="28"/>
          <w:lang w:val="ro-RO"/>
        </w:rPr>
        <w:t>Propunerea unui pereu perimetral din beton cu o lățime de 1 m, în jurul clădirii. Asigurarea unei pante a pereului de minim i=0,02 pentru îndepărtarea umezelii de la soclu spre exterior.</w:t>
      </w:r>
    </w:p>
    <w:p w14:paraId="39FFA7BB" w14:textId="4BD63508" w:rsidR="00911305" w:rsidRDefault="00911305">
      <w:pPr>
        <w:pStyle w:val="a"/>
        <w:numPr>
          <w:ilvl w:val="0"/>
          <w:numId w:val="30"/>
        </w:numPr>
        <w:tabs>
          <w:tab w:val="clear" w:pos="1134"/>
        </w:tabs>
        <w:spacing w:after="160" w:line="259" w:lineRule="auto"/>
        <w:contextualSpacing/>
        <w:rPr>
          <w:sz w:val="28"/>
          <w:szCs w:val="28"/>
          <w:lang w:val="ro-RO"/>
        </w:rPr>
      </w:pPr>
      <w:r>
        <w:rPr>
          <w:sz w:val="28"/>
          <w:szCs w:val="28"/>
          <w:lang w:val="ro-RO"/>
        </w:rPr>
        <w:t xml:space="preserve">Măsuri de optimizare interioară a clădirii. Clădirea se va adapta cerințelor sediului administrativ al ADR Nord care necesită spații de birou pentru angajați, săli de ședință și relații cu publicul, grupuri sanitare (la fiecare nivel), spații de depozitare a materialelor de arhivă și a altor materiale editate, spații de depozitare pentru consumabilele gospodărești, un spațiu pentru supraveghetor și alte spații tehnice necesare. </w:t>
      </w:r>
    </w:p>
    <w:p w14:paraId="1FD27306" w14:textId="77777777" w:rsidR="00911305" w:rsidRPr="00B362E7" w:rsidRDefault="00911305" w:rsidP="00911305">
      <w:pPr>
        <w:ind w:firstLine="288"/>
        <w:jc w:val="both"/>
        <w:rPr>
          <w:sz w:val="28"/>
          <w:szCs w:val="28"/>
        </w:rPr>
      </w:pPr>
      <w:r>
        <w:rPr>
          <w:sz w:val="28"/>
          <w:szCs w:val="28"/>
        </w:rPr>
        <w:t xml:space="preserve">10) </w:t>
      </w:r>
      <w:r w:rsidRPr="00B362E7">
        <w:rPr>
          <w:sz w:val="28"/>
          <w:szCs w:val="28"/>
        </w:rPr>
        <w:t>Propuneri de înlăturare a finisajelor afectate de umezeală și consolidare a suprafețelor interioare.</w:t>
      </w:r>
    </w:p>
    <w:p w14:paraId="67936899" w14:textId="77777777" w:rsidR="00911305" w:rsidRPr="00B362E7" w:rsidRDefault="00911305" w:rsidP="00911305">
      <w:pPr>
        <w:spacing w:after="120"/>
        <w:ind w:firstLine="288"/>
        <w:jc w:val="both"/>
        <w:rPr>
          <w:sz w:val="28"/>
          <w:szCs w:val="28"/>
        </w:rPr>
      </w:pPr>
      <w:r>
        <w:rPr>
          <w:sz w:val="28"/>
          <w:szCs w:val="28"/>
        </w:rPr>
        <w:t xml:space="preserve">11) </w:t>
      </w:r>
      <w:r w:rsidRPr="00B362E7">
        <w:rPr>
          <w:sz w:val="28"/>
          <w:szCs w:val="28"/>
        </w:rPr>
        <w:t>Propuneri de finisare interioară – pereți, pardoseli și tavane. Propuneri de schimbare a tâmplăriilor interioare (uși interioare). Soluțiile se vor agrea la fața locului cu autoritatea contractantă în funcție de destinația încăperilor.</w:t>
      </w:r>
    </w:p>
    <w:p w14:paraId="1D2090FF" w14:textId="77777777" w:rsidR="00911305" w:rsidRPr="00B362E7" w:rsidRDefault="00911305">
      <w:pPr>
        <w:pStyle w:val="a"/>
        <w:numPr>
          <w:ilvl w:val="0"/>
          <w:numId w:val="35"/>
        </w:numPr>
        <w:tabs>
          <w:tab w:val="clear" w:pos="1134"/>
        </w:tabs>
        <w:spacing w:after="120" w:line="259" w:lineRule="auto"/>
        <w:contextualSpacing/>
        <w:rPr>
          <w:sz w:val="28"/>
          <w:szCs w:val="28"/>
          <w:lang w:val="ro-RO"/>
        </w:rPr>
      </w:pPr>
      <w:r w:rsidRPr="00B362E7">
        <w:rPr>
          <w:sz w:val="28"/>
          <w:szCs w:val="28"/>
          <w:lang w:val="ro-RO"/>
        </w:rPr>
        <w:t>Propuneri de adaptare a teritoriului adiacent pentru noile funcțiuni</w:t>
      </w:r>
      <w:r>
        <w:rPr>
          <w:sz w:val="28"/>
          <w:szCs w:val="28"/>
          <w:lang w:val="ro-RO"/>
        </w:rPr>
        <w:t xml:space="preserve"> ale clădirii</w:t>
      </w:r>
      <w:r w:rsidRPr="00B362E7">
        <w:rPr>
          <w:sz w:val="28"/>
          <w:szCs w:val="28"/>
          <w:lang w:val="ro-RO"/>
        </w:rPr>
        <w:t>.</w:t>
      </w:r>
    </w:p>
    <w:p w14:paraId="05675132" w14:textId="77777777" w:rsidR="00911305" w:rsidRPr="00D61EEF" w:rsidRDefault="00911305" w:rsidP="006B6514">
      <w:pPr>
        <w:pStyle w:val="a"/>
        <w:numPr>
          <w:ilvl w:val="0"/>
          <w:numId w:val="0"/>
        </w:numPr>
        <w:spacing w:after="120"/>
        <w:ind w:left="648"/>
        <w:rPr>
          <w:sz w:val="16"/>
          <w:szCs w:val="16"/>
          <w:lang w:val="ro-RO"/>
        </w:rPr>
      </w:pPr>
    </w:p>
    <w:p w14:paraId="67A2945F" w14:textId="77777777" w:rsidR="00911305" w:rsidRDefault="00911305">
      <w:pPr>
        <w:pStyle w:val="a"/>
        <w:numPr>
          <w:ilvl w:val="1"/>
          <w:numId w:val="34"/>
        </w:numPr>
        <w:tabs>
          <w:tab w:val="clear" w:pos="1134"/>
        </w:tabs>
        <w:spacing w:line="259" w:lineRule="auto"/>
        <w:ind w:right="-144"/>
        <w:contextualSpacing/>
        <w:outlineLvl w:val="1"/>
        <w:rPr>
          <w:b/>
          <w:bCs/>
          <w:sz w:val="28"/>
          <w:szCs w:val="28"/>
          <w:lang w:val="ro-RO"/>
        </w:rPr>
      </w:pPr>
      <w:bookmarkStart w:id="122" w:name="_Toc122334536"/>
      <w:r w:rsidRPr="00DC3E52">
        <w:rPr>
          <w:b/>
          <w:bCs/>
          <w:sz w:val="28"/>
          <w:szCs w:val="28"/>
          <w:lang w:val="ro-RO"/>
        </w:rPr>
        <w:t xml:space="preserve">Soluții </w:t>
      </w:r>
      <w:r>
        <w:rPr>
          <w:b/>
          <w:bCs/>
          <w:sz w:val="28"/>
          <w:szCs w:val="28"/>
          <w:lang w:val="ro-RO"/>
        </w:rPr>
        <w:t>constructive</w:t>
      </w:r>
      <w:r w:rsidRPr="00DC3E52">
        <w:rPr>
          <w:b/>
          <w:bCs/>
          <w:sz w:val="28"/>
          <w:szCs w:val="28"/>
          <w:lang w:val="ro-RO"/>
        </w:rPr>
        <w:t xml:space="preserve"> (compartimentul </w:t>
      </w:r>
      <w:r>
        <w:rPr>
          <w:b/>
          <w:bCs/>
          <w:sz w:val="28"/>
          <w:szCs w:val="28"/>
          <w:lang w:val="ro-RO"/>
        </w:rPr>
        <w:t>C</w:t>
      </w:r>
      <w:r w:rsidRPr="00DC3E52">
        <w:rPr>
          <w:b/>
          <w:bCs/>
          <w:sz w:val="28"/>
          <w:szCs w:val="28"/>
          <w:lang w:val="ro-RO"/>
        </w:rPr>
        <w:t>)</w:t>
      </w:r>
      <w:bookmarkEnd w:id="122"/>
    </w:p>
    <w:p w14:paraId="6322FCF7" w14:textId="77777777" w:rsidR="00911305" w:rsidRDefault="00911305" w:rsidP="00911305">
      <w:pPr>
        <w:ind w:firstLine="180"/>
        <w:jc w:val="both"/>
        <w:rPr>
          <w:sz w:val="28"/>
          <w:szCs w:val="28"/>
        </w:rPr>
      </w:pPr>
      <w:r>
        <w:rPr>
          <w:sz w:val="28"/>
          <w:szCs w:val="28"/>
        </w:rPr>
        <w:t>Compartimentul Soluții Constructive va fi necesar de elaborat în cazul demontării</w:t>
      </w:r>
      <w:r w:rsidRPr="00DC3E52">
        <w:rPr>
          <w:sz w:val="28"/>
          <w:szCs w:val="28"/>
        </w:rPr>
        <w:t xml:space="preserve"> structurii acoperișului șarpantă</w:t>
      </w:r>
      <w:r>
        <w:rPr>
          <w:sz w:val="28"/>
          <w:szCs w:val="28"/>
        </w:rPr>
        <w:t xml:space="preserve"> instalat după anii 2000 și păstrarea structurii și pantelor acoperișului din perioada interbelică, măsură ce poate fi impusă de Consiliul Național al Monumentelor Istorice. De asemenea ar putea apărea necesitatea unor măsuri suplimentare de consolidare/fortificare a structurii clădirii ca rezultat al expertizei tehnice a construcției sau alte necesități de consolidare rezultate în procesul proiectării. </w:t>
      </w:r>
    </w:p>
    <w:p w14:paraId="504F849E" w14:textId="77777777" w:rsidR="00911305" w:rsidRPr="00DC3E52" w:rsidRDefault="00911305">
      <w:pPr>
        <w:pStyle w:val="a"/>
        <w:numPr>
          <w:ilvl w:val="1"/>
          <w:numId w:val="34"/>
        </w:numPr>
        <w:tabs>
          <w:tab w:val="clear" w:pos="1134"/>
        </w:tabs>
        <w:spacing w:line="259" w:lineRule="auto"/>
        <w:ind w:right="-144"/>
        <w:contextualSpacing/>
        <w:outlineLvl w:val="1"/>
        <w:rPr>
          <w:b/>
          <w:bCs/>
          <w:sz w:val="28"/>
          <w:szCs w:val="28"/>
          <w:lang w:val="ro-RO"/>
        </w:rPr>
      </w:pPr>
      <w:r>
        <w:rPr>
          <w:b/>
          <w:bCs/>
          <w:sz w:val="28"/>
          <w:szCs w:val="28"/>
          <w:lang w:val="ro-RO"/>
        </w:rPr>
        <w:t xml:space="preserve"> </w:t>
      </w:r>
      <w:bookmarkStart w:id="123" w:name="_Toc122334537"/>
      <w:r w:rsidRPr="00DC3E52">
        <w:rPr>
          <w:b/>
          <w:bCs/>
          <w:sz w:val="28"/>
          <w:szCs w:val="28"/>
          <w:lang w:val="ro-RO"/>
        </w:rPr>
        <w:t>Încălzire ventilare și condiționare</w:t>
      </w:r>
      <w:r>
        <w:rPr>
          <w:b/>
          <w:bCs/>
          <w:sz w:val="28"/>
          <w:szCs w:val="28"/>
          <w:lang w:val="ro-RO"/>
        </w:rPr>
        <w:t>a aerului</w:t>
      </w:r>
      <w:r w:rsidRPr="00DC3E52">
        <w:rPr>
          <w:b/>
          <w:bCs/>
          <w:sz w:val="28"/>
          <w:szCs w:val="28"/>
          <w:lang w:val="ro-RO"/>
        </w:rPr>
        <w:t xml:space="preserve"> (compartimentul ÎVC)</w:t>
      </w:r>
      <w:bookmarkEnd w:id="123"/>
      <w:r w:rsidRPr="00DC3E52">
        <w:rPr>
          <w:b/>
          <w:bCs/>
          <w:sz w:val="28"/>
          <w:szCs w:val="28"/>
          <w:lang w:val="ro-RO"/>
        </w:rPr>
        <w:t xml:space="preserve"> </w:t>
      </w:r>
    </w:p>
    <w:p w14:paraId="435907A8" w14:textId="77777777" w:rsidR="006B6514" w:rsidRDefault="00911305" w:rsidP="00911305">
      <w:pPr>
        <w:ind w:firstLine="180"/>
        <w:jc w:val="both"/>
        <w:rPr>
          <w:sz w:val="28"/>
          <w:szCs w:val="28"/>
        </w:rPr>
      </w:pPr>
      <w:r>
        <w:rPr>
          <w:sz w:val="28"/>
          <w:szCs w:val="28"/>
        </w:rPr>
        <w:t xml:space="preserve">Se va analiza starea tehnică a sistemei de încălzire (prin radiatoare). Se va analiza felul de distribuție a agentului termic. În cazul în care sistema de încălzire necesită intervenții de optimizare care să aducă un plus de eficiență și </w:t>
      </w:r>
    </w:p>
    <w:p w14:paraId="159F8907" w14:textId="73BD61AC" w:rsidR="00911305" w:rsidRDefault="00911305" w:rsidP="00911305">
      <w:pPr>
        <w:ind w:firstLine="180"/>
        <w:jc w:val="both"/>
        <w:rPr>
          <w:sz w:val="28"/>
          <w:szCs w:val="28"/>
        </w:rPr>
      </w:pPr>
      <w:r>
        <w:rPr>
          <w:sz w:val="28"/>
          <w:szCs w:val="28"/>
        </w:rPr>
        <w:t xml:space="preserve">costuri mai reduse în întreținere, se vor propune schimbările necesare. În cazul în care nu există probleme tehnice se va păstra sistema existentă de încălzire. </w:t>
      </w:r>
    </w:p>
    <w:p w14:paraId="24588D0A" w14:textId="77777777" w:rsidR="00911305" w:rsidRDefault="00911305" w:rsidP="00911305">
      <w:pPr>
        <w:ind w:firstLine="180"/>
        <w:jc w:val="both"/>
        <w:rPr>
          <w:sz w:val="28"/>
          <w:szCs w:val="28"/>
        </w:rPr>
      </w:pPr>
      <w:r>
        <w:rPr>
          <w:sz w:val="28"/>
          <w:szCs w:val="28"/>
        </w:rPr>
        <w:t>În subsolul parțial al clădirii există nodul de elevator care necesită a fi evaluat și (după situație) îmbunătățit cu schimbătoare de căldură care să livreze clădirii agentul termic necesar sistemei de încălzire și apă caldă menajeră.</w:t>
      </w:r>
    </w:p>
    <w:p w14:paraId="742774A6" w14:textId="77777777" w:rsidR="00911305" w:rsidRDefault="00911305" w:rsidP="00911305">
      <w:pPr>
        <w:ind w:firstLine="180"/>
        <w:jc w:val="both"/>
        <w:rPr>
          <w:sz w:val="28"/>
          <w:szCs w:val="28"/>
        </w:rPr>
      </w:pPr>
      <w:r>
        <w:rPr>
          <w:sz w:val="28"/>
          <w:szCs w:val="28"/>
        </w:rPr>
        <w:t>Porțiunea de traseu de la nodul de elevator situat în subsol până la prima conexiune exterioară la rețeaua orășenească trebuie înlocuit cu țevi noi izolate termic.</w:t>
      </w:r>
    </w:p>
    <w:p w14:paraId="28B2F11A" w14:textId="77777777" w:rsidR="00911305" w:rsidRDefault="00911305" w:rsidP="00911305">
      <w:pPr>
        <w:ind w:firstLine="180"/>
        <w:jc w:val="both"/>
        <w:rPr>
          <w:sz w:val="28"/>
          <w:szCs w:val="28"/>
        </w:rPr>
      </w:pPr>
      <w:r>
        <w:rPr>
          <w:sz w:val="28"/>
          <w:szCs w:val="28"/>
        </w:rPr>
        <w:t>Sistema existentă de ventilare prin unități de aer condiționat instalate pe fațadă nu este una adecvată clădirilor istorice. Se cere demontarea utilajului de condiționare instalat pe fațadă și alegerea uneia din următoarele variante:</w:t>
      </w:r>
    </w:p>
    <w:p w14:paraId="73D84264" w14:textId="77777777" w:rsidR="00911305" w:rsidRDefault="00911305">
      <w:pPr>
        <w:pStyle w:val="a"/>
        <w:numPr>
          <w:ilvl w:val="0"/>
          <w:numId w:val="31"/>
        </w:numPr>
        <w:tabs>
          <w:tab w:val="clear" w:pos="1134"/>
        </w:tabs>
        <w:spacing w:after="160" w:line="259" w:lineRule="auto"/>
        <w:contextualSpacing/>
        <w:rPr>
          <w:sz w:val="28"/>
          <w:szCs w:val="28"/>
          <w:lang w:val="ro-RO"/>
        </w:rPr>
      </w:pPr>
      <w:r>
        <w:rPr>
          <w:sz w:val="28"/>
          <w:szCs w:val="28"/>
          <w:lang w:val="ro-RO"/>
        </w:rPr>
        <w:t>V</w:t>
      </w:r>
      <w:r w:rsidRPr="00EC7227">
        <w:rPr>
          <w:sz w:val="28"/>
          <w:szCs w:val="28"/>
          <w:lang w:val="ro-RO"/>
        </w:rPr>
        <w:t xml:space="preserve">arianta unui sistem centralizat </w:t>
      </w:r>
      <w:r>
        <w:rPr>
          <w:sz w:val="28"/>
          <w:szCs w:val="28"/>
          <w:lang w:val="ro-RO"/>
        </w:rPr>
        <w:t>de ventilare cu încălzirea prealabilă a aerului în perioada rece a anului. În cazul dat</w:t>
      </w:r>
      <w:r w:rsidRPr="00EC7227">
        <w:rPr>
          <w:sz w:val="28"/>
          <w:szCs w:val="28"/>
          <w:lang w:val="ro-RO"/>
        </w:rPr>
        <w:t xml:space="preserve"> </w:t>
      </w:r>
      <w:r>
        <w:rPr>
          <w:sz w:val="28"/>
          <w:szCs w:val="28"/>
          <w:lang w:val="ro-RO"/>
        </w:rPr>
        <w:t>utilajul</w:t>
      </w:r>
      <w:r w:rsidRPr="00EC7227">
        <w:rPr>
          <w:sz w:val="28"/>
          <w:szCs w:val="28"/>
          <w:lang w:val="ro-RO"/>
        </w:rPr>
        <w:t xml:space="preserve"> de ventilare </w:t>
      </w:r>
      <w:r>
        <w:rPr>
          <w:sz w:val="28"/>
          <w:szCs w:val="28"/>
          <w:lang w:val="ro-RO"/>
        </w:rPr>
        <w:t xml:space="preserve">se va </w:t>
      </w:r>
      <w:r w:rsidRPr="00EC7227">
        <w:rPr>
          <w:sz w:val="28"/>
          <w:szCs w:val="28"/>
          <w:lang w:val="ro-RO"/>
        </w:rPr>
        <w:t xml:space="preserve">instala în podul rece al acoperișului </w:t>
      </w:r>
      <w:r>
        <w:rPr>
          <w:sz w:val="28"/>
          <w:szCs w:val="28"/>
          <w:lang w:val="ro-RO"/>
        </w:rPr>
        <w:t>pe o structură instalată între grinzile din lemn ale planșeului existent. În acest caz va fi necesar calculul greutății utilajului și al rezistenței grinzilor din lemn. Eventual se vor propune mai multe centrale de ventilare de dimensiuni și greutăți mai mici pentru a nu supune planșeul unor greutăți prea mari. În cazul în care anumite porțiuni din tubulatura sau grilele de ventilare existente, deja instalate, vor fi posibil de folosit la sistema nouă propusă aceasta se va încorpora sistemei de ventilare noi propuse. În caz contrar se va propune demontarea tubulaturii și a accesoriilor existente;</w:t>
      </w:r>
    </w:p>
    <w:p w14:paraId="4A77EF43" w14:textId="77777777" w:rsidR="00911305" w:rsidRDefault="00911305">
      <w:pPr>
        <w:pStyle w:val="a"/>
        <w:numPr>
          <w:ilvl w:val="0"/>
          <w:numId w:val="31"/>
        </w:numPr>
        <w:tabs>
          <w:tab w:val="clear" w:pos="1134"/>
        </w:tabs>
        <w:spacing w:after="160" w:line="259" w:lineRule="auto"/>
        <w:contextualSpacing/>
        <w:rPr>
          <w:sz w:val="28"/>
          <w:szCs w:val="28"/>
          <w:lang w:val="ro-RO"/>
        </w:rPr>
      </w:pPr>
      <w:r>
        <w:rPr>
          <w:sz w:val="28"/>
          <w:szCs w:val="28"/>
          <w:lang w:val="ro-RO"/>
        </w:rPr>
        <w:t>Varianta i</w:t>
      </w:r>
      <w:r w:rsidRPr="00EC7227">
        <w:rPr>
          <w:sz w:val="28"/>
          <w:szCs w:val="28"/>
          <w:lang w:val="ro-RO"/>
        </w:rPr>
        <w:t>nstal</w:t>
      </w:r>
      <w:r>
        <w:rPr>
          <w:sz w:val="28"/>
          <w:szCs w:val="28"/>
          <w:lang w:val="ro-RO"/>
        </w:rPr>
        <w:t>ării</w:t>
      </w:r>
      <w:r w:rsidRPr="00EC7227">
        <w:rPr>
          <w:sz w:val="28"/>
          <w:szCs w:val="28"/>
          <w:lang w:val="ro-RO"/>
        </w:rPr>
        <w:t xml:space="preserve"> unor grile de aerare la partea superioară a tâmplăriilor</w:t>
      </w:r>
      <w:r>
        <w:rPr>
          <w:sz w:val="28"/>
          <w:szCs w:val="28"/>
          <w:lang w:val="ro-RO"/>
        </w:rPr>
        <w:t xml:space="preserve"> noi propuse</w:t>
      </w:r>
      <w:r w:rsidRPr="00EC7227">
        <w:rPr>
          <w:sz w:val="28"/>
          <w:szCs w:val="28"/>
          <w:lang w:val="ro-RO"/>
        </w:rPr>
        <w:t>.</w:t>
      </w:r>
      <w:r>
        <w:rPr>
          <w:sz w:val="28"/>
          <w:szCs w:val="28"/>
          <w:lang w:val="ro-RO"/>
        </w:rPr>
        <w:t xml:space="preserve"> În acest caz grilele de aerare trebuie să aibă opțiunea de reglare a debitului de aer.</w:t>
      </w:r>
    </w:p>
    <w:p w14:paraId="7622BDC5" w14:textId="77777777" w:rsidR="00911305" w:rsidRDefault="00911305">
      <w:pPr>
        <w:pStyle w:val="a"/>
        <w:numPr>
          <w:ilvl w:val="0"/>
          <w:numId w:val="31"/>
        </w:numPr>
        <w:tabs>
          <w:tab w:val="clear" w:pos="1134"/>
        </w:tabs>
        <w:spacing w:line="259" w:lineRule="auto"/>
        <w:contextualSpacing/>
        <w:rPr>
          <w:sz w:val="28"/>
          <w:szCs w:val="28"/>
          <w:lang w:val="ro-RO"/>
        </w:rPr>
      </w:pPr>
      <w:r>
        <w:rPr>
          <w:sz w:val="28"/>
          <w:szCs w:val="28"/>
          <w:lang w:val="ro-RO"/>
        </w:rPr>
        <w:t>Sistema mixtă care va combina ambele variante descrise mai sus.</w:t>
      </w:r>
    </w:p>
    <w:p w14:paraId="2DD72601" w14:textId="77777777" w:rsidR="00911305" w:rsidRPr="00EC7227" w:rsidRDefault="00911305" w:rsidP="00911305">
      <w:pPr>
        <w:jc w:val="both"/>
        <w:rPr>
          <w:sz w:val="28"/>
          <w:szCs w:val="28"/>
        </w:rPr>
      </w:pPr>
      <w:r>
        <w:rPr>
          <w:sz w:val="28"/>
          <w:szCs w:val="28"/>
        </w:rPr>
        <w:t>În oricare din cazurile propuse se vor respecta criteriile normative de ventilare ale încăperilor (necesarul de aer proaspăt m3/h, viteza m/s în cazul ventilării mecanice) conform normativelor în vigoare pe teritoriul Republicii Moldova. Soluția se va coordona cu autoritatea contractantă.</w:t>
      </w:r>
    </w:p>
    <w:p w14:paraId="31D9BC85" w14:textId="77777777" w:rsidR="00911305" w:rsidRPr="00773E33" w:rsidRDefault="00911305">
      <w:pPr>
        <w:pStyle w:val="a"/>
        <w:numPr>
          <w:ilvl w:val="1"/>
          <w:numId w:val="34"/>
        </w:numPr>
        <w:tabs>
          <w:tab w:val="clear" w:pos="1134"/>
        </w:tabs>
        <w:spacing w:line="259" w:lineRule="auto"/>
        <w:ind w:right="-144"/>
        <w:contextualSpacing/>
        <w:outlineLvl w:val="1"/>
        <w:rPr>
          <w:b/>
          <w:bCs/>
          <w:sz w:val="28"/>
          <w:szCs w:val="28"/>
          <w:lang w:val="ro-RO"/>
        </w:rPr>
      </w:pPr>
      <w:r>
        <w:rPr>
          <w:b/>
          <w:bCs/>
          <w:sz w:val="28"/>
          <w:szCs w:val="28"/>
          <w:lang w:val="ro-RO"/>
        </w:rPr>
        <w:t xml:space="preserve"> </w:t>
      </w:r>
      <w:bookmarkStart w:id="124" w:name="_Toc122334538"/>
      <w:r w:rsidRPr="00773E33">
        <w:rPr>
          <w:b/>
          <w:bCs/>
          <w:sz w:val="28"/>
          <w:szCs w:val="28"/>
          <w:lang w:val="ro-RO"/>
        </w:rPr>
        <w:t>Iluminat electric interior și echipament electric de forță (compartimentul IEI/EEF)</w:t>
      </w:r>
      <w:bookmarkEnd w:id="124"/>
    </w:p>
    <w:p w14:paraId="09221116" w14:textId="77777777" w:rsidR="00911305" w:rsidRDefault="00911305" w:rsidP="00911305">
      <w:pPr>
        <w:ind w:firstLine="180"/>
        <w:jc w:val="both"/>
        <w:rPr>
          <w:sz w:val="28"/>
          <w:szCs w:val="28"/>
        </w:rPr>
      </w:pPr>
      <w:r>
        <w:rPr>
          <w:sz w:val="28"/>
          <w:szCs w:val="28"/>
        </w:rPr>
        <w:t>Se va revedea conceptul de iluminare și dotarea cu surse de energie electrică, în funcție de destinația încăperilor și cerințele normativelor în vigoare în domeniul construcțiilor.</w:t>
      </w:r>
    </w:p>
    <w:p w14:paraId="7AF63981" w14:textId="77777777" w:rsidR="00911305" w:rsidRPr="00773E33" w:rsidRDefault="00911305">
      <w:pPr>
        <w:pStyle w:val="a"/>
        <w:numPr>
          <w:ilvl w:val="1"/>
          <w:numId w:val="34"/>
        </w:numPr>
        <w:tabs>
          <w:tab w:val="clear" w:pos="1134"/>
        </w:tabs>
        <w:spacing w:line="259" w:lineRule="auto"/>
        <w:ind w:right="-144"/>
        <w:contextualSpacing/>
        <w:outlineLvl w:val="1"/>
        <w:rPr>
          <w:b/>
          <w:bCs/>
          <w:sz w:val="28"/>
          <w:szCs w:val="28"/>
          <w:lang w:val="ro-RO"/>
        </w:rPr>
      </w:pPr>
      <w:r>
        <w:rPr>
          <w:b/>
          <w:bCs/>
          <w:sz w:val="28"/>
          <w:szCs w:val="28"/>
          <w:lang w:val="ro-RO"/>
        </w:rPr>
        <w:t xml:space="preserve"> </w:t>
      </w:r>
      <w:proofErr w:type="spellStart"/>
      <w:r>
        <w:rPr>
          <w:b/>
          <w:bCs/>
          <w:sz w:val="28"/>
          <w:szCs w:val="28"/>
          <w:lang w:val="ro-RO"/>
        </w:rPr>
        <w:t>Protec</w:t>
      </w:r>
      <w:r>
        <w:rPr>
          <w:b/>
          <w:bCs/>
          <w:sz w:val="28"/>
          <w:szCs w:val="28"/>
          <w:lang w:val="ro-MD"/>
        </w:rPr>
        <w:t>ția</w:t>
      </w:r>
      <w:proofErr w:type="spellEnd"/>
      <w:r>
        <w:rPr>
          <w:b/>
          <w:bCs/>
          <w:sz w:val="28"/>
          <w:szCs w:val="28"/>
          <w:lang w:val="ro-MD"/>
        </w:rPr>
        <w:t xml:space="preserve"> împotriva trăsnetelor </w:t>
      </w:r>
      <w:r w:rsidRPr="00773E33">
        <w:rPr>
          <w:b/>
          <w:bCs/>
          <w:sz w:val="28"/>
          <w:szCs w:val="28"/>
          <w:lang w:val="ro-RO"/>
        </w:rPr>
        <w:t xml:space="preserve">(compartimentul </w:t>
      </w:r>
      <w:r>
        <w:rPr>
          <w:b/>
          <w:bCs/>
          <w:sz w:val="28"/>
          <w:szCs w:val="28"/>
          <w:lang w:val="ro-RO"/>
        </w:rPr>
        <w:t>PT</w:t>
      </w:r>
      <w:r w:rsidRPr="00773E33">
        <w:rPr>
          <w:b/>
          <w:bCs/>
          <w:sz w:val="28"/>
          <w:szCs w:val="28"/>
          <w:lang w:val="ro-RO"/>
        </w:rPr>
        <w:t>)</w:t>
      </w:r>
    </w:p>
    <w:p w14:paraId="5308F2C3" w14:textId="77777777" w:rsidR="00911305" w:rsidRDefault="00911305" w:rsidP="00911305">
      <w:pPr>
        <w:ind w:firstLine="180"/>
        <w:jc w:val="both"/>
        <w:rPr>
          <w:sz w:val="28"/>
          <w:szCs w:val="28"/>
        </w:rPr>
      </w:pPr>
      <w:r>
        <w:rPr>
          <w:sz w:val="28"/>
          <w:szCs w:val="28"/>
        </w:rPr>
        <w:t xml:space="preserve">Clădirea, monument de istorie, trebuie protejată împotriva descărcărilor electrice prin intermediul unui sistem de paratrăsnet instalat pe cele mai înalte puncte ale acoperișului. Numărul de captoare de lovituri de trăsnet se va deduce de proiectant în funcție de tipul de captor și de normativele în domeniul proiectării în construcții. Tija sau platbanda de coborâre se va fixa în mod aparent de elementele de scurgere a apelor pluviale (burlane) sau de fațada clădirii prin elemente de distanțare. Priza de pământ va fi compusă din una sau mai multe bare amplasate în una sau mai multe părți ale clădirii instalate la adâncimea de 3 sau 6 m, în funcție de calculele proiectantului. </w:t>
      </w:r>
    </w:p>
    <w:p w14:paraId="19560812" w14:textId="77777777" w:rsidR="00911305" w:rsidRDefault="00911305">
      <w:pPr>
        <w:pStyle w:val="a"/>
        <w:numPr>
          <w:ilvl w:val="1"/>
          <w:numId w:val="34"/>
        </w:numPr>
        <w:tabs>
          <w:tab w:val="clear" w:pos="1134"/>
        </w:tabs>
        <w:spacing w:line="259" w:lineRule="auto"/>
        <w:ind w:right="-144"/>
        <w:contextualSpacing/>
        <w:outlineLvl w:val="1"/>
        <w:rPr>
          <w:b/>
          <w:bCs/>
          <w:sz w:val="28"/>
          <w:szCs w:val="28"/>
          <w:lang w:val="ro-RO"/>
        </w:rPr>
      </w:pPr>
      <w:bookmarkStart w:id="125" w:name="_Toc122334540"/>
      <w:r>
        <w:rPr>
          <w:b/>
          <w:bCs/>
          <w:sz w:val="28"/>
          <w:szCs w:val="28"/>
          <w:lang w:val="ro-RO"/>
        </w:rPr>
        <w:t xml:space="preserve"> Comunicații telefonice și de semnalizare </w:t>
      </w:r>
      <w:r w:rsidRPr="00773E33">
        <w:rPr>
          <w:b/>
          <w:bCs/>
          <w:sz w:val="28"/>
          <w:szCs w:val="28"/>
          <w:lang w:val="ro-RO"/>
        </w:rPr>
        <w:t>(</w:t>
      </w:r>
      <w:r>
        <w:rPr>
          <w:b/>
          <w:bCs/>
          <w:sz w:val="28"/>
          <w:szCs w:val="28"/>
          <w:lang w:val="ro-RO"/>
        </w:rPr>
        <w:t>compartimentul TS</w:t>
      </w:r>
      <w:r w:rsidRPr="00773E33">
        <w:rPr>
          <w:b/>
          <w:bCs/>
          <w:sz w:val="28"/>
          <w:szCs w:val="28"/>
          <w:lang w:val="ro-RO"/>
        </w:rPr>
        <w:t>)</w:t>
      </w:r>
      <w:bookmarkEnd w:id="125"/>
    </w:p>
    <w:p w14:paraId="14805D3A" w14:textId="77777777" w:rsidR="00911305" w:rsidRDefault="00911305" w:rsidP="00911305">
      <w:pPr>
        <w:ind w:firstLine="180"/>
        <w:jc w:val="both"/>
        <w:rPr>
          <w:sz w:val="28"/>
          <w:szCs w:val="28"/>
        </w:rPr>
      </w:pPr>
      <w:r>
        <w:rPr>
          <w:sz w:val="28"/>
          <w:szCs w:val="28"/>
        </w:rPr>
        <w:t>La moment clădirea dispune de rețele de comunicații de telefonie fixă, internet prin fir și semnalizare de incendiu însă în procesul strămutării aceste rețele au fost afectate. Prin urmare proiectantul va propune următoarele rețele de curenți slabi:</w:t>
      </w:r>
    </w:p>
    <w:p w14:paraId="1B8546E0" w14:textId="77777777" w:rsidR="00911305" w:rsidRDefault="00911305" w:rsidP="00911305">
      <w:pPr>
        <w:jc w:val="both"/>
        <w:rPr>
          <w:sz w:val="28"/>
          <w:szCs w:val="28"/>
        </w:rPr>
      </w:pPr>
      <w:r>
        <w:rPr>
          <w:sz w:val="28"/>
          <w:szCs w:val="28"/>
        </w:rPr>
        <w:t>- Semnalizare de incendiu;</w:t>
      </w:r>
    </w:p>
    <w:p w14:paraId="62FCB9D1" w14:textId="77777777" w:rsidR="00911305" w:rsidRDefault="00911305" w:rsidP="00911305">
      <w:pPr>
        <w:jc w:val="both"/>
        <w:rPr>
          <w:sz w:val="28"/>
          <w:szCs w:val="28"/>
        </w:rPr>
      </w:pPr>
      <w:r>
        <w:rPr>
          <w:sz w:val="28"/>
          <w:szCs w:val="28"/>
        </w:rPr>
        <w:t>- Semnalizare de intruziune</w:t>
      </w:r>
    </w:p>
    <w:p w14:paraId="14717AD8" w14:textId="77777777" w:rsidR="00911305" w:rsidRDefault="00911305" w:rsidP="00911305">
      <w:pPr>
        <w:jc w:val="both"/>
        <w:rPr>
          <w:sz w:val="28"/>
          <w:szCs w:val="28"/>
        </w:rPr>
      </w:pPr>
      <w:r>
        <w:rPr>
          <w:sz w:val="28"/>
          <w:szCs w:val="28"/>
        </w:rPr>
        <w:t>- Telefonie fixă (prin fir);</w:t>
      </w:r>
    </w:p>
    <w:p w14:paraId="608263DE" w14:textId="77777777" w:rsidR="00911305" w:rsidRDefault="00911305" w:rsidP="00911305">
      <w:pPr>
        <w:jc w:val="both"/>
        <w:rPr>
          <w:sz w:val="28"/>
          <w:szCs w:val="28"/>
        </w:rPr>
      </w:pPr>
      <w:r>
        <w:rPr>
          <w:sz w:val="28"/>
          <w:szCs w:val="28"/>
        </w:rPr>
        <w:t>- Internet prin fir și prin eter;</w:t>
      </w:r>
    </w:p>
    <w:p w14:paraId="053E2CB8" w14:textId="77777777" w:rsidR="00911305" w:rsidRDefault="00911305" w:rsidP="00911305">
      <w:pPr>
        <w:jc w:val="both"/>
        <w:rPr>
          <w:sz w:val="28"/>
          <w:szCs w:val="28"/>
        </w:rPr>
      </w:pPr>
      <w:r>
        <w:rPr>
          <w:sz w:val="28"/>
          <w:szCs w:val="28"/>
        </w:rPr>
        <w:t>- Supraveghere video interior și exterior.</w:t>
      </w:r>
    </w:p>
    <w:p w14:paraId="3D4645FE" w14:textId="77777777" w:rsidR="00911305" w:rsidRPr="00773E33" w:rsidRDefault="00911305">
      <w:pPr>
        <w:pStyle w:val="a"/>
        <w:numPr>
          <w:ilvl w:val="1"/>
          <w:numId w:val="34"/>
        </w:numPr>
        <w:tabs>
          <w:tab w:val="clear" w:pos="1134"/>
        </w:tabs>
        <w:spacing w:line="259" w:lineRule="auto"/>
        <w:ind w:right="-144"/>
        <w:contextualSpacing/>
        <w:outlineLvl w:val="1"/>
        <w:rPr>
          <w:b/>
          <w:bCs/>
          <w:sz w:val="28"/>
          <w:szCs w:val="28"/>
          <w:lang w:val="ro-RO"/>
        </w:rPr>
      </w:pPr>
      <w:bookmarkStart w:id="126" w:name="_Toc122334541"/>
      <w:r w:rsidRPr="00773E33">
        <w:rPr>
          <w:b/>
          <w:bCs/>
          <w:sz w:val="28"/>
          <w:szCs w:val="28"/>
          <w:lang w:val="ro-RO"/>
        </w:rPr>
        <w:t>Rețele de apă și canalizare interioară și exterioară (RAC/REAC)</w:t>
      </w:r>
      <w:bookmarkEnd w:id="126"/>
    </w:p>
    <w:p w14:paraId="4BF7EF20" w14:textId="77777777" w:rsidR="00911305" w:rsidRDefault="00911305" w:rsidP="00911305">
      <w:pPr>
        <w:ind w:firstLine="180"/>
        <w:jc w:val="both"/>
        <w:rPr>
          <w:sz w:val="28"/>
          <w:szCs w:val="28"/>
        </w:rPr>
      </w:pPr>
      <w:r>
        <w:rPr>
          <w:sz w:val="28"/>
          <w:szCs w:val="28"/>
        </w:rPr>
        <w:t xml:space="preserve">La moment clădirea dispune doar de un grup sanitar la primul nivel și o bucătărie de talie mică la nivelul doi. Proiectantul va analiza posibilitatea amplasării unui grup sanitar suplimentar la nivelul doi. </w:t>
      </w:r>
    </w:p>
    <w:p w14:paraId="019D6DE7" w14:textId="77777777" w:rsidR="00911305" w:rsidRDefault="00911305" w:rsidP="00911305">
      <w:pPr>
        <w:ind w:firstLine="180"/>
        <w:jc w:val="both"/>
        <w:rPr>
          <w:sz w:val="28"/>
          <w:szCs w:val="28"/>
        </w:rPr>
      </w:pPr>
      <w:r>
        <w:rPr>
          <w:sz w:val="28"/>
          <w:szCs w:val="28"/>
        </w:rPr>
        <w:t>Este necesară schimbarea țevilor de apă și canalizare de la clădire până la prima fântână de conexiune la rețeaua orășenească situată în afara clădirii.</w:t>
      </w:r>
    </w:p>
    <w:p w14:paraId="0F8DF124" w14:textId="77777777" w:rsidR="00911305" w:rsidRDefault="00911305" w:rsidP="00911305">
      <w:pPr>
        <w:ind w:firstLine="180"/>
        <w:jc w:val="both"/>
        <w:rPr>
          <w:b/>
          <w:sz w:val="28"/>
          <w:szCs w:val="28"/>
        </w:rPr>
      </w:pPr>
      <w:r w:rsidRPr="00881807">
        <w:rPr>
          <w:b/>
          <w:sz w:val="28"/>
          <w:szCs w:val="28"/>
        </w:rPr>
        <w:t>4. Fazele de proiectare</w:t>
      </w:r>
      <w:bookmarkStart w:id="127" w:name="_Toc122334542"/>
    </w:p>
    <w:p w14:paraId="5368AAB9" w14:textId="77777777" w:rsidR="00911305" w:rsidRPr="00881807" w:rsidRDefault="00911305" w:rsidP="00911305">
      <w:pPr>
        <w:ind w:firstLine="180"/>
        <w:jc w:val="both"/>
        <w:rPr>
          <w:b/>
          <w:bCs/>
          <w:sz w:val="28"/>
          <w:szCs w:val="28"/>
        </w:rPr>
      </w:pPr>
      <w:r w:rsidRPr="00881807">
        <w:rPr>
          <w:b/>
          <w:bCs/>
          <w:sz w:val="28"/>
          <w:szCs w:val="28"/>
        </w:rPr>
        <w:t>Faza 1 - anteproiect (Schiță de Proiect)</w:t>
      </w:r>
      <w:bookmarkEnd w:id="127"/>
    </w:p>
    <w:p w14:paraId="716A6CD5" w14:textId="77777777" w:rsidR="00911305" w:rsidRDefault="00911305" w:rsidP="00911305">
      <w:pPr>
        <w:ind w:firstLine="180"/>
        <w:jc w:val="both"/>
        <w:rPr>
          <w:sz w:val="28"/>
          <w:szCs w:val="28"/>
        </w:rPr>
      </w:pPr>
      <w:r>
        <w:rPr>
          <w:sz w:val="28"/>
          <w:szCs w:val="28"/>
        </w:rPr>
        <w:t xml:space="preserve">La această fază se vor executa lucrările de releveu ale clădirii și se va elabora un studiu istoric al clădirii (etape de intervenție în timp asupra planimetriei și imaginii exterioare). Studiul istoric va constitui fundamentarea pentru obținerea avizului CNMI. Se </w:t>
      </w:r>
      <w:r w:rsidRPr="0010739D">
        <w:rPr>
          <w:sz w:val="28"/>
          <w:szCs w:val="28"/>
        </w:rPr>
        <w:t xml:space="preserve">vor </w:t>
      </w:r>
      <w:r>
        <w:rPr>
          <w:sz w:val="28"/>
          <w:szCs w:val="28"/>
        </w:rPr>
        <w:t>schița</w:t>
      </w:r>
      <w:r w:rsidRPr="0010739D">
        <w:rPr>
          <w:sz w:val="28"/>
          <w:szCs w:val="28"/>
        </w:rPr>
        <w:t xml:space="preserve"> soluții de </w:t>
      </w:r>
      <w:r>
        <w:rPr>
          <w:sz w:val="28"/>
          <w:szCs w:val="28"/>
        </w:rPr>
        <w:t xml:space="preserve">reabilitare a clădirii - partea exterioară a clădirii (fațada, acoperiș, pereu) și soluții de optimizare interioară (propunerea unui grup sanitar suplimentar la nivelul 2, accesul persoanelor cu dizabilități la nivelul 2). </w:t>
      </w:r>
    </w:p>
    <w:p w14:paraId="1ADE2603" w14:textId="77777777" w:rsidR="00911305" w:rsidRDefault="00911305" w:rsidP="00911305">
      <w:pPr>
        <w:ind w:firstLine="180"/>
        <w:jc w:val="both"/>
        <w:rPr>
          <w:sz w:val="28"/>
          <w:szCs w:val="28"/>
        </w:rPr>
      </w:pPr>
      <w:r>
        <w:rPr>
          <w:sz w:val="28"/>
          <w:szCs w:val="28"/>
        </w:rPr>
        <w:t>Faza anteproiect se va finaliza odată cu obținerea avizului pozitiv de la CNMI.</w:t>
      </w:r>
    </w:p>
    <w:p w14:paraId="5764F3AA" w14:textId="77777777" w:rsidR="00911305" w:rsidRPr="0010739D" w:rsidRDefault="00911305" w:rsidP="00911305">
      <w:pPr>
        <w:ind w:right="-144" w:firstLine="180"/>
        <w:jc w:val="both"/>
        <w:outlineLvl w:val="2"/>
        <w:rPr>
          <w:sz w:val="28"/>
          <w:szCs w:val="28"/>
        </w:rPr>
      </w:pPr>
      <w:bookmarkStart w:id="128" w:name="_Toc122334543"/>
      <w:r w:rsidRPr="00881807">
        <w:rPr>
          <w:b/>
          <w:bCs/>
          <w:sz w:val="28"/>
          <w:szCs w:val="28"/>
        </w:rPr>
        <w:t>Faza 2 - proiect tehnic</w:t>
      </w:r>
      <w:bookmarkEnd w:id="128"/>
    </w:p>
    <w:p w14:paraId="56E4B1E6" w14:textId="77777777" w:rsidR="00911305" w:rsidRPr="00887E35" w:rsidRDefault="00911305">
      <w:pPr>
        <w:pStyle w:val="a"/>
        <w:numPr>
          <w:ilvl w:val="0"/>
          <w:numId w:val="25"/>
        </w:numPr>
        <w:tabs>
          <w:tab w:val="clear" w:pos="1134"/>
        </w:tabs>
        <w:spacing w:line="259" w:lineRule="auto"/>
        <w:ind w:right="-144"/>
        <w:contextualSpacing/>
        <w:rPr>
          <w:sz w:val="28"/>
          <w:szCs w:val="28"/>
          <w:lang w:val="ro-RO"/>
        </w:rPr>
      </w:pPr>
      <w:r>
        <w:rPr>
          <w:sz w:val="28"/>
          <w:szCs w:val="28"/>
          <w:lang w:val="ro-RO"/>
        </w:rPr>
        <w:t>d</w:t>
      </w:r>
      <w:r w:rsidRPr="00887E35">
        <w:rPr>
          <w:sz w:val="28"/>
          <w:szCs w:val="28"/>
          <w:lang w:val="ro-RO"/>
        </w:rPr>
        <w:t>etalii</w:t>
      </w:r>
      <w:r>
        <w:rPr>
          <w:sz w:val="28"/>
          <w:szCs w:val="28"/>
          <w:lang w:val="ro-RO"/>
        </w:rPr>
        <w:t>/desene</w:t>
      </w:r>
      <w:r w:rsidRPr="00887E35">
        <w:rPr>
          <w:sz w:val="28"/>
          <w:szCs w:val="28"/>
          <w:lang w:val="ro-RO"/>
        </w:rPr>
        <w:t xml:space="preserve"> de execuție;</w:t>
      </w:r>
    </w:p>
    <w:p w14:paraId="1E89A909" w14:textId="77777777" w:rsidR="00911305" w:rsidRPr="00887E35" w:rsidRDefault="00911305">
      <w:pPr>
        <w:pStyle w:val="a"/>
        <w:numPr>
          <w:ilvl w:val="0"/>
          <w:numId w:val="25"/>
        </w:numPr>
        <w:tabs>
          <w:tab w:val="clear" w:pos="1134"/>
        </w:tabs>
        <w:spacing w:line="259" w:lineRule="auto"/>
        <w:ind w:right="-144"/>
        <w:contextualSpacing/>
        <w:rPr>
          <w:sz w:val="28"/>
          <w:szCs w:val="28"/>
          <w:lang w:val="ro-RO"/>
        </w:rPr>
      </w:pPr>
      <w:r w:rsidRPr="00887E35">
        <w:rPr>
          <w:sz w:val="28"/>
          <w:szCs w:val="28"/>
          <w:lang w:val="ro-RO"/>
        </w:rPr>
        <w:t>specificații a cantităților de lucrări;</w:t>
      </w:r>
    </w:p>
    <w:p w14:paraId="22268800" w14:textId="77777777" w:rsidR="00911305" w:rsidRDefault="00911305">
      <w:pPr>
        <w:pStyle w:val="a"/>
        <w:numPr>
          <w:ilvl w:val="0"/>
          <w:numId w:val="25"/>
        </w:numPr>
        <w:tabs>
          <w:tab w:val="clear" w:pos="1134"/>
        </w:tabs>
        <w:spacing w:line="259" w:lineRule="auto"/>
        <w:ind w:right="-144"/>
        <w:contextualSpacing/>
        <w:rPr>
          <w:sz w:val="28"/>
          <w:szCs w:val="28"/>
          <w:lang w:val="ro-RO"/>
        </w:rPr>
      </w:pPr>
      <w:r>
        <w:rPr>
          <w:sz w:val="28"/>
          <w:szCs w:val="28"/>
          <w:lang w:val="ro-RO"/>
        </w:rPr>
        <w:t>estimarea de preț a lucrărilor.</w:t>
      </w:r>
    </w:p>
    <w:p w14:paraId="3B3C37A6" w14:textId="77777777" w:rsidR="00911305" w:rsidRPr="002A7E9E" w:rsidRDefault="00911305" w:rsidP="00911305">
      <w:pPr>
        <w:ind w:right="-144" w:firstLine="360"/>
        <w:jc w:val="both"/>
        <w:rPr>
          <w:sz w:val="28"/>
          <w:szCs w:val="28"/>
        </w:rPr>
      </w:pPr>
      <w:r>
        <w:rPr>
          <w:sz w:val="28"/>
          <w:szCs w:val="28"/>
        </w:rPr>
        <w:t xml:space="preserve">În vederea demarării licitației de selectarea a antreprenorului pentru reabilitarea și adaptarea clădirii proiectate, ofertantul va elabora un </w:t>
      </w:r>
      <w:r w:rsidRPr="002A7E9E">
        <w:rPr>
          <w:b/>
          <w:sz w:val="28"/>
          <w:szCs w:val="28"/>
        </w:rPr>
        <w:t>caiet de sarcini a lucrărilor de execuție</w:t>
      </w:r>
      <w:r w:rsidRPr="002A7E9E">
        <w:rPr>
          <w:sz w:val="28"/>
          <w:szCs w:val="28"/>
        </w:rPr>
        <w:t>.</w:t>
      </w:r>
    </w:p>
    <w:p w14:paraId="102FB85E" w14:textId="77777777" w:rsidR="00911305" w:rsidRDefault="00911305" w:rsidP="00911305">
      <w:pPr>
        <w:ind w:right="-144" w:firstLine="360"/>
        <w:jc w:val="both"/>
        <w:rPr>
          <w:sz w:val="28"/>
          <w:szCs w:val="28"/>
        </w:rPr>
      </w:pPr>
      <w:r>
        <w:rPr>
          <w:sz w:val="28"/>
          <w:szCs w:val="28"/>
        </w:rPr>
        <w:t>Faza 2 se va finaliza odată cu obținerea avizului pozitiv de la CNMI, coordonarea cu deținătorii de rețele edilitare, verificarea proiectului și elaborarea caietului de sarcini pentru execuția lucrărilor.</w:t>
      </w:r>
    </w:p>
    <w:p w14:paraId="11C0B88E" w14:textId="77777777" w:rsidR="00911305" w:rsidRDefault="00911305" w:rsidP="00911305">
      <w:pPr>
        <w:ind w:right="-144" w:firstLine="360"/>
        <w:jc w:val="both"/>
        <w:rPr>
          <w:sz w:val="28"/>
          <w:szCs w:val="28"/>
        </w:rPr>
      </w:pPr>
      <w:r>
        <w:rPr>
          <w:sz w:val="28"/>
          <w:szCs w:val="28"/>
        </w:rPr>
        <w:t>Proiectul tehnic elaborat trebuie să ofere soluții și costuri pentru reabilitarea clădirii pe etape, spre exemplu:</w:t>
      </w:r>
    </w:p>
    <w:p w14:paraId="2974E13A" w14:textId="77777777" w:rsidR="00911305" w:rsidRDefault="00911305" w:rsidP="00911305">
      <w:pPr>
        <w:ind w:right="-144" w:firstLine="360"/>
        <w:jc w:val="both"/>
        <w:rPr>
          <w:sz w:val="28"/>
          <w:szCs w:val="28"/>
        </w:rPr>
      </w:pPr>
      <w:r>
        <w:rPr>
          <w:sz w:val="28"/>
          <w:szCs w:val="28"/>
        </w:rPr>
        <w:t>1 etapă – schimbarea învelitorii acorișului cu toate lucrările conexe (separat soluții, cantități, costuri);</w:t>
      </w:r>
    </w:p>
    <w:p w14:paraId="03F1260C" w14:textId="77777777" w:rsidR="00911305" w:rsidRDefault="00911305" w:rsidP="00911305">
      <w:pPr>
        <w:ind w:right="-144" w:firstLine="360"/>
        <w:jc w:val="both"/>
        <w:rPr>
          <w:sz w:val="28"/>
          <w:szCs w:val="28"/>
        </w:rPr>
      </w:pPr>
      <w:r>
        <w:rPr>
          <w:sz w:val="28"/>
          <w:szCs w:val="28"/>
        </w:rPr>
        <w:t>2-a etapă – adaptarea spațiilor interioare pentru a putea desfășura activitatea instituției (separat soluții, cantități, costuri);</w:t>
      </w:r>
    </w:p>
    <w:p w14:paraId="554D41C5" w14:textId="77777777" w:rsidR="00911305" w:rsidRDefault="00911305" w:rsidP="00911305">
      <w:pPr>
        <w:ind w:right="-144" w:firstLine="360"/>
        <w:jc w:val="both"/>
        <w:rPr>
          <w:sz w:val="28"/>
          <w:szCs w:val="28"/>
        </w:rPr>
      </w:pPr>
      <w:r>
        <w:rPr>
          <w:sz w:val="28"/>
          <w:szCs w:val="28"/>
        </w:rPr>
        <w:t>3-a etapă – rețele exterioare, fațade, amenajări (separat soluții, cantități, costuri).</w:t>
      </w:r>
    </w:p>
    <w:p w14:paraId="0FE1113D" w14:textId="77777777" w:rsidR="00911305" w:rsidRPr="00246AA1" w:rsidRDefault="00911305" w:rsidP="00911305">
      <w:pPr>
        <w:ind w:right="-144" w:firstLine="360"/>
        <w:jc w:val="both"/>
        <w:rPr>
          <w:sz w:val="28"/>
          <w:szCs w:val="28"/>
        </w:rPr>
      </w:pPr>
      <w:r>
        <w:rPr>
          <w:sz w:val="28"/>
          <w:szCs w:val="28"/>
        </w:rPr>
        <w:t xml:space="preserve">Etapele se vor concretiza în procesul de proiectare. </w:t>
      </w:r>
    </w:p>
    <w:p w14:paraId="485F0F80" w14:textId="77777777" w:rsidR="00911305" w:rsidRPr="00B637AC" w:rsidRDefault="00911305" w:rsidP="00911305">
      <w:pPr>
        <w:ind w:right="-144" w:firstLine="360"/>
        <w:jc w:val="both"/>
        <w:rPr>
          <w:b/>
          <w:bCs/>
          <w:sz w:val="28"/>
          <w:szCs w:val="28"/>
        </w:rPr>
      </w:pPr>
      <w:r>
        <w:rPr>
          <w:b/>
          <w:bCs/>
          <w:sz w:val="28"/>
          <w:szCs w:val="28"/>
        </w:rPr>
        <w:t xml:space="preserve">5. </w:t>
      </w:r>
      <w:r w:rsidRPr="00B637AC">
        <w:rPr>
          <w:b/>
          <w:bCs/>
          <w:sz w:val="28"/>
          <w:szCs w:val="28"/>
        </w:rPr>
        <w:t>Cerințe</w:t>
      </w:r>
      <w:r>
        <w:rPr>
          <w:b/>
          <w:bCs/>
          <w:sz w:val="28"/>
          <w:szCs w:val="28"/>
        </w:rPr>
        <w:t xml:space="preserve"> pentru proiectant</w:t>
      </w:r>
    </w:p>
    <w:p w14:paraId="01E28023" w14:textId="77777777" w:rsidR="00911305" w:rsidRDefault="00911305">
      <w:pPr>
        <w:pStyle w:val="a"/>
        <w:numPr>
          <w:ilvl w:val="0"/>
          <w:numId w:val="26"/>
        </w:numPr>
        <w:tabs>
          <w:tab w:val="clear" w:pos="1134"/>
        </w:tabs>
        <w:spacing w:line="259" w:lineRule="auto"/>
        <w:ind w:right="-144"/>
        <w:contextualSpacing/>
        <w:rPr>
          <w:sz w:val="28"/>
          <w:szCs w:val="28"/>
          <w:lang w:val="ro-RO"/>
        </w:rPr>
      </w:pPr>
      <w:r>
        <w:rPr>
          <w:sz w:val="28"/>
          <w:szCs w:val="28"/>
          <w:lang w:val="ro-RO"/>
        </w:rPr>
        <w:t xml:space="preserve">arhitectul șef al proiectului din partea ofertantului </w:t>
      </w:r>
      <w:proofErr w:type="spellStart"/>
      <w:r>
        <w:rPr>
          <w:sz w:val="28"/>
          <w:szCs w:val="28"/>
          <w:lang w:val="ro-RO"/>
        </w:rPr>
        <w:t>trbuie</w:t>
      </w:r>
      <w:proofErr w:type="spellEnd"/>
      <w:r>
        <w:rPr>
          <w:sz w:val="28"/>
          <w:szCs w:val="28"/>
          <w:lang w:val="ro-RO"/>
        </w:rPr>
        <w:t xml:space="preserve"> să dețină categoria 3. Arhitectura: a) construcții civile; c) intervenții asupra monumentelor istorice și în cadrul siturilor istorice;  </w:t>
      </w:r>
    </w:p>
    <w:p w14:paraId="695A8200" w14:textId="77777777" w:rsidR="00911305" w:rsidRDefault="00911305">
      <w:pPr>
        <w:pStyle w:val="a"/>
        <w:numPr>
          <w:ilvl w:val="0"/>
          <w:numId w:val="26"/>
        </w:numPr>
        <w:tabs>
          <w:tab w:val="clear" w:pos="1134"/>
        </w:tabs>
        <w:spacing w:line="259" w:lineRule="auto"/>
        <w:ind w:right="-144"/>
        <w:contextualSpacing/>
        <w:rPr>
          <w:sz w:val="28"/>
          <w:szCs w:val="28"/>
          <w:lang w:val="ro-RO"/>
        </w:rPr>
      </w:pPr>
      <w:r w:rsidRPr="00B637AC">
        <w:rPr>
          <w:sz w:val="28"/>
          <w:szCs w:val="28"/>
          <w:lang w:val="ro-RO"/>
        </w:rPr>
        <w:t>ofertantul va vizita amplasamentul;</w:t>
      </w:r>
    </w:p>
    <w:p w14:paraId="503A1830" w14:textId="77777777" w:rsidR="00911305" w:rsidRPr="00B637AC" w:rsidRDefault="00911305">
      <w:pPr>
        <w:pStyle w:val="a"/>
        <w:numPr>
          <w:ilvl w:val="0"/>
          <w:numId w:val="26"/>
        </w:numPr>
        <w:tabs>
          <w:tab w:val="clear" w:pos="1134"/>
        </w:tabs>
        <w:spacing w:line="259" w:lineRule="auto"/>
        <w:ind w:right="-144"/>
        <w:contextualSpacing/>
        <w:rPr>
          <w:sz w:val="28"/>
          <w:szCs w:val="28"/>
          <w:lang w:val="ro-RO"/>
        </w:rPr>
      </w:pPr>
      <w:r w:rsidRPr="00B637AC">
        <w:rPr>
          <w:sz w:val="28"/>
          <w:szCs w:val="28"/>
          <w:lang w:val="ro-RO"/>
        </w:rPr>
        <w:t>proiectantul selectat va face demersurile necesare în vederea obținerii rapoartelor/avizelor  de verificare;</w:t>
      </w:r>
    </w:p>
    <w:p w14:paraId="5FBEC047" w14:textId="77777777" w:rsidR="00911305" w:rsidRDefault="00911305">
      <w:pPr>
        <w:pStyle w:val="a"/>
        <w:numPr>
          <w:ilvl w:val="0"/>
          <w:numId w:val="26"/>
        </w:numPr>
        <w:tabs>
          <w:tab w:val="clear" w:pos="1134"/>
        </w:tabs>
        <w:spacing w:line="259" w:lineRule="auto"/>
        <w:ind w:right="-144"/>
        <w:contextualSpacing/>
        <w:rPr>
          <w:sz w:val="28"/>
          <w:szCs w:val="28"/>
          <w:lang w:val="ro-RO"/>
        </w:rPr>
      </w:pPr>
      <w:r w:rsidRPr="00B637AC">
        <w:rPr>
          <w:sz w:val="28"/>
          <w:szCs w:val="28"/>
          <w:lang w:val="ro-RO"/>
        </w:rPr>
        <w:t>proiectul tehnic și devizele de cheltuieli vor fi verificate de verificatori de proiecte autorizați (cheltuielile, pentru aceste servicii, vor fi incluse în oferta de preț)</w:t>
      </w:r>
      <w:r>
        <w:rPr>
          <w:sz w:val="28"/>
          <w:szCs w:val="28"/>
          <w:lang w:val="ro-RO"/>
        </w:rPr>
        <w:t xml:space="preserve">. Verificatorul de proiecte la compartimentul SA trebuie să dețină categoria 3. Arhitectura: a) construcții civile; c) intervenții asupra monumentelor istorice și în cadrul siturilor istorice;  </w:t>
      </w:r>
    </w:p>
    <w:p w14:paraId="33E351A4" w14:textId="77777777" w:rsidR="00911305" w:rsidRDefault="00911305">
      <w:pPr>
        <w:pStyle w:val="a"/>
        <w:numPr>
          <w:ilvl w:val="0"/>
          <w:numId w:val="26"/>
        </w:numPr>
        <w:tabs>
          <w:tab w:val="clear" w:pos="1134"/>
        </w:tabs>
        <w:spacing w:line="259" w:lineRule="auto"/>
        <w:ind w:right="-144"/>
        <w:contextualSpacing/>
        <w:rPr>
          <w:sz w:val="28"/>
          <w:szCs w:val="28"/>
          <w:lang w:val="ro-RO"/>
        </w:rPr>
      </w:pPr>
      <w:r w:rsidRPr="00B637AC">
        <w:rPr>
          <w:sz w:val="28"/>
          <w:szCs w:val="28"/>
          <w:lang w:val="ro-RO"/>
        </w:rPr>
        <w:t>după necesitate proiectantul selectat va efectua prezentarea și susț</w:t>
      </w:r>
      <w:r>
        <w:rPr>
          <w:sz w:val="28"/>
          <w:szCs w:val="28"/>
          <w:lang w:val="ro-RO"/>
        </w:rPr>
        <w:t>inerea documentației de proiect;</w:t>
      </w:r>
    </w:p>
    <w:p w14:paraId="32BFBEFF" w14:textId="77777777" w:rsidR="00911305" w:rsidRPr="006558B0" w:rsidRDefault="00911305">
      <w:pPr>
        <w:pStyle w:val="a"/>
        <w:numPr>
          <w:ilvl w:val="0"/>
          <w:numId w:val="26"/>
        </w:numPr>
        <w:tabs>
          <w:tab w:val="clear" w:pos="1134"/>
        </w:tabs>
        <w:spacing w:line="259" w:lineRule="auto"/>
        <w:ind w:right="-144"/>
        <w:contextualSpacing/>
        <w:rPr>
          <w:sz w:val="28"/>
          <w:szCs w:val="28"/>
          <w:lang w:val="ro-RO"/>
        </w:rPr>
      </w:pPr>
      <w:r w:rsidRPr="006558B0">
        <w:rPr>
          <w:sz w:val="28"/>
          <w:szCs w:val="28"/>
          <w:lang w:val="ro-RO"/>
        </w:rPr>
        <w:t xml:space="preserve">pe parcursul executării lucrării </w:t>
      </w:r>
      <w:r>
        <w:rPr>
          <w:sz w:val="28"/>
          <w:szCs w:val="28"/>
          <w:lang w:val="ro-RO"/>
        </w:rPr>
        <w:t xml:space="preserve">reabilitare și adaptare </w:t>
      </w:r>
      <w:r w:rsidRPr="006558B0">
        <w:rPr>
          <w:sz w:val="28"/>
          <w:szCs w:val="28"/>
          <w:lang w:val="ro-RO"/>
        </w:rPr>
        <w:t>ofertantul va oferi asistență tehnică în calitate de supraveghere de autor.</w:t>
      </w:r>
    </w:p>
    <w:p w14:paraId="010EFBE1" w14:textId="77777777" w:rsidR="00911305" w:rsidRPr="00B637AC" w:rsidRDefault="00911305" w:rsidP="00911305">
      <w:pPr>
        <w:ind w:right="-144" w:firstLine="360"/>
        <w:jc w:val="both"/>
        <w:rPr>
          <w:b/>
          <w:bCs/>
          <w:sz w:val="28"/>
          <w:szCs w:val="28"/>
        </w:rPr>
      </w:pPr>
      <w:r>
        <w:rPr>
          <w:b/>
          <w:bCs/>
          <w:sz w:val="28"/>
          <w:szCs w:val="28"/>
        </w:rPr>
        <w:t xml:space="preserve">6. </w:t>
      </w:r>
      <w:r w:rsidRPr="00B637AC">
        <w:rPr>
          <w:b/>
          <w:bCs/>
          <w:sz w:val="28"/>
          <w:szCs w:val="28"/>
        </w:rPr>
        <w:t>Forma de prezentare</w:t>
      </w:r>
    </w:p>
    <w:p w14:paraId="36E1A5E7" w14:textId="77777777" w:rsidR="00911305" w:rsidRPr="00B637AC" w:rsidRDefault="00911305">
      <w:pPr>
        <w:pStyle w:val="a"/>
        <w:numPr>
          <w:ilvl w:val="0"/>
          <w:numId w:val="27"/>
        </w:numPr>
        <w:tabs>
          <w:tab w:val="clear" w:pos="1134"/>
        </w:tabs>
        <w:spacing w:line="259" w:lineRule="auto"/>
        <w:ind w:right="-144"/>
        <w:contextualSpacing/>
        <w:rPr>
          <w:sz w:val="28"/>
          <w:szCs w:val="28"/>
          <w:lang w:val="ro-RO"/>
        </w:rPr>
      </w:pPr>
      <w:r w:rsidRPr="00B637AC">
        <w:rPr>
          <w:sz w:val="28"/>
          <w:szCs w:val="28"/>
          <w:lang w:val="ro-RO"/>
        </w:rPr>
        <w:t>documentația se va elabora în 3 (trei) exemplare originale, redactate în limba română, cât și pe suport electronic.</w:t>
      </w:r>
    </w:p>
    <w:p w14:paraId="09A66D7B" w14:textId="77777777" w:rsidR="00911305" w:rsidRPr="00B637AC" w:rsidRDefault="00911305" w:rsidP="00911305">
      <w:pPr>
        <w:ind w:right="-144" w:firstLine="360"/>
        <w:jc w:val="both"/>
        <w:rPr>
          <w:sz w:val="28"/>
          <w:szCs w:val="28"/>
        </w:rPr>
      </w:pPr>
      <w:r>
        <w:rPr>
          <w:b/>
          <w:bCs/>
          <w:sz w:val="28"/>
          <w:szCs w:val="28"/>
        </w:rPr>
        <w:t xml:space="preserve">7. </w:t>
      </w:r>
      <w:r w:rsidRPr="00B637AC">
        <w:rPr>
          <w:b/>
          <w:bCs/>
          <w:sz w:val="28"/>
          <w:szCs w:val="28"/>
        </w:rPr>
        <w:t>Termen de finalizare propus</w:t>
      </w:r>
    </w:p>
    <w:p w14:paraId="50C2CF77" w14:textId="06A25D98" w:rsidR="00911305" w:rsidRPr="00B637AC" w:rsidRDefault="00911305" w:rsidP="00911305">
      <w:pPr>
        <w:ind w:right="-144"/>
        <w:jc w:val="both"/>
        <w:rPr>
          <w:sz w:val="28"/>
          <w:szCs w:val="28"/>
        </w:rPr>
      </w:pPr>
      <w:r w:rsidRPr="00B637AC">
        <w:rPr>
          <w:sz w:val="28"/>
          <w:szCs w:val="28"/>
        </w:rPr>
        <w:t xml:space="preserve">Durata contractului </w:t>
      </w:r>
      <w:r>
        <w:rPr>
          <w:sz w:val="28"/>
          <w:szCs w:val="28"/>
        </w:rPr>
        <w:t xml:space="preserve">pentru elaborarea unui Deviz pentru reparațiile cosmetice pe interior 30 zile, dar pentru reparațiile exterioare (acoperiș, scurgeri, fațadă, pereu, etc) </w:t>
      </w:r>
      <w:r w:rsidRPr="00651EEB">
        <w:rPr>
          <w:bCs/>
          <w:sz w:val="28"/>
          <w:szCs w:val="28"/>
        </w:rPr>
        <w:t xml:space="preserve">90 zile </w:t>
      </w:r>
      <w:r>
        <w:rPr>
          <w:bCs/>
          <w:sz w:val="28"/>
          <w:szCs w:val="28"/>
        </w:rPr>
        <w:t>calendaristice</w:t>
      </w:r>
      <w:r w:rsidRPr="00B637AC">
        <w:rPr>
          <w:sz w:val="28"/>
          <w:szCs w:val="28"/>
        </w:rPr>
        <w:t xml:space="preserve"> de la semnarea și înregistrarea contractului:</w:t>
      </w:r>
    </w:p>
    <w:p w14:paraId="5C9DE285" w14:textId="77777777" w:rsidR="00911305" w:rsidRDefault="00911305">
      <w:pPr>
        <w:pStyle w:val="a"/>
        <w:numPr>
          <w:ilvl w:val="0"/>
          <w:numId w:val="27"/>
        </w:numPr>
        <w:tabs>
          <w:tab w:val="clear" w:pos="1134"/>
        </w:tabs>
        <w:spacing w:line="259" w:lineRule="auto"/>
        <w:ind w:right="-144"/>
        <w:contextualSpacing/>
        <w:rPr>
          <w:sz w:val="28"/>
          <w:szCs w:val="28"/>
          <w:lang w:val="ro-RO"/>
        </w:rPr>
      </w:pPr>
      <w:r w:rsidRPr="00B637AC">
        <w:rPr>
          <w:sz w:val="28"/>
          <w:szCs w:val="28"/>
          <w:lang w:val="ro-RO"/>
        </w:rPr>
        <w:t>termen de e</w:t>
      </w:r>
      <w:r>
        <w:rPr>
          <w:sz w:val="28"/>
          <w:szCs w:val="28"/>
          <w:lang w:val="ro-RO"/>
        </w:rPr>
        <w:t>laborare schiță de proiect 15</w:t>
      </w:r>
      <w:r w:rsidRPr="00B637AC">
        <w:rPr>
          <w:sz w:val="28"/>
          <w:szCs w:val="28"/>
          <w:lang w:val="ro-RO"/>
        </w:rPr>
        <w:t xml:space="preserve"> zile lucrătoare;</w:t>
      </w:r>
    </w:p>
    <w:p w14:paraId="3007DD70" w14:textId="77777777" w:rsidR="00911305" w:rsidRDefault="00911305">
      <w:pPr>
        <w:pStyle w:val="a"/>
        <w:numPr>
          <w:ilvl w:val="0"/>
          <w:numId w:val="27"/>
        </w:numPr>
        <w:tabs>
          <w:tab w:val="clear" w:pos="1134"/>
        </w:tabs>
        <w:spacing w:line="259" w:lineRule="auto"/>
        <w:ind w:right="-144"/>
        <w:contextualSpacing/>
        <w:rPr>
          <w:sz w:val="28"/>
          <w:szCs w:val="28"/>
          <w:lang w:val="ro-RO"/>
        </w:rPr>
      </w:pPr>
      <w:r>
        <w:rPr>
          <w:sz w:val="28"/>
          <w:szCs w:val="28"/>
          <w:lang w:val="ro-RO"/>
        </w:rPr>
        <w:t>examinarea schiței de proiect la CNMI 15 zile lucrătoare;</w:t>
      </w:r>
    </w:p>
    <w:p w14:paraId="38C6D25A" w14:textId="77777777" w:rsidR="00911305" w:rsidRDefault="00911305">
      <w:pPr>
        <w:pStyle w:val="a"/>
        <w:numPr>
          <w:ilvl w:val="0"/>
          <w:numId w:val="27"/>
        </w:numPr>
        <w:tabs>
          <w:tab w:val="clear" w:pos="1134"/>
        </w:tabs>
        <w:spacing w:line="259" w:lineRule="auto"/>
        <w:ind w:right="-144"/>
        <w:contextualSpacing/>
        <w:rPr>
          <w:sz w:val="28"/>
          <w:szCs w:val="28"/>
          <w:lang w:val="ro-RO"/>
        </w:rPr>
      </w:pPr>
      <w:r>
        <w:rPr>
          <w:sz w:val="28"/>
          <w:szCs w:val="28"/>
          <w:lang w:val="ro-RO"/>
        </w:rPr>
        <w:t>elaborarea proiectului tehnic 30 zile lucrătoare;</w:t>
      </w:r>
    </w:p>
    <w:p w14:paraId="3E80972B" w14:textId="77777777" w:rsidR="00911305" w:rsidRPr="00B637AC" w:rsidRDefault="00911305">
      <w:pPr>
        <w:pStyle w:val="a"/>
        <w:numPr>
          <w:ilvl w:val="0"/>
          <w:numId w:val="27"/>
        </w:numPr>
        <w:tabs>
          <w:tab w:val="clear" w:pos="1134"/>
        </w:tabs>
        <w:spacing w:line="259" w:lineRule="auto"/>
        <w:ind w:right="-144"/>
        <w:contextualSpacing/>
        <w:rPr>
          <w:sz w:val="28"/>
          <w:szCs w:val="28"/>
          <w:lang w:val="ro-RO"/>
        </w:rPr>
      </w:pPr>
      <w:r>
        <w:rPr>
          <w:sz w:val="28"/>
          <w:szCs w:val="28"/>
          <w:lang w:val="ro-RO"/>
        </w:rPr>
        <w:t xml:space="preserve">examinarea </w:t>
      </w:r>
      <w:proofErr w:type="spellStart"/>
      <w:r>
        <w:rPr>
          <w:sz w:val="28"/>
          <w:szCs w:val="28"/>
          <w:lang w:val="ro-RO"/>
        </w:rPr>
        <w:t>proectului</w:t>
      </w:r>
      <w:proofErr w:type="spellEnd"/>
      <w:r>
        <w:rPr>
          <w:sz w:val="28"/>
          <w:szCs w:val="28"/>
          <w:lang w:val="ro-RO"/>
        </w:rPr>
        <w:t xml:space="preserve"> tehnic la CNMI 15 zile lucrătoare;</w:t>
      </w:r>
    </w:p>
    <w:p w14:paraId="6634299B" w14:textId="77777777" w:rsidR="00911305" w:rsidRPr="00B637AC" w:rsidRDefault="00911305">
      <w:pPr>
        <w:pStyle w:val="a"/>
        <w:numPr>
          <w:ilvl w:val="0"/>
          <w:numId w:val="27"/>
        </w:numPr>
        <w:tabs>
          <w:tab w:val="clear" w:pos="1134"/>
        </w:tabs>
        <w:spacing w:line="259" w:lineRule="auto"/>
        <w:ind w:right="-144"/>
        <w:contextualSpacing/>
        <w:rPr>
          <w:sz w:val="28"/>
          <w:szCs w:val="28"/>
          <w:lang w:val="ro-RO"/>
        </w:rPr>
      </w:pPr>
      <w:r w:rsidRPr="00B637AC">
        <w:rPr>
          <w:sz w:val="28"/>
          <w:szCs w:val="28"/>
          <w:lang w:val="ro-RO"/>
        </w:rPr>
        <w:t xml:space="preserve">verificare proiect și deviz 10 zile lucrătoare; </w:t>
      </w:r>
    </w:p>
    <w:p w14:paraId="7A2D091B" w14:textId="77777777" w:rsidR="00911305" w:rsidRPr="00B637AC" w:rsidRDefault="00911305">
      <w:pPr>
        <w:pStyle w:val="a"/>
        <w:numPr>
          <w:ilvl w:val="0"/>
          <w:numId w:val="27"/>
        </w:numPr>
        <w:tabs>
          <w:tab w:val="clear" w:pos="1134"/>
        </w:tabs>
        <w:spacing w:line="259" w:lineRule="auto"/>
        <w:ind w:right="-144"/>
        <w:contextualSpacing/>
        <w:rPr>
          <w:sz w:val="28"/>
          <w:szCs w:val="28"/>
          <w:lang w:val="ro-RO"/>
        </w:rPr>
      </w:pPr>
      <w:r w:rsidRPr="00B637AC">
        <w:rPr>
          <w:sz w:val="28"/>
          <w:szCs w:val="28"/>
          <w:lang w:val="ro-RO"/>
        </w:rPr>
        <w:t xml:space="preserve">eventuale refaceri conform obiecțiilor de la verificator </w:t>
      </w:r>
      <w:r>
        <w:rPr>
          <w:sz w:val="28"/>
          <w:szCs w:val="28"/>
          <w:lang w:val="ro-RO"/>
        </w:rPr>
        <w:t>4</w:t>
      </w:r>
      <w:r w:rsidRPr="00B637AC">
        <w:rPr>
          <w:sz w:val="28"/>
          <w:szCs w:val="28"/>
          <w:lang w:val="ro-RO"/>
        </w:rPr>
        <w:t xml:space="preserve"> zile lucrătoare;</w:t>
      </w:r>
    </w:p>
    <w:p w14:paraId="2CC33CEE" w14:textId="77777777" w:rsidR="00911305" w:rsidRPr="00B637AC" w:rsidRDefault="00911305">
      <w:pPr>
        <w:pStyle w:val="a"/>
        <w:numPr>
          <w:ilvl w:val="0"/>
          <w:numId w:val="27"/>
        </w:numPr>
        <w:tabs>
          <w:tab w:val="clear" w:pos="1134"/>
        </w:tabs>
        <w:spacing w:line="259" w:lineRule="auto"/>
        <w:ind w:right="-144"/>
        <w:contextualSpacing/>
        <w:rPr>
          <w:sz w:val="28"/>
          <w:szCs w:val="28"/>
          <w:lang w:val="ro-RO"/>
        </w:rPr>
      </w:pPr>
      <w:r w:rsidRPr="00B637AC">
        <w:rPr>
          <w:sz w:val="28"/>
          <w:szCs w:val="28"/>
          <w:lang w:val="ro-RO"/>
        </w:rPr>
        <w:t>prezentare proiect 1 zi lucrătoare.</w:t>
      </w:r>
    </w:p>
    <w:p w14:paraId="0DF45064" w14:textId="77777777" w:rsidR="00C57733" w:rsidRPr="000E57CE" w:rsidRDefault="00C57733" w:rsidP="00911305">
      <w:pPr>
        <w:spacing w:line="360" w:lineRule="auto"/>
        <w:jc w:val="both"/>
        <w:rPr>
          <w:color w:val="000000" w:themeColor="text1"/>
        </w:rPr>
      </w:pPr>
    </w:p>
    <w:p w14:paraId="3020DA36" w14:textId="6508F2AE" w:rsidR="000233AB" w:rsidRPr="000233AB" w:rsidRDefault="000233AB" w:rsidP="00C57733">
      <w:pPr>
        <w:spacing w:after="40" w:line="276" w:lineRule="auto"/>
        <w:sectPr w:rsidR="000233AB" w:rsidRPr="000233AB"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29" w:name="_Toc356920194"/>
            <w:bookmarkStart w:id="130" w:name="_Toc392180206"/>
            <w:bookmarkStart w:id="13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32" w:name="_Hlk77771394"/>
            <w:r w:rsidRPr="00C00499">
              <w:t xml:space="preserve">Specificaţii tehnice </w:t>
            </w:r>
            <w:bookmarkEnd w:id="129"/>
            <w:bookmarkEnd w:id="130"/>
            <w:bookmarkEnd w:id="131"/>
            <w:bookmarkEnd w:id="13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0D9863A" w:rsidR="00215125" w:rsidRPr="00C00499" w:rsidRDefault="00573A39" w:rsidP="00C40E37">
            <w:r>
              <w:t>Obiectul</w:t>
            </w:r>
            <w:r w:rsidR="00215125">
              <w:t xml:space="preserve"> achiziție</w:t>
            </w:r>
            <w:r>
              <w:t>i</w:t>
            </w:r>
            <w:r w:rsidR="00215125" w:rsidRPr="00C00499">
              <w:t>:</w:t>
            </w:r>
            <w:r w:rsidR="00C40E37">
              <w:t xml:space="preserve"> </w:t>
            </w:r>
            <w:r w:rsidR="00A8200E">
              <w:t xml:space="preserve"> </w:t>
            </w:r>
            <w:r w:rsidR="004279D7">
              <w:t xml:space="preserve"> </w:t>
            </w:r>
            <w:r w:rsidR="004279D7" w:rsidRPr="004279D7">
              <w:t>Servicii elaborare proiect tehnic pentru Reabilitarea și adaptarea monumentului de arhitectură de importanță națională (nr. 46), din str. Independenței nr. 26, or. Bălți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DFB1F20" w:rsidR="00215125" w:rsidRPr="0065496F" w:rsidRDefault="004279D7" w:rsidP="00C40E37">
            <w:pPr>
              <w:rPr>
                <w:b/>
                <w:sz w:val="20"/>
                <w:szCs w:val="20"/>
              </w:rPr>
            </w:pPr>
            <w:r w:rsidRPr="004279D7">
              <w:rPr>
                <w:i/>
                <w:iCs/>
                <w:sz w:val="20"/>
                <w:szCs w:val="20"/>
              </w:rPr>
              <w:t>Servicii elaborare proiect tehnic pentru Reabilitarea și adaptarea monumentului de arhitectură de importanță națională (nr. 46), din str. Independenței nr. 26, or. Bălți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393027A" w:rsidR="00215125" w:rsidRPr="0065496F" w:rsidRDefault="00C40E37" w:rsidP="00590BCC">
            <w:pPr>
              <w:rPr>
                <w:sz w:val="20"/>
                <w:szCs w:val="20"/>
              </w:rPr>
            </w:pPr>
            <w:r w:rsidRPr="00C40E37">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2DE3D936"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B651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B6514">
                  <w:pPr>
                    <w:framePr w:hSpace="180" w:wrap="around" w:vAnchor="page" w:hAnchor="margin" w:y="347"/>
                    <w:jc w:val="right"/>
                    <w:rPr>
                      <w:noProof w:val="0"/>
                      <w:lang w:val="it-IT"/>
                    </w:rPr>
                  </w:pPr>
                </w:p>
                <w:p w14:paraId="0CC6F2E5" w14:textId="77777777" w:rsidR="00845C1B" w:rsidRDefault="00845C1B" w:rsidP="006B6514">
                  <w:pPr>
                    <w:framePr w:hSpace="180" w:wrap="around" w:vAnchor="page" w:hAnchor="margin" w:y="347"/>
                    <w:jc w:val="right"/>
                    <w:rPr>
                      <w:noProof w:val="0"/>
                      <w:lang w:val="it-IT"/>
                    </w:rPr>
                  </w:pPr>
                </w:p>
                <w:p w14:paraId="62771B7D" w14:textId="77777777" w:rsidR="00845C1B" w:rsidRDefault="00845C1B" w:rsidP="006B6514">
                  <w:pPr>
                    <w:framePr w:hSpace="180" w:wrap="around" w:vAnchor="page" w:hAnchor="margin" w:y="347"/>
                    <w:jc w:val="right"/>
                    <w:rPr>
                      <w:noProof w:val="0"/>
                      <w:lang w:val="it-IT"/>
                    </w:rPr>
                  </w:pPr>
                </w:p>
                <w:p w14:paraId="300EBE38" w14:textId="168318D1" w:rsidR="009613A9" w:rsidRPr="00DC35AC" w:rsidRDefault="00381725" w:rsidP="006B651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B651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B651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B6514">
                  <w:pPr>
                    <w:framePr w:hSpace="180" w:wrap="around" w:vAnchor="page" w:hAnchor="margin" w:y="347"/>
                    <w:jc w:val="right"/>
                    <w:rPr>
                      <w:noProof w:val="0"/>
                      <w:lang w:val="it-IT"/>
                    </w:rPr>
                  </w:pPr>
                </w:p>
                <w:p w14:paraId="18FE8BE1" w14:textId="298987EE" w:rsidR="00C25482" w:rsidRPr="00DC35AC" w:rsidRDefault="00C25482" w:rsidP="006B651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B651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B651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B651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B651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B651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B651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B651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7ACA0A5" w:rsidR="00C25482" w:rsidRPr="00C00499" w:rsidRDefault="00C25482" w:rsidP="006B6514">
                  <w:pPr>
                    <w:framePr w:hSpace="180" w:wrap="around" w:vAnchor="page" w:hAnchor="margin" w:y="347"/>
                  </w:pPr>
                  <w:r>
                    <w:t>Obiectul de achiziției</w:t>
                  </w:r>
                  <w:r w:rsidRPr="00C00499">
                    <w:t>:</w:t>
                  </w:r>
                  <w:r w:rsidR="004279D7">
                    <w:t xml:space="preserve"> </w:t>
                  </w:r>
                  <w:r w:rsidR="004279D7" w:rsidRPr="004279D7">
                    <w:t>Servicii elaborare proiect tehnic pentru Reabilitarea și adaptarea monumentului de arhitectură de importanță națională (nr. 46), din str. Independenței nr. 26, or. Bălți</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B6514">
                  <w:pPr>
                    <w:framePr w:hSpace="180" w:wrap="around" w:vAnchor="page" w:hAnchor="margin" w:y="347"/>
                  </w:pPr>
                </w:p>
              </w:tc>
              <w:tc>
                <w:tcPr>
                  <w:tcW w:w="1249" w:type="dxa"/>
                  <w:gridSpan w:val="3"/>
                </w:tcPr>
                <w:p w14:paraId="25A190B6" w14:textId="77777777" w:rsidR="00C25482" w:rsidRPr="00C00499" w:rsidRDefault="00C25482" w:rsidP="006B6514">
                  <w:pPr>
                    <w:framePr w:hSpace="180" w:wrap="around" w:vAnchor="page" w:hAnchor="margin" w:y="347"/>
                  </w:pPr>
                </w:p>
              </w:tc>
              <w:tc>
                <w:tcPr>
                  <w:tcW w:w="2001" w:type="dxa"/>
                  <w:gridSpan w:val="7"/>
                </w:tcPr>
                <w:p w14:paraId="46E478D9" w14:textId="36924D05" w:rsidR="00C25482" w:rsidRPr="00C00499" w:rsidRDefault="00C25482" w:rsidP="006B6514">
                  <w:pPr>
                    <w:framePr w:hSpace="180" w:wrap="around" w:vAnchor="page" w:hAnchor="margin" w:y="347"/>
                  </w:pPr>
                </w:p>
              </w:tc>
            </w:tr>
            <w:tr w:rsidR="0056351F"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B651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B651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B651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B651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B651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B651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B6514">
                  <w:pPr>
                    <w:framePr w:hSpace="180" w:wrap="around" w:vAnchor="page" w:hAnchor="margin" w:y="347"/>
                    <w:jc w:val="center"/>
                    <w:rPr>
                      <w:b/>
                      <w:sz w:val="20"/>
                    </w:rPr>
                  </w:pPr>
                  <w:r w:rsidRPr="0028367D">
                    <w:rPr>
                      <w:b/>
                      <w:sz w:val="20"/>
                    </w:rPr>
                    <w:t>Suma</w:t>
                  </w:r>
                </w:p>
                <w:p w14:paraId="241DE82A" w14:textId="77777777" w:rsidR="00C25482" w:rsidRPr="0028367D" w:rsidRDefault="00C25482" w:rsidP="006B6514">
                  <w:pPr>
                    <w:framePr w:hSpace="180" w:wrap="around" w:vAnchor="page" w:hAnchor="margin" w:y="347"/>
                    <w:jc w:val="center"/>
                    <w:rPr>
                      <w:b/>
                      <w:sz w:val="20"/>
                    </w:rPr>
                  </w:pPr>
                  <w:r w:rsidRPr="0028367D">
                    <w:rPr>
                      <w:b/>
                      <w:sz w:val="20"/>
                    </w:rPr>
                    <w:t>fără</w:t>
                  </w:r>
                </w:p>
                <w:p w14:paraId="2A606634" w14:textId="77777777" w:rsidR="00C25482" w:rsidRPr="0028367D" w:rsidRDefault="00C25482" w:rsidP="006B651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B6514">
                  <w:pPr>
                    <w:framePr w:hSpace="180" w:wrap="around" w:vAnchor="page" w:hAnchor="margin" w:y="347"/>
                    <w:jc w:val="center"/>
                    <w:rPr>
                      <w:b/>
                      <w:sz w:val="20"/>
                    </w:rPr>
                  </w:pPr>
                  <w:r w:rsidRPr="0028367D">
                    <w:rPr>
                      <w:b/>
                      <w:sz w:val="20"/>
                    </w:rPr>
                    <w:t>Suma</w:t>
                  </w:r>
                </w:p>
                <w:p w14:paraId="0D6E9C91" w14:textId="77777777" w:rsidR="00C25482" w:rsidRPr="0028367D" w:rsidRDefault="00C25482" w:rsidP="006B651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B651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B651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B651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B651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B6514">
                  <w:pPr>
                    <w:framePr w:hSpace="180" w:wrap="around" w:vAnchor="page" w:hAnchor="margin" w:y="347"/>
                    <w:jc w:val="center"/>
                    <w:rPr>
                      <w:b/>
                      <w:sz w:val="20"/>
                      <w:szCs w:val="28"/>
                    </w:rPr>
                  </w:pPr>
                  <w:r>
                    <w:rPr>
                      <w:b/>
                      <w:sz w:val="20"/>
                      <w:szCs w:val="28"/>
                    </w:rPr>
                    <w:t>%</w:t>
                  </w:r>
                </w:p>
              </w:tc>
            </w:tr>
            <w:tr w:rsidR="0056351F"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B651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B651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B651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B651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B651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B651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B651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B651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B651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B651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B6514">
                  <w:pPr>
                    <w:framePr w:hSpace="180" w:wrap="around" w:vAnchor="page" w:hAnchor="margin" w:y="347"/>
                    <w:jc w:val="center"/>
                    <w:rPr>
                      <w:sz w:val="20"/>
                    </w:rPr>
                  </w:pPr>
                  <w:r>
                    <w:rPr>
                      <w:sz w:val="20"/>
                    </w:rPr>
                    <w:t>11</w:t>
                  </w:r>
                </w:p>
              </w:tc>
            </w:tr>
            <w:tr w:rsidR="0056351F"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B65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B651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B65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B651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B65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B65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B65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B651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B651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B65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B6514">
                  <w:pPr>
                    <w:framePr w:hSpace="180" w:wrap="around" w:vAnchor="page" w:hAnchor="margin" w:y="347"/>
                    <w:rPr>
                      <w:sz w:val="20"/>
                    </w:rPr>
                  </w:pPr>
                </w:p>
              </w:tc>
            </w:tr>
            <w:tr w:rsidR="0056351F"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B65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B651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B65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B651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B65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B65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B65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B651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B651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B65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B6514">
                  <w:pPr>
                    <w:framePr w:hSpace="180" w:wrap="around" w:vAnchor="page" w:hAnchor="margin" w:y="347"/>
                    <w:rPr>
                      <w:sz w:val="20"/>
                    </w:rPr>
                  </w:pPr>
                </w:p>
              </w:tc>
            </w:tr>
            <w:tr w:rsidR="0056351F" w:rsidRPr="006C1FA2" w14:paraId="0A239778" w14:textId="0BFBEC5A" w:rsidTr="00AC0EF8">
              <w:trPr>
                <w:gridAfter w:val="2"/>
                <w:wAfter w:w="487" w:type="dxa"/>
                <w:cantSplit/>
                <w:trHeight w:val="40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683CA83" w:rsidR="00C25482" w:rsidRPr="0028367D" w:rsidRDefault="00AC0EF8" w:rsidP="006B6514">
                  <w:pPr>
                    <w:framePr w:hSpace="180" w:wrap="around" w:vAnchor="page" w:hAnchor="margin" w:y="347"/>
                    <w:rPr>
                      <w:sz w:val="20"/>
                    </w:rPr>
                  </w:pPr>
                  <w:r w:rsidRPr="00AC0EF8">
                    <w:rPr>
                      <w:sz w:val="20"/>
                    </w:rPr>
                    <w:t>71220000-6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44B3A39" w:rsidR="00C25482" w:rsidRPr="0028367D" w:rsidRDefault="00AC0EF8" w:rsidP="006B6514">
                  <w:pPr>
                    <w:framePr w:hSpace="180" w:wrap="around" w:vAnchor="page" w:hAnchor="margin" w:y="347"/>
                    <w:rPr>
                      <w:b/>
                      <w:sz w:val="20"/>
                    </w:rPr>
                  </w:pPr>
                  <w:r w:rsidRPr="00AC0EF8">
                    <w:rPr>
                      <w:i/>
                      <w:iCs/>
                      <w:sz w:val="20"/>
                    </w:rPr>
                    <w:t>Servicii elaborare proiect tehnic pentru Reabilitarea și adaptarea monumentului de arhitectură de importanță națională (nr. 46), din str. Independenței nr. 26, or. Bălți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25E5F7E" w:rsidR="00C25482" w:rsidRPr="0028367D" w:rsidRDefault="00C40E37" w:rsidP="006B6514">
                  <w:pPr>
                    <w:framePr w:hSpace="180" w:wrap="around" w:vAnchor="page" w:hAnchor="margin" w:y="347"/>
                    <w:jc w:val="center"/>
                    <w:rPr>
                      <w:sz w:val="20"/>
                    </w:rPr>
                  </w:pPr>
                  <w:r>
                    <w:rPr>
                      <w:sz w:val="20"/>
                    </w:rPr>
                    <w:t>serviciu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982480F" w:rsidR="00C25482" w:rsidRPr="0028367D" w:rsidRDefault="00C40E37" w:rsidP="006B6514">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B65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B65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B65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B651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5F69DF" w14:textId="50905A44" w:rsidR="00AC0EF8" w:rsidRDefault="00AC0EF8" w:rsidP="006B6514">
                  <w:pPr>
                    <w:framePr w:hSpace="180" w:wrap="around" w:vAnchor="page" w:hAnchor="margin" w:y="347"/>
                    <w:rPr>
                      <w:sz w:val="20"/>
                    </w:rPr>
                  </w:pPr>
                  <w:r>
                    <w:rPr>
                      <w:sz w:val="20"/>
                    </w:rPr>
                    <w:t xml:space="preserve">Maximum 30 de zile </w:t>
                  </w:r>
                  <w:r w:rsidRPr="00AC0EF8">
                    <w:rPr>
                      <w:sz w:val="20"/>
                    </w:rPr>
                    <w:t>pentru elaborarea unui Deviz pentru reparațiile cosmetice pe interior</w:t>
                  </w:r>
                </w:p>
                <w:p w14:paraId="51B6B68F" w14:textId="77777777" w:rsidR="00AC0EF8" w:rsidRDefault="00AC0EF8" w:rsidP="006B6514">
                  <w:pPr>
                    <w:framePr w:hSpace="180" w:wrap="around" w:vAnchor="page" w:hAnchor="margin" w:y="347"/>
                    <w:rPr>
                      <w:sz w:val="20"/>
                    </w:rPr>
                  </w:pPr>
                </w:p>
                <w:p w14:paraId="2CBB4569" w14:textId="6F6D5DDC" w:rsidR="00C25482" w:rsidRPr="0028367D" w:rsidRDefault="00C40E37" w:rsidP="006B6514">
                  <w:pPr>
                    <w:framePr w:hSpace="180" w:wrap="around" w:vAnchor="page" w:hAnchor="margin" w:y="347"/>
                    <w:rPr>
                      <w:sz w:val="20"/>
                    </w:rPr>
                  </w:pPr>
                  <w:r>
                    <w:rPr>
                      <w:sz w:val="20"/>
                    </w:rPr>
                    <w:t xml:space="preserve">Maximum </w:t>
                  </w:r>
                  <w:r w:rsidR="00B52934">
                    <w:rPr>
                      <w:sz w:val="20"/>
                    </w:rPr>
                    <w:t>3</w:t>
                  </w:r>
                  <w:r>
                    <w:rPr>
                      <w:sz w:val="20"/>
                    </w:rPr>
                    <w:t xml:space="preserve"> luni</w:t>
                  </w:r>
                  <w:r w:rsidR="00AC0EF8">
                    <w:rPr>
                      <w:sz w:val="20"/>
                    </w:rPr>
                    <w:t xml:space="preserve"> pentru etapa: r</w:t>
                  </w:r>
                  <w:r w:rsidR="00AC0EF8" w:rsidRPr="00AC0EF8">
                    <w:rPr>
                      <w:sz w:val="20"/>
                    </w:rPr>
                    <w:t>eparațiile exterioare (acoperiș, scurgeri, fațadă, pereu, etc)</w:t>
                  </w:r>
                </w:p>
              </w:tc>
              <w:tc>
                <w:tcPr>
                  <w:tcW w:w="1249" w:type="dxa"/>
                  <w:gridSpan w:val="4"/>
                  <w:tcBorders>
                    <w:top w:val="single" w:sz="4" w:space="0" w:color="auto"/>
                    <w:left w:val="single" w:sz="4" w:space="0" w:color="auto"/>
                    <w:bottom w:val="single" w:sz="4" w:space="0" w:color="auto"/>
                    <w:right w:val="single" w:sz="4" w:space="0" w:color="auto"/>
                  </w:tcBorders>
                  <w:textDirection w:val="tbRl"/>
                </w:tcPr>
                <w:p w14:paraId="276288B7" w14:textId="1DF09EA1" w:rsidR="00C25482" w:rsidRPr="006C1FA2" w:rsidRDefault="00264103" w:rsidP="006B6514">
                  <w:pPr>
                    <w:framePr w:hSpace="180" w:wrap="around" w:vAnchor="page" w:hAnchor="margin" w:y="347"/>
                    <w:ind w:left="113" w:right="113"/>
                    <w:rPr>
                      <w:sz w:val="20"/>
                    </w:rPr>
                  </w:pPr>
                  <w:r w:rsidRPr="00264103">
                    <w:rPr>
                      <w:sz w:val="20"/>
                    </w:rPr>
                    <w:t>MD96TRPCCW518430A00048AA</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B6514">
                  <w:pPr>
                    <w:framePr w:hSpace="180" w:wrap="around" w:vAnchor="page" w:hAnchor="margin" w:y="347"/>
                    <w:rPr>
                      <w:sz w:val="20"/>
                    </w:rPr>
                  </w:pPr>
                </w:p>
              </w:tc>
            </w:tr>
            <w:tr w:rsidR="0056351F"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B65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B651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B65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B651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B65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B65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B65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B651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B651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B65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B6514">
                  <w:pPr>
                    <w:framePr w:hSpace="180" w:wrap="around" w:vAnchor="page" w:hAnchor="margin" w:y="347"/>
                    <w:rPr>
                      <w:sz w:val="20"/>
                    </w:rPr>
                  </w:pPr>
                </w:p>
              </w:tc>
            </w:tr>
            <w:tr w:rsidR="0056351F"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B65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1F0069E" w:rsidR="00C25482" w:rsidRPr="0028367D" w:rsidRDefault="00C25482" w:rsidP="006B651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6B65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B651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B65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B65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B65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B651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B651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B65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B6514">
                  <w:pPr>
                    <w:framePr w:hSpace="180" w:wrap="around" w:vAnchor="page" w:hAnchor="margin" w:y="347"/>
                    <w:rPr>
                      <w:sz w:val="20"/>
                    </w:rPr>
                  </w:pPr>
                </w:p>
              </w:tc>
            </w:tr>
            <w:tr w:rsidR="0056351F"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B65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B651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B65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B651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B65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B65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B65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B651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B651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B65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B651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B6514">
                  <w:pPr>
                    <w:framePr w:hSpace="180" w:wrap="around" w:vAnchor="page" w:hAnchor="margin" w:y="347"/>
                    <w:tabs>
                      <w:tab w:val="left" w:pos="6120"/>
                    </w:tabs>
                    <w:rPr>
                      <w:sz w:val="20"/>
                    </w:rPr>
                  </w:pPr>
                </w:p>
                <w:p w14:paraId="15135DCC" w14:textId="77777777" w:rsidR="00C25482" w:rsidRPr="00845C1B" w:rsidRDefault="00C25482" w:rsidP="006B651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B6514">
                  <w:pPr>
                    <w:framePr w:hSpace="180" w:wrap="around" w:vAnchor="page" w:hAnchor="margin" w:y="347"/>
                    <w:rPr>
                      <w:sz w:val="20"/>
                    </w:rPr>
                  </w:pPr>
                </w:p>
                <w:p w14:paraId="1FA8F12B" w14:textId="362C50DE" w:rsidR="00C25482" w:rsidRPr="00845C1B" w:rsidRDefault="00C25482" w:rsidP="006B651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B651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B651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B651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33" w:name="_Hlk77771427"/>
      <w:r w:rsidRPr="007B392A">
        <w:rPr>
          <w:b/>
          <w:noProof w:val="0"/>
        </w:rPr>
        <w:t xml:space="preserve">CONTRACT </w:t>
      </w:r>
      <w:r w:rsidR="00F94BAD">
        <w:rPr>
          <w:b/>
          <w:noProof w:val="0"/>
        </w:rPr>
        <w:t>–</w:t>
      </w:r>
      <w:r w:rsidRPr="007B392A">
        <w:rPr>
          <w:b/>
          <w:noProof w:val="0"/>
        </w:rPr>
        <w:t xml:space="preserve"> MODEL</w:t>
      </w:r>
      <w:bookmarkEnd w:id="13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A0DAB93" w14:textId="54CB7E26" w:rsidR="006A06A7" w:rsidRDefault="00E91463" w:rsidP="00B56360">
            <w:pPr>
              <w:jc w:val="both"/>
              <w:rPr>
                <w:i/>
              </w:rPr>
            </w:pPr>
            <w:r w:rsidRPr="00E91463">
              <w:rPr>
                <w:i/>
              </w:rPr>
              <w:t>Obiectul achiziției</w:t>
            </w:r>
            <w:r w:rsidR="00B56360" w:rsidRPr="00E91463">
              <w:rPr>
                <w:i/>
              </w:rPr>
              <w:t xml:space="preserve"> </w:t>
            </w:r>
            <w:r w:rsidR="00264103" w:rsidRPr="00264103">
              <w:rPr>
                <w:i/>
              </w:rPr>
              <w:t>Servicii elaborare proiect tehnic pentru Reabilitarea și adaptarea monumentului de arhitectură de importanță națională (nr. 46), din str. Independenței nr. 26, or. Bălți</w:t>
            </w:r>
          </w:p>
          <w:p w14:paraId="4B8E5D9B" w14:textId="0458EA17" w:rsidR="00B56360" w:rsidRPr="00E91463" w:rsidRDefault="00B56360" w:rsidP="00B56360">
            <w:pPr>
              <w:jc w:val="both"/>
              <w:rPr>
                <w:i/>
              </w:rPr>
            </w:pPr>
            <w:r w:rsidRPr="00E91463">
              <w:rPr>
                <w:i/>
              </w:rPr>
              <w:t xml:space="preserve">Cod CPV: </w:t>
            </w:r>
            <w:r w:rsidR="00264103" w:rsidRPr="00264103">
              <w:rPr>
                <w:i/>
              </w:rPr>
              <w:t>71220000-6</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0BCDFFE" w:rsidR="00E91463" w:rsidRPr="00C00499" w:rsidRDefault="0056351F" w:rsidP="00E91463">
                  <w:r>
                    <w:rPr>
                      <w:b/>
                    </w:rPr>
                    <w:t>Agenția de Dezvoltare Regională Nord</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48FC95A" w:rsidR="00B56360" w:rsidRPr="00E91463" w:rsidRDefault="00B56360" w:rsidP="0056351F">
            <w:pPr>
              <w:jc w:val="both"/>
              <w:rPr>
                <w:iCs/>
              </w:rPr>
            </w:pPr>
            <w:r w:rsidRPr="00E91463">
              <w:rPr>
                <w:iCs/>
              </w:rPr>
              <w:t>a.</w:t>
            </w:r>
            <w:r w:rsidRPr="00E91463">
              <w:rPr>
                <w:iCs/>
              </w:rPr>
              <w:tab/>
              <w:t>Achiziţionarea _</w:t>
            </w:r>
            <w:r w:rsidR="0056351F">
              <w:t xml:space="preserve"> </w:t>
            </w:r>
            <w:r w:rsidR="00264103" w:rsidRPr="00264103">
              <w:rPr>
                <w:iCs/>
              </w:rPr>
              <w:t>Servicii elaborare proiect tehnic pentru Reabilitarea și adaptarea monumentului de arhitectură de importanță națională (nr. 46), din str. Independenței nr. 26, or. Bălți</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17A49D21" w:rsidR="00B56360" w:rsidRPr="00E91463" w:rsidRDefault="00B56360" w:rsidP="00B56360">
            <w:pPr>
              <w:jc w:val="both"/>
              <w:rPr>
                <w:iCs/>
              </w:rPr>
            </w:pPr>
            <w:r w:rsidRPr="00E91463">
              <w:rPr>
                <w:iCs/>
              </w:rPr>
              <w:t>a)</w:t>
            </w:r>
            <w:r w:rsidRPr="00E91463">
              <w:rPr>
                <w:iCs/>
              </w:rPr>
              <w:tab/>
              <w:t>Specificaţia tehnică</w:t>
            </w:r>
            <w:r w:rsidR="0056351F">
              <w:rPr>
                <w:iCs/>
              </w:rPr>
              <w:t xml:space="preserve"> </w:t>
            </w:r>
            <w:r w:rsidR="0056351F" w:rsidRPr="0056351F">
              <w:rPr>
                <w:b/>
                <w:bCs/>
                <w:iCs/>
              </w:rPr>
              <w:t>(inclusiv caietul de sarcini)</w:t>
            </w:r>
            <w:r w:rsidRPr="0056351F">
              <w:rPr>
                <w:b/>
                <w:bCs/>
                <w:iCs/>
              </w:rPr>
              <w:t>;</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CA3AEF4" w14:textId="77777777" w:rsidR="00264103" w:rsidRPr="00264103" w:rsidRDefault="00B56360" w:rsidP="00264103">
            <w:pPr>
              <w:jc w:val="both"/>
              <w:rPr>
                <w:iCs/>
              </w:rPr>
            </w:pPr>
            <w:r w:rsidRPr="00E91463">
              <w:rPr>
                <w:iCs/>
              </w:rPr>
              <w:t>2.1.</w:t>
            </w:r>
            <w:r w:rsidRPr="00E91463">
              <w:rPr>
                <w:iCs/>
              </w:rPr>
              <w:tab/>
            </w:r>
            <w:r w:rsidR="0056351F" w:rsidRPr="0056351F">
              <w:rPr>
                <w:iCs/>
              </w:rPr>
              <w:t xml:space="preserve">Prestarea Serviciilor se efectuează de către Prestator  în  termen de </w:t>
            </w:r>
            <w:r w:rsidR="00264103" w:rsidRPr="00264103">
              <w:rPr>
                <w:iCs/>
              </w:rPr>
              <w:t>Maximum 30 de zile pentru elaborarea unui Deviz pentru reparațiile cosmetice pe interior</w:t>
            </w:r>
          </w:p>
          <w:p w14:paraId="6E7B9251" w14:textId="77777777" w:rsidR="00264103" w:rsidRPr="00264103" w:rsidRDefault="00264103" w:rsidP="00264103">
            <w:pPr>
              <w:jc w:val="both"/>
              <w:rPr>
                <w:iCs/>
              </w:rPr>
            </w:pPr>
          </w:p>
          <w:p w14:paraId="3119C932" w14:textId="2E041F8D" w:rsidR="00B56360" w:rsidRPr="00E91463" w:rsidRDefault="00264103" w:rsidP="00264103">
            <w:pPr>
              <w:jc w:val="both"/>
              <w:rPr>
                <w:iCs/>
              </w:rPr>
            </w:pPr>
            <w:r w:rsidRPr="00264103">
              <w:rPr>
                <w:iCs/>
              </w:rPr>
              <w:t>Maximum 3 luni pentru etapa: reparațiile exterioare (acoperiș, scurgeri, fațadă, pereu, etc)</w:t>
            </w:r>
            <w:r>
              <w:rPr>
                <w:iCs/>
              </w:rPr>
              <w:t xml:space="preserve">, </w:t>
            </w:r>
            <w:r w:rsidR="0056351F" w:rsidRPr="0056351F">
              <w:rPr>
                <w:iCs/>
              </w:rPr>
              <w:t xml:space="preserve">prevăzute de graficul de prestare, din data înregistrării contractului </w:t>
            </w:r>
            <w:r w:rsidR="0056351F">
              <w:rPr>
                <w:iCs/>
              </w:rPr>
              <w:t>de către Agenția Achiziții Publice</w:t>
            </w:r>
            <w:r w:rsidR="0056351F" w:rsidRPr="0056351F">
              <w:rPr>
                <w:iCs/>
              </w:rPr>
              <w:t>, în condițiile DDP-Franco destinație vămuită, Incoterms 2013.</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5E22B48C" w:rsidR="00B56360" w:rsidRDefault="00B56360" w:rsidP="00B56360">
            <w:pPr>
              <w:jc w:val="both"/>
              <w:rPr>
                <w:i/>
              </w:rPr>
            </w:pPr>
            <w:r w:rsidRPr="00227010">
              <w:rPr>
                <w:i/>
              </w:rPr>
              <w:t>Cerinţele de mai sus trebuie prevăzute de către autoritatea contractantă şi ajustate conform cerinţelor actuale.</w:t>
            </w:r>
          </w:p>
          <w:p w14:paraId="74755000" w14:textId="538AF47A" w:rsidR="0056351F" w:rsidRDefault="0056351F" w:rsidP="00B56360">
            <w:pPr>
              <w:jc w:val="both"/>
              <w:rPr>
                <w:i/>
              </w:rPr>
            </w:pPr>
          </w:p>
          <w:p w14:paraId="1DE95021" w14:textId="77777777" w:rsidR="0056351F" w:rsidRDefault="0056351F">
            <w:pPr>
              <w:numPr>
                <w:ilvl w:val="0"/>
                <w:numId w:val="23"/>
              </w:numPr>
              <w:jc w:val="both"/>
              <w:rPr>
                <w:i/>
                <w:iCs/>
              </w:rPr>
            </w:pPr>
            <w:r>
              <w:rPr>
                <w:i/>
                <w:iCs/>
              </w:rPr>
              <w:t>Originalele facturilor fiscale;</w:t>
            </w:r>
          </w:p>
          <w:p w14:paraId="1AB3CB7F" w14:textId="77777777" w:rsidR="0056351F" w:rsidRDefault="0056351F">
            <w:pPr>
              <w:numPr>
                <w:ilvl w:val="0"/>
                <w:numId w:val="23"/>
              </w:numPr>
              <w:jc w:val="both"/>
              <w:rPr>
                <w:i/>
                <w:iCs/>
                <w:lang w:val="en-US"/>
              </w:rPr>
            </w:pPr>
            <w:r>
              <w:rPr>
                <w:i/>
                <w:iCs/>
                <w:lang w:val="en-US"/>
              </w:rPr>
              <w:t>Actul de predare-primire.</w:t>
            </w:r>
          </w:p>
          <w:p w14:paraId="14D1DC7E" w14:textId="77777777" w:rsidR="0056351F" w:rsidRPr="00E91463" w:rsidRDefault="0056351F" w:rsidP="00B56360">
            <w:pPr>
              <w:jc w:val="both"/>
              <w:rPr>
                <w:iCs/>
              </w:rPr>
            </w:pP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6F3470FB" w:rsidR="00B56360"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9DF2CDE" w14:textId="14C80B88" w:rsidR="00F469A3" w:rsidRPr="00E91463" w:rsidRDefault="00F469A3" w:rsidP="00B56360">
            <w:pPr>
              <w:jc w:val="both"/>
              <w:rPr>
                <w:iCs/>
              </w:rPr>
            </w:pPr>
            <w:r w:rsidRPr="00F469A3">
              <w:rPr>
                <w:iCs/>
              </w:rPr>
              <w:t xml:space="preserve">Beneficiarul efectuează achitarea pentru serviciile prestate în </w:t>
            </w:r>
            <w:r>
              <w:rPr>
                <w:iCs/>
              </w:rPr>
              <w:t>1</w:t>
            </w:r>
            <w:r w:rsidRPr="00F469A3">
              <w:rPr>
                <w:iCs/>
              </w:rPr>
              <w:t xml:space="preserve"> tranș</w:t>
            </w:r>
            <w:r>
              <w:rPr>
                <w:iCs/>
              </w:rPr>
              <w:t>ă</w:t>
            </w:r>
            <w:r w:rsidRPr="00F469A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B039E4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469A3">
              <w:rPr>
                <w:b/>
              </w:rPr>
              <w:t>31 decembrie 2022</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9303F9">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469A3" w:rsidRPr="0013795E" w14:paraId="0B4C1AD3" w14:textId="77777777" w:rsidTr="00691F41">
              <w:trPr>
                <w:jc w:val="center"/>
              </w:trPr>
              <w:tc>
                <w:tcPr>
                  <w:tcW w:w="5163" w:type="dxa"/>
                  <w:tcBorders>
                    <w:top w:val="nil"/>
                    <w:left w:val="nil"/>
                    <w:bottom w:val="nil"/>
                    <w:right w:val="nil"/>
                  </w:tcBorders>
                  <w:vAlign w:val="center"/>
                </w:tcPr>
                <w:p w14:paraId="064604FA" w14:textId="77777777" w:rsidR="00F469A3" w:rsidRPr="0013795E" w:rsidRDefault="00F469A3" w:rsidP="00F469A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397730AE" w:rsidR="00F469A3" w:rsidRPr="0013795E" w:rsidRDefault="00F469A3" w:rsidP="00F469A3">
                  <w:pPr>
                    <w:tabs>
                      <w:tab w:val="left" w:pos="1134"/>
                      <w:tab w:val="left" w:pos="4680"/>
                      <w:tab w:val="left" w:pos="7020"/>
                    </w:tabs>
                    <w:suppressAutoHyphens/>
                    <w:ind w:firstLine="567"/>
                    <w:jc w:val="both"/>
                  </w:pPr>
                  <w:r>
                    <w:rPr>
                      <w:b/>
                      <w:iCs/>
                    </w:rPr>
                    <w:t>BENEFICIARUL Agenția de Dezvoltare Regională Nord</w:t>
                  </w:r>
                </w:p>
              </w:tc>
            </w:tr>
            <w:tr w:rsidR="00F469A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F469A3" w:rsidRPr="0013795E" w:rsidRDefault="00F469A3" w:rsidP="00F469A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C9D7FDF" w:rsidR="00F469A3" w:rsidRPr="0013795E" w:rsidRDefault="00F469A3" w:rsidP="00F469A3">
                  <w:pPr>
                    <w:tabs>
                      <w:tab w:val="left" w:pos="1134"/>
                      <w:tab w:val="left" w:pos="4680"/>
                      <w:tab w:val="left" w:pos="7020"/>
                    </w:tabs>
                    <w:suppressAutoHyphens/>
                    <w:ind w:firstLine="567"/>
                    <w:jc w:val="both"/>
                  </w:pPr>
                  <w:r>
                    <w:t>Adresa poştală: mun.</w:t>
                  </w:r>
                  <w:r w:rsidR="006A06A7">
                    <w:t xml:space="preserve"> </w:t>
                  </w:r>
                  <w:r>
                    <w:t>Bălți, Piața Vasile Alecsandri 8</w:t>
                  </w:r>
                </w:p>
              </w:tc>
            </w:tr>
            <w:tr w:rsidR="00F469A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F469A3" w:rsidRPr="0013795E" w:rsidRDefault="00F469A3" w:rsidP="00F469A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13F8CDE" w:rsidR="00F469A3" w:rsidRPr="0013795E" w:rsidRDefault="00F469A3" w:rsidP="00F469A3">
                  <w:pPr>
                    <w:tabs>
                      <w:tab w:val="left" w:pos="1134"/>
                      <w:tab w:val="left" w:pos="4680"/>
                      <w:tab w:val="left" w:pos="7020"/>
                    </w:tabs>
                    <w:suppressAutoHyphens/>
                    <w:ind w:firstLine="567"/>
                    <w:jc w:val="both"/>
                  </w:pPr>
                  <w:r>
                    <w:t>Telefon:</w:t>
                  </w:r>
                  <w:r w:rsidR="006A06A7">
                    <w:t xml:space="preserve"> </w:t>
                  </w:r>
                  <w:r>
                    <w:t>0231 61980</w:t>
                  </w:r>
                </w:p>
              </w:tc>
            </w:tr>
            <w:tr w:rsidR="00F469A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F469A3" w:rsidRPr="0013795E" w:rsidRDefault="00F469A3" w:rsidP="00F469A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74473FA" w:rsidR="00F469A3" w:rsidRPr="0013795E" w:rsidRDefault="00F469A3" w:rsidP="00F469A3">
                  <w:pPr>
                    <w:tabs>
                      <w:tab w:val="left" w:pos="1134"/>
                      <w:tab w:val="left" w:pos="4680"/>
                      <w:tab w:val="left" w:pos="7020"/>
                    </w:tabs>
                    <w:suppressAutoHyphens/>
                    <w:ind w:firstLine="567"/>
                    <w:jc w:val="both"/>
                  </w:pPr>
                  <w:r>
                    <w:t>Cod fiscal: 1009601000267</w:t>
                  </w:r>
                </w:p>
              </w:tc>
            </w:tr>
            <w:tr w:rsidR="00F469A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F469A3" w:rsidRPr="0013795E" w:rsidRDefault="00F469A3" w:rsidP="00F469A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7F1B0E8" w:rsidR="00F469A3" w:rsidRPr="0013795E" w:rsidRDefault="00F469A3" w:rsidP="00F469A3">
                  <w:pPr>
                    <w:tabs>
                      <w:tab w:val="left" w:pos="1134"/>
                      <w:tab w:val="left" w:pos="4680"/>
                      <w:tab w:val="left" w:pos="7020"/>
                    </w:tabs>
                    <w:suppressAutoHyphens/>
                    <w:ind w:firstLine="567"/>
                    <w:jc w:val="both"/>
                  </w:pPr>
                  <w:r>
                    <w:t xml:space="preserve">Cod: </w:t>
                  </w:r>
                  <w:r w:rsidR="00264103">
                    <w:t>TREZMD2X</w:t>
                  </w:r>
                </w:p>
              </w:tc>
            </w:tr>
            <w:tr w:rsidR="00F469A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F469A3" w:rsidRPr="0013795E" w:rsidRDefault="00F469A3" w:rsidP="00F469A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9307D08" w:rsidR="00F469A3" w:rsidRPr="0013795E" w:rsidRDefault="00F469A3" w:rsidP="00264103">
                  <w:pPr>
                    <w:tabs>
                      <w:tab w:val="left" w:pos="1134"/>
                      <w:tab w:val="left" w:pos="4680"/>
                      <w:tab w:val="left" w:pos="7020"/>
                    </w:tabs>
                    <w:suppressAutoHyphens/>
                    <w:jc w:val="both"/>
                  </w:pPr>
                  <w:r w:rsidRPr="00CA3823">
                    <w:rPr>
                      <w:lang w:val="en-US"/>
                    </w:rPr>
                    <w:t>IBAN</w:t>
                  </w:r>
                  <w:r>
                    <w:rPr>
                      <w:lang w:val="en-US"/>
                    </w:rPr>
                    <w:t xml:space="preserve">: </w:t>
                  </w:r>
                  <w:r w:rsidR="00264103" w:rsidRPr="00264103">
                    <w:rPr>
                      <w:lang w:val="en-US"/>
                    </w:rPr>
                    <w:t>MD96TRPCCW518430A00048AA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34" w:name="_Hlk77771456"/>
                  <w:r w:rsidRPr="00F041BF">
                    <w:rPr>
                      <w:b/>
                      <w:bCs/>
                      <w:caps/>
                    </w:rPr>
                    <w:t>ACORD ADIȚIONAL</w:t>
                  </w:r>
                  <w:r w:rsidRPr="00F041BF">
                    <w:rPr>
                      <w:b/>
                      <w:bCs/>
                    </w:rPr>
                    <w:t xml:space="preserve"> </w:t>
                  </w:r>
                  <w:bookmarkEnd w:id="13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35" w:name="_Hlk77771474"/>
            <w:r w:rsidRPr="00F041BF">
              <w:rPr>
                <w:b/>
                <w:bCs/>
              </w:rPr>
              <w:t>ACORD-CADRU</w:t>
            </w:r>
          </w:p>
          <w:bookmarkEnd w:id="13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9303F9">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9303F9">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9303F9">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9303F9">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A5EBA" w14:textId="77777777" w:rsidR="00852678" w:rsidRDefault="00852678" w:rsidP="00A20ACF">
      <w:r>
        <w:separator/>
      </w:r>
    </w:p>
  </w:endnote>
  <w:endnote w:type="continuationSeparator" w:id="0">
    <w:p w14:paraId="5DC89A20" w14:textId="77777777" w:rsidR="00852678" w:rsidRDefault="0085267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C055C" w14:textId="77777777" w:rsidR="00852678" w:rsidRDefault="00852678" w:rsidP="00A20ACF">
      <w:r>
        <w:separator/>
      </w:r>
    </w:p>
  </w:footnote>
  <w:footnote w:type="continuationSeparator" w:id="0">
    <w:p w14:paraId="19000560" w14:textId="77777777" w:rsidR="00852678" w:rsidRDefault="0085267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01EB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B71F9B"/>
    <w:multiLevelType w:val="hybridMultilevel"/>
    <w:tmpl w:val="A9C69EE8"/>
    <w:lvl w:ilvl="0" w:tplc="6D34DA1A">
      <w:start w:val="12"/>
      <w:numFmt w:val="decimal"/>
      <w:lvlText w:val="%1)"/>
      <w:lvlJc w:val="left"/>
      <w:pPr>
        <w:ind w:left="570" w:hanging="39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1F1727"/>
    <w:multiLevelType w:val="hybridMultilevel"/>
    <w:tmpl w:val="6A98B9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312A9E"/>
    <w:multiLevelType w:val="hybridMultilevel"/>
    <w:tmpl w:val="DD2EC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9034393"/>
    <w:multiLevelType w:val="hybridMultilevel"/>
    <w:tmpl w:val="EC8A22E6"/>
    <w:lvl w:ilvl="0" w:tplc="04090011">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E8725D"/>
    <w:multiLevelType w:val="hybridMultilevel"/>
    <w:tmpl w:val="75723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9465D7"/>
    <w:multiLevelType w:val="hybridMultilevel"/>
    <w:tmpl w:val="4738A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6C3BD3"/>
    <w:multiLevelType w:val="multilevel"/>
    <w:tmpl w:val="97229250"/>
    <w:lvl w:ilvl="0">
      <w:start w:val="2"/>
      <w:numFmt w:val="decimal"/>
      <w:lvlText w:val="%1."/>
      <w:lvlJc w:val="left"/>
      <w:pPr>
        <w:ind w:left="675" w:hanging="675"/>
      </w:pPr>
      <w:rPr>
        <w:rFonts w:hint="default"/>
      </w:rPr>
    </w:lvl>
    <w:lvl w:ilvl="1">
      <w:start w:val="3"/>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1" w15:restartNumberingAfterBreak="0">
    <w:nsid w:val="4BBB13BA"/>
    <w:multiLevelType w:val="hybridMultilevel"/>
    <w:tmpl w:val="D9623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C17467"/>
    <w:multiLevelType w:val="multilevel"/>
    <w:tmpl w:val="DA2E9E6C"/>
    <w:lvl w:ilvl="0">
      <w:start w:val="2"/>
      <w:numFmt w:val="decimal"/>
      <w:lvlText w:val="%1."/>
      <w:lvlJc w:val="left"/>
      <w:pPr>
        <w:ind w:left="450" w:hanging="45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8544B1"/>
    <w:multiLevelType w:val="hybridMultilevel"/>
    <w:tmpl w:val="FB2A45B0"/>
    <w:lvl w:ilvl="0" w:tplc="189C65C2">
      <w:start w:val="1"/>
      <w:numFmt w:val="lowerLetter"/>
      <w:lvlText w:val="%1)"/>
      <w:lvlJc w:val="left"/>
      <w:pPr>
        <w:tabs>
          <w:tab w:val="num" w:pos="1854"/>
        </w:tabs>
        <w:ind w:left="720" w:firstLine="1077"/>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29" w15:restartNumberingAfterBreak="0">
    <w:nsid w:val="6F6C56B7"/>
    <w:multiLevelType w:val="hybridMultilevel"/>
    <w:tmpl w:val="A596DA70"/>
    <w:lvl w:ilvl="0" w:tplc="BF32566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EC4CAF"/>
    <w:multiLevelType w:val="multilevel"/>
    <w:tmpl w:val="5756D5AC"/>
    <w:lvl w:ilvl="0">
      <w:start w:val="3"/>
      <w:numFmt w:val="decimal"/>
      <w:lvlText w:val="%1."/>
      <w:lvlJc w:val="left"/>
      <w:pPr>
        <w:ind w:left="450" w:hanging="45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16cid:durableId="79495289">
    <w:abstractNumId w:val="26"/>
  </w:num>
  <w:num w:numId="2" w16cid:durableId="163202540">
    <w:abstractNumId w:val="31"/>
  </w:num>
  <w:num w:numId="3" w16cid:durableId="1122921776">
    <w:abstractNumId w:val="9"/>
  </w:num>
  <w:num w:numId="4" w16cid:durableId="712851693">
    <w:abstractNumId w:val="13"/>
  </w:num>
  <w:num w:numId="5" w16cid:durableId="378631992">
    <w:abstractNumId w:val="11"/>
  </w:num>
  <w:num w:numId="6" w16cid:durableId="1677884624">
    <w:abstractNumId w:val="5"/>
  </w:num>
  <w:num w:numId="7" w16cid:durableId="1405957676">
    <w:abstractNumId w:val="25"/>
  </w:num>
  <w:num w:numId="8" w16cid:durableId="1675641429">
    <w:abstractNumId w:val="7"/>
  </w:num>
  <w:num w:numId="9" w16cid:durableId="262761396">
    <w:abstractNumId w:val="14"/>
  </w:num>
  <w:num w:numId="10" w16cid:durableId="903298740">
    <w:abstractNumId w:val="17"/>
  </w:num>
  <w:num w:numId="11" w16cid:durableId="1891531502">
    <w:abstractNumId w:val="15"/>
  </w:num>
  <w:num w:numId="12" w16cid:durableId="1831749325">
    <w:abstractNumId w:val="27"/>
  </w:num>
  <w:num w:numId="13" w16cid:durableId="1427799018">
    <w:abstractNumId w:val="8"/>
  </w:num>
  <w:num w:numId="14" w16cid:durableId="1604217277">
    <w:abstractNumId w:val="4"/>
  </w:num>
  <w:num w:numId="15" w16cid:durableId="939681735">
    <w:abstractNumId w:val="2"/>
  </w:num>
  <w:num w:numId="16" w16cid:durableId="595602264">
    <w:abstractNumId w:val="23"/>
  </w:num>
  <w:num w:numId="17" w16cid:durableId="1798063482">
    <w:abstractNumId w:val="24"/>
  </w:num>
  <w:num w:numId="18" w16cid:durableId="219563573">
    <w:abstractNumId w:val="16"/>
  </w:num>
  <w:num w:numId="19" w16cid:durableId="611130780">
    <w:abstractNumId w:val="26"/>
    <w:lvlOverride w:ilvl="0">
      <w:startOverride w:val="2"/>
    </w:lvlOverride>
  </w:num>
  <w:num w:numId="20" w16cid:durableId="1025789676">
    <w:abstractNumId w:val="31"/>
    <w:lvlOverride w:ilvl="0">
      <w:startOverride w:val="7"/>
    </w:lvlOverride>
  </w:num>
  <w:num w:numId="21" w16cid:durableId="29571483">
    <w:abstractNumId w:val="12"/>
  </w:num>
  <w:num w:numId="22" w16cid:durableId="9453135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01874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9104480">
    <w:abstractNumId w:val="18"/>
  </w:num>
  <w:num w:numId="25" w16cid:durableId="1684359452">
    <w:abstractNumId w:val="19"/>
  </w:num>
  <w:num w:numId="26" w16cid:durableId="207299406">
    <w:abstractNumId w:val="21"/>
  </w:num>
  <w:num w:numId="27" w16cid:durableId="723335778">
    <w:abstractNumId w:val="6"/>
  </w:num>
  <w:num w:numId="28" w16cid:durableId="1856995030">
    <w:abstractNumId w:val="0"/>
  </w:num>
  <w:num w:numId="29" w16cid:durableId="868835124">
    <w:abstractNumId w:val="29"/>
  </w:num>
  <w:num w:numId="30" w16cid:durableId="512378649">
    <w:abstractNumId w:val="10"/>
  </w:num>
  <w:num w:numId="31" w16cid:durableId="1607688277">
    <w:abstractNumId w:val="3"/>
  </w:num>
  <w:num w:numId="32" w16cid:durableId="1617369595">
    <w:abstractNumId w:val="22"/>
  </w:num>
  <w:num w:numId="33" w16cid:durableId="1497064925">
    <w:abstractNumId w:val="20"/>
  </w:num>
  <w:num w:numId="34" w16cid:durableId="498470907">
    <w:abstractNumId w:val="30"/>
  </w:num>
  <w:num w:numId="35" w16cid:durableId="1366440596">
    <w:abstractNumId w:val="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3AB"/>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6D8"/>
    <w:rsid w:val="000C470A"/>
    <w:rsid w:val="000C5AE0"/>
    <w:rsid w:val="000C6960"/>
    <w:rsid w:val="000C7750"/>
    <w:rsid w:val="000D11C4"/>
    <w:rsid w:val="000D16DA"/>
    <w:rsid w:val="000D1C50"/>
    <w:rsid w:val="000D20B9"/>
    <w:rsid w:val="000D39C2"/>
    <w:rsid w:val="000D4587"/>
    <w:rsid w:val="000D4758"/>
    <w:rsid w:val="000D5968"/>
    <w:rsid w:val="000D5989"/>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56B"/>
    <w:rsid w:val="001B628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535"/>
    <w:rsid w:val="00240DAC"/>
    <w:rsid w:val="00241479"/>
    <w:rsid w:val="00241B8D"/>
    <w:rsid w:val="002429ED"/>
    <w:rsid w:val="00244A30"/>
    <w:rsid w:val="00246C3E"/>
    <w:rsid w:val="002477E2"/>
    <w:rsid w:val="00247A37"/>
    <w:rsid w:val="002514C3"/>
    <w:rsid w:val="00251B8A"/>
    <w:rsid w:val="002539DB"/>
    <w:rsid w:val="00260B38"/>
    <w:rsid w:val="002614DE"/>
    <w:rsid w:val="00264103"/>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A9"/>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6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9D7"/>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51F"/>
    <w:rsid w:val="00563A9C"/>
    <w:rsid w:val="00563E78"/>
    <w:rsid w:val="005640A1"/>
    <w:rsid w:val="00564463"/>
    <w:rsid w:val="00570670"/>
    <w:rsid w:val="00571EC0"/>
    <w:rsid w:val="0057329B"/>
    <w:rsid w:val="00573A39"/>
    <w:rsid w:val="005754E4"/>
    <w:rsid w:val="00575B83"/>
    <w:rsid w:val="005827D9"/>
    <w:rsid w:val="00582D3B"/>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13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6A7"/>
    <w:rsid w:val="006A075A"/>
    <w:rsid w:val="006A0B61"/>
    <w:rsid w:val="006A1387"/>
    <w:rsid w:val="006A13D0"/>
    <w:rsid w:val="006A1B4F"/>
    <w:rsid w:val="006A5054"/>
    <w:rsid w:val="006B2729"/>
    <w:rsid w:val="006B38DA"/>
    <w:rsid w:val="006B6003"/>
    <w:rsid w:val="006B6292"/>
    <w:rsid w:val="006B6514"/>
    <w:rsid w:val="006B79CE"/>
    <w:rsid w:val="006C018D"/>
    <w:rsid w:val="006C2676"/>
    <w:rsid w:val="006C34D7"/>
    <w:rsid w:val="006C36CF"/>
    <w:rsid w:val="006C41ED"/>
    <w:rsid w:val="006C4407"/>
    <w:rsid w:val="006C47C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C48"/>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0C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D07"/>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67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062"/>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305"/>
    <w:rsid w:val="00911AC8"/>
    <w:rsid w:val="00916065"/>
    <w:rsid w:val="00920A78"/>
    <w:rsid w:val="00920F84"/>
    <w:rsid w:val="0092158C"/>
    <w:rsid w:val="00922793"/>
    <w:rsid w:val="009230E9"/>
    <w:rsid w:val="009258C8"/>
    <w:rsid w:val="00925DF7"/>
    <w:rsid w:val="00926C42"/>
    <w:rsid w:val="00926CDF"/>
    <w:rsid w:val="009303F9"/>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FC5"/>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00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EF8"/>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50"/>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934"/>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E37"/>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733"/>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EFD"/>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BBF"/>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9A3"/>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620"/>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156722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9887323">
      <w:bodyDiv w:val="1"/>
      <w:marLeft w:val="0"/>
      <w:marRight w:val="0"/>
      <w:marTop w:val="0"/>
      <w:marBottom w:val="0"/>
      <w:divBdr>
        <w:top w:val="none" w:sz="0" w:space="0" w:color="auto"/>
        <w:left w:val="none" w:sz="0" w:space="0" w:color="auto"/>
        <w:bottom w:val="none" w:sz="0" w:space="0" w:color="auto"/>
        <w:right w:val="none" w:sz="0" w:space="0" w:color="auto"/>
      </w:divBdr>
    </w:div>
    <w:div w:id="133163775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594739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2053</TotalTime>
  <Pages>70</Pages>
  <Words>24409</Words>
  <Characters>141576</Characters>
  <Application>Microsoft Office Word</Application>
  <DocSecurity>0</DocSecurity>
  <Lines>1179</Lines>
  <Paragraphs>331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144</cp:revision>
  <cp:lastPrinted>2021-03-10T08:12:00Z</cp:lastPrinted>
  <dcterms:created xsi:type="dcterms:W3CDTF">2021-04-23T08:53:00Z</dcterms:created>
  <dcterms:modified xsi:type="dcterms:W3CDTF">2023-01-28T14:01:00Z</dcterms:modified>
</cp:coreProperties>
</file>