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D460" w14:textId="77777777" w:rsidR="00160FF7" w:rsidRDefault="00160FF7" w:rsidP="00160F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bookmarkStart w:id="0" w:name="_Hlk77770922"/>
      <w:r w:rsidRPr="00160FF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ANUNȚ DE PARTICIPARE </w:t>
      </w:r>
      <w:bookmarkEnd w:id="0"/>
    </w:p>
    <w:p w14:paraId="0CD9C496" w14:textId="38A347DF" w:rsidR="00F02E45" w:rsidRPr="00053A97" w:rsidRDefault="00F02E45" w:rsidP="00F02E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053A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din </w:t>
      </w:r>
      <w:r w:rsidR="006A1F2C" w:rsidRPr="00053A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1</w:t>
      </w:r>
      <w:r w:rsidR="0088484C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1</w:t>
      </w:r>
      <w:r w:rsidRPr="00053A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.12.2025</w:t>
      </w:r>
    </w:p>
    <w:p w14:paraId="3D76AD0E" w14:textId="77777777" w:rsidR="00F02E45" w:rsidRPr="00160FF7" w:rsidRDefault="00F02E45" w:rsidP="00160F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val="it-IT" w:eastAsia="ru-RU"/>
          <w14:ligatures w14:val="none"/>
        </w:rPr>
      </w:pPr>
    </w:p>
    <w:p w14:paraId="16B932B5" w14:textId="702DD8D0" w:rsidR="00160FF7" w:rsidRPr="00160FF7" w:rsidRDefault="00160FF7" w:rsidP="00160FF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privind achiziționarea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  <w:t>serviciilor de alimentaţie cu prânzuri pentru persoanele social vulnerabile  din municipiul Chişinău, pentru perioada februarie-decembrie 202</w:t>
      </w:r>
      <w:r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  <w:t>6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br/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prin procedura de achiziție </w:t>
      </w:r>
      <w:r w:rsidRPr="00160FF7">
        <w:rPr>
          <w:rFonts w:ascii="Times New Roman" w:eastAsia="Times New Roman" w:hAnsi="Times New Roman" w:cs="Times New Roman"/>
          <w:b/>
          <w:i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  <w:t>Licitaţie deschisă</w:t>
      </w:r>
    </w:p>
    <w:p w14:paraId="59DAF656" w14:textId="77777777" w:rsidR="00160FF7" w:rsidRPr="00160FF7" w:rsidRDefault="00160FF7" w:rsidP="00160FF7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 xml:space="preserve">*Procedura a fost inclusă în planul de achiziții publice a autorității contractante (Da/Nu): 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14:ligatures w14:val="none"/>
        </w:rPr>
        <w:t>Da</w:t>
      </w:r>
    </w:p>
    <w:p w14:paraId="40291E01" w14:textId="3BDBE9FB" w:rsidR="00160FF7" w:rsidRPr="00160FF7" w:rsidRDefault="00160FF7" w:rsidP="00160FF7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Link-ul către planul de achiziții publice publicat:</w:t>
      </w:r>
      <w:r w:rsidRPr="00160FF7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t xml:space="preserve"> </w:t>
      </w:r>
      <w:hyperlink r:id="rId5" w:history="1">
        <w:r w:rsidR="00053A97" w:rsidRPr="003E417E">
          <w:rPr>
            <w:rStyle w:val="ad"/>
            <w:rFonts w:ascii="Times New Roman" w:eastAsia="Times New Roman" w:hAnsi="Times New Roman" w:cs="Times New Roman"/>
            <w:noProof/>
            <w:kern w:val="0"/>
            <w:lang w:val="ro-RO"/>
            <w14:ligatures w14:val="none"/>
          </w:rPr>
          <w:t>https://dgams.md/wp-content/uploads/2025/12/Planul-provizoriu-pentru-anul-2026-din-08.12.2025.pdf</w:t>
        </w:r>
      </w:hyperlink>
      <w:r w:rsidR="00053A97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t xml:space="preserve"> </w:t>
      </w:r>
    </w:p>
    <w:p w14:paraId="0470E143" w14:textId="77777777" w:rsidR="00160FF7" w:rsidRPr="00160FF7" w:rsidRDefault="00160FF7" w:rsidP="00160FF7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color w:val="0070C0"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Denumirea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autorității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contractante: 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u w:val="single"/>
          <w:lang w:val="ro-RO"/>
          <w14:ligatures w14:val="none"/>
        </w:rPr>
        <w:t>Direcţia generală asistenţă medicală și socială a Consiliului municipal Chişinău</w:t>
      </w:r>
    </w:p>
    <w:p w14:paraId="797E7318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IDNO: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1007601010541</w:t>
      </w:r>
    </w:p>
    <w:p w14:paraId="031262EC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70C0"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Adresa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mun. Chişinău, str. Bucureşti nr. 35</w:t>
      </w:r>
    </w:p>
    <w:p w14:paraId="7369AD4E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Numărul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de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telefon/fax: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022/22-75-90; 022/22-80-84 (fax)</w:t>
      </w:r>
    </w:p>
    <w:p w14:paraId="382A84AC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de e-mail și pagina web oficială ale autorității contractante: 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>anticamera@dgass.md;</w:t>
      </w:r>
    </w:p>
    <w:p w14:paraId="5230844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de e-mail sau pagina web oficială de la care se va putea obține accesul la documentația de atribuire: </w:t>
      </w:r>
      <w:r w:rsidRPr="00160FF7">
        <w:rPr>
          <w:rFonts w:ascii="Times New Roman" w:eastAsia="Times New Roman" w:hAnsi="Times New Roman" w:cs="Times New Roman"/>
          <w:b/>
          <w:i/>
          <w:color w:val="0070C0"/>
          <w:kern w:val="0"/>
          <w:lang w:val="it-IT" w:eastAsia="ru-RU"/>
          <w14:ligatures w14:val="none"/>
        </w:rPr>
        <w:t>documentația de atribuire este anexată în cadrul procedurii în SIA RSAP</w:t>
      </w:r>
    </w:p>
    <w:p w14:paraId="2A4FE18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>subdiviziune structurală în subordinea administraţiei publice municipale Chişinău, domeniul de activitate  protecţie socială şi sănătate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>.</w:t>
      </w:r>
    </w:p>
    <w:p w14:paraId="558AC47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596"/>
        <w:gridCol w:w="3828"/>
        <w:gridCol w:w="992"/>
        <w:gridCol w:w="709"/>
        <w:gridCol w:w="2693"/>
        <w:gridCol w:w="1417"/>
      </w:tblGrid>
      <w:tr w:rsidR="00160FF7" w:rsidRPr="00160FF7" w14:paraId="42493CA9" w14:textId="77777777" w:rsidTr="00160FF7">
        <w:trPr>
          <w:trHeight w:val="89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9EEDD4" w14:textId="77777777" w:rsidR="00160FF7" w:rsidRPr="00160FF7" w:rsidRDefault="00160FF7" w:rsidP="00160FF7">
            <w:pPr>
              <w:spacing w:before="120"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Nr. d/o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16C27F" w14:textId="77777777" w:rsidR="00160FF7" w:rsidRPr="00160FF7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Cod CPV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304BDD" w14:textId="77777777" w:rsidR="00160FF7" w:rsidRPr="00160FF7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B534B" w14:textId="77777777" w:rsidR="00160FF7" w:rsidRPr="00160FF7" w:rsidRDefault="00160FF7" w:rsidP="00160FF7">
            <w:pPr>
              <w:spacing w:before="120" w:after="0" w:line="24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767BF" w14:textId="77777777" w:rsidR="00160FF7" w:rsidRPr="00160FF7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Canti-tatea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F3DBD5" w14:textId="77777777" w:rsidR="00160FF7" w:rsidRPr="00160FF7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45653A" w14:textId="77777777" w:rsidR="00160FF7" w:rsidRPr="00160FF7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Valoarea estimată</w:t>
            </w: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br/>
              <w:t>(se va indica pentru fiecare lot în parte)</w:t>
            </w:r>
          </w:p>
        </w:tc>
      </w:tr>
      <w:tr w:rsidR="00160FF7" w:rsidRPr="00160FF7" w14:paraId="05518016" w14:textId="77777777" w:rsidTr="00995621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EA07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1.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26BEBA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466F912E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609D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1.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300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Botanica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303E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423B7FC2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0905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69300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3F2F6" w14:textId="77777777" w:rsidR="00160FF7" w:rsidRPr="006A1F2C" w:rsidRDefault="00160FF7" w:rsidP="00160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Conform meniului prânzurilor pentru alimentarea persoanelor social vulnerabile 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u w:val="single"/>
                <w:lang w:val="ro-RO"/>
                <w14:ligatures w14:val="none"/>
              </w:rPr>
              <w:t>anexat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u w:val="single"/>
                <w:lang w:val="en-US"/>
                <w14:ligatures w14:val="none"/>
              </w:rPr>
              <w:t>.</w:t>
            </w:r>
          </w:p>
          <w:p w14:paraId="46ECA1CE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8"/>
                <w:szCs w:val="8"/>
                <w:lang w:val="en-US"/>
                <w14:ligatures w14:val="none"/>
              </w:rPr>
            </w:pPr>
          </w:p>
          <w:p w14:paraId="7F083EE3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iCs/>
                <w:noProof/>
                <w:kern w:val="0"/>
                <w:sz w:val="22"/>
                <w:szCs w:val="22"/>
                <w:lang w:val="ro-RO"/>
                <w14:ligatures w14:val="none"/>
              </w:rPr>
              <w:t>Preţul ofertei (nu mai mare decât preţul prevăzut în Decizia CMC nr. 5/17 din 24 iulie 2018, în mărime de 28,00 lei fără TVA/per persoană/zi)</w:t>
            </w:r>
          </w:p>
          <w:p w14:paraId="7A618F9C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16"/>
                <w:szCs w:val="16"/>
                <w:lang w:val="ro-RO"/>
                <w14:ligatures w14:val="none"/>
              </w:rPr>
            </w:pPr>
          </w:p>
          <w:p w14:paraId="0BCF4B56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Prânzurile vor fi prestate zilnic, între orele 12:00 – 15:00,  5 zile pe săptămână, exceptând zilele de sărbătoare 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(231 zile lucrătoare în perioada februarie -decembrie 2025)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D8DE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1 940 400,00</w:t>
            </w:r>
          </w:p>
        </w:tc>
      </w:tr>
      <w:tr w:rsidR="00160FF7" w:rsidRPr="00160FF7" w14:paraId="6931B644" w14:textId="77777777" w:rsidTr="00995621">
        <w:trPr>
          <w:cantSplit/>
          <w:trHeight w:val="10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91C1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2.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0350B6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393C276A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EA6B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2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200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Centru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EDB4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04C4DC46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20A8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46200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87B7D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3591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1 293 600,00</w:t>
            </w:r>
          </w:p>
        </w:tc>
      </w:tr>
      <w:tr w:rsidR="00160FF7" w:rsidRPr="00160FF7" w14:paraId="34433439" w14:textId="77777777" w:rsidTr="00995621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508E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3.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613492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212AAED7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33DC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3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200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Ciocana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8340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0613D956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7CBA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46200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EC629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DD86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1 293 600,00</w:t>
            </w:r>
          </w:p>
        </w:tc>
      </w:tr>
      <w:tr w:rsidR="00160FF7" w:rsidRPr="00160FF7" w14:paraId="670D031D" w14:textId="77777777" w:rsidTr="00995621">
        <w:trPr>
          <w:cantSplit/>
          <w:trHeight w:val="85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40AF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4.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B9221D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4C5E7047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210B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4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300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Rîşcani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8740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10077D71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0DB4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69300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E67F7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43B4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1 940 400,00</w:t>
            </w:r>
          </w:p>
        </w:tc>
      </w:tr>
      <w:tr w:rsidR="00160FF7" w:rsidRPr="00160FF7" w14:paraId="4583E507" w14:textId="77777777" w:rsidTr="00995621">
        <w:trPr>
          <w:cantSplit/>
          <w:trHeight w:val="85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6E9C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5.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C95946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7B729CFB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3F1E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5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200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Buiucani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5E80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6E155766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CA7B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46200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B636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142D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1 293 600,00</w:t>
            </w:r>
          </w:p>
        </w:tc>
      </w:tr>
      <w:tr w:rsidR="00160FF7" w:rsidRPr="00160FF7" w14:paraId="76830089" w14:textId="77777777" w:rsidTr="00995621">
        <w:trPr>
          <w:trHeight w:val="397"/>
        </w:trPr>
        <w:tc>
          <w:tcPr>
            <w:tcW w:w="9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1FD9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  <w:lastRenderedPageBreak/>
              <w:t xml:space="preserve">                 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ADA9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  <w:t>7 761 600,00</w:t>
            </w:r>
          </w:p>
        </w:tc>
      </w:tr>
    </w:tbl>
    <w:p w14:paraId="1AB8874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În cazul procedurilor de preselecție se indică numărul minim al candidaţilor şi, dacă este cazul, numărul maxim al acestora. -</w:t>
      </w:r>
    </w:p>
    <w:p w14:paraId="342B4E72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În cazul în care contractul este împărțit pe loturi un operator economic poate depune oferta (se va selecta):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it-IT" w:eastAsia="ru-RU"/>
          <w14:ligatures w14:val="none"/>
        </w:rPr>
        <w:t>p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entru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mai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multe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loturi;</w:t>
      </w:r>
    </w:p>
    <w:p w14:paraId="7C6D2B1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Admiterea sau interzicerea ofertelor alternative: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nu se admite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</w:t>
      </w:r>
    </w:p>
    <w:p w14:paraId="031B6D6D" w14:textId="4D43877D" w:rsidR="00160FF7" w:rsidRDefault="00160FF7" w:rsidP="00160FF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Termenii și condițiile de livrare/prestare solicitați: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 xml:space="preserve">Prânzurile vor fi prestate zilnic, </w:t>
      </w:r>
      <w:r w:rsidRPr="00053A9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la cantina furnizorului între orele 12:00 – 15:00,  5 zile pe săptămână, exceptând zilele de sărbătoare (231 zile lucrătoare în perioada februarie - decembrie 2026).</w:t>
      </w:r>
    </w:p>
    <w:p w14:paraId="51E4A671" w14:textId="77777777" w:rsidR="00053A97" w:rsidRPr="00053A97" w:rsidRDefault="00053A97" w:rsidP="00053A97">
      <w:pPr>
        <w:tabs>
          <w:tab w:val="left" w:pos="0"/>
          <w:tab w:val="left" w:pos="284"/>
          <w:tab w:val="lef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</w:pPr>
    </w:p>
    <w:p w14:paraId="4E418E24" w14:textId="77777777" w:rsidR="00160FF7" w:rsidRPr="00160FF7" w:rsidRDefault="00160FF7" w:rsidP="00160FF7">
      <w:pPr>
        <w:widowControl w:val="0"/>
        <w:autoSpaceDE w:val="0"/>
        <w:autoSpaceDN w:val="0"/>
        <w:spacing w:after="0" w:line="251" w:lineRule="exact"/>
        <w:ind w:left="426"/>
        <w:rPr>
          <w:rFonts w:ascii="Times New Roman" w:eastAsia="Times New Roman" w:hAnsi="Times New Roman" w:cs="Times New Roman"/>
          <w:b/>
          <w:color w:val="0070C0"/>
          <w:kern w:val="0"/>
          <w:lang w:val="en-US" w:bidi="en-US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en-US" w:bidi="en-US"/>
          <w14:ligatures w14:val="none"/>
        </w:rPr>
        <w:t>Achitarea va fi efectuată utilizând sistemul de e-facturare.</w:t>
      </w:r>
    </w:p>
    <w:p w14:paraId="43F6E6FA" w14:textId="77777777" w:rsidR="00160FF7" w:rsidRPr="00160FF7" w:rsidRDefault="00160FF7" w:rsidP="00160FF7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Cs/>
          <w:color w:val="0070C0"/>
          <w:kern w:val="0"/>
          <w:lang w:val="en-US"/>
          <w14:ligatures w14:val="none"/>
        </w:rPr>
      </w:pP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Până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la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data de 10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lunii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următoare,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în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baza dării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de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seamă lunară, care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va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conţine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numărul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prânzuri acordate; mijloacele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financiare utilizate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în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aceste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scopuri,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cu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anexarea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facturii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în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original,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meniurile zilnice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şi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listele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beneficiarilor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cu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semnătura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zilnică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ca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dovadă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că au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beneficiat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>prânzuri.</w:t>
      </w:r>
    </w:p>
    <w:p w14:paraId="7207E4E0" w14:textId="77777777" w:rsidR="00160FF7" w:rsidRPr="00160FF7" w:rsidRDefault="00160FF7" w:rsidP="00160FF7">
      <w:pPr>
        <w:numPr>
          <w:ilvl w:val="0"/>
          <w:numId w:val="9"/>
        </w:numPr>
        <w:tabs>
          <w:tab w:val="left" w:pos="0"/>
          <w:tab w:val="left" w:pos="426"/>
        </w:tabs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color w:val="0070C0"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ro-RO"/>
          <w14:ligatures w14:val="none"/>
        </w:rPr>
        <w:t>Autoritatea contractantă nu se obligă să achiziționeze lunar numărul de prânzuri conform achiziției. Numărul prânzurilor poate varia în dependență de numărul de persoane social vulnerabile identificate</w:t>
      </w:r>
      <w:r w:rsidRPr="00160FF7">
        <w:rPr>
          <w:rFonts w:ascii="Times New Roman" w:eastAsia="Times New Roman" w:hAnsi="Times New Roman" w:cs="Times New Roman"/>
          <w:color w:val="0070C0"/>
          <w:kern w:val="0"/>
          <w:lang w:val="ro-RO"/>
          <w14:ligatures w14:val="none"/>
        </w:rPr>
        <w:t xml:space="preserve">. </w:t>
      </w:r>
    </w:p>
    <w:p w14:paraId="33E46055" w14:textId="6407214A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Termenul de valabilitate a contractului: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până la 31.12.202</w:t>
      </w:r>
      <w:r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6</w:t>
      </w:r>
    </w:p>
    <w:p w14:paraId="5B507990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Contract de achiziție rezervat atelierelor protejate sau că acesta poate fi executat numai în cadrul unor programe de angajare protejată (după caz): 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it-IT" w:eastAsia="ru-RU"/>
          <w14:ligatures w14:val="none"/>
        </w:rPr>
        <w:t>nu</w:t>
      </w:r>
    </w:p>
    <w:p w14:paraId="39547D9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ab/>
        <w:t xml:space="preserve">Prestarea serviciului este rezervată unei anumite profesii în temeiul unor legi sau al unor acte administrative (după caz): 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>1) Legea nr. RM nr. 81-XV din 28.02.2003”Privind cantinele de ajutor social”; 2) Hotărârea de Guvern nr. 1246 din 16.10.2003 „Despre aprobarea Regulamentului-tip cadru cu privire la funcţionarea cantinelor de ajutor social” şi Decizia Consiliului municipal Chişinău nr. 5/17 din 24 iulie 2018.</w:t>
      </w:r>
    </w:p>
    <w:p w14:paraId="7963532F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56"/>
        <w:gridCol w:w="3822"/>
        <w:gridCol w:w="4281"/>
        <w:gridCol w:w="1684"/>
      </w:tblGrid>
      <w:tr w:rsidR="00160FF7" w:rsidRPr="00160FF7" w14:paraId="6A67334A" w14:textId="77777777" w:rsidTr="00995621">
        <w:tc>
          <w:tcPr>
            <w:tcW w:w="556" w:type="dxa"/>
          </w:tcPr>
          <w:p w14:paraId="727B34E5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822" w:type="dxa"/>
          </w:tcPr>
          <w:p w14:paraId="7BA93B16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264CAB9C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281" w:type="dxa"/>
          </w:tcPr>
          <w:p w14:paraId="666059C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84" w:type="dxa"/>
          </w:tcPr>
          <w:p w14:paraId="196247B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160FF7" w:rsidRPr="00160FF7" w14:paraId="6435A5D8" w14:textId="77777777" w:rsidTr="00995621">
        <w:trPr>
          <w:trHeight w:val="665"/>
        </w:trPr>
        <w:tc>
          <w:tcPr>
            <w:tcW w:w="556" w:type="dxa"/>
          </w:tcPr>
          <w:p w14:paraId="142793F9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4D64751F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noProof/>
                <w:color w:val="C00000"/>
                <w:lang w:val="en-US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Certificat/Decizie de inregistrare a intreprinderii</w:t>
            </w:r>
          </w:p>
        </w:tc>
        <w:tc>
          <w:tcPr>
            <w:tcW w:w="4281" w:type="dxa"/>
          </w:tcPr>
          <w:p w14:paraId="21EE12E9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455836A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40699505" w14:textId="77777777" w:rsidTr="00995621">
        <w:trPr>
          <w:trHeight w:val="703"/>
        </w:trPr>
        <w:tc>
          <w:tcPr>
            <w:tcW w:w="556" w:type="dxa"/>
          </w:tcPr>
          <w:p w14:paraId="79282F00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15A0038C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281" w:type="dxa"/>
          </w:tcPr>
          <w:p w14:paraId="36B4BEBE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Completat conform cerințelor. Semnat electronic</w:t>
            </w:r>
            <w:r w:rsidRPr="00160FF7">
              <w:rPr>
                <w:rFonts w:ascii="Times New Roman" w:eastAsia="Times New Roman" w:hAnsi="Times New Roman" w:cs="Times New Roman"/>
                <w:b/>
                <w:noProof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de către participant</w:t>
            </w:r>
          </w:p>
        </w:tc>
        <w:tc>
          <w:tcPr>
            <w:tcW w:w="1684" w:type="dxa"/>
          </w:tcPr>
          <w:p w14:paraId="4F06514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Obligatoriu</w:t>
            </w:r>
          </w:p>
        </w:tc>
      </w:tr>
      <w:tr w:rsidR="00160FF7" w:rsidRPr="00160FF7" w14:paraId="4346763A" w14:textId="77777777" w:rsidTr="00995621">
        <w:tc>
          <w:tcPr>
            <w:tcW w:w="556" w:type="dxa"/>
          </w:tcPr>
          <w:p w14:paraId="2D86B470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23C4FB70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Cerere de participare </w:t>
            </w:r>
          </w:p>
        </w:tc>
        <w:tc>
          <w:tcPr>
            <w:tcW w:w="4281" w:type="dxa"/>
          </w:tcPr>
          <w:p w14:paraId="56EECDDB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7.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225C200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7F5FBF6B" w14:textId="77777777" w:rsidTr="00995621">
        <w:tc>
          <w:tcPr>
            <w:tcW w:w="556" w:type="dxa"/>
          </w:tcPr>
          <w:p w14:paraId="0132714E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073175D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0F824493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privind valabilitatea ofertei </w:t>
            </w:r>
          </w:p>
        </w:tc>
        <w:tc>
          <w:tcPr>
            <w:tcW w:w="4281" w:type="dxa"/>
          </w:tcPr>
          <w:p w14:paraId="138D725E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8.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469296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4165F473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3F2A4DAB" w14:textId="77777777" w:rsidTr="00995621">
        <w:tc>
          <w:tcPr>
            <w:tcW w:w="556" w:type="dxa"/>
          </w:tcPr>
          <w:p w14:paraId="173F7A16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93B6E89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780C881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Garanţia pentru ofertă. </w:t>
            </w:r>
          </w:p>
          <w:p w14:paraId="13CD99D3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 xml:space="preserve">1%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din valoarea ofertei fără TVA</w:t>
            </w:r>
          </w:p>
          <w:p w14:paraId="5192E16F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</w:tc>
        <w:tc>
          <w:tcPr>
            <w:tcW w:w="4281" w:type="dxa"/>
          </w:tcPr>
          <w:p w14:paraId="0ADF387E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9.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participantului. </w:t>
            </w:r>
          </w:p>
          <w:p w14:paraId="3086F318" w14:textId="77777777" w:rsidR="00160FF7" w:rsidRPr="00160FF7" w:rsidRDefault="00160FF7" w:rsidP="00160FF7">
            <w:pPr>
              <w:widowControl w:val="0"/>
              <w:tabs>
                <w:tab w:val="left" w:pos="329"/>
              </w:tabs>
              <w:autoSpaceDE w:val="0"/>
              <w:autoSpaceDN w:val="0"/>
              <w:ind w:right="95"/>
              <w:rPr>
                <w:rFonts w:ascii="Times New Roman" w:eastAsia="Times New Roman" w:hAnsi="Times New Roman" w:cs="Times New Roman"/>
                <w:iCs/>
                <w:lang w:eastAsia="ru-RU" w:bidi="en-US"/>
              </w:rPr>
            </w:pPr>
            <w:r w:rsidRPr="00160FF7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Oferta va fi însoţită de o Garanţie bancară pentru ofertă (emisă de o bancă comercială) </w:t>
            </w:r>
            <w:r w:rsidRPr="00160FF7">
              <w:rPr>
                <w:rFonts w:ascii="Times New Roman" w:eastAsia="Times New Roman" w:hAnsi="Times New Roman" w:cs="Times New Roman"/>
                <w:i/>
                <w:lang w:bidi="en-US"/>
              </w:rPr>
              <w:lastRenderedPageBreak/>
              <w:t>în mărime de 1% din valoarea ofertei fără TVA</w:t>
            </w:r>
          </w:p>
        </w:tc>
        <w:tc>
          <w:tcPr>
            <w:tcW w:w="1684" w:type="dxa"/>
          </w:tcPr>
          <w:p w14:paraId="4428B7D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6921579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7FFE37F2" w14:textId="77777777" w:rsidTr="00995621">
        <w:tc>
          <w:tcPr>
            <w:tcW w:w="556" w:type="dxa"/>
          </w:tcPr>
          <w:p w14:paraId="54F25EBB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7128FBF4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4C56BF8B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Garanţia de bună execuţie.</w:t>
            </w:r>
          </w:p>
          <w:p w14:paraId="36FF13BC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1% </w:t>
            </w: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 xml:space="preserve">din valoarea contractului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fără TVA</w:t>
            </w:r>
          </w:p>
          <w:p w14:paraId="72A4DDC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14:paraId="39DCE3E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</w:tc>
        <w:tc>
          <w:tcPr>
            <w:tcW w:w="4281" w:type="dxa"/>
          </w:tcPr>
          <w:p w14:paraId="6A1FC8D7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10.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participantului.</w:t>
            </w:r>
          </w:p>
          <w:p w14:paraId="6068DB96" w14:textId="77777777" w:rsidR="00160FF7" w:rsidRPr="00160FF7" w:rsidRDefault="00160FF7" w:rsidP="00160FF7">
            <w:pPr>
              <w:widowControl w:val="0"/>
              <w:tabs>
                <w:tab w:val="left" w:pos="471"/>
              </w:tabs>
              <w:autoSpaceDE w:val="0"/>
              <w:autoSpaceDN w:val="0"/>
              <w:ind w:right="184"/>
              <w:rPr>
                <w:rFonts w:ascii="Times New Roman" w:eastAsia="Times New Roman" w:hAnsi="Times New Roman" w:cs="Times New Roman"/>
                <w:u w:val="single"/>
                <w:lang w:val="en-US" w:bidi="en-US"/>
              </w:rPr>
            </w:pPr>
            <w:r w:rsidRPr="00160FF7">
              <w:rPr>
                <w:rFonts w:ascii="Times New Roman" w:eastAsia="Times New Roman" w:hAnsi="Times New Roman" w:cs="Times New Roman"/>
                <w:i/>
                <w:lang w:val="en-US" w:bidi="en-US"/>
              </w:rPr>
              <w:t>Garanția de bună execuție (emisă de o bancă comercială) în mărime de 1% din valoarea contractului fără TVA</w:t>
            </w:r>
          </w:p>
        </w:tc>
        <w:tc>
          <w:tcPr>
            <w:tcW w:w="1684" w:type="dxa"/>
          </w:tcPr>
          <w:p w14:paraId="31BCF085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</w:p>
          <w:p w14:paraId="3863EECA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noProof/>
              </w:rPr>
              <w:t>Obligatoriu</w:t>
            </w:r>
          </w:p>
          <w:p w14:paraId="6CCC985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noProof/>
              </w:rPr>
              <w:t>pentru operatorul economic câştigător</w:t>
            </w:r>
          </w:p>
        </w:tc>
      </w:tr>
      <w:tr w:rsidR="00160FF7" w:rsidRPr="00160FF7" w14:paraId="39825492" w14:textId="77777777" w:rsidTr="00995621">
        <w:tc>
          <w:tcPr>
            <w:tcW w:w="556" w:type="dxa"/>
          </w:tcPr>
          <w:p w14:paraId="56B52B09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F40D64D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756A4699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Informaţii privind asocierea </w:t>
            </w:r>
          </w:p>
        </w:tc>
        <w:tc>
          <w:tcPr>
            <w:tcW w:w="4281" w:type="dxa"/>
          </w:tcPr>
          <w:p w14:paraId="09235AE4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11.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2C628152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5A07EBD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7CF0B5FB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70C0"/>
                <w:sz w:val="20"/>
                <w:szCs w:val="20"/>
              </w:rPr>
              <w:t>(în cazul asocierii)</w:t>
            </w:r>
          </w:p>
        </w:tc>
      </w:tr>
      <w:tr w:rsidR="00160FF7" w:rsidRPr="00160FF7" w14:paraId="280F5BAE" w14:textId="77777777" w:rsidTr="00995621">
        <w:tc>
          <w:tcPr>
            <w:tcW w:w="556" w:type="dxa"/>
          </w:tcPr>
          <w:p w14:paraId="57F33E94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29B48FEE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Declarație privind lista principalelor livrări/prestări efectuate în ultimii 3 ani de activitate</w:t>
            </w:r>
          </w:p>
        </w:tc>
        <w:tc>
          <w:tcPr>
            <w:tcW w:w="4281" w:type="dxa"/>
          </w:tcPr>
          <w:p w14:paraId="0F0260FA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12.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694EFD2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653CDE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1E28C489" w14:textId="77777777" w:rsidTr="00995621">
        <w:tc>
          <w:tcPr>
            <w:tcW w:w="556" w:type="dxa"/>
          </w:tcPr>
          <w:p w14:paraId="703CFB99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6E8D112B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4281" w:type="dxa"/>
          </w:tcPr>
          <w:p w14:paraId="34D890BD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13.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73356EB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63E523F7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68A1B1A4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160FF7" w:rsidRPr="00160FF7" w14:paraId="3ACC818C" w14:textId="77777777" w:rsidTr="00995621">
        <w:tc>
          <w:tcPr>
            <w:tcW w:w="556" w:type="dxa"/>
          </w:tcPr>
          <w:p w14:paraId="1D087B16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6966C11F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privind personalul de specialitate propus pentru implementarea contractului </w:t>
            </w:r>
          </w:p>
        </w:tc>
        <w:tc>
          <w:tcPr>
            <w:tcW w:w="4281" w:type="dxa"/>
          </w:tcPr>
          <w:p w14:paraId="260BC311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14.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2C471FD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3F9E666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0F8E5496" w14:textId="77777777" w:rsidTr="00995621">
        <w:tc>
          <w:tcPr>
            <w:tcW w:w="556" w:type="dxa"/>
          </w:tcPr>
          <w:p w14:paraId="5292ADCD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6022786C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Lista subcontractanților şi partea /părţile din contract care sunt îndeplinite de aceştia </w:t>
            </w:r>
          </w:p>
        </w:tc>
        <w:tc>
          <w:tcPr>
            <w:tcW w:w="4281" w:type="dxa"/>
          </w:tcPr>
          <w:p w14:paraId="2572B71B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15.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CE7418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0ECAA7A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70C0"/>
                <w:sz w:val="20"/>
                <w:szCs w:val="20"/>
              </w:rPr>
              <w:t>(în cazul subcontractării)</w:t>
            </w:r>
          </w:p>
        </w:tc>
      </w:tr>
      <w:tr w:rsidR="00160FF7" w:rsidRPr="00160FF7" w14:paraId="44CC9C6F" w14:textId="77777777" w:rsidTr="00995621">
        <w:tc>
          <w:tcPr>
            <w:tcW w:w="556" w:type="dxa"/>
          </w:tcPr>
          <w:p w14:paraId="624FCAB1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2A1FDE17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2397E083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Angajament terţ susţinător financiar </w:t>
            </w:r>
          </w:p>
        </w:tc>
        <w:tc>
          <w:tcPr>
            <w:tcW w:w="4281" w:type="dxa"/>
          </w:tcPr>
          <w:p w14:paraId="148CD85C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16.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7A5501EF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2A3816BA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financiare terțe)</w:t>
            </w:r>
          </w:p>
        </w:tc>
      </w:tr>
      <w:tr w:rsidR="00160FF7" w:rsidRPr="00160FF7" w14:paraId="296A4B13" w14:textId="77777777" w:rsidTr="00995621">
        <w:trPr>
          <w:trHeight w:val="934"/>
        </w:trPr>
        <w:tc>
          <w:tcPr>
            <w:tcW w:w="556" w:type="dxa"/>
          </w:tcPr>
          <w:p w14:paraId="789A375F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F4B2AAD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11B10FBC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terţ susţinător financiar </w:t>
            </w:r>
          </w:p>
        </w:tc>
        <w:tc>
          <w:tcPr>
            <w:tcW w:w="4281" w:type="dxa"/>
          </w:tcPr>
          <w:p w14:paraId="50B54D74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17.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566930C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1C815A1A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financiare terțe)</w:t>
            </w:r>
          </w:p>
        </w:tc>
      </w:tr>
      <w:tr w:rsidR="00160FF7" w:rsidRPr="00160FF7" w14:paraId="0A25E9CF" w14:textId="77777777" w:rsidTr="00995621">
        <w:tc>
          <w:tcPr>
            <w:tcW w:w="556" w:type="dxa"/>
          </w:tcPr>
          <w:p w14:paraId="6DCED125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323A6FF4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281" w:type="dxa"/>
          </w:tcPr>
          <w:p w14:paraId="06E5B2B2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18.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504FBF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1B439132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tehnice și profesionale a ofertantului)</w:t>
            </w:r>
          </w:p>
        </w:tc>
      </w:tr>
      <w:tr w:rsidR="00160FF7" w:rsidRPr="00160FF7" w14:paraId="32216124" w14:textId="77777777" w:rsidTr="00995621">
        <w:tc>
          <w:tcPr>
            <w:tcW w:w="556" w:type="dxa"/>
          </w:tcPr>
          <w:p w14:paraId="6B8757FA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2471159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3B71632A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terţ susţinător tehnic </w:t>
            </w:r>
          </w:p>
        </w:tc>
        <w:tc>
          <w:tcPr>
            <w:tcW w:w="4281" w:type="dxa"/>
          </w:tcPr>
          <w:p w14:paraId="07F62850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19.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097547A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734B7DAE" w14:textId="77777777" w:rsidR="00160FF7" w:rsidRPr="00160FF7" w:rsidRDefault="00160FF7" w:rsidP="00160FF7">
            <w:pPr>
              <w:ind w:right="-108"/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tehnice a ofertantului)</w:t>
            </w:r>
          </w:p>
        </w:tc>
      </w:tr>
      <w:tr w:rsidR="00160FF7" w:rsidRPr="00160FF7" w14:paraId="3BDEF865" w14:textId="77777777" w:rsidTr="00995621">
        <w:tc>
          <w:tcPr>
            <w:tcW w:w="556" w:type="dxa"/>
          </w:tcPr>
          <w:p w14:paraId="45986F54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03F3CDC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3B29D9C1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terţ susţinător profesional </w:t>
            </w:r>
          </w:p>
        </w:tc>
        <w:tc>
          <w:tcPr>
            <w:tcW w:w="4281" w:type="dxa"/>
          </w:tcPr>
          <w:p w14:paraId="4F939D20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20.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6CFFB08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2825594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profesionate a ofertantului)</w:t>
            </w:r>
          </w:p>
        </w:tc>
      </w:tr>
      <w:tr w:rsidR="00160FF7" w:rsidRPr="00160FF7" w14:paraId="6340AD89" w14:textId="77777777" w:rsidTr="00995621">
        <w:tc>
          <w:tcPr>
            <w:tcW w:w="556" w:type="dxa"/>
          </w:tcPr>
          <w:p w14:paraId="73EC2157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4C800F7" w14:textId="77777777" w:rsidR="00160FF7" w:rsidRPr="00160FF7" w:rsidRDefault="00160FF7" w:rsidP="00160FF7">
            <w:pPr>
              <w:rPr>
                <w:rFonts w:ascii="Times New Roman" w:eastAsia="PMingLiU" w:hAnsi="Times New Roman" w:cs="Times New Roman"/>
                <w:noProof/>
              </w:rPr>
            </w:pPr>
          </w:p>
          <w:p w14:paraId="47D9CF09" w14:textId="77777777" w:rsidR="00160FF7" w:rsidRPr="00160FF7" w:rsidRDefault="00160FF7" w:rsidP="00160FF7">
            <w:pPr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>Specificaţia tehnică</w:t>
            </w:r>
          </w:p>
        </w:tc>
        <w:tc>
          <w:tcPr>
            <w:tcW w:w="4281" w:type="dxa"/>
          </w:tcPr>
          <w:p w14:paraId="09E854CE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22, ținându-se cont de meniul atașat.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</w:t>
            </w:r>
          </w:p>
          <w:p w14:paraId="310A0FB8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lastRenderedPageBreak/>
              <w:t>Confirmată prin aplicarea semnăturii electronice a  participantului. Conform tinanduse cont de meniul atașat.</w:t>
            </w:r>
          </w:p>
        </w:tc>
        <w:tc>
          <w:tcPr>
            <w:tcW w:w="1684" w:type="dxa"/>
          </w:tcPr>
          <w:p w14:paraId="6A09D81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6B4BB50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2E829952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</w:tc>
      </w:tr>
      <w:tr w:rsidR="00160FF7" w:rsidRPr="00160FF7" w14:paraId="0AA3753C" w14:textId="77777777" w:rsidTr="00995621">
        <w:tc>
          <w:tcPr>
            <w:tcW w:w="556" w:type="dxa"/>
          </w:tcPr>
          <w:p w14:paraId="434E5D4D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305E2878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</w:p>
          <w:p w14:paraId="274340BD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</w:p>
          <w:p w14:paraId="5A174E87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</w:p>
          <w:p w14:paraId="4B2C6FE7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 xml:space="preserve">Specificaţie de preţ </w:t>
            </w:r>
          </w:p>
        </w:tc>
        <w:tc>
          <w:tcPr>
            <w:tcW w:w="4281" w:type="dxa"/>
          </w:tcPr>
          <w:p w14:paraId="02CDC91D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23.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  <w:p w14:paraId="2BA908F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ind w:right="-108"/>
              <w:rPr>
                <w:rFonts w:ascii="Times New Roman" w:eastAsia="Times New Roman" w:hAnsi="Times New Roman" w:cs="Times New Roman"/>
                <w:iCs/>
                <w:noProof/>
                <w:color w:val="0070C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lang w:eastAsia="ro-RO" w:bidi="ro-RO"/>
              </w:rPr>
              <w:t xml:space="preserve">(În conformitate cu </w:t>
            </w: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70C0"/>
              </w:rPr>
              <w:t>Decizia CMC nr. 5/17 din 24 iulie 2018, s-a stabilit  cuantumul alocaţiei zilnice de hrană, în mărime de 28,00 lei fără TVA/per persoană/zi)</w:t>
            </w:r>
          </w:p>
        </w:tc>
        <w:tc>
          <w:tcPr>
            <w:tcW w:w="1684" w:type="dxa"/>
          </w:tcPr>
          <w:p w14:paraId="0ECADF9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7F0F3E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1CADB43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2E4A5F19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762F200A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08ED174C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</w:p>
        </w:tc>
      </w:tr>
      <w:tr w:rsidR="00160FF7" w:rsidRPr="00160FF7" w14:paraId="5DDD66A9" w14:textId="77777777" w:rsidTr="00995621">
        <w:tc>
          <w:tcPr>
            <w:tcW w:w="556" w:type="dxa"/>
          </w:tcPr>
          <w:p w14:paraId="3BD5423C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F5ABD8D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  <w:lang w:val="en-US"/>
              </w:rPr>
              <w:t>Ultimul raport financiar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>.</w:t>
            </w:r>
          </w:p>
        </w:tc>
        <w:tc>
          <w:tcPr>
            <w:tcW w:w="4281" w:type="dxa"/>
          </w:tcPr>
          <w:p w14:paraId="5726CE8C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06CEA24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4035752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72A19DA4" w14:textId="77777777" w:rsidTr="00995621">
        <w:tc>
          <w:tcPr>
            <w:tcW w:w="556" w:type="dxa"/>
          </w:tcPr>
          <w:p w14:paraId="11B85264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673D7681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lang w:val="en-US"/>
              </w:rPr>
              <w:t>Autorizația sanitar-veterinară a întreprinderii, eliberată de către ANSA</w:t>
            </w:r>
          </w:p>
        </w:tc>
        <w:tc>
          <w:tcPr>
            <w:tcW w:w="4281" w:type="dxa"/>
          </w:tcPr>
          <w:p w14:paraId="3BF82B33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3A9E126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5D35C3B3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50C40094" w14:textId="77777777" w:rsidTr="00995621">
        <w:tc>
          <w:tcPr>
            <w:tcW w:w="556" w:type="dxa"/>
          </w:tcPr>
          <w:p w14:paraId="3D2980D5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C4046B7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  <w:t>Declarație pe propria răspundere privind asigurarea cu dezinfectanți</w:t>
            </w:r>
          </w:p>
        </w:tc>
        <w:tc>
          <w:tcPr>
            <w:tcW w:w="4281" w:type="dxa"/>
          </w:tcPr>
          <w:p w14:paraId="48E5C46E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Declaraţie confirmată prin aplicarea semnăturii electronice a  participantului</w:t>
            </w:r>
          </w:p>
        </w:tc>
        <w:tc>
          <w:tcPr>
            <w:tcW w:w="1684" w:type="dxa"/>
          </w:tcPr>
          <w:p w14:paraId="31AD83CF" w14:textId="77777777" w:rsidR="00160FF7" w:rsidRPr="00160FF7" w:rsidRDefault="00160FF7" w:rsidP="00160FF7">
            <w:pPr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</w:p>
          <w:p w14:paraId="68A6597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16BD0EBA" w14:textId="77777777" w:rsidTr="00995621">
        <w:tc>
          <w:tcPr>
            <w:tcW w:w="556" w:type="dxa"/>
          </w:tcPr>
          <w:p w14:paraId="0A570463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74FFC8B" w14:textId="77777777" w:rsidR="00160FF7" w:rsidRPr="00160FF7" w:rsidRDefault="00160FF7" w:rsidP="00160FF7">
            <w:pPr>
              <w:ind w:left="17" w:right="-57"/>
              <w:contextualSpacing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 xml:space="preserve">Capacitatea sălii cantinei să acopere numărul de persoane în dependenţă de sectorul pentru care se depune oferta (cu posibilitatea alimentării cel </w:t>
            </w:r>
            <w:r w:rsidRPr="00160FF7">
              <w:rPr>
                <w:rFonts w:ascii="Times New Roman" w:eastAsia="PMingLiU" w:hAnsi="Times New Roman" w:cs="Times New Roman"/>
                <w:b/>
                <w:noProof/>
              </w:rPr>
              <w:t>mult în trei runde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>, cu propunerea graficului de alimentare)</w:t>
            </w:r>
          </w:p>
        </w:tc>
        <w:tc>
          <w:tcPr>
            <w:tcW w:w="4281" w:type="dxa"/>
          </w:tcPr>
          <w:p w14:paraId="62982B46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Declarație</w:t>
            </w:r>
            <w:r w:rsidRPr="00160FF7"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confirmată prin aplicarea semnăturii electronice a  participantului</w:t>
            </w:r>
            <w:r w:rsidRPr="00160FF7"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  <w:t xml:space="preserve"> Documente confirmative, privind  posibilitatea alimentării – în câte runde?</w:t>
            </w:r>
          </w:p>
          <w:p w14:paraId="02C100EA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</w:pPr>
          </w:p>
        </w:tc>
        <w:tc>
          <w:tcPr>
            <w:tcW w:w="1684" w:type="dxa"/>
          </w:tcPr>
          <w:p w14:paraId="414CB460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</w:p>
          <w:p w14:paraId="36B09687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</w:p>
          <w:p w14:paraId="2F8B86B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452D1CB7" w14:textId="77777777" w:rsidTr="00995621">
        <w:tc>
          <w:tcPr>
            <w:tcW w:w="556" w:type="dxa"/>
          </w:tcPr>
          <w:p w14:paraId="6DEAB807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60A2E92A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  <w:t xml:space="preserve">Demonstrarea experienţei în domeniul </w:t>
            </w:r>
            <w:r w:rsidRPr="00160FF7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alimentației persoanelor social vulnerabile</w:t>
            </w: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  <w:t xml:space="preserve"> </w:t>
            </w:r>
          </w:p>
          <w:p w14:paraId="64D7DD94" w14:textId="77777777" w:rsidR="00160FF7" w:rsidRPr="00160FF7" w:rsidRDefault="00160FF7" w:rsidP="00160FF7">
            <w:pPr>
              <w:tabs>
                <w:tab w:val="left" w:pos="540"/>
                <w:tab w:val="left" w:pos="567"/>
              </w:tabs>
              <w:suppressAutoHyphens/>
              <w:rPr>
                <w:rFonts w:ascii="Times New Roman" w:eastAsia="Times New Roman" w:hAnsi="Times New Roman" w:cs="Times New Roman"/>
                <w:i/>
                <w:noProof/>
                <w:lang w:val="en-US"/>
              </w:rPr>
            </w:pPr>
          </w:p>
          <w:p w14:paraId="485C5121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</w:p>
        </w:tc>
        <w:tc>
          <w:tcPr>
            <w:tcW w:w="4281" w:type="dxa"/>
          </w:tcPr>
          <w:p w14:paraId="18A13B14" w14:textId="77777777" w:rsidR="00160FF7" w:rsidRPr="00160FF7" w:rsidRDefault="00160FF7" w:rsidP="00160FF7">
            <w:pPr>
              <w:ind w:right="-93"/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</w:pPr>
            <w:r w:rsidRPr="00160FF7">
              <w:rPr>
                <w:rFonts w:ascii="Times New Roman" w:eastAsia="PMingLiU" w:hAnsi="Times New Roman" w:cs="Times New Roman"/>
                <w:noProof/>
                <w:lang w:val="en-US"/>
              </w:rPr>
              <w:t xml:space="preserve">Declarație pe propria răspundere privind experiența </w:t>
            </w:r>
            <w:r w:rsidRPr="00160FF7">
              <w:rPr>
                <w:rFonts w:ascii="Times New Roman" w:eastAsia="PMingLiU" w:hAnsi="Times New Roman" w:cs="Times New Roman"/>
                <w:i/>
                <w:noProof/>
                <w:lang w:val="en-US"/>
              </w:rPr>
              <w:t>în ani,</w:t>
            </w:r>
            <w:r w:rsidRPr="00160FF7">
              <w:rPr>
                <w:rFonts w:ascii="Times New Roman" w:eastAsia="PMingLiU" w:hAnsi="Times New Roman" w:cs="Times New Roman"/>
                <w:noProof/>
                <w:lang w:val="en-US"/>
              </w:rPr>
              <w:t xml:space="preserve"> în domeniul alimentației persoanelor social vulnerabile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>.</w:t>
            </w:r>
          </w:p>
          <w:p w14:paraId="7C642ACE" w14:textId="77777777" w:rsidR="00160FF7" w:rsidRPr="00160FF7" w:rsidRDefault="00160FF7" w:rsidP="00160FF7">
            <w:pPr>
              <w:tabs>
                <w:tab w:val="left" w:pos="187"/>
              </w:tabs>
              <w:ind w:right="-93"/>
              <w:rPr>
                <w:rFonts w:ascii="Times New Roman" w:eastAsia="Times New Roman" w:hAnsi="Times New Roman" w:cs="Times New Roman"/>
                <w:i/>
                <w:noProof/>
                <w:color w:val="0070C0"/>
                <w:sz w:val="8"/>
                <w:szCs w:val="8"/>
                <w:lang w:val="en-US"/>
              </w:rPr>
            </w:pPr>
          </w:p>
          <w:p w14:paraId="29CB180C" w14:textId="77777777" w:rsidR="00160FF7" w:rsidRPr="00160FF7" w:rsidRDefault="00160FF7" w:rsidP="00160FF7">
            <w:pPr>
              <w:tabs>
                <w:tab w:val="left" w:pos="187"/>
              </w:tabs>
              <w:ind w:right="-93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/>
                <w:noProof/>
                <w:color w:val="0070C0"/>
                <w:lang w:val="en-US"/>
              </w:rPr>
              <w:t>În cazul în care DGAMS va solicita prezentarea anumitor documente justificative, operatorul economic este obligat să le prezinte în termen de 3 zile, conform prevederilor legislației în vigoare.</w:t>
            </w:r>
          </w:p>
        </w:tc>
        <w:tc>
          <w:tcPr>
            <w:tcW w:w="1684" w:type="dxa"/>
          </w:tcPr>
          <w:p w14:paraId="6F665DE5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32F33D5E" w14:textId="77777777" w:rsidTr="00995621">
        <w:tc>
          <w:tcPr>
            <w:tcW w:w="556" w:type="dxa"/>
          </w:tcPr>
          <w:p w14:paraId="6EB38280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7A26986" w14:textId="77777777" w:rsidR="00160FF7" w:rsidRPr="00160FF7" w:rsidRDefault="00160FF7" w:rsidP="00160FF7">
            <w:pPr>
              <w:tabs>
                <w:tab w:val="left" w:pos="3446"/>
              </w:tabs>
              <w:ind w:left="-57" w:right="164"/>
              <w:jc w:val="both"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b/>
                <w:noProof/>
              </w:rPr>
              <w:t xml:space="preserve">      Cerințe obligatorii</w:t>
            </w:r>
          </w:p>
          <w:p w14:paraId="2CB731CB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 xml:space="preserve">Sediile cantinelor să fie amplasate în apropierea staţiilor de transport public, în locuri uşor accesibile. </w:t>
            </w:r>
          </w:p>
          <w:p w14:paraId="0AFDF2D2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2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Sediile cantinelor să corespundă normativelor şi cerinţelor antiincendiu.</w:t>
            </w:r>
          </w:p>
          <w:p w14:paraId="4B590CFF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Încăperea să fie dotată cu reţea electric, apă şi canalizare, agent termic.</w:t>
            </w:r>
          </w:p>
          <w:p w14:paraId="32548102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Deţinerea depozitelor auxiliare corespunzător  Regulilor şi normativelor sanitaro-epidemiologică de stat pentru unităţile de alimentaţie publică, încăperi separate pentru depozitare; frigidere pentru păstrarea produselor folosite ulterior la prepararea bucatelor, încăperi pentru pregătirea şi păstrarea cărnii, peştelui, legumelor, loc special amenajat pentru spălarea veselei, etc.</w:t>
            </w:r>
          </w:p>
          <w:p w14:paraId="6EE5F28E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</w:t>
            </w:r>
            <w:r w:rsidRPr="00160FF7">
              <w:rPr>
                <w:rFonts w:ascii="Times New Roman" w:eastAsia="Times New Roman" w:hAnsi="Times New Roman" w:cs="Times New Roman"/>
                <w:iCs/>
              </w:rPr>
              <w:t xml:space="preserve"> de blocuri sanitare dotate la necesităţile categoriilor de </w:t>
            </w:r>
            <w:r w:rsidRPr="00160FF7">
              <w:rPr>
                <w:rFonts w:ascii="Times New Roman" w:eastAsia="Times New Roman" w:hAnsi="Times New Roman" w:cs="Times New Roman"/>
                <w:iCs/>
              </w:rPr>
              <w:lastRenderedPageBreak/>
              <w:t>persoanele ce urmează a fi alimentate</w:t>
            </w:r>
          </w:p>
          <w:p w14:paraId="069720B5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sală de aşteptare,</w:t>
            </w:r>
            <w:r w:rsidRPr="00160FF7">
              <w:rPr>
                <w:rFonts w:ascii="Times New Roman" w:eastAsia="PMingLiU" w:hAnsi="Times New Roman" w:cs="Times New Roman"/>
                <w:b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</w:rPr>
              <w:t>de sală pentru servirea hranei şi alimentarea nemijlocită a beneficiarilor serviciilor de alimentare.</w:t>
            </w:r>
          </w:p>
          <w:p w14:paraId="6ECE819D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veselă pentru numărul corespunzător de locuri din sală  şi de veselă de unică folosinţă pentru persoanele care din motive de sănătate nu se pot deplasa la cantină.</w:t>
            </w:r>
          </w:p>
          <w:p w14:paraId="034F5747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personal care va prepara şi servi bucatele beneficiarilor.</w:t>
            </w:r>
          </w:p>
          <w:p w14:paraId="15D4005C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  <w:color w:val="0070C0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personal care, zilnic va duce evidenţa fiecărei deserviri de hrană, confirmată de către beneficiar prin semnătură</w:t>
            </w:r>
            <w:r w:rsidRPr="00160FF7">
              <w:rPr>
                <w:rFonts w:ascii="Times New Roman" w:eastAsia="PMingLiU" w:hAnsi="Times New Roman" w:cs="Times New Roman"/>
                <w:color w:val="0070C0"/>
              </w:rPr>
              <w:t>.</w:t>
            </w:r>
          </w:p>
        </w:tc>
        <w:tc>
          <w:tcPr>
            <w:tcW w:w="4281" w:type="dxa"/>
          </w:tcPr>
          <w:p w14:paraId="011E7A6E" w14:textId="77777777" w:rsidR="00160FF7" w:rsidRPr="00160FF7" w:rsidRDefault="00160FF7" w:rsidP="00160FF7">
            <w:pPr>
              <w:spacing w:line="276" w:lineRule="auto"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lastRenderedPageBreak/>
              <w:t>Declaraţie pe propria răspundere confirmată prin aplicarea semnăturii electronice a  participantului</w:t>
            </w:r>
          </w:p>
        </w:tc>
        <w:tc>
          <w:tcPr>
            <w:tcW w:w="1684" w:type="dxa"/>
          </w:tcPr>
          <w:p w14:paraId="094B9080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2E53E512" w14:textId="77777777" w:rsidTr="00995621">
        <w:tc>
          <w:tcPr>
            <w:tcW w:w="556" w:type="dxa"/>
          </w:tcPr>
          <w:p w14:paraId="38860D56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09BA77B2" w14:textId="77777777" w:rsidR="00160FF7" w:rsidRPr="00160FF7" w:rsidRDefault="00160FF7" w:rsidP="00160FF7">
            <w:pPr>
              <w:keepNext/>
              <w:ind w:right="-120"/>
              <w:outlineLvl w:val="0"/>
              <w:rPr>
                <w:rFonts w:ascii="Times New Roman" w:eastAsia="Calibri" w:hAnsi="Times New Roman" w:cs="Times New Roman"/>
                <w:b/>
                <w:bCs/>
                <w:noProof/>
                <w:lang w:eastAsia="ro-RO"/>
              </w:rPr>
            </w:pPr>
            <w:bookmarkStart w:id="1" w:name="_Toc449692099"/>
            <w:bookmarkStart w:id="2" w:name="_Toc449633144"/>
            <w:bookmarkStart w:id="3" w:name="_Toc449632652"/>
            <w:r w:rsidRPr="00160FF7">
              <w:rPr>
                <w:rFonts w:ascii="Times New Roman" w:eastAsia="Calibri" w:hAnsi="Times New Roman" w:cs="Times New Roman"/>
                <w:b/>
                <w:bCs/>
                <w:noProof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518EA28F" w14:textId="77777777" w:rsidR="00160FF7" w:rsidRPr="00160FF7" w:rsidRDefault="00160FF7" w:rsidP="00160FF7">
            <w:pPr>
              <w:keepNext/>
              <w:ind w:right="-120"/>
              <w:outlineLvl w:val="0"/>
              <w:rPr>
                <w:rFonts w:ascii="Times New Roman" w:eastAsia="Calibri" w:hAnsi="Times New Roman" w:cs="Times New Roman"/>
                <w:bCs/>
                <w:noProof/>
                <w:lang w:eastAsia="ro-RO"/>
              </w:rPr>
            </w:pPr>
            <w:bookmarkStart w:id="4" w:name="_Toc449692100"/>
            <w:bookmarkStart w:id="5" w:name="_Toc449633145"/>
            <w:bookmarkStart w:id="6" w:name="_Toc449632653"/>
            <w:r w:rsidRPr="00160FF7">
              <w:rPr>
                <w:rFonts w:ascii="Times New Roman" w:eastAsia="PMingLiU" w:hAnsi="Times New Roman" w:cs="Times New Roman"/>
                <w:bCs/>
                <w:noProof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160FF7">
              <w:rPr>
                <w:rFonts w:ascii="Times New Roman" w:eastAsia="PMingLiU" w:hAnsi="Times New Roman" w:cs="Times New Roman"/>
                <w:bCs/>
                <w:noProof/>
              </w:rPr>
              <w:t>pentru participarea la activităţi ale unei organizaţii sau grupări criminale, pentru corupţie, fraudă şi/sau spălare de bani.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 xml:space="preserve"> </w:t>
            </w:r>
          </w:p>
        </w:tc>
        <w:tc>
          <w:tcPr>
            <w:tcW w:w="4281" w:type="dxa"/>
          </w:tcPr>
          <w:p w14:paraId="67FF18F2" w14:textId="77777777" w:rsidR="00160FF7" w:rsidRPr="00160FF7" w:rsidRDefault="00160FF7" w:rsidP="00160FF7">
            <w:pPr>
              <w:spacing w:line="276" w:lineRule="auto"/>
              <w:rPr>
                <w:rFonts w:ascii="Times New Roman" w:eastAsia="Times New Roman" w:hAnsi="Times New Roman" w:cs="Times New Roman"/>
                <w:noProof/>
              </w:rPr>
            </w:pPr>
          </w:p>
          <w:p w14:paraId="406CE351" w14:textId="77777777" w:rsidR="00160FF7" w:rsidRPr="00160FF7" w:rsidRDefault="00160FF7" w:rsidP="00160FF7">
            <w:pPr>
              <w:spacing w:line="276" w:lineRule="auto"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Confirmată prin aplicarea </w:t>
            </w:r>
            <w:r w:rsidRPr="00160FF7">
              <w:rPr>
                <w:rFonts w:ascii="Times New Roman" w:eastAsia="Times New Roman" w:hAnsi="Times New Roman" w:cs="Times New Roman"/>
                <w:b/>
                <w:noProof/>
              </w:rPr>
              <w:t>semnăturii electronice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a</w:t>
            </w:r>
            <w:r w:rsidRPr="00160FF7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operatorului economic câştigător, la încheierea contractului</w:t>
            </w:r>
          </w:p>
        </w:tc>
        <w:tc>
          <w:tcPr>
            <w:tcW w:w="1684" w:type="dxa"/>
          </w:tcPr>
          <w:p w14:paraId="2C596761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</w:p>
          <w:p w14:paraId="7CDFBC9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noProof/>
              </w:rPr>
              <w:t>Obligatoriu pentru operatorul economic câştigător</w:t>
            </w:r>
          </w:p>
        </w:tc>
      </w:tr>
    </w:tbl>
    <w:p w14:paraId="6387BE20" w14:textId="77777777" w:rsidR="00160FF7" w:rsidRPr="00160FF7" w:rsidRDefault="00160FF7" w:rsidP="00160FF7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     </w:t>
      </w:r>
    </w:p>
    <w:p w14:paraId="6995C29D" w14:textId="77777777" w:rsidR="00160FF7" w:rsidRPr="00160FF7" w:rsidRDefault="00160FF7" w:rsidP="00160FF7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57" w:hanging="283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Garanția pentru ofertă, 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>cuantumul 1%.</w:t>
      </w:r>
    </w:p>
    <w:p w14:paraId="3157FDF1" w14:textId="77777777" w:rsidR="00160FF7" w:rsidRPr="00160FF7" w:rsidRDefault="00160FF7" w:rsidP="00160FF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Garanția de bună execuție a contractului, 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>cuantumul 1%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.</w:t>
      </w:r>
    </w:p>
    <w:p w14:paraId="17B5D886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Motivul recurgerii la procedura accelerată (în cazul licitației deschise, restrânse și a procedurii negociate), după caz 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>achiziţia serviciilor sociale</w:t>
      </w:r>
    </w:p>
    <w:p w14:paraId="36405B95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Tehnici și instrumente specifice de atribuire (dacă este cazul specificați dacă se va utiliza acordul-cadru, sistemul dinamic de achiziție sau licitația electronică):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</w:p>
    <w:p w14:paraId="5E0620DE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Condiții speciale de care depinde îndeplinirea contractului (</w:t>
      </w:r>
      <w:r w:rsidRPr="00160FF7"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  <w:t>indicați după caz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):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</w:t>
      </w:r>
    </w:p>
    <w:p w14:paraId="2C27D844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bookmarkStart w:id="7" w:name="_Hlk71621175"/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Ofertele se prezintă în valuta</w:t>
      </w:r>
      <w:bookmarkEnd w:id="7"/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u w:val="single"/>
          <w:lang w:val="it-IT" w:eastAsia="ru-RU"/>
          <w14:ligatures w14:val="none"/>
        </w:rPr>
        <w:t>MDL</w:t>
      </w:r>
    </w:p>
    <w:p w14:paraId="0FA06699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Criteriul de evaluare aplicat pentru atribuirea contractului: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 xml:space="preserve">Cel mai bun raport calitate – preţ 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>pe fiecare lot în parte</w:t>
      </w:r>
    </w:p>
    <w:p w14:paraId="178CB069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 xml:space="preserve">În cazul în care două sau mai multe oferte sunt echivalente, autoritatea contractantă va aplica un criteriu suplimentar, și anume: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lang w:val="ro-RO"/>
          <w14:ligatures w14:val="none"/>
        </w:rPr>
        <w:t>cea mai mare perioadă de activitate în domeniul alimentației publice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>. Contractul urmează a fi atribuit operatorului economic ce va demonstra cea mai mare perioadă de activitate. Perioada de activitate a ofertanților va fi calculată conform Certificatului de înregistrare anexat la procedură.</w:t>
      </w:r>
    </w:p>
    <w:p w14:paraId="0B5861CC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846"/>
        <w:gridCol w:w="8080"/>
        <w:gridCol w:w="1275"/>
      </w:tblGrid>
      <w:tr w:rsidR="00160FF7" w:rsidRPr="00160FF7" w14:paraId="5D8BBE48" w14:textId="77777777" w:rsidTr="00995621">
        <w:trPr>
          <w:trHeight w:val="193"/>
        </w:trPr>
        <w:tc>
          <w:tcPr>
            <w:tcW w:w="846" w:type="dxa"/>
          </w:tcPr>
          <w:p w14:paraId="58AC84A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8080" w:type="dxa"/>
          </w:tcPr>
          <w:p w14:paraId="6D6B028A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275" w:type="dxa"/>
          </w:tcPr>
          <w:p w14:paraId="3D4D6796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60FF7" w:rsidRPr="00160FF7" w14:paraId="69BAEEED" w14:textId="77777777" w:rsidTr="00995621">
        <w:trPr>
          <w:trHeight w:val="568"/>
        </w:trPr>
        <w:tc>
          <w:tcPr>
            <w:tcW w:w="846" w:type="dxa"/>
          </w:tcPr>
          <w:p w14:paraId="550FB35C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 xml:space="preserve">1. </w:t>
            </w:r>
          </w:p>
        </w:tc>
        <w:tc>
          <w:tcPr>
            <w:tcW w:w="8080" w:type="dxa"/>
          </w:tcPr>
          <w:p w14:paraId="5660BD24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Preţul ofertei (nu mai mare decât preţul prevăzut în Decizia CMC nr. 5/17 din 24 iulie 2018, în mărime de 28,00 lei fără TVA/per persoană/zi)</w:t>
            </w:r>
          </w:p>
        </w:tc>
        <w:tc>
          <w:tcPr>
            <w:tcW w:w="1275" w:type="dxa"/>
          </w:tcPr>
          <w:p w14:paraId="5844FD6C" w14:textId="77777777" w:rsidR="00160FF7" w:rsidRPr="00160FF7" w:rsidRDefault="00160FF7" w:rsidP="00160FF7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40</w:t>
            </w:r>
          </w:p>
        </w:tc>
      </w:tr>
      <w:tr w:rsidR="00160FF7" w:rsidRPr="00160FF7" w14:paraId="04570A87" w14:textId="77777777" w:rsidTr="00995621">
        <w:tc>
          <w:tcPr>
            <w:tcW w:w="846" w:type="dxa"/>
          </w:tcPr>
          <w:p w14:paraId="436CDA02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2.</w:t>
            </w:r>
          </w:p>
        </w:tc>
        <w:tc>
          <w:tcPr>
            <w:tcW w:w="8080" w:type="dxa"/>
          </w:tcPr>
          <w:p w14:paraId="41F44562" w14:textId="77777777" w:rsidR="00160FF7" w:rsidRPr="00160FF7" w:rsidRDefault="00160FF7" w:rsidP="00160FF7">
            <w:pPr>
              <w:ind w:right="-57"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>Numărul de runde pentru servirea hranei a beneficiarilor.</w:t>
            </w:r>
          </w:p>
          <w:p w14:paraId="5316A574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</w:pPr>
            <w:r w:rsidRPr="00160FF7">
              <w:rPr>
                <w:rFonts w:ascii="Times New Roman" w:eastAsia="PMingLiU" w:hAnsi="Times New Roman" w:cs="Times New Roman"/>
                <w:i/>
                <w:noProof/>
              </w:rPr>
              <w:t>(Capacitatea sălii cantinei să acopere numărul de persoane în dependenţă de sectorul pentru care se depune oferta).</w:t>
            </w:r>
          </w:p>
        </w:tc>
        <w:tc>
          <w:tcPr>
            <w:tcW w:w="1275" w:type="dxa"/>
          </w:tcPr>
          <w:p w14:paraId="26D63FB7" w14:textId="77777777" w:rsidR="00160FF7" w:rsidRPr="00160FF7" w:rsidRDefault="00160FF7" w:rsidP="00160FF7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40</w:t>
            </w:r>
          </w:p>
        </w:tc>
      </w:tr>
      <w:tr w:rsidR="00160FF7" w:rsidRPr="00160FF7" w14:paraId="1C234410" w14:textId="77777777" w:rsidTr="00995621">
        <w:tc>
          <w:tcPr>
            <w:tcW w:w="846" w:type="dxa"/>
          </w:tcPr>
          <w:p w14:paraId="1A3B959E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lastRenderedPageBreak/>
              <w:t>3.</w:t>
            </w:r>
          </w:p>
        </w:tc>
        <w:tc>
          <w:tcPr>
            <w:tcW w:w="8080" w:type="dxa"/>
          </w:tcPr>
          <w:p w14:paraId="7AE78731" w14:textId="77777777" w:rsidR="00160FF7" w:rsidRPr="00160FF7" w:rsidRDefault="00160FF7" w:rsidP="00160FF7">
            <w:pPr>
              <w:jc w:val="both"/>
              <w:rPr>
                <w:rFonts w:ascii="Times New Roman" w:eastAsia="Times New Roman" w:hAnsi="Times New Roman" w:cs="Times New Roman"/>
                <w:noProof/>
                <w:highlight w:val="yellow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lang w:val="en-US"/>
              </w:rPr>
              <w:t>Experiență Operatorului economic (în ani) în domeniul alimentației persoanelor social vulnerabile</w:t>
            </w:r>
          </w:p>
        </w:tc>
        <w:tc>
          <w:tcPr>
            <w:tcW w:w="1275" w:type="dxa"/>
          </w:tcPr>
          <w:p w14:paraId="1F3A56DE" w14:textId="77777777" w:rsidR="00160FF7" w:rsidRPr="00160FF7" w:rsidRDefault="00160FF7" w:rsidP="00160FF7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highlight w:val="yellow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20</w:t>
            </w:r>
          </w:p>
        </w:tc>
      </w:tr>
    </w:tbl>
    <w:p w14:paraId="0FF6E33F" w14:textId="77777777" w:rsidR="00160FF7" w:rsidRPr="00160FF7" w:rsidRDefault="00160FF7" w:rsidP="00160FF7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:lang w:val="ro-RO"/>
          <w14:ligatures w14:val="none"/>
        </w:rPr>
        <w:t>Algoritmul de calcul</w:t>
      </w:r>
    </w:p>
    <w:tbl>
      <w:tblPr>
        <w:tblpPr w:leftFromText="180" w:rightFromText="180" w:vertAnchor="text" w:tblpX="-47" w:tblpY="27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1"/>
      </w:tblGrid>
      <w:tr w:rsidR="00160FF7" w:rsidRPr="00160FF7" w14:paraId="2C4C50E9" w14:textId="77777777" w:rsidTr="00995621">
        <w:trPr>
          <w:trHeight w:val="1269"/>
        </w:trPr>
        <w:tc>
          <w:tcPr>
            <w:tcW w:w="10201" w:type="dxa"/>
          </w:tcPr>
          <w:p w14:paraId="0D789BAA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Punctajul pentru factorul de evaluare </w:t>
            </w:r>
            <w:r w:rsidRPr="00160FF7"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  <w:t>„preţul ofertei”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acordă astfel:</w:t>
            </w:r>
          </w:p>
          <w:p w14:paraId="66F88FF0" w14:textId="77777777" w:rsidR="00160FF7" w:rsidRPr="00160FF7" w:rsidRDefault="00160FF7" w:rsidP="00160FF7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68B6D974" w14:textId="77777777" w:rsidR="00160FF7" w:rsidRPr="00160FF7" w:rsidRDefault="00160FF7" w:rsidP="00160FF7">
            <w:pPr>
              <w:numPr>
                <w:ilvl w:val="0"/>
                <w:numId w:val="5"/>
              </w:num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 cel mai scăzut dintre preţurile ofertelor se acordă punctajul maxim alocat factorului de evaluare respective – 40 p.;</w:t>
            </w:r>
          </w:p>
          <w:p w14:paraId="49C12D3A" w14:textId="77777777" w:rsidR="00160FF7" w:rsidRPr="00160FF7" w:rsidRDefault="00160FF7" w:rsidP="00160FF7">
            <w:pPr>
              <w:numPr>
                <w:ilvl w:val="0"/>
                <w:numId w:val="5"/>
              </w:num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 alt preţ decât cel  prevăzut la lit. a) se acordă 35 p.;</w:t>
            </w:r>
          </w:p>
          <w:p w14:paraId="12F0EE1A" w14:textId="77777777" w:rsidR="00160FF7" w:rsidRPr="00160FF7" w:rsidRDefault="00160FF7" w:rsidP="00160FF7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</w:p>
          <w:p w14:paraId="3FEB21BA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Punctajul pentru factorul de evaluare ”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 w:eastAsia="ru-RU"/>
                <w14:ligatures w14:val="none"/>
              </w:rPr>
              <w:t>Numărul de runde pentru servirea hranei a beneficiarilor”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acordă astfel:</w:t>
            </w:r>
          </w:p>
          <w:p w14:paraId="3A79C4F2" w14:textId="77777777" w:rsidR="00160FF7" w:rsidRPr="00160FF7" w:rsidRDefault="00160FF7" w:rsidP="00160FF7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40" w:lineRule="auto"/>
              <w:ind w:left="284" w:hanging="28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demonstrează 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/>
                <w14:ligatures w14:val="none"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/>
                <w14:ligatures w14:val="none"/>
              </w:rPr>
              <w:t>servirea hranei a beneficiarilor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 în 1 rundă,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se acordă punctajul maxim alocat factorului de evaluare respective – 40 p.;</w:t>
            </w:r>
          </w:p>
          <w:p w14:paraId="6C8552BA" w14:textId="77777777" w:rsidR="00160FF7" w:rsidRPr="00160FF7" w:rsidRDefault="00160FF7" w:rsidP="00160FF7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40" w:lineRule="auto"/>
              <w:ind w:left="284" w:hanging="28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demonstrează 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/>
                <w14:ligatures w14:val="none"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/>
                <w14:ligatures w14:val="none"/>
              </w:rPr>
              <w:t>servirea hranei a beneficiarilor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 în 2 runde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se acordă – 30 p.;</w:t>
            </w:r>
          </w:p>
          <w:p w14:paraId="51C3891A" w14:textId="77777777" w:rsidR="00160FF7" w:rsidRPr="00160FF7" w:rsidRDefault="00160FF7" w:rsidP="00160FF7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40" w:lineRule="auto"/>
              <w:ind w:left="284" w:right="-101" w:hanging="28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demonstrează 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/>
                <w14:ligatures w14:val="none"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/>
                <w14:ligatures w14:val="none"/>
              </w:rPr>
              <w:t>servirea hranei a beneficiarilor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 în 3 runde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se acordă – 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20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p.;</w:t>
            </w:r>
          </w:p>
          <w:p w14:paraId="556F9B10" w14:textId="77777777" w:rsidR="00160FF7" w:rsidRPr="00160FF7" w:rsidRDefault="00160FF7" w:rsidP="00160FF7">
            <w:pPr>
              <w:tabs>
                <w:tab w:val="left" w:pos="612"/>
              </w:tabs>
              <w:spacing w:after="0" w:line="240" w:lineRule="auto"/>
              <w:ind w:left="284" w:right="-101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</w:p>
          <w:p w14:paraId="359C8EE1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Punctajul pentru factorul de evaluare ” Experiență Operatorului economic (în ani) în domeniul alimentației persoanelor social vulnerabile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 w:eastAsia="ru-RU"/>
                <w14:ligatures w14:val="none"/>
              </w:rPr>
              <w:t>”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se acordă astfel:</w:t>
            </w:r>
          </w:p>
          <w:p w14:paraId="52220DF3" w14:textId="77777777" w:rsidR="00160FF7" w:rsidRPr="00160FF7" w:rsidRDefault="00160FF7" w:rsidP="00160FF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  <w:t>pentru ofertantul care prezintă experiență de 7 ani și mai mult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>,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acordă punctajul maxim alocat factorului de evaluare respective – 20 p.;</w:t>
            </w:r>
          </w:p>
          <w:p w14:paraId="7F7E16AA" w14:textId="77777777" w:rsidR="00160FF7" w:rsidRPr="00160FF7" w:rsidRDefault="00160FF7" w:rsidP="00160FF7">
            <w:pPr>
              <w:numPr>
                <w:ilvl w:val="0"/>
                <w:numId w:val="8"/>
              </w:numPr>
              <w:tabs>
                <w:tab w:val="left" w:pos="6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 prezintă 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  <w:t xml:space="preserve"> experiență de 4-6 ani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, se acordă – 10 p.;</w:t>
            </w:r>
          </w:p>
          <w:p w14:paraId="23386D79" w14:textId="77777777" w:rsidR="00160FF7" w:rsidRPr="00160FF7" w:rsidRDefault="00160FF7" w:rsidP="00160FF7">
            <w:pPr>
              <w:numPr>
                <w:ilvl w:val="0"/>
                <w:numId w:val="8"/>
              </w:numPr>
              <w:tabs>
                <w:tab w:val="left" w:pos="6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 prezintă 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  <w:t xml:space="preserve"> experiență de 1-3 ani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, se acordă – 5 p.;</w:t>
            </w:r>
          </w:p>
          <w:p w14:paraId="46CC7C38" w14:textId="77777777" w:rsidR="00160FF7" w:rsidRPr="00160FF7" w:rsidRDefault="00160FF7" w:rsidP="00160FF7">
            <w:pPr>
              <w:tabs>
                <w:tab w:val="left" w:pos="612"/>
              </w:tabs>
              <w:spacing w:after="0" w:line="240" w:lineRule="auto"/>
              <w:ind w:left="64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ro-RO" w:eastAsia="ro-RO" w:bidi="ro-RO"/>
                <w14:ligatures w14:val="none"/>
              </w:rPr>
            </w:pPr>
          </w:p>
          <w:p w14:paraId="2DC65234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  <w:t>Punctajul total se calculează = (nr. de puncte obținute la poz.1 + nr. de puncte obținute la poz. 2 + nr. de puncte obținute la poz. 3).</w:t>
            </w:r>
          </w:p>
        </w:tc>
      </w:tr>
    </w:tbl>
    <w:p w14:paraId="06C8C115" w14:textId="77777777" w:rsidR="00160FF7" w:rsidRPr="00160FF7" w:rsidRDefault="00160FF7" w:rsidP="00160FF7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ro-RO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color w:val="2E74B5"/>
          <w:kern w:val="0"/>
          <w:lang w:val="ro-RO"/>
          <w14:ligatures w14:val="none"/>
        </w:rPr>
        <w:t>NOTĂ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>: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 xml:space="preserve">În cazul în care două sau mai multe oferte sunt echivalente, autoritatea contractantă va aplica un criteriu suplimentar, și anume: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lang w:val="ro-RO"/>
          <w14:ligatures w14:val="none"/>
        </w:rPr>
        <w:t>cea mai mare perioadă de activitate în domeniul alimentației publice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>. Contractul urmează a fi atribuit operatorului economic ce va demonstra cea mai mare perioadă de activitate. Perioada de activitate a ofertanților va fi calculată conform Certificatului de înregistrare anexat la procedură.</w:t>
      </w:r>
    </w:p>
    <w:p w14:paraId="5EA3EC36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Termenul limită de depunere/deschidere a ofertelor:</w:t>
      </w:r>
    </w:p>
    <w:p w14:paraId="51A9CC8D" w14:textId="77777777" w:rsidR="00160FF7" w:rsidRPr="00160FF7" w:rsidRDefault="00160FF7" w:rsidP="00160F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851" w:hanging="207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până la: </w:t>
      </w:r>
      <w:r w:rsidRPr="00160FF7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>Informaţia o găsiţi în SIA RSAP Mtender</w:t>
      </w:r>
    </w:p>
    <w:p w14:paraId="7A191D81" w14:textId="77777777" w:rsidR="00160FF7" w:rsidRPr="00160FF7" w:rsidRDefault="00160FF7" w:rsidP="00160F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851" w:hanging="207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pe: </w:t>
      </w:r>
      <w:r w:rsidRPr="00160FF7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>Informaţia o găsiţi în SIA RSAP Mtender</w:t>
      </w:r>
    </w:p>
    <w:p w14:paraId="308DC75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la care trebuie transmise ofertele sau cererile de participare: </w:t>
      </w:r>
    </w:p>
    <w:p w14:paraId="4A260B08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Ofertele sau cererile de participare vor fi depuse electronic prin intermediul SIA RSAP</w:t>
      </w:r>
    </w:p>
    <w:p w14:paraId="3082205A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Termenul de valabilitate a ofertelor: </w:t>
      </w:r>
      <w:r w:rsidRPr="00160FF7">
        <w:rPr>
          <w:rFonts w:ascii="Times New Roman" w:eastAsia="Times New Roman" w:hAnsi="Times New Roman" w:cs="Times New Roman"/>
          <w:color w:val="0070C0"/>
          <w:kern w:val="0"/>
          <w:u w:val="single"/>
          <w:lang w:val="it-IT" w:eastAsia="ru-RU"/>
          <w14:ligatures w14:val="none"/>
        </w:rPr>
        <w:t>60 de zile</w:t>
      </w:r>
    </w:p>
    <w:p w14:paraId="0B1FEC7F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Locul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deschiderii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ofertelor: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SIA RSAP</w:t>
      </w:r>
    </w:p>
    <w:p w14:paraId="62C088C5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 xml:space="preserve">                                                                                              </w:t>
      </w:r>
    </w:p>
    <w:p w14:paraId="0F4BD618" w14:textId="77777777" w:rsidR="00160FF7" w:rsidRPr="00160FF7" w:rsidRDefault="00160FF7" w:rsidP="00160FF7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 xml:space="preserve">Ofertele întârziate vor fi respinse. </w:t>
      </w:r>
    </w:p>
    <w:p w14:paraId="6B61191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Persoanele autorizate să asiste la deschiderea ofertelor: 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br/>
      </w: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Ofertanții sau reprezentanții acestora au dreptul să participe la deschiderea ofertelor, cu excepția cazului cînd ofertele au fost depuse prin SIA RSAP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.</w:t>
      </w:r>
    </w:p>
    <w:p w14:paraId="070CF81B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Limba sau limbile în care trebuie redactate ofertele sau cererile de participare: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limba de stat</w:t>
      </w:r>
    </w:p>
    <w:p w14:paraId="1796C874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Respectivul contract se referă la un proiect și/sau program finanțat din fonduri ale Uniunii Europene: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</w:t>
      </w:r>
    </w:p>
    <w:p w14:paraId="0E94B6C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lastRenderedPageBreak/>
        <w:t xml:space="preserve">Denumirea și adresa organismului competent de soluționare a contestațiilor: </w:t>
      </w:r>
    </w:p>
    <w:p w14:paraId="7A3593D6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Agenția Națională pentru Soluționarea Contestațiilor</w:t>
      </w:r>
    </w:p>
    <w:p w14:paraId="74756FE0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Adresa: mun. Chișinău, bd. Ștefan cel Mare și Sfânt nr.124 (et.4), MD 2001;</w:t>
      </w:r>
    </w:p>
    <w:p w14:paraId="5851DD62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en-US" w:eastAsia="ru-RU"/>
          <w14:ligatures w14:val="none"/>
        </w:rPr>
        <w:t>Tel/Fax/email:022-820 652, 022 820-651, contestatii@ansc.md</w:t>
      </w:r>
    </w:p>
    <w:p w14:paraId="57A6DFE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Data (datele) și referința (referințele) publicărilor anterioare în Jurnalul Oficial al Uniunii Europene privind contractul (contractele) la care se referă anunțul respectiv (dacă este cazul):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 xml:space="preserve"> nu se aplică</w:t>
      </w:r>
    </w:p>
    <w:p w14:paraId="37E97372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 cazul achizițiilor periodice, calendarul estimat pentru publicarea anunțurilor viitoare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</w:p>
    <w:p w14:paraId="11FEA8EB" w14:textId="722F198A" w:rsidR="00160FF7" w:rsidRPr="00053A9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Data publicării anunțului de intenție sau, după caz, precizarea că nu a fost publicat un astfel de 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anunţ:  </w:t>
      </w:r>
      <w:r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 xml:space="preserve">expediat în data de </w:t>
      </w:r>
      <w:r w:rsidR="006A1F2C"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08</w:t>
      </w:r>
      <w:r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.1</w:t>
      </w:r>
      <w:r w:rsidR="006A1F2C"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2</w:t>
      </w:r>
      <w:r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.202</w:t>
      </w:r>
      <w:r w:rsidR="006A1F2C"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5</w:t>
      </w:r>
    </w:p>
    <w:p w14:paraId="71A3044D" w14:textId="2A8C8970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Data transmiterii spre publicare a anunțului de participar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e: </w:t>
      </w:r>
      <w:r w:rsidR="006A1F2C" w:rsidRPr="00053A97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1</w:t>
      </w:r>
      <w:r w:rsidR="0088484C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1</w:t>
      </w:r>
      <w:r w:rsidRPr="00053A97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.12.202</w:t>
      </w:r>
      <w:r w:rsidR="006A1F2C" w:rsidRPr="00053A97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5</w:t>
      </w:r>
    </w:p>
    <w:p w14:paraId="15E9026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160FF7" w:rsidRPr="00160FF7" w14:paraId="0C5C4FBA" w14:textId="77777777" w:rsidTr="00160FF7">
        <w:tc>
          <w:tcPr>
            <w:tcW w:w="5305" w:type="dxa"/>
            <w:shd w:val="clear" w:color="auto" w:fill="FFFFFF"/>
          </w:tcPr>
          <w:p w14:paraId="270CCEDB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</w:t>
            </w:r>
            <w:r w:rsidRPr="00160FF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instrumentului</w:t>
            </w:r>
            <w:r w:rsidRPr="00160FF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16860F4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160FF7" w:rsidRPr="00160FF7" w14:paraId="3C69B632" w14:textId="77777777" w:rsidTr="00160FF7">
        <w:tc>
          <w:tcPr>
            <w:tcW w:w="5305" w:type="dxa"/>
            <w:shd w:val="clear" w:color="auto" w:fill="FFFFFF"/>
          </w:tcPr>
          <w:p w14:paraId="4C6B594D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D4DCACB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  <w:tr w:rsidR="00160FF7" w:rsidRPr="00160FF7" w14:paraId="3AEDC912" w14:textId="77777777" w:rsidTr="00160FF7">
        <w:tc>
          <w:tcPr>
            <w:tcW w:w="5305" w:type="dxa"/>
            <w:shd w:val="clear" w:color="auto" w:fill="FFFFFF"/>
          </w:tcPr>
          <w:p w14:paraId="3E7F7DF2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Sistemul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comenzi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3C0F8854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Nu se acceptă</w:t>
            </w:r>
          </w:p>
        </w:tc>
      </w:tr>
      <w:tr w:rsidR="00160FF7" w:rsidRPr="00160FF7" w14:paraId="440AA403" w14:textId="77777777" w:rsidTr="00160FF7">
        <w:tc>
          <w:tcPr>
            <w:tcW w:w="5305" w:type="dxa"/>
            <w:shd w:val="clear" w:color="auto" w:fill="FFFFFF"/>
          </w:tcPr>
          <w:p w14:paraId="4F47871D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Facturarea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061739A2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  <w:tr w:rsidR="00160FF7" w:rsidRPr="00160FF7" w14:paraId="0394F9A1" w14:textId="77777777" w:rsidTr="00160FF7">
        <w:trPr>
          <w:trHeight w:val="77"/>
        </w:trPr>
        <w:tc>
          <w:tcPr>
            <w:tcW w:w="5305" w:type="dxa"/>
            <w:shd w:val="clear" w:color="auto" w:fill="FFFFFF"/>
          </w:tcPr>
          <w:p w14:paraId="6742EEB7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Plățile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0DCCC457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</w:tbl>
    <w:p w14:paraId="0539359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60FF7">
        <w:rPr>
          <w:rFonts w:ascii="Times New Roman" w:eastAsia="Times New Roman" w:hAnsi="Times New Roman" w:cs="Times New Roman"/>
          <w:color w:val="0070C0"/>
          <w:kern w:val="0"/>
          <w:u w:val="single"/>
          <w:shd w:val="clear" w:color="auto" w:fill="FFFFFF"/>
          <w:lang w:val="ro-RO" w:eastAsia="ru-RU"/>
          <w14:ligatures w14:val="none"/>
        </w:rPr>
        <w:t>nu</w:t>
      </w:r>
    </w:p>
    <w:p w14:paraId="7EC87EE5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</w:p>
    <w:p w14:paraId="6CB9102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Alte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informații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relevante: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ro-RO"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</w:p>
    <w:p w14:paraId="12AC7C10" w14:textId="77777777" w:rsidR="00160FF7" w:rsidRPr="00160FF7" w:rsidRDefault="00160FF7" w:rsidP="00160FF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</w:p>
    <w:p w14:paraId="7E201C98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:lang w:val="ro-RO"/>
          <w14:ligatures w14:val="none"/>
        </w:rPr>
        <w:t>Conduc</w:t>
      </w: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ătorul grupului de lucru:  </w:t>
      </w:r>
    </w:p>
    <w:p w14:paraId="30F5E88F" w14:textId="0AC91133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Şef adjunct Direcţie generală, </w:t>
      </w:r>
      <w:r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>Marina</w:t>
      </w: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 B</w:t>
      </w:r>
      <w:r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>UGA</w:t>
      </w: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 ___________________________ .            </w:t>
      </w:r>
    </w:p>
    <w:p w14:paraId="64E77ACE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</w:p>
    <w:p w14:paraId="1F5F2E45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</w:p>
    <w:p w14:paraId="217EC318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</w:p>
    <w:p w14:paraId="7C9A2F58" w14:textId="77777777" w:rsidR="00A53D3D" w:rsidRPr="00160FF7" w:rsidRDefault="00A53D3D">
      <w:pPr>
        <w:rPr>
          <w:lang w:val="en-US"/>
        </w:rPr>
      </w:pPr>
    </w:p>
    <w:sectPr w:rsidR="00A53D3D" w:rsidRPr="00160FF7" w:rsidSect="00160FF7">
      <w:pgSz w:w="12240" w:h="15840"/>
      <w:pgMar w:top="851" w:right="61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" w15:restartNumberingAfterBreak="0">
    <w:nsid w:val="2DA25382"/>
    <w:multiLevelType w:val="hybridMultilevel"/>
    <w:tmpl w:val="E092C5A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92583"/>
    <w:multiLevelType w:val="hybridMultilevel"/>
    <w:tmpl w:val="D3FE58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BC88A08"/>
    <w:lvl w:ilvl="0" w:tplc="EC145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47266"/>
    <w:multiLevelType w:val="hybridMultilevel"/>
    <w:tmpl w:val="9AD2153C"/>
    <w:lvl w:ilvl="0" w:tplc="B19AFDF0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6891465F"/>
    <w:multiLevelType w:val="hybridMultilevel"/>
    <w:tmpl w:val="0B0C3F7A"/>
    <w:lvl w:ilvl="0" w:tplc="E38623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787ADD"/>
    <w:multiLevelType w:val="hybridMultilevel"/>
    <w:tmpl w:val="B16E7E20"/>
    <w:lvl w:ilvl="0" w:tplc="18CCB2B0"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6EFE665D"/>
    <w:multiLevelType w:val="hybridMultilevel"/>
    <w:tmpl w:val="28AEFEE6"/>
    <w:lvl w:ilvl="0" w:tplc="879CF3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337E90"/>
    <w:multiLevelType w:val="hybridMultilevel"/>
    <w:tmpl w:val="FC5A9AFE"/>
    <w:lvl w:ilvl="0" w:tplc="3A58A63C">
      <w:start w:val="1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38573716">
    <w:abstractNumId w:val="3"/>
  </w:num>
  <w:num w:numId="2" w16cid:durableId="515382967">
    <w:abstractNumId w:val="1"/>
  </w:num>
  <w:num w:numId="3" w16cid:durableId="1037899266">
    <w:abstractNumId w:val="4"/>
  </w:num>
  <w:num w:numId="4" w16cid:durableId="1474643928">
    <w:abstractNumId w:val="8"/>
  </w:num>
  <w:num w:numId="5" w16cid:durableId="759133818">
    <w:abstractNumId w:val="0"/>
  </w:num>
  <w:num w:numId="6" w16cid:durableId="1792432590">
    <w:abstractNumId w:val="7"/>
  </w:num>
  <w:num w:numId="7" w16cid:durableId="1542400328">
    <w:abstractNumId w:val="2"/>
  </w:num>
  <w:num w:numId="8" w16cid:durableId="1381174935">
    <w:abstractNumId w:val="5"/>
  </w:num>
  <w:num w:numId="9" w16cid:durableId="12259167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D3D"/>
    <w:rsid w:val="00053A97"/>
    <w:rsid w:val="00160FF7"/>
    <w:rsid w:val="00162195"/>
    <w:rsid w:val="00334740"/>
    <w:rsid w:val="004B051A"/>
    <w:rsid w:val="006A1F2C"/>
    <w:rsid w:val="00856772"/>
    <w:rsid w:val="0088484C"/>
    <w:rsid w:val="00A53D3D"/>
    <w:rsid w:val="00DA056C"/>
    <w:rsid w:val="00F0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FB8BB"/>
  <w15:chartTrackingRefBased/>
  <w15:docId w15:val="{AEFA0275-4B8B-4BD0-BE1E-4CC1F939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3D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3D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D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D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3D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3D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3D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D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3D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D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3D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3D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3D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3D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3D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3D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3D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3D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3D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3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3D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3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3D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3D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3D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3D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3D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3D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3D3D"/>
    <w:rPr>
      <w:b/>
      <w:bCs/>
      <w:smallCaps/>
      <w:color w:val="2F5496" w:themeColor="accent1" w:themeShade="BF"/>
      <w:spacing w:val="5"/>
    </w:rPr>
  </w:style>
  <w:style w:type="table" w:customStyle="1" w:styleId="Grigliatabella2">
    <w:name w:val="Griglia tabella2"/>
    <w:basedOn w:val="a1"/>
    <w:next w:val="ac"/>
    <w:uiPriority w:val="39"/>
    <w:rsid w:val="00160FF7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160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53A9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5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gams.md/wp-content/uploads/2025/12/Planul-provizoriu-pentru-anul-2026-din-08.12.202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2660</Words>
  <Characters>15434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Zatic</dc:creator>
  <cp:keywords/>
  <dc:description/>
  <cp:lastModifiedBy>Savcenco Mihail</cp:lastModifiedBy>
  <cp:revision>7</cp:revision>
  <dcterms:created xsi:type="dcterms:W3CDTF">2025-10-27T09:35:00Z</dcterms:created>
  <dcterms:modified xsi:type="dcterms:W3CDTF">2025-12-11T07:05:00Z</dcterms:modified>
</cp:coreProperties>
</file>