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8613" w:type="dxa"/>
        <w:tblInd w:w="-176" w:type="dxa"/>
        <w:tblLayout w:type="fixed"/>
        <w:tblLook w:val="04A0" w:firstRow="1" w:lastRow="0" w:firstColumn="1" w:lastColumn="0" w:noHBand="0" w:noVBand="1"/>
      </w:tblPr>
      <w:tblGrid>
        <w:gridCol w:w="2179"/>
        <w:gridCol w:w="1507"/>
        <w:gridCol w:w="152"/>
        <w:gridCol w:w="1071"/>
        <w:gridCol w:w="1129"/>
        <w:gridCol w:w="3318"/>
        <w:gridCol w:w="3402"/>
        <w:gridCol w:w="1926"/>
        <w:gridCol w:w="3929"/>
      </w:tblGrid>
      <w:tr w:rsidR="00EC007D" w:rsidRPr="00AB6C09" w14:paraId="386B3C67" w14:textId="4A7A0483" w:rsidTr="00FB3433">
        <w:trPr>
          <w:trHeight w:val="367"/>
        </w:trPr>
        <w:tc>
          <w:tcPr>
            <w:tcW w:w="3838" w:type="dxa"/>
            <w:gridSpan w:val="3"/>
            <w:tcBorders>
              <w:top w:val="nil"/>
              <w:left w:val="nil"/>
              <w:right w:val="nil"/>
            </w:tcBorders>
            <w:shd w:val="clear" w:color="auto" w:fill="auto"/>
            <w:noWrap/>
            <w:vAlign w:val="bottom"/>
            <w:hideMark/>
          </w:tcPr>
          <w:p w14:paraId="24A7BE1A" w14:textId="15EF8417" w:rsidR="00EC007D" w:rsidRPr="00F71E8D" w:rsidRDefault="00EC007D" w:rsidP="00115FEF">
            <w:pPr>
              <w:rPr>
                <w:b/>
                <w:noProof w:val="0"/>
                <w:color w:val="8DB4E2"/>
                <w:sz w:val="28"/>
                <w:szCs w:val="28"/>
                <w:lang w:val="en-US"/>
              </w:rPr>
            </w:pPr>
            <w:proofErr w:type="spellStart"/>
            <w:r w:rsidRPr="00EC007D">
              <w:rPr>
                <w:noProof w:val="0"/>
                <w:color w:val="000000" w:themeColor="text1"/>
                <w:szCs w:val="28"/>
                <w:lang w:val="en-US"/>
              </w:rPr>
              <w:t>Specificaţii</w:t>
            </w:r>
            <w:proofErr w:type="spellEnd"/>
            <w:r w:rsidRPr="00EC007D">
              <w:rPr>
                <w:noProof w:val="0"/>
                <w:color w:val="000000" w:themeColor="text1"/>
                <w:szCs w:val="28"/>
                <w:lang w:val="en-US"/>
              </w:rPr>
              <w:t xml:space="preserve"> </w:t>
            </w:r>
            <w:proofErr w:type="spellStart"/>
            <w:r w:rsidRPr="00EC007D">
              <w:rPr>
                <w:noProof w:val="0"/>
                <w:color w:val="000000" w:themeColor="text1"/>
                <w:szCs w:val="28"/>
                <w:lang w:val="en-US"/>
              </w:rPr>
              <w:t>tehnice</w:t>
            </w:r>
            <w:proofErr w:type="spellEnd"/>
            <w:r w:rsidRPr="00EC007D">
              <w:rPr>
                <w:noProof w:val="0"/>
                <w:color w:val="000000" w:themeColor="text1"/>
                <w:szCs w:val="28"/>
                <w:lang w:val="en-US"/>
              </w:rPr>
              <w:t xml:space="preserve"> </w:t>
            </w:r>
          </w:p>
        </w:tc>
        <w:tc>
          <w:tcPr>
            <w:tcW w:w="14775" w:type="dxa"/>
            <w:gridSpan w:val="6"/>
            <w:vAlign w:val="center"/>
          </w:tcPr>
          <w:p w14:paraId="460BFD37" w14:textId="1266B537" w:rsidR="00EC007D" w:rsidRPr="00AB6C09" w:rsidRDefault="00EC007D">
            <w:pPr>
              <w:spacing w:after="160" w:line="259" w:lineRule="auto"/>
            </w:pPr>
          </w:p>
        </w:tc>
      </w:tr>
      <w:tr w:rsidR="00EC007D" w:rsidRPr="00AB6C09" w14:paraId="61F39F2F" w14:textId="77777777" w:rsidTr="00FB3433">
        <w:trPr>
          <w:gridAfter w:val="1"/>
          <w:wAfter w:w="3929" w:type="dxa"/>
          <w:trHeight w:val="660"/>
        </w:trPr>
        <w:tc>
          <w:tcPr>
            <w:tcW w:w="14684" w:type="dxa"/>
            <w:gridSpan w:val="8"/>
            <w:tcBorders>
              <w:bottom w:val="single" w:sz="4" w:space="0" w:color="auto"/>
            </w:tcBorders>
            <w:shd w:val="clear" w:color="auto" w:fill="auto"/>
            <w:vAlign w:val="center"/>
          </w:tcPr>
          <w:p w14:paraId="04F91051" w14:textId="65B4D364" w:rsidR="00EC007D" w:rsidRPr="00972B8D" w:rsidRDefault="00EC007D" w:rsidP="00972B8D">
            <w:pPr>
              <w:jc w:val="center"/>
              <w:rPr>
                <w:i/>
                <w:noProof w:val="0"/>
                <w:color w:val="000000"/>
                <w:sz w:val="22"/>
                <w:szCs w:val="22"/>
                <w:lang w:val="en-US"/>
              </w:rPr>
            </w:pPr>
            <w:r w:rsidRPr="00972B8D">
              <w:rPr>
                <w:i/>
                <w:noProof w:val="0"/>
                <w:color w:val="000000"/>
                <w:sz w:val="22"/>
                <w:szCs w:val="22"/>
                <w:lang w:val="en-US"/>
              </w:rPr>
              <w:t>[</w:t>
            </w:r>
            <w:proofErr w:type="spellStart"/>
            <w:r w:rsidRPr="00972B8D">
              <w:rPr>
                <w:i/>
                <w:noProof w:val="0"/>
                <w:color w:val="000000"/>
                <w:sz w:val="22"/>
                <w:szCs w:val="22"/>
                <w:lang w:val="en-US"/>
              </w:rPr>
              <w:t>Acest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tabel</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va</w:t>
            </w:r>
            <w:proofErr w:type="spellEnd"/>
            <w:r w:rsidRPr="00972B8D">
              <w:rPr>
                <w:i/>
                <w:noProof w:val="0"/>
                <w:color w:val="000000"/>
                <w:sz w:val="22"/>
                <w:szCs w:val="22"/>
                <w:lang w:val="en-US"/>
              </w:rPr>
              <w:t xml:space="preserve"> fi </w:t>
            </w:r>
            <w:proofErr w:type="spellStart"/>
            <w:r w:rsidRPr="00972B8D">
              <w:rPr>
                <w:i/>
                <w:noProof w:val="0"/>
                <w:color w:val="000000"/>
                <w:sz w:val="22"/>
                <w:szCs w:val="22"/>
                <w:lang w:val="en-US"/>
              </w:rPr>
              <w:t>completat</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ofertant</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2, 3, 4, 6, 7, </w:t>
            </w:r>
            <w:proofErr w:type="spellStart"/>
            <w:r w:rsidRPr="00972B8D">
              <w:rPr>
                <w:i/>
                <w:noProof w:val="0"/>
                <w:color w:val="000000"/>
                <w:sz w:val="22"/>
                <w:szCs w:val="22"/>
                <w:lang w:val="en-US"/>
              </w:rPr>
              <w:t>iar</w:t>
            </w:r>
            <w:proofErr w:type="spellEnd"/>
            <w:r w:rsidRPr="00972B8D">
              <w:rPr>
                <w:i/>
                <w:noProof w:val="0"/>
                <w:color w:val="000000"/>
                <w:sz w:val="22"/>
                <w:szCs w:val="22"/>
                <w:lang w:val="en-US"/>
              </w:rPr>
              <w:t xml:space="preserve"> de </w:t>
            </w:r>
            <w:proofErr w:type="spellStart"/>
            <w:r w:rsidRPr="00972B8D">
              <w:rPr>
                <w:i/>
                <w:noProof w:val="0"/>
                <w:color w:val="000000"/>
                <w:sz w:val="22"/>
                <w:szCs w:val="22"/>
                <w:lang w:val="en-US"/>
              </w:rPr>
              <w:t>către</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autoritatea</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contractantă</w:t>
            </w:r>
            <w:proofErr w:type="spellEnd"/>
            <w:r w:rsidRPr="00972B8D">
              <w:rPr>
                <w:i/>
                <w:noProof w:val="0"/>
                <w:color w:val="000000"/>
                <w:sz w:val="22"/>
                <w:szCs w:val="22"/>
                <w:lang w:val="en-US"/>
              </w:rPr>
              <w:t xml:space="preserve"> – </w:t>
            </w:r>
            <w:proofErr w:type="spellStart"/>
            <w:r w:rsidRPr="00972B8D">
              <w:rPr>
                <w:i/>
                <w:noProof w:val="0"/>
                <w:color w:val="000000"/>
                <w:sz w:val="22"/>
                <w:szCs w:val="22"/>
                <w:lang w:val="en-US"/>
              </w:rPr>
              <w:t>în</w:t>
            </w:r>
            <w:proofErr w:type="spellEnd"/>
            <w:r w:rsidRPr="00972B8D">
              <w:rPr>
                <w:i/>
                <w:noProof w:val="0"/>
                <w:color w:val="000000"/>
                <w:sz w:val="22"/>
                <w:szCs w:val="22"/>
                <w:lang w:val="en-US"/>
              </w:rPr>
              <w:t xml:space="preserve"> </w:t>
            </w:r>
            <w:proofErr w:type="spellStart"/>
            <w:r w:rsidRPr="00972B8D">
              <w:rPr>
                <w:i/>
                <w:noProof w:val="0"/>
                <w:color w:val="000000"/>
                <w:sz w:val="22"/>
                <w:szCs w:val="22"/>
                <w:lang w:val="en-US"/>
              </w:rPr>
              <w:t>coloanele</w:t>
            </w:r>
            <w:proofErr w:type="spellEnd"/>
            <w:r w:rsidRPr="00972B8D">
              <w:rPr>
                <w:i/>
                <w:noProof w:val="0"/>
                <w:color w:val="000000"/>
                <w:sz w:val="22"/>
                <w:szCs w:val="22"/>
                <w:lang w:val="en-US"/>
              </w:rPr>
              <w:t xml:space="preserve"> 1, 5,]</w:t>
            </w:r>
          </w:p>
        </w:tc>
      </w:tr>
      <w:tr w:rsidR="00EC007D" w:rsidRPr="00AB6C09" w14:paraId="4B5F8882" w14:textId="77777777" w:rsidTr="00FB3433">
        <w:trPr>
          <w:gridAfter w:val="1"/>
          <w:wAfter w:w="3929" w:type="dxa"/>
          <w:trHeight w:val="300"/>
        </w:trPr>
        <w:tc>
          <w:tcPr>
            <w:tcW w:w="14684"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2EAAE9" w14:textId="1E9247BC" w:rsidR="00EC007D" w:rsidRPr="00AB6C09" w:rsidRDefault="00EC007D" w:rsidP="00AB6C09">
            <w:pPr>
              <w:rPr>
                <w:noProof w:val="0"/>
                <w:color w:val="000000"/>
                <w:sz w:val="22"/>
                <w:szCs w:val="22"/>
                <w:lang w:val="en-US"/>
              </w:rPr>
            </w:pPr>
            <w:proofErr w:type="spellStart"/>
            <w:r w:rsidRPr="00AB6C09">
              <w:rPr>
                <w:noProof w:val="0"/>
                <w:color w:val="000000"/>
                <w:sz w:val="22"/>
                <w:szCs w:val="22"/>
                <w:lang w:val="en-US"/>
              </w:rPr>
              <w:t>Numărul</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procedurii</w:t>
            </w:r>
            <w:proofErr w:type="spellEnd"/>
            <w:r w:rsidRPr="00AB6C09">
              <w:rPr>
                <w:noProof w:val="0"/>
                <w:color w:val="000000"/>
                <w:sz w:val="22"/>
                <w:szCs w:val="22"/>
                <w:lang w:val="en-US"/>
              </w:rPr>
              <w:t xml:space="preserve"> de </w:t>
            </w:r>
            <w:proofErr w:type="spellStart"/>
            <w:r w:rsidRPr="00AB6C09">
              <w:rPr>
                <w:noProof w:val="0"/>
                <w:color w:val="000000"/>
                <w:sz w:val="22"/>
                <w:szCs w:val="22"/>
                <w:lang w:val="en-US"/>
              </w:rPr>
              <w:t>achiziție</w:t>
            </w:r>
            <w:proofErr w:type="spellEnd"/>
            <w:r w:rsidRPr="00AB6C09">
              <w:rPr>
                <w:noProof w:val="0"/>
                <w:color w:val="000000"/>
                <w:sz w:val="22"/>
                <w:szCs w:val="22"/>
                <w:lang w:val="en-US"/>
              </w:rPr>
              <w:t>_________</w:t>
            </w:r>
            <w:r w:rsidR="00972B8D">
              <w:rPr>
                <w:noProof w:val="0"/>
                <w:color w:val="000000"/>
                <w:sz w:val="22"/>
                <w:szCs w:val="22"/>
                <w:lang w:val="en-US"/>
              </w:rPr>
              <w:t>_____</w:t>
            </w:r>
            <w:r w:rsidRPr="00AB6C09">
              <w:rPr>
                <w:noProof w:val="0"/>
                <w:color w:val="000000"/>
                <w:sz w:val="22"/>
                <w:szCs w:val="22"/>
                <w:lang w:val="en-US"/>
              </w:rPr>
              <w:t>_____din______</w:t>
            </w:r>
            <w:r w:rsidR="00972B8D">
              <w:rPr>
                <w:noProof w:val="0"/>
                <w:color w:val="000000"/>
                <w:sz w:val="22"/>
                <w:szCs w:val="22"/>
                <w:lang w:val="en-US"/>
              </w:rPr>
              <w:t>_________</w:t>
            </w:r>
            <w:r w:rsidRPr="00AB6C09">
              <w:rPr>
                <w:noProof w:val="0"/>
                <w:color w:val="000000"/>
                <w:sz w:val="22"/>
                <w:szCs w:val="22"/>
                <w:lang w:val="en-US"/>
              </w:rPr>
              <w:t>___</w:t>
            </w:r>
          </w:p>
        </w:tc>
      </w:tr>
      <w:tr w:rsidR="00EC007D" w:rsidRPr="00AB6C09" w14:paraId="6E0FDB47" w14:textId="77777777" w:rsidTr="00FB3433">
        <w:trPr>
          <w:gridAfter w:val="1"/>
          <w:wAfter w:w="3929" w:type="dxa"/>
          <w:trHeight w:val="277"/>
        </w:trPr>
        <w:tc>
          <w:tcPr>
            <w:tcW w:w="14684"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2B04B13B" w14:textId="0C4311A4" w:rsidR="00EC007D" w:rsidRPr="00AB6C09" w:rsidRDefault="00EC007D" w:rsidP="00BB403F">
            <w:pPr>
              <w:rPr>
                <w:noProof w:val="0"/>
                <w:color w:val="000000"/>
                <w:sz w:val="22"/>
                <w:szCs w:val="22"/>
                <w:lang w:val="en-US"/>
              </w:rPr>
            </w:pPr>
            <w:proofErr w:type="spellStart"/>
            <w:r w:rsidRPr="00AB6C09">
              <w:rPr>
                <w:noProof w:val="0"/>
                <w:color w:val="000000"/>
                <w:sz w:val="22"/>
                <w:szCs w:val="22"/>
                <w:lang w:val="en-US"/>
              </w:rPr>
              <w:t>Obiectul</w:t>
            </w:r>
            <w:proofErr w:type="spellEnd"/>
            <w:r w:rsidRPr="00AB6C09">
              <w:rPr>
                <w:noProof w:val="0"/>
                <w:color w:val="000000"/>
                <w:sz w:val="22"/>
                <w:szCs w:val="22"/>
                <w:lang w:val="en-US"/>
              </w:rPr>
              <w:t xml:space="preserve"> </w:t>
            </w:r>
            <w:proofErr w:type="spellStart"/>
            <w:r w:rsidRPr="00AB6C09">
              <w:rPr>
                <w:noProof w:val="0"/>
                <w:color w:val="000000"/>
                <w:sz w:val="22"/>
                <w:szCs w:val="22"/>
                <w:lang w:val="en-US"/>
              </w:rPr>
              <w:t>achiziției</w:t>
            </w:r>
            <w:proofErr w:type="spellEnd"/>
            <w:r w:rsidRPr="00AB6C09">
              <w:rPr>
                <w:noProof w:val="0"/>
                <w:color w:val="000000"/>
                <w:sz w:val="22"/>
                <w:szCs w:val="22"/>
                <w:lang w:val="en-US"/>
              </w:rPr>
              <w:t xml:space="preserve">: </w:t>
            </w:r>
            <w:proofErr w:type="spellStart"/>
            <w:r w:rsidR="0020259D" w:rsidRPr="0020259D">
              <w:rPr>
                <w:noProof w:val="0"/>
                <w:color w:val="000000"/>
                <w:sz w:val="22"/>
                <w:szCs w:val="22"/>
                <w:lang w:val="en-US"/>
              </w:rPr>
              <w:t>reagenți</w:t>
            </w:r>
            <w:proofErr w:type="spellEnd"/>
            <w:r w:rsidR="0020259D" w:rsidRPr="0020259D">
              <w:rPr>
                <w:noProof w:val="0"/>
                <w:color w:val="000000"/>
                <w:sz w:val="22"/>
                <w:szCs w:val="22"/>
                <w:lang w:val="en-US"/>
              </w:rPr>
              <w:t xml:space="preserve"> </w:t>
            </w:r>
            <w:proofErr w:type="spellStart"/>
            <w:r w:rsidR="0020259D" w:rsidRPr="0020259D">
              <w:rPr>
                <w:noProof w:val="0"/>
                <w:color w:val="000000"/>
                <w:sz w:val="22"/>
                <w:szCs w:val="22"/>
                <w:lang w:val="en-US"/>
              </w:rPr>
              <w:t>și</w:t>
            </w:r>
            <w:proofErr w:type="spellEnd"/>
            <w:r w:rsidR="0020259D" w:rsidRPr="0020259D">
              <w:rPr>
                <w:noProof w:val="0"/>
                <w:color w:val="000000"/>
                <w:sz w:val="22"/>
                <w:szCs w:val="22"/>
                <w:lang w:val="en-US"/>
              </w:rPr>
              <w:t xml:space="preserve"> </w:t>
            </w:r>
            <w:proofErr w:type="spellStart"/>
            <w:r w:rsidR="0020259D" w:rsidRPr="0020259D">
              <w:rPr>
                <w:noProof w:val="0"/>
                <w:color w:val="000000"/>
                <w:sz w:val="22"/>
                <w:szCs w:val="22"/>
                <w:lang w:val="en-US"/>
              </w:rPr>
              <w:t>consumabilelor</w:t>
            </w:r>
            <w:proofErr w:type="spellEnd"/>
            <w:r w:rsidR="0020259D" w:rsidRPr="0020259D">
              <w:rPr>
                <w:noProof w:val="0"/>
                <w:color w:val="000000"/>
                <w:sz w:val="22"/>
                <w:szCs w:val="22"/>
                <w:lang w:val="en-US"/>
              </w:rPr>
              <w:t xml:space="preserve"> de </w:t>
            </w:r>
            <w:proofErr w:type="spellStart"/>
            <w:r w:rsidR="0020259D" w:rsidRPr="0020259D">
              <w:rPr>
                <w:noProof w:val="0"/>
                <w:color w:val="000000"/>
                <w:sz w:val="22"/>
                <w:szCs w:val="22"/>
                <w:lang w:val="en-US"/>
              </w:rPr>
              <w:t>laborator</w:t>
            </w:r>
            <w:proofErr w:type="spellEnd"/>
            <w:r w:rsidR="0020259D" w:rsidRPr="0020259D">
              <w:rPr>
                <w:noProof w:val="0"/>
                <w:color w:val="000000"/>
                <w:sz w:val="22"/>
                <w:szCs w:val="22"/>
                <w:lang w:val="en-US"/>
              </w:rPr>
              <w:t xml:space="preserve"> (</w:t>
            </w:r>
            <w:proofErr w:type="spellStart"/>
            <w:r w:rsidR="0020259D" w:rsidRPr="0020259D">
              <w:rPr>
                <w:noProof w:val="0"/>
                <w:color w:val="000000"/>
                <w:sz w:val="22"/>
                <w:szCs w:val="22"/>
                <w:lang w:val="en-US"/>
              </w:rPr>
              <w:t>loturi</w:t>
            </w:r>
            <w:proofErr w:type="spellEnd"/>
            <w:r w:rsidR="0020259D" w:rsidRPr="0020259D">
              <w:rPr>
                <w:noProof w:val="0"/>
                <w:color w:val="000000"/>
                <w:sz w:val="22"/>
                <w:szCs w:val="22"/>
                <w:lang w:val="en-US"/>
              </w:rPr>
              <w:t xml:space="preserve"> </w:t>
            </w:r>
            <w:proofErr w:type="spellStart"/>
            <w:r w:rsidR="0020259D" w:rsidRPr="0020259D">
              <w:rPr>
                <w:noProof w:val="0"/>
                <w:color w:val="000000"/>
                <w:sz w:val="22"/>
                <w:szCs w:val="22"/>
                <w:lang w:val="en-US"/>
              </w:rPr>
              <w:t>anulate</w:t>
            </w:r>
            <w:proofErr w:type="spellEnd"/>
            <w:r w:rsidR="0020259D" w:rsidRPr="0020259D">
              <w:rPr>
                <w:noProof w:val="0"/>
                <w:color w:val="000000"/>
                <w:sz w:val="22"/>
                <w:szCs w:val="22"/>
                <w:lang w:val="en-US"/>
              </w:rPr>
              <w:t xml:space="preserve"> de CAPCS)</w:t>
            </w:r>
          </w:p>
        </w:tc>
      </w:tr>
      <w:tr w:rsidR="00EC007D" w:rsidRPr="00AB6C09" w14:paraId="3ACC0830" w14:textId="77777777" w:rsidTr="00FB3433">
        <w:trPr>
          <w:gridAfter w:val="1"/>
          <w:wAfter w:w="3929" w:type="dxa"/>
          <w:trHeight w:val="1303"/>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354424B7"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Denumirea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bunurilor</w:t>
            </w:r>
            <w:proofErr w:type="spellEnd"/>
            <w:r w:rsidRPr="00E6388B">
              <w:rPr>
                <w:b/>
                <w:bCs/>
                <w:noProof w:val="0"/>
                <w:color w:val="000000"/>
                <w:sz w:val="22"/>
                <w:lang w:val="en-US"/>
              </w:rPr>
              <w:t>/</w:t>
            </w:r>
            <w:proofErr w:type="spellStart"/>
            <w:r w:rsidRPr="00E6388B">
              <w:rPr>
                <w:b/>
                <w:bCs/>
                <w:noProof w:val="0"/>
                <w:color w:val="000000"/>
                <w:sz w:val="22"/>
                <w:lang w:val="en-US"/>
              </w:rPr>
              <w:t>serviciilor</w:t>
            </w:r>
            <w:proofErr w:type="spellEnd"/>
            <w:r w:rsidRPr="00E6388B">
              <w:rPr>
                <w:b/>
                <w:bCs/>
                <w:noProof w:val="0"/>
                <w:color w:val="000000"/>
                <w:sz w:val="22"/>
                <w:lang w:val="en-US"/>
              </w:rPr>
              <w:t xml:space="preserve"> </w:t>
            </w:r>
          </w:p>
        </w:tc>
        <w:tc>
          <w:tcPr>
            <w:tcW w:w="1507" w:type="dxa"/>
            <w:tcBorders>
              <w:top w:val="single" w:sz="8" w:space="0" w:color="auto"/>
              <w:left w:val="nil"/>
              <w:bottom w:val="single" w:sz="8" w:space="0" w:color="auto"/>
              <w:right w:val="single" w:sz="8" w:space="0" w:color="auto"/>
            </w:tcBorders>
            <w:shd w:val="clear" w:color="auto" w:fill="auto"/>
            <w:vAlign w:val="center"/>
            <w:hideMark/>
          </w:tcPr>
          <w:p w14:paraId="0DB88E58" w14:textId="79C98A54"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Denumirea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modelului</w:t>
            </w:r>
            <w:proofErr w:type="spellEnd"/>
            <w:r w:rsidRPr="00E6388B">
              <w:rPr>
                <w:b/>
                <w:bCs/>
                <w:noProof w:val="0"/>
                <w:color w:val="000000"/>
                <w:sz w:val="22"/>
                <w:lang w:val="en-US"/>
              </w:rPr>
              <w:t xml:space="preserve"> </w:t>
            </w:r>
            <w:proofErr w:type="spellStart"/>
            <w:r w:rsidRPr="00E6388B">
              <w:rPr>
                <w:b/>
                <w:bCs/>
                <w:noProof w:val="0"/>
                <w:color w:val="000000"/>
                <w:sz w:val="22"/>
                <w:lang w:val="en-US"/>
              </w:rPr>
              <w:t>bunului</w:t>
            </w:r>
            <w:proofErr w:type="spellEnd"/>
          </w:p>
          <w:p w14:paraId="12414CC3" w14:textId="77777777" w:rsidR="00EC007D" w:rsidRPr="00E6388B" w:rsidRDefault="00EC007D" w:rsidP="00FC097B">
            <w:pPr>
              <w:jc w:val="center"/>
              <w:rPr>
                <w:b/>
                <w:bCs/>
                <w:noProof w:val="0"/>
                <w:color w:val="000000"/>
                <w:sz w:val="22"/>
                <w:lang w:val="en-US"/>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hideMark/>
          </w:tcPr>
          <w:p w14:paraId="0C9A92AC"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Ţara</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origine</w:t>
            </w:r>
            <w:proofErr w:type="spellEnd"/>
          </w:p>
          <w:p w14:paraId="6E2A84DE" w14:textId="213D67E6" w:rsidR="00EC007D" w:rsidRPr="00E6388B" w:rsidRDefault="00EC007D" w:rsidP="00AB6C09">
            <w:pPr>
              <w:jc w:val="center"/>
              <w:rPr>
                <w:bCs/>
                <w:i/>
                <w:noProof w:val="0"/>
                <w:color w:val="000000"/>
                <w:sz w:val="22"/>
              </w:rPr>
            </w:pPr>
          </w:p>
        </w:tc>
        <w:tc>
          <w:tcPr>
            <w:tcW w:w="1129" w:type="dxa"/>
            <w:tcBorders>
              <w:top w:val="single" w:sz="8" w:space="0" w:color="auto"/>
              <w:left w:val="nil"/>
              <w:bottom w:val="single" w:sz="8" w:space="0" w:color="auto"/>
              <w:right w:val="single" w:sz="8" w:space="0" w:color="auto"/>
            </w:tcBorders>
            <w:shd w:val="clear" w:color="auto" w:fill="auto"/>
            <w:vAlign w:val="center"/>
            <w:hideMark/>
          </w:tcPr>
          <w:p w14:paraId="6BA8AE18"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Produ-cătorul</w:t>
            </w:r>
            <w:proofErr w:type="spellEnd"/>
          </w:p>
          <w:p w14:paraId="7038230B" w14:textId="4BC793DB" w:rsidR="00EC007D" w:rsidRPr="00E6388B" w:rsidRDefault="00EC007D" w:rsidP="00AB6C09">
            <w:pPr>
              <w:jc w:val="center"/>
              <w:rPr>
                <w:bCs/>
                <w:i/>
                <w:noProof w:val="0"/>
                <w:color w:val="000000"/>
                <w:sz w:val="22"/>
                <w:lang w:val="en-US"/>
              </w:rPr>
            </w:pPr>
          </w:p>
        </w:tc>
        <w:tc>
          <w:tcPr>
            <w:tcW w:w="3318" w:type="dxa"/>
            <w:tcBorders>
              <w:top w:val="single" w:sz="8" w:space="0" w:color="auto"/>
              <w:left w:val="nil"/>
              <w:bottom w:val="single" w:sz="8" w:space="0" w:color="auto"/>
              <w:right w:val="single" w:sz="8" w:space="0" w:color="auto"/>
            </w:tcBorders>
            <w:shd w:val="clear" w:color="auto" w:fill="auto"/>
            <w:vAlign w:val="center"/>
            <w:hideMark/>
          </w:tcPr>
          <w:p w14:paraId="34A55A81"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Specificarea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tehnică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deplină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solicitată</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către</w:t>
            </w:r>
            <w:proofErr w:type="spellEnd"/>
            <w:r w:rsidRPr="00E6388B">
              <w:rPr>
                <w:b/>
                <w:bCs/>
                <w:noProof w:val="0"/>
                <w:color w:val="000000"/>
                <w:sz w:val="22"/>
                <w:lang w:val="en-US"/>
              </w:rPr>
              <w:t xml:space="preserve"> </w:t>
            </w:r>
            <w:proofErr w:type="spellStart"/>
            <w:r w:rsidRPr="00E6388B">
              <w:rPr>
                <w:b/>
                <w:bCs/>
                <w:noProof w:val="0"/>
                <w:color w:val="000000"/>
                <w:sz w:val="22"/>
                <w:lang w:val="en-US"/>
              </w:rPr>
              <w:t>autoritatea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contractantă</w:t>
            </w:r>
            <w:proofErr w:type="spellEnd"/>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468DC3EE" w14:textId="77777777"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Specificarea</w:t>
            </w:r>
            <w:proofErr w:type="spellEnd"/>
            <w:r w:rsidRPr="00E6388B">
              <w:rPr>
                <w:b/>
                <w:bCs/>
                <w:noProof w:val="0"/>
                <w:color w:val="000000"/>
                <w:sz w:val="22"/>
                <w:lang w:val="en-US"/>
              </w:rPr>
              <w:t xml:space="preserve"> </w:t>
            </w:r>
            <w:proofErr w:type="spellStart"/>
            <w:r w:rsidRPr="00E6388B">
              <w:rPr>
                <w:b/>
                <w:bCs/>
                <w:noProof w:val="0"/>
                <w:color w:val="000000"/>
                <w:sz w:val="22"/>
                <w:lang w:val="en-US"/>
              </w:rPr>
              <w:t>tehnică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deplină</w:t>
            </w:r>
            <w:proofErr w:type="spellEnd"/>
            <w:r w:rsidRPr="00E6388B">
              <w:rPr>
                <w:b/>
                <w:bCs/>
                <w:noProof w:val="0"/>
                <w:color w:val="000000"/>
                <w:sz w:val="22"/>
                <w:lang w:val="en-US"/>
              </w:rPr>
              <w:t xml:space="preserve"> </w:t>
            </w:r>
            <w:proofErr w:type="spellStart"/>
            <w:r w:rsidRPr="00E6388B">
              <w:rPr>
                <w:b/>
                <w:bCs/>
                <w:noProof w:val="0"/>
                <w:color w:val="000000"/>
                <w:sz w:val="22"/>
                <w:lang w:val="en-US"/>
              </w:rPr>
              <w:t>propusă</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către</w:t>
            </w:r>
            <w:proofErr w:type="spellEnd"/>
            <w:r w:rsidRPr="00E6388B">
              <w:rPr>
                <w:b/>
                <w:bCs/>
                <w:noProof w:val="0"/>
                <w:color w:val="000000"/>
                <w:sz w:val="22"/>
                <w:lang w:val="en-US"/>
              </w:rPr>
              <w:t xml:space="preserve"> </w:t>
            </w:r>
            <w:proofErr w:type="spellStart"/>
            <w:r w:rsidRPr="00E6388B">
              <w:rPr>
                <w:b/>
                <w:bCs/>
                <w:noProof w:val="0"/>
                <w:color w:val="000000"/>
                <w:sz w:val="22"/>
                <w:lang w:val="en-US"/>
              </w:rPr>
              <w:t>ofertant</w:t>
            </w:r>
            <w:proofErr w:type="spellEnd"/>
          </w:p>
        </w:tc>
        <w:tc>
          <w:tcPr>
            <w:tcW w:w="1926" w:type="dxa"/>
            <w:tcBorders>
              <w:top w:val="single" w:sz="8" w:space="0" w:color="auto"/>
              <w:left w:val="nil"/>
              <w:bottom w:val="single" w:sz="8" w:space="0" w:color="auto"/>
              <w:right w:val="single" w:sz="8" w:space="0" w:color="auto"/>
            </w:tcBorders>
            <w:shd w:val="clear" w:color="auto" w:fill="auto"/>
            <w:vAlign w:val="center"/>
            <w:hideMark/>
          </w:tcPr>
          <w:p w14:paraId="47A25CB9" w14:textId="2790A59A" w:rsidR="00EC007D" w:rsidRPr="00E6388B" w:rsidRDefault="00EC007D" w:rsidP="00AB6C09">
            <w:pPr>
              <w:jc w:val="center"/>
              <w:rPr>
                <w:b/>
                <w:bCs/>
                <w:noProof w:val="0"/>
                <w:color w:val="000000"/>
                <w:sz w:val="22"/>
                <w:lang w:val="en-US"/>
              </w:rPr>
            </w:pPr>
            <w:proofErr w:type="spellStart"/>
            <w:r w:rsidRPr="00E6388B">
              <w:rPr>
                <w:b/>
                <w:bCs/>
                <w:noProof w:val="0"/>
                <w:color w:val="000000"/>
                <w:sz w:val="22"/>
                <w:lang w:val="en-US"/>
              </w:rPr>
              <w:t>Standarde</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referinţă</w:t>
            </w:r>
            <w:proofErr w:type="spellEnd"/>
            <w:r w:rsidRPr="00E6388B">
              <w:rPr>
                <w:b/>
                <w:bCs/>
                <w:noProof w:val="0"/>
                <w:color w:val="000000"/>
                <w:sz w:val="22"/>
                <w:lang w:val="en-US"/>
              </w:rPr>
              <w:t>/</w:t>
            </w:r>
            <w:proofErr w:type="spellStart"/>
            <w:r w:rsidRPr="00E6388B">
              <w:rPr>
                <w:b/>
                <w:bCs/>
                <w:noProof w:val="0"/>
                <w:color w:val="000000"/>
                <w:sz w:val="22"/>
                <w:lang w:val="en-US"/>
              </w:rPr>
              <w:t>Nr</w:t>
            </w:r>
            <w:proofErr w:type="spellEnd"/>
            <w:r w:rsidRPr="00E6388B">
              <w:rPr>
                <w:b/>
                <w:bCs/>
                <w:noProof w:val="0"/>
                <w:color w:val="000000"/>
                <w:sz w:val="22"/>
                <w:lang w:val="en-US"/>
              </w:rPr>
              <w:t xml:space="preserve">. de </w:t>
            </w:r>
            <w:proofErr w:type="spellStart"/>
            <w:r w:rsidRPr="00E6388B">
              <w:rPr>
                <w:b/>
                <w:bCs/>
                <w:noProof w:val="0"/>
                <w:color w:val="000000"/>
                <w:sz w:val="22"/>
                <w:lang w:val="en-US"/>
              </w:rPr>
              <w:t>înregistrare</w:t>
            </w:r>
            <w:proofErr w:type="spellEnd"/>
            <w:r w:rsidRPr="00E6388B">
              <w:rPr>
                <w:b/>
                <w:bCs/>
                <w:noProof w:val="0"/>
                <w:color w:val="000000"/>
                <w:sz w:val="22"/>
                <w:lang w:val="en-US"/>
              </w:rPr>
              <w:t xml:space="preserve"> AMDM</w:t>
            </w:r>
          </w:p>
        </w:tc>
      </w:tr>
      <w:tr w:rsidR="00AA3084" w:rsidRPr="00AB6C09" w14:paraId="5795B89A" w14:textId="77777777" w:rsidTr="00FB3433">
        <w:trPr>
          <w:gridAfter w:val="1"/>
          <w:wAfter w:w="3929" w:type="dxa"/>
          <w:trHeight w:val="337"/>
        </w:trPr>
        <w:tc>
          <w:tcPr>
            <w:tcW w:w="2179" w:type="dxa"/>
            <w:tcBorders>
              <w:top w:val="single" w:sz="8" w:space="0" w:color="auto"/>
              <w:left w:val="single" w:sz="4" w:space="0" w:color="auto"/>
              <w:bottom w:val="single" w:sz="8" w:space="0" w:color="auto"/>
              <w:right w:val="single" w:sz="8" w:space="0" w:color="auto"/>
            </w:tcBorders>
            <w:shd w:val="clear" w:color="auto" w:fill="auto"/>
            <w:vAlign w:val="center"/>
          </w:tcPr>
          <w:p w14:paraId="7696F1AB" w14:textId="6214126C" w:rsidR="00AA3084" w:rsidRPr="00AA3084" w:rsidRDefault="00AA3084" w:rsidP="00AA3084">
            <w:pPr>
              <w:jc w:val="center"/>
              <w:rPr>
                <w:b/>
                <w:bCs/>
                <w:noProof w:val="0"/>
                <w:color w:val="000000"/>
                <w:sz w:val="22"/>
                <w:lang w:val="en-US"/>
              </w:rPr>
            </w:pPr>
            <w:r w:rsidRPr="00AA3084">
              <w:rPr>
                <w:sz w:val="22"/>
              </w:rPr>
              <w:t>1</w:t>
            </w:r>
          </w:p>
        </w:tc>
        <w:tc>
          <w:tcPr>
            <w:tcW w:w="1507" w:type="dxa"/>
            <w:tcBorders>
              <w:top w:val="single" w:sz="8" w:space="0" w:color="auto"/>
              <w:left w:val="nil"/>
              <w:bottom w:val="single" w:sz="8" w:space="0" w:color="auto"/>
              <w:right w:val="single" w:sz="8" w:space="0" w:color="auto"/>
            </w:tcBorders>
            <w:shd w:val="clear" w:color="auto" w:fill="auto"/>
            <w:vAlign w:val="center"/>
          </w:tcPr>
          <w:p w14:paraId="17C233D8" w14:textId="37139DDE" w:rsidR="00AA3084" w:rsidRPr="00AA3084" w:rsidRDefault="00AA3084" w:rsidP="00AA3084">
            <w:pPr>
              <w:jc w:val="center"/>
              <w:rPr>
                <w:b/>
                <w:bCs/>
                <w:noProof w:val="0"/>
                <w:color w:val="000000"/>
                <w:sz w:val="22"/>
                <w:lang w:val="en-US"/>
              </w:rPr>
            </w:pPr>
            <w:r w:rsidRPr="00AA3084">
              <w:rPr>
                <w:sz w:val="22"/>
              </w:rPr>
              <w:t>2</w:t>
            </w: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104BAFBA" w14:textId="069C0D57" w:rsidR="00AA3084" w:rsidRPr="00AA3084" w:rsidRDefault="00AA3084" w:rsidP="00AA3084">
            <w:pPr>
              <w:jc w:val="center"/>
              <w:rPr>
                <w:b/>
                <w:bCs/>
                <w:noProof w:val="0"/>
                <w:color w:val="000000"/>
                <w:sz w:val="22"/>
                <w:lang w:val="en-US"/>
              </w:rPr>
            </w:pPr>
            <w:r w:rsidRPr="00AA3084">
              <w:rPr>
                <w:sz w:val="22"/>
              </w:rPr>
              <w:t>3</w:t>
            </w:r>
          </w:p>
        </w:tc>
        <w:tc>
          <w:tcPr>
            <w:tcW w:w="1129" w:type="dxa"/>
            <w:tcBorders>
              <w:top w:val="single" w:sz="8" w:space="0" w:color="auto"/>
              <w:left w:val="nil"/>
              <w:bottom w:val="single" w:sz="8" w:space="0" w:color="auto"/>
              <w:right w:val="single" w:sz="8" w:space="0" w:color="auto"/>
            </w:tcBorders>
            <w:shd w:val="clear" w:color="auto" w:fill="auto"/>
            <w:vAlign w:val="center"/>
          </w:tcPr>
          <w:p w14:paraId="42A12645" w14:textId="2BB88538" w:rsidR="00AA3084" w:rsidRPr="00AA3084" w:rsidRDefault="00AA3084" w:rsidP="00AA3084">
            <w:pPr>
              <w:jc w:val="center"/>
              <w:rPr>
                <w:b/>
                <w:bCs/>
                <w:noProof w:val="0"/>
                <w:color w:val="000000"/>
                <w:sz w:val="22"/>
                <w:lang w:val="en-US"/>
              </w:rPr>
            </w:pPr>
            <w:r w:rsidRPr="00AA3084">
              <w:rPr>
                <w:sz w:val="22"/>
              </w:rPr>
              <w:t>4</w:t>
            </w:r>
          </w:p>
        </w:tc>
        <w:tc>
          <w:tcPr>
            <w:tcW w:w="3318" w:type="dxa"/>
            <w:tcBorders>
              <w:top w:val="single" w:sz="8" w:space="0" w:color="auto"/>
              <w:left w:val="nil"/>
              <w:bottom w:val="single" w:sz="8" w:space="0" w:color="auto"/>
              <w:right w:val="single" w:sz="8" w:space="0" w:color="auto"/>
            </w:tcBorders>
            <w:shd w:val="clear" w:color="auto" w:fill="auto"/>
            <w:vAlign w:val="center"/>
          </w:tcPr>
          <w:p w14:paraId="3B460BA5" w14:textId="60DB7B2D" w:rsidR="00AA3084" w:rsidRPr="00AA3084" w:rsidRDefault="00AA3084" w:rsidP="00AA3084">
            <w:pPr>
              <w:jc w:val="center"/>
              <w:rPr>
                <w:b/>
                <w:bCs/>
                <w:noProof w:val="0"/>
                <w:color w:val="000000"/>
                <w:sz w:val="22"/>
                <w:lang w:val="en-US"/>
              </w:rPr>
            </w:pPr>
            <w:r w:rsidRPr="00AA3084">
              <w:rPr>
                <w:sz w:val="22"/>
              </w:rPr>
              <w:t>5</w:t>
            </w:r>
          </w:p>
        </w:tc>
        <w:tc>
          <w:tcPr>
            <w:tcW w:w="3402" w:type="dxa"/>
            <w:tcBorders>
              <w:top w:val="single" w:sz="8" w:space="0" w:color="auto"/>
              <w:left w:val="nil"/>
              <w:bottom w:val="single" w:sz="8" w:space="0" w:color="auto"/>
              <w:right w:val="single" w:sz="8" w:space="0" w:color="auto"/>
            </w:tcBorders>
            <w:shd w:val="clear" w:color="auto" w:fill="auto"/>
            <w:vAlign w:val="center"/>
          </w:tcPr>
          <w:p w14:paraId="093985F9" w14:textId="5F115246" w:rsidR="00AA3084" w:rsidRPr="00AA3084" w:rsidRDefault="00AA3084" w:rsidP="00AA3084">
            <w:pPr>
              <w:jc w:val="center"/>
              <w:rPr>
                <w:b/>
                <w:bCs/>
                <w:noProof w:val="0"/>
                <w:color w:val="000000"/>
                <w:sz w:val="22"/>
                <w:lang w:val="en-US"/>
              </w:rPr>
            </w:pPr>
            <w:r w:rsidRPr="00AA3084">
              <w:rPr>
                <w:sz w:val="22"/>
              </w:rPr>
              <w:t>6</w:t>
            </w:r>
          </w:p>
        </w:tc>
        <w:tc>
          <w:tcPr>
            <w:tcW w:w="1926" w:type="dxa"/>
            <w:tcBorders>
              <w:top w:val="single" w:sz="8" w:space="0" w:color="auto"/>
              <w:left w:val="nil"/>
              <w:bottom w:val="single" w:sz="8" w:space="0" w:color="auto"/>
              <w:right w:val="single" w:sz="8" w:space="0" w:color="auto"/>
            </w:tcBorders>
            <w:shd w:val="clear" w:color="auto" w:fill="auto"/>
            <w:vAlign w:val="center"/>
          </w:tcPr>
          <w:p w14:paraId="7ED54A70" w14:textId="368E3AF8" w:rsidR="00AA3084" w:rsidRPr="00AA3084" w:rsidRDefault="00AA3084" w:rsidP="00AA3084">
            <w:pPr>
              <w:jc w:val="center"/>
              <w:rPr>
                <w:b/>
                <w:bCs/>
                <w:noProof w:val="0"/>
                <w:color w:val="000000"/>
                <w:sz w:val="22"/>
                <w:lang w:val="en-US"/>
              </w:rPr>
            </w:pPr>
            <w:r w:rsidRPr="00AA3084">
              <w:rPr>
                <w:sz w:val="22"/>
              </w:rPr>
              <w:t>7</w:t>
            </w:r>
          </w:p>
        </w:tc>
      </w:tr>
      <w:tr w:rsidR="00523D2F" w:rsidRPr="00AB6C09" w14:paraId="2A9F60D8" w14:textId="77777777" w:rsidTr="00691E59">
        <w:trPr>
          <w:gridAfter w:val="1"/>
          <w:wAfter w:w="3929" w:type="dxa"/>
          <w:trHeight w:val="337"/>
        </w:trPr>
        <w:tc>
          <w:tcPr>
            <w:tcW w:w="2179" w:type="dxa"/>
            <w:tcBorders>
              <w:top w:val="single" w:sz="4" w:space="0" w:color="auto"/>
              <w:left w:val="single" w:sz="4" w:space="0" w:color="auto"/>
              <w:bottom w:val="single" w:sz="4" w:space="0" w:color="auto"/>
              <w:right w:val="single" w:sz="4" w:space="0" w:color="auto"/>
            </w:tcBorders>
            <w:shd w:val="clear" w:color="auto" w:fill="auto"/>
          </w:tcPr>
          <w:p w14:paraId="679079FD" w14:textId="7F6FC523" w:rsidR="00523D2F" w:rsidRPr="00AA3084" w:rsidRDefault="00523D2F" w:rsidP="00523D2F">
            <w:pPr>
              <w:rPr>
                <w:sz w:val="22"/>
              </w:rPr>
            </w:pPr>
            <w:r>
              <w:t xml:space="preserve">Lot 1 </w:t>
            </w:r>
            <w:r w:rsidRPr="00B273F4">
              <w:t>Calculator de laborator pentru numărarea formulei leucocitară</w:t>
            </w:r>
          </w:p>
        </w:tc>
        <w:tc>
          <w:tcPr>
            <w:tcW w:w="1507" w:type="dxa"/>
            <w:tcBorders>
              <w:top w:val="single" w:sz="8" w:space="0" w:color="auto"/>
              <w:left w:val="nil"/>
              <w:bottom w:val="single" w:sz="8" w:space="0" w:color="auto"/>
              <w:right w:val="single" w:sz="8" w:space="0" w:color="auto"/>
            </w:tcBorders>
            <w:shd w:val="clear" w:color="auto" w:fill="auto"/>
            <w:vAlign w:val="center"/>
          </w:tcPr>
          <w:p w14:paraId="2CA4DE84"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4BF92E3E"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316FD485" w14:textId="77777777" w:rsidR="00523D2F" w:rsidRPr="00AA3084" w:rsidRDefault="00523D2F" w:rsidP="00523D2F">
            <w:pPr>
              <w:jc w:val="center"/>
              <w:rPr>
                <w:sz w:val="22"/>
              </w:rPr>
            </w:pPr>
          </w:p>
        </w:tc>
        <w:tc>
          <w:tcPr>
            <w:tcW w:w="3318" w:type="dxa"/>
            <w:tcBorders>
              <w:top w:val="single" w:sz="4" w:space="0" w:color="auto"/>
              <w:left w:val="single" w:sz="4" w:space="0" w:color="auto"/>
              <w:bottom w:val="single" w:sz="4" w:space="0" w:color="auto"/>
              <w:right w:val="single" w:sz="4" w:space="0" w:color="auto"/>
            </w:tcBorders>
            <w:shd w:val="clear" w:color="auto" w:fill="auto"/>
          </w:tcPr>
          <w:p w14:paraId="2A38BD8C" w14:textId="67FAA4A6" w:rsidR="00523D2F" w:rsidRPr="002E1AC5" w:rsidRDefault="00523D2F" w:rsidP="00523D2F">
            <w:pPr>
              <w:rPr>
                <w:sz w:val="22"/>
              </w:rPr>
            </w:pPr>
            <w:r w:rsidRPr="00B273F4">
              <w:rPr>
                <w:color w:val="000000"/>
              </w:rPr>
              <w:t>Calculator de laborator pentru numărarea formulei leucocitară C-5, 24 Canale.</w:t>
            </w:r>
          </w:p>
        </w:tc>
        <w:tc>
          <w:tcPr>
            <w:tcW w:w="3402" w:type="dxa"/>
            <w:tcBorders>
              <w:top w:val="single" w:sz="8" w:space="0" w:color="auto"/>
              <w:left w:val="nil"/>
              <w:bottom w:val="single" w:sz="8" w:space="0" w:color="auto"/>
              <w:right w:val="single" w:sz="8" w:space="0" w:color="auto"/>
            </w:tcBorders>
            <w:shd w:val="clear" w:color="auto" w:fill="auto"/>
            <w:vAlign w:val="center"/>
          </w:tcPr>
          <w:p w14:paraId="5DCC656C"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55BB79B" w14:textId="77777777" w:rsidR="00523D2F" w:rsidRPr="00AA3084" w:rsidRDefault="00523D2F" w:rsidP="00523D2F">
            <w:pPr>
              <w:jc w:val="center"/>
              <w:rPr>
                <w:sz w:val="22"/>
              </w:rPr>
            </w:pPr>
          </w:p>
        </w:tc>
      </w:tr>
      <w:tr w:rsidR="00523D2F" w:rsidRPr="00AB6C09" w14:paraId="68E1A2A7"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335AE51" w14:textId="7DEADCA7" w:rsidR="00523D2F" w:rsidRPr="00AA3084" w:rsidRDefault="00523D2F" w:rsidP="00523D2F">
            <w:pPr>
              <w:rPr>
                <w:sz w:val="22"/>
              </w:rPr>
            </w:pPr>
            <w:r>
              <w:t xml:space="preserve">Lot 2 </w:t>
            </w:r>
            <w:r w:rsidRPr="00B273F4">
              <w:t>Lamele pentru  camera Goreaev</w:t>
            </w:r>
          </w:p>
        </w:tc>
        <w:tc>
          <w:tcPr>
            <w:tcW w:w="1507" w:type="dxa"/>
            <w:tcBorders>
              <w:top w:val="single" w:sz="8" w:space="0" w:color="auto"/>
              <w:left w:val="nil"/>
              <w:bottom w:val="single" w:sz="8" w:space="0" w:color="auto"/>
              <w:right w:val="single" w:sz="8" w:space="0" w:color="auto"/>
            </w:tcBorders>
            <w:shd w:val="clear" w:color="auto" w:fill="auto"/>
            <w:vAlign w:val="center"/>
          </w:tcPr>
          <w:p w14:paraId="0D6D203D"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2E7A6A3A"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2949F10A"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14B0C86E" w14:textId="158B5989" w:rsidR="00523D2F" w:rsidRPr="002E1AC5" w:rsidRDefault="00523D2F" w:rsidP="00523D2F">
            <w:pPr>
              <w:rPr>
                <w:sz w:val="22"/>
              </w:rPr>
            </w:pPr>
            <w:r w:rsidRPr="00B273F4">
              <w:t>Lamele pentru  camera Goreaev. Lamele hematocitometrie 20*26*0,4 mm. margini taiate . Colt 90º</w:t>
            </w:r>
          </w:p>
        </w:tc>
        <w:tc>
          <w:tcPr>
            <w:tcW w:w="3402" w:type="dxa"/>
            <w:tcBorders>
              <w:top w:val="single" w:sz="8" w:space="0" w:color="auto"/>
              <w:left w:val="nil"/>
              <w:bottom w:val="single" w:sz="8" w:space="0" w:color="auto"/>
              <w:right w:val="single" w:sz="8" w:space="0" w:color="auto"/>
            </w:tcBorders>
            <w:shd w:val="clear" w:color="auto" w:fill="auto"/>
            <w:vAlign w:val="center"/>
          </w:tcPr>
          <w:p w14:paraId="5D05D57D"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43DBF8B9" w14:textId="77777777" w:rsidR="00523D2F" w:rsidRPr="00AA3084" w:rsidRDefault="00523D2F" w:rsidP="00523D2F">
            <w:pPr>
              <w:jc w:val="center"/>
              <w:rPr>
                <w:sz w:val="22"/>
              </w:rPr>
            </w:pPr>
          </w:p>
        </w:tc>
      </w:tr>
      <w:tr w:rsidR="00523D2F" w:rsidRPr="00AB6C09" w14:paraId="65C56A93"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48D186D9" w14:textId="361FE622" w:rsidR="00523D2F" w:rsidRPr="00AA3084" w:rsidRDefault="00523D2F" w:rsidP="00523D2F">
            <w:pPr>
              <w:rPr>
                <w:sz w:val="22"/>
              </w:rPr>
            </w:pPr>
            <w:r>
              <w:t xml:space="preserve">Lot 3 </w:t>
            </w:r>
            <w:r w:rsidRPr="00B273F4">
              <w:t>Chiuvete pentru spectrofotometrie</w:t>
            </w:r>
          </w:p>
        </w:tc>
        <w:tc>
          <w:tcPr>
            <w:tcW w:w="1507" w:type="dxa"/>
            <w:tcBorders>
              <w:top w:val="single" w:sz="8" w:space="0" w:color="auto"/>
              <w:left w:val="nil"/>
              <w:bottom w:val="single" w:sz="8" w:space="0" w:color="auto"/>
              <w:right w:val="single" w:sz="8" w:space="0" w:color="auto"/>
            </w:tcBorders>
            <w:shd w:val="clear" w:color="auto" w:fill="auto"/>
            <w:vAlign w:val="center"/>
          </w:tcPr>
          <w:p w14:paraId="292F1EE1"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0FC074BC"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54AFF5A"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0932FC3C" w14:textId="1DF69F75" w:rsidR="00523D2F" w:rsidRPr="002E1AC5" w:rsidRDefault="00523D2F" w:rsidP="00523D2F">
            <w:pPr>
              <w:rPr>
                <w:sz w:val="22"/>
              </w:rPr>
            </w:pPr>
            <w:r w:rsidRPr="00B273F4">
              <w:t>Chiuvete pentru spectrofotometrie 10 mm (8,5 ml )</w:t>
            </w:r>
          </w:p>
        </w:tc>
        <w:tc>
          <w:tcPr>
            <w:tcW w:w="3402" w:type="dxa"/>
            <w:tcBorders>
              <w:top w:val="single" w:sz="8" w:space="0" w:color="auto"/>
              <w:left w:val="nil"/>
              <w:bottom w:val="single" w:sz="8" w:space="0" w:color="auto"/>
              <w:right w:val="single" w:sz="8" w:space="0" w:color="auto"/>
            </w:tcBorders>
            <w:shd w:val="clear" w:color="auto" w:fill="auto"/>
            <w:vAlign w:val="center"/>
          </w:tcPr>
          <w:p w14:paraId="040349CA"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D328282" w14:textId="77777777" w:rsidR="00523D2F" w:rsidRPr="00AA3084" w:rsidRDefault="00523D2F" w:rsidP="00523D2F">
            <w:pPr>
              <w:jc w:val="center"/>
              <w:rPr>
                <w:sz w:val="22"/>
              </w:rPr>
            </w:pPr>
          </w:p>
        </w:tc>
      </w:tr>
      <w:tr w:rsidR="00523D2F" w:rsidRPr="00AB6C09" w14:paraId="68A5548A"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3BB2F42F" w14:textId="00CC7CC0" w:rsidR="00523D2F" w:rsidRPr="002E1AC5" w:rsidRDefault="00523D2F" w:rsidP="00523D2F">
            <w:r>
              <w:t xml:space="preserve">Lot 4 </w:t>
            </w:r>
            <w:r w:rsidRPr="00B273F4">
              <w:t>Pipeta 8-canal.  cu volum schimbator 30 - 300µl</w:t>
            </w:r>
          </w:p>
        </w:tc>
        <w:tc>
          <w:tcPr>
            <w:tcW w:w="1507" w:type="dxa"/>
            <w:tcBorders>
              <w:top w:val="single" w:sz="8" w:space="0" w:color="auto"/>
              <w:left w:val="nil"/>
              <w:bottom w:val="single" w:sz="8" w:space="0" w:color="auto"/>
              <w:right w:val="single" w:sz="8" w:space="0" w:color="auto"/>
            </w:tcBorders>
            <w:shd w:val="clear" w:color="auto" w:fill="auto"/>
            <w:vAlign w:val="center"/>
          </w:tcPr>
          <w:p w14:paraId="5B4E8B4F"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6F43468A"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02F60B1B"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3414BEBC" w14:textId="1950184F" w:rsidR="00523D2F" w:rsidRPr="002E1AC5" w:rsidRDefault="00523D2F" w:rsidP="00523D2F">
            <w:pPr>
              <w:rPr>
                <w:sz w:val="22"/>
              </w:rPr>
            </w:pPr>
            <w:r w:rsidRPr="00B273F4">
              <w:t>Pipeta 8-canal.  cu volum schimbator 30 - 300µl</w:t>
            </w:r>
          </w:p>
        </w:tc>
        <w:tc>
          <w:tcPr>
            <w:tcW w:w="3402" w:type="dxa"/>
            <w:tcBorders>
              <w:top w:val="single" w:sz="8" w:space="0" w:color="auto"/>
              <w:left w:val="nil"/>
              <w:bottom w:val="single" w:sz="8" w:space="0" w:color="auto"/>
              <w:right w:val="single" w:sz="8" w:space="0" w:color="auto"/>
            </w:tcBorders>
            <w:shd w:val="clear" w:color="auto" w:fill="auto"/>
            <w:vAlign w:val="center"/>
          </w:tcPr>
          <w:p w14:paraId="1AE6076C"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5B76B8B" w14:textId="77777777" w:rsidR="00523D2F" w:rsidRPr="00AA3084" w:rsidRDefault="00523D2F" w:rsidP="00523D2F">
            <w:pPr>
              <w:jc w:val="center"/>
              <w:rPr>
                <w:sz w:val="22"/>
              </w:rPr>
            </w:pPr>
          </w:p>
        </w:tc>
      </w:tr>
      <w:tr w:rsidR="00523D2F" w:rsidRPr="00AB6C09" w14:paraId="7A980906"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5566783D" w14:textId="3FDA6F6C" w:rsidR="00523D2F" w:rsidRPr="002E1AC5" w:rsidRDefault="00523D2F" w:rsidP="00523D2F">
            <w:r>
              <w:rPr>
                <w:color w:val="000000"/>
              </w:rPr>
              <w:t xml:space="preserve">Lot 5 </w:t>
            </w:r>
            <w:r w:rsidRPr="00B273F4">
              <w:rPr>
                <w:color w:val="000000"/>
              </w:rPr>
              <w:t>Planşetă de unică folosinţă           pentru determinarea grupei sanguine</w:t>
            </w:r>
          </w:p>
        </w:tc>
        <w:tc>
          <w:tcPr>
            <w:tcW w:w="1507" w:type="dxa"/>
            <w:tcBorders>
              <w:top w:val="single" w:sz="8" w:space="0" w:color="auto"/>
              <w:left w:val="nil"/>
              <w:bottom w:val="single" w:sz="8" w:space="0" w:color="auto"/>
              <w:right w:val="single" w:sz="8" w:space="0" w:color="auto"/>
            </w:tcBorders>
            <w:shd w:val="clear" w:color="auto" w:fill="auto"/>
            <w:vAlign w:val="center"/>
          </w:tcPr>
          <w:p w14:paraId="571F9B18"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728DC6E0"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44137370"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39407777" w14:textId="30C14925" w:rsidR="00523D2F" w:rsidRPr="002E1AC5" w:rsidRDefault="00523D2F" w:rsidP="00523D2F">
            <w:pPr>
              <w:rPr>
                <w:sz w:val="22"/>
              </w:rPr>
            </w:pPr>
            <w:r w:rsidRPr="00B273F4">
              <w:rPr>
                <w:color w:val="000000"/>
              </w:rPr>
              <w:t>Planşetă de unică folosinţă p/u efectuarea grupei sanguine  din masă plastică.  de culoare albă cu 50 locuri (godeuri) (190x290mm)</w:t>
            </w:r>
          </w:p>
        </w:tc>
        <w:tc>
          <w:tcPr>
            <w:tcW w:w="3402" w:type="dxa"/>
            <w:tcBorders>
              <w:top w:val="single" w:sz="8" w:space="0" w:color="auto"/>
              <w:left w:val="nil"/>
              <w:bottom w:val="single" w:sz="8" w:space="0" w:color="auto"/>
              <w:right w:val="single" w:sz="8" w:space="0" w:color="auto"/>
            </w:tcBorders>
            <w:shd w:val="clear" w:color="auto" w:fill="auto"/>
            <w:vAlign w:val="center"/>
          </w:tcPr>
          <w:p w14:paraId="7933D9A8"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55320288" w14:textId="77777777" w:rsidR="00523D2F" w:rsidRPr="00AA3084" w:rsidRDefault="00523D2F" w:rsidP="00523D2F">
            <w:pPr>
              <w:jc w:val="center"/>
              <w:rPr>
                <w:sz w:val="22"/>
              </w:rPr>
            </w:pPr>
          </w:p>
        </w:tc>
      </w:tr>
      <w:tr w:rsidR="00523D2F" w:rsidRPr="00AB6C09" w14:paraId="711241F1"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8FF59CB" w14:textId="39F15961" w:rsidR="00523D2F" w:rsidRPr="002E1AC5" w:rsidRDefault="00523D2F" w:rsidP="00523D2F">
            <w:r>
              <w:rPr>
                <w:color w:val="000000"/>
              </w:rPr>
              <w:lastRenderedPageBreak/>
              <w:t xml:space="preserve">Lot 6 </w:t>
            </w:r>
            <w:r w:rsidRPr="00B273F4">
              <w:rPr>
                <w:color w:val="000000"/>
              </w:rPr>
              <w:t>Citrat de natriu</w:t>
            </w:r>
          </w:p>
        </w:tc>
        <w:tc>
          <w:tcPr>
            <w:tcW w:w="1507" w:type="dxa"/>
            <w:tcBorders>
              <w:top w:val="single" w:sz="8" w:space="0" w:color="auto"/>
              <w:left w:val="nil"/>
              <w:bottom w:val="single" w:sz="8" w:space="0" w:color="auto"/>
              <w:right w:val="single" w:sz="8" w:space="0" w:color="auto"/>
            </w:tcBorders>
            <w:shd w:val="clear" w:color="auto" w:fill="auto"/>
            <w:vAlign w:val="center"/>
          </w:tcPr>
          <w:p w14:paraId="17248B61"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7003B86A"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59C6B2D7"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36C7D785" w14:textId="021FDDFF" w:rsidR="00523D2F" w:rsidRPr="002E1AC5" w:rsidRDefault="00523D2F" w:rsidP="00523D2F">
            <w:pPr>
              <w:rPr>
                <w:sz w:val="22"/>
              </w:rPr>
            </w:pPr>
            <w:r w:rsidRPr="00B273F4">
              <w:rPr>
                <w:color w:val="000000"/>
              </w:rPr>
              <w:t>Citrat de natriu, Ambalaj max 1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2BA3D4FF"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472EFFA5" w14:textId="77777777" w:rsidR="00523D2F" w:rsidRPr="00AA3084" w:rsidRDefault="00523D2F" w:rsidP="00523D2F">
            <w:pPr>
              <w:jc w:val="center"/>
              <w:rPr>
                <w:sz w:val="22"/>
              </w:rPr>
            </w:pPr>
          </w:p>
        </w:tc>
      </w:tr>
      <w:tr w:rsidR="00523D2F" w:rsidRPr="00AB6C09" w14:paraId="1ED94F38"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27364230" w14:textId="7AFEA6B1" w:rsidR="00523D2F" w:rsidRPr="002E1AC5" w:rsidRDefault="00523D2F" w:rsidP="00523D2F">
            <w:r>
              <w:t xml:space="preserve">Lot 7 </w:t>
            </w:r>
            <w:r w:rsidRPr="00B273F4">
              <w:t>Acid sulfosalycilic</w:t>
            </w:r>
          </w:p>
        </w:tc>
        <w:tc>
          <w:tcPr>
            <w:tcW w:w="1507" w:type="dxa"/>
            <w:tcBorders>
              <w:top w:val="single" w:sz="8" w:space="0" w:color="auto"/>
              <w:left w:val="nil"/>
              <w:bottom w:val="single" w:sz="8" w:space="0" w:color="auto"/>
              <w:right w:val="single" w:sz="8" w:space="0" w:color="auto"/>
            </w:tcBorders>
            <w:shd w:val="clear" w:color="auto" w:fill="auto"/>
            <w:vAlign w:val="center"/>
          </w:tcPr>
          <w:p w14:paraId="6795E79A"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7CE2F9AD"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2A914FEB"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23B3BDC5" w14:textId="1B94330A" w:rsidR="00523D2F" w:rsidRPr="002E1AC5" w:rsidRDefault="00523D2F" w:rsidP="00523D2F">
            <w:pPr>
              <w:rPr>
                <w:sz w:val="22"/>
              </w:rPr>
            </w:pPr>
            <w:r w:rsidRPr="00B273F4">
              <w:t>Acid sulfosalycilic, 1. Substanță 2. Puritate analitică 3. Ambalaj max. 0,1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4183E869"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7C77E6AC" w14:textId="77777777" w:rsidR="00523D2F" w:rsidRPr="00AA3084" w:rsidRDefault="00523D2F" w:rsidP="00523D2F">
            <w:pPr>
              <w:jc w:val="center"/>
              <w:rPr>
                <w:sz w:val="22"/>
              </w:rPr>
            </w:pPr>
          </w:p>
        </w:tc>
      </w:tr>
      <w:tr w:rsidR="00523D2F" w:rsidRPr="00AB6C09" w14:paraId="2FC01101"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119A034" w14:textId="164DC6F2" w:rsidR="00523D2F" w:rsidRPr="002E1AC5" w:rsidRDefault="00523D2F" w:rsidP="00523D2F">
            <w:r>
              <w:rPr>
                <w:color w:val="000000"/>
              </w:rPr>
              <w:t xml:space="preserve">Lot 8 </w:t>
            </w:r>
            <w:r w:rsidRPr="00B273F4">
              <w:rPr>
                <w:color w:val="000000"/>
              </w:rPr>
              <w:t>Acid carbolic (fenol- (C6H5OH))</w:t>
            </w:r>
          </w:p>
        </w:tc>
        <w:tc>
          <w:tcPr>
            <w:tcW w:w="1507" w:type="dxa"/>
            <w:tcBorders>
              <w:top w:val="single" w:sz="8" w:space="0" w:color="auto"/>
              <w:left w:val="nil"/>
              <w:bottom w:val="single" w:sz="8" w:space="0" w:color="auto"/>
              <w:right w:val="single" w:sz="8" w:space="0" w:color="auto"/>
            </w:tcBorders>
            <w:shd w:val="clear" w:color="auto" w:fill="auto"/>
            <w:vAlign w:val="center"/>
          </w:tcPr>
          <w:p w14:paraId="1F23B659"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38172470"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ADDA7B0"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54770452" w14:textId="1F76D157" w:rsidR="00523D2F" w:rsidRPr="002E1AC5" w:rsidRDefault="00523D2F" w:rsidP="00523D2F">
            <w:pPr>
              <w:rPr>
                <w:sz w:val="22"/>
              </w:rPr>
            </w:pPr>
            <w:r w:rsidRPr="00B273F4">
              <w:rPr>
                <w:color w:val="000000"/>
              </w:rPr>
              <w:t>Acid carbolic (fenol- (C6H5OH))</w:t>
            </w:r>
            <w:r w:rsidRPr="00B273F4">
              <w:rPr>
                <w:color w:val="000000"/>
              </w:rPr>
              <w:br/>
              <w:t>Ambalaj flacon până la 0,5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74EDA184"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5B5A3C16" w14:textId="77777777" w:rsidR="00523D2F" w:rsidRPr="00AA3084" w:rsidRDefault="00523D2F" w:rsidP="00523D2F">
            <w:pPr>
              <w:jc w:val="center"/>
              <w:rPr>
                <w:sz w:val="22"/>
              </w:rPr>
            </w:pPr>
          </w:p>
        </w:tc>
      </w:tr>
      <w:tr w:rsidR="00523D2F" w:rsidRPr="00AB6C09" w14:paraId="0DA29F7E"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7860CB00" w14:textId="40D5E218" w:rsidR="00523D2F" w:rsidRPr="002E1AC5" w:rsidRDefault="00523D2F" w:rsidP="00523D2F">
            <w:r>
              <w:rPr>
                <w:color w:val="000000"/>
              </w:rPr>
              <w:t xml:space="preserve">Lot 9 </w:t>
            </w:r>
            <w:r w:rsidRPr="00B273F4">
              <w:rPr>
                <w:color w:val="000000"/>
              </w:rPr>
              <w:t>Acid acetic glacial</w:t>
            </w:r>
          </w:p>
        </w:tc>
        <w:tc>
          <w:tcPr>
            <w:tcW w:w="1507" w:type="dxa"/>
            <w:tcBorders>
              <w:top w:val="single" w:sz="8" w:space="0" w:color="auto"/>
              <w:left w:val="nil"/>
              <w:bottom w:val="single" w:sz="8" w:space="0" w:color="auto"/>
              <w:right w:val="single" w:sz="8" w:space="0" w:color="auto"/>
            </w:tcBorders>
            <w:shd w:val="clear" w:color="auto" w:fill="auto"/>
            <w:vAlign w:val="center"/>
          </w:tcPr>
          <w:p w14:paraId="3458B23E"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49BAB616"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1AE8415C"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5B203851" w14:textId="2C49C4C2" w:rsidR="00523D2F" w:rsidRPr="002E1AC5" w:rsidRDefault="00523D2F" w:rsidP="00523D2F">
            <w:pPr>
              <w:rPr>
                <w:sz w:val="22"/>
              </w:rPr>
            </w:pPr>
            <w:r w:rsidRPr="00B273F4">
              <w:rPr>
                <w:color w:val="000000"/>
              </w:rPr>
              <w:t>Acid acetic glacial, Ambalaj max 0,1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7E1D69B7"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496DA012" w14:textId="77777777" w:rsidR="00523D2F" w:rsidRPr="00AA3084" w:rsidRDefault="00523D2F" w:rsidP="00523D2F">
            <w:pPr>
              <w:jc w:val="center"/>
              <w:rPr>
                <w:sz w:val="22"/>
              </w:rPr>
            </w:pPr>
          </w:p>
        </w:tc>
      </w:tr>
      <w:tr w:rsidR="00523D2F" w:rsidRPr="00AB6C09" w14:paraId="69BC39B1"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43673649" w14:textId="684F84B0" w:rsidR="00523D2F" w:rsidRPr="002E1AC5" w:rsidRDefault="00523D2F" w:rsidP="00523D2F">
            <w:r>
              <w:rPr>
                <w:color w:val="000000"/>
              </w:rPr>
              <w:t xml:space="preserve">Lot 10 </w:t>
            </w:r>
            <w:r w:rsidRPr="00B273F4">
              <w:rPr>
                <w:color w:val="000000"/>
              </w:rPr>
              <w:t>Acid boric concentrat (kg)</w:t>
            </w:r>
          </w:p>
        </w:tc>
        <w:tc>
          <w:tcPr>
            <w:tcW w:w="1507" w:type="dxa"/>
            <w:tcBorders>
              <w:top w:val="single" w:sz="8" w:space="0" w:color="auto"/>
              <w:left w:val="nil"/>
              <w:bottom w:val="single" w:sz="8" w:space="0" w:color="auto"/>
              <w:right w:val="single" w:sz="8" w:space="0" w:color="auto"/>
            </w:tcBorders>
            <w:shd w:val="clear" w:color="auto" w:fill="auto"/>
            <w:vAlign w:val="center"/>
          </w:tcPr>
          <w:p w14:paraId="699A6895"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63AB02B4"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3293A6C8"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65721601" w14:textId="250E0B43" w:rsidR="00523D2F" w:rsidRPr="002E1AC5" w:rsidRDefault="00523D2F" w:rsidP="00523D2F">
            <w:pPr>
              <w:rPr>
                <w:sz w:val="22"/>
              </w:rPr>
            </w:pPr>
            <w:r w:rsidRPr="00B273F4">
              <w:rPr>
                <w:color w:val="000000"/>
              </w:rPr>
              <w:t>Acid boric concentrat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64C30BEA"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29ACEAE6" w14:textId="77777777" w:rsidR="00523D2F" w:rsidRPr="00AA3084" w:rsidRDefault="00523D2F" w:rsidP="00523D2F">
            <w:pPr>
              <w:jc w:val="center"/>
              <w:rPr>
                <w:sz w:val="22"/>
              </w:rPr>
            </w:pPr>
          </w:p>
        </w:tc>
      </w:tr>
      <w:tr w:rsidR="00523D2F" w:rsidRPr="00AB6C09" w14:paraId="28A7E361"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351558B2" w14:textId="4DA24933" w:rsidR="00523D2F" w:rsidRPr="002E1AC5" w:rsidRDefault="00523D2F" w:rsidP="00523D2F">
            <w:r>
              <w:rPr>
                <w:color w:val="000000"/>
              </w:rPr>
              <w:t xml:space="preserve">Lot 11 </w:t>
            </w:r>
            <w:r w:rsidRPr="00B273F4">
              <w:rPr>
                <w:color w:val="000000"/>
              </w:rPr>
              <w:t>Tetraborat de sodiu</w:t>
            </w:r>
          </w:p>
        </w:tc>
        <w:tc>
          <w:tcPr>
            <w:tcW w:w="1507" w:type="dxa"/>
            <w:tcBorders>
              <w:top w:val="single" w:sz="8" w:space="0" w:color="auto"/>
              <w:left w:val="nil"/>
              <w:bottom w:val="single" w:sz="8" w:space="0" w:color="auto"/>
              <w:right w:val="single" w:sz="8" w:space="0" w:color="auto"/>
            </w:tcBorders>
            <w:shd w:val="clear" w:color="auto" w:fill="auto"/>
            <w:vAlign w:val="center"/>
          </w:tcPr>
          <w:p w14:paraId="0EF881BA"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6E9586F9"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7967E674"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2200F4D7" w14:textId="26D2D971" w:rsidR="00523D2F" w:rsidRPr="002E1AC5" w:rsidRDefault="00523D2F" w:rsidP="00523D2F">
            <w:pPr>
              <w:rPr>
                <w:sz w:val="22"/>
              </w:rPr>
            </w:pPr>
            <w:r w:rsidRPr="00B273F4">
              <w:rPr>
                <w:color w:val="000000"/>
              </w:rPr>
              <w:t>Tetraborat de sodiu</w:t>
            </w:r>
          </w:p>
        </w:tc>
        <w:tc>
          <w:tcPr>
            <w:tcW w:w="3402" w:type="dxa"/>
            <w:tcBorders>
              <w:top w:val="single" w:sz="8" w:space="0" w:color="auto"/>
              <w:left w:val="nil"/>
              <w:bottom w:val="single" w:sz="8" w:space="0" w:color="auto"/>
              <w:right w:val="single" w:sz="8" w:space="0" w:color="auto"/>
            </w:tcBorders>
            <w:shd w:val="clear" w:color="auto" w:fill="auto"/>
            <w:vAlign w:val="center"/>
          </w:tcPr>
          <w:p w14:paraId="19BDA9F5"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1C2DEB48" w14:textId="77777777" w:rsidR="00523D2F" w:rsidRPr="00AA3084" w:rsidRDefault="00523D2F" w:rsidP="00523D2F">
            <w:pPr>
              <w:jc w:val="center"/>
              <w:rPr>
                <w:sz w:val="22"/>
              </w:rPr>
            </w:pPr>
          </w:p>
        </w:tc>
      </w:tr>
      <w:tr w:rsidR="00523D2F" w:rsidRPr="00AB6C09" w14:paraId="04C0001E"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4BCAB8E2" w14:textId="65DF0DA1" w:rsidR="00523D2F" w:rsidRPr="002E1AC5" w:rsidRDefault="00523D2F" w:rsidP="00523D2F">
            <w:r>
              <w:rPr>
                <w:color w:val="000000"/>
              </w:rPr>
              <w:t xml:space="preserve">Lot 12 </w:t>
            </w:r>
            <w:r w:rsidRPr="00B273F4">
              <w:rPr>
                <w:color w:val="000000"/>
              </w:rPr>
              <w:t>Ulei de imersie</w:t>
            </w:r>
          </w:p>
        </w:tc>
        <w:tc>
          <w:tcPr>
            <w:tcW w:w="1507" w:type="dxa"/>
            <w:tcBorders>
              <w:top w:val="single" w:sz="8" w:space="0" w:color="auto"/>
              <w:left w:val="nil"/>
              <w:bottom w:val="single" w:sz="8" w:space="0" w:color="auto"/>
              <w:right w:val="single" w:sz="8" w:space="0" w:color="auto"/>
            </w:tcBorders>
            <w:shd w:val="clear" w:color="auto" w:fill="auto"/>
            <w:vAlign w:val="center"/>
          </w:tcPr>
          <w:p w14:paraId="3B239C3B"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602D4D03"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44F0542A"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52D9B48F" w14:textId="01EC7E33" w:rsidR="00523D2F" w:rsidRPr="002E1AC5" w:rsidRDefault="00523D2F" w:rsidP="00523D2F">
            <w:pPr>
              <w:rPr>
                <w:sz w:val="22"/>
              </w:rPr>
            </w:pPr>
            <w:r w:rsidRPr="00B273F4">
              <w:rPr>
                <w:color w:val="000000"/>
              </w:rPr>
              <w:t>Ulei de imersie, Ambalaj până la 100 ml</w:t>
            </w:r>
          </w:p>
        </w:tc>
        <w:tc>
          <w:tcPr>
            <w:tcW w:w="3402" w:type="dxa"/>
            <w:tcBorders>
              <w:top w:val="single" w:sz="8" w:space="0" w:color="auto"/>
              <w:left w:val="nil"/>
              <w:bottom w:val="single" w:sz="8" w:space="0" w:color="auto"/>
              <w:right w:val="single" w:sz="8" w:space="0" w:color="auto"/>
            </w:tcBorders>
            <w:shd w:val="clear" w:color="auto" w:fill="auto"/>
            <w:vAlign w:val="center"/>
          </w:tcPr>
          <w:p w14:paraId="04F0C1F9"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234E0FC7" w14:textId="77777777" w:rsidR="00523D2F" w:rsidRPr="00AA3084" w:rsidRDefault="00523D2F" w:rsidP="00523D2F">
            <w:pPr>
              <w:jc w:val="center"/>
              <w:rPr>
                <w:sz w:val="22"/>
              </w:rPr>
            </w:pPr>
          </w:p>
        </w:tc>
      </w:tr>
      <w:tr w:rsidR="00523D2F" w:rsidRPr="00AB6C09" w14:paraId="20476773"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54D12290" w14:textId="391ACD1A" w:rsidR="00523D2F" w:rsidRPr="002E1AC5" w:rsidRDefault="00523D2F" w:rsidP="00523D2F">
            <w:r>
              <w:rPr>
                <w:color w:val="000000"/>
              </w:rPr>
              <w:t xml:space="preserve">Lot 13 </w:t>
            </w:r>
            <w:r w:rsidRPr="00B273F4">
              <w:rPr>
                <w:color w:val="000000"/>
              </w:rPr>
              <w:t>Clorură de natriu (NaCl)</w:t>
            </w:r>
          </w:p>
        </w:tc>
        <w:tc>
          <w:tcPr>
            <w:tcW w:w="1507" w:type="dxa"/>
            <w:tcBorders>
              <w:top w:val="single" w:sz="8" w:space="0" w:color="auto"/>
              <w:left w:val="nil"/>
              <w:bottom w:val="single" w:sz="8" w:space="0" w:color="auto"/>
              <w:right w:val="single" w:sz="8" w:space="0" w:color="auto"/>
            </w:tcBorders>
            <w:shd w:val="clear" w:color="auto" w:fill="auto"/>
            <w:vAlign w:val="center"/>
          </w:tcPr>
          <w:p w14:paraId="7627D9D5"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71DCB351"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3AD81CD8"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0FD74C09" w14:textId="68B21C34" w:rsidR="00523D2F" w:rsidRPr="002E1AC5" w:rsidRDefault="00523D2F" w:rsidP="00523D2F">
            <w:pPr>
              <w:rPr>
                <w:sz w:val="22"/>
              </w:rPr>
            </w:pPr>
            <w:r w:rsidRPr="00B273F4">
              <w:rPr>
                <w:color w:val="000000"/>
              </w:rPr>
              <w:t>Clorură de natriu (NaCl) Amb max1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518CA646"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1BD39D54" w14:textId="77777777" w:rsidR="00523D2F" w:rsidRPr="00AA3084" w:rsidRDefault="00523D2F" w:rsidP="00523D2F">
            <w:pPr>
              <w:jc w:val="center"/>
              <w:rPr>
                <w:sz w:val="22"/>
              </w:rPr>
            </w:pPr>
          </w:p>
        </w:tc>
      </w:tr>
      <w:tr w:rsidR="00523D2F" w:rsidRPr="00AB6C09" w14:paraId="7F5E44AC"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6E5868A3" w14:textId="543B42B3" w:rsidR="00523D2F" w:rsidRPr="002E1AC5" w:rsidRDefault="00523D2F" w:rsidP="00523D2F">
            <w:r>
              <w:t xml:space="preserve">Lot 14 </w:t>
            </w:r>
            <w:r w:rsidRPr="00B273F4">
              <w:t>Polyethyleneglycol 6000</w:t>
            </w:r>
          </w:p>
        </w:tc>
        <w:tc>
          <w:tcPr>
            <w:tcW w:w="1507" w:type="dxa"/>
            <w:tcBorders>
              <w:top w:val="single" w:sz="8" w:space="0" w:color="auto"/>
              <w:left w:val="nil"/>
              <w:bottom w:val="single" w:sz="8" w:space="0" w:color="auto"/>
              <w:right w:val="single" w:sz="8" w:space="0" w:color="auto"/>
            </w:tcBorders>
            <w:shd w:val="clear" w:color="auto" w:fill="auto"/>
            <w:vAlign w:val="center"/>
          </w:tcPr>
          <w:p w14:paraId="50B32874"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0423D212"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D3EAD8A"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18947F65" w14:textId="13F0E125" w:rsidR="00523D2F" w:rsidRPr="002E1AC5" w:rsidRDefault="00523D2F" w:rsidP="00523D2F">
            <w:pPr>
              <w:rPr>
                <w:sz w:val="22"/>
              </w:rPr>
            </w:pPr>
            <w:r w:rsidRPr="00B273F4">
              <w:t>Polyethyleneglycol 6000</w:t>
            </w:r>
          </w:p>
        </w:tc>
        <w:tc>
          <w:tcPr>
            <w:tcW w:w="3402" w:type="dxa"/>
            <w:tcBorders>
              <w:top w:val="single" w:sz="8" w:space="0" w:color="auto"/>
              <w:left w:val="nil"/>
              <w:bottom w:val="single" w:sz="8" w:space="0" w:color="auto"/>
              <w:right w:val="single" w:sz="8" w:space="0" w:color="auto"/>
            </w:tcBorders>
            <w:shd w:val="clear" w:color="auto" w:fill="auto"/>
            <w:vAlign w:val="center"/>
          </w:tcPr>
          <w:p w14:paraId="13E80DB3"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486254DC" w14:textId="77777777" w:rsidR="00523D2F" w:rsidRPr="00AA3084" w:rsidRDefault="00523D2F" w:rsidP="00523D2F">
            <w:pPr>
              <w:jc w:val="center"/>
              <w:rPr>
                <w:sz w:val="22"/>
              </w:rPr>
            </w:pPr>
          </w:p>
        </w:tc>
      </w:tr>
      <w:tr w:rsidR="00523D2F" w:rsidRPr="00AB6C09" w14:paraId="51F31277"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5E7D88FF" w14:textId="007AA838" w:rsidR="00523D2F" w:rsidRPr="002E1AC5" w:rsidRDefault="00523D2F" w:rsidP="00523D2F">
            <w:r>
              <w:t xml:space="preserve">Lot 15 </w:t>
            </w:r>
            <w:r w:rsidRPr="00B273F4">
              <w:t>Teste pentru determinarea sîngelui ocult în urina</w:t>
            </w:r>
          </w:p>
        </w:tc>
        <w:tc>
          <w:tcPr>
            <w:tcW w:w="1507" w:type="dxa"/>
            <w:tcBorders>
              <w:top w:val="single" w:sz="8" w:space="0" w:color="auto"/>
              <w:left w:val="nil"/>
              <w:bottom w:val="single" w:sz="8" w:space="0" w:color="auto"/>
              <w:right w:val="single" w:sz="8" w:space="0" w:color="auto"/>
            </w:tcBorders>
            <w:shd w:val="clear" w:color="auto" w:fill="auto"/>
            <w:vAlign w:val="center"/>
          </w:tcPr>
          <w:p w14:paraId="10FD8B10"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69CC91EB"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806CB8C"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67BB9844" w14:textId="1AFA024A" w:rsidR="00523D2F" w:rsidRPr="002E1AC5" w:rsidRDefault="00523D2F" w:rsidP="00523D2F">
            <w:pPr>
              <w:rPr>
                <w:sz w:val="22"/>
              </w:rPr>
            </w:pPr>
            <w:r w:rsidRPr="00B273F4">
              <w:t>Teste pentru determinarea sîngelui ocult în urina Ambalaj până la 100 teste Expres teste diagnostice p/u analiza</w:t>
            </w:r>
          </w:p>
        </w:tc>
        <w:tc>
          <w:tcPr>
            <w:tcW w:w="3402" w:type="dxa"/>
            <w:tcBorders>
              <w:top w:val="single" w:sz="8" w:space="0" w:color="auto"/>
              <w:left w:val="nil"/>
              <w:bottom w:val="single" w:sz="8" w:space="0" w:color="auto"/>
              <w:right w:val="single" w:sz="8" w:space="0" w:color="auto"/>
            </w:tcBorders>
            <w:shd w:val="clear" w:color="auto" w:fill="auto"/>
            <w:vAlign w:val="center"/>
          </w:tcPr>
          <w:p w14:paraId="22CD63D0"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3C7AE6BF" w14:textId="77777777" w:rsidR="00523D2F" w:rsidRPr="00AA3084" w:rsidRDefault="00523D2F" w:rsidP="00523D2F">
            <w:pPr>
              <w:jc w:val="center"/>
              <w:rPr>
                <w:sz w:val="22"/>
              </w:rPr>
            </w:pPr>
          </w:p>
        </w:tc>
      </w:tr>
      <w:tr w:rsidR="00523D2F" w:rsidRPr="00AB6C09" w14:paraId="1DFA287C"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75183A57" w14:textId="7C9421FD" w:rsidR="00523D2F" w:rsidRPr="002E1AC5" w:rsidRDefault="00523D2F" w:rsidP="00523D2F">
            <w:r>
              <w:t xml:space="preserve">Lot 16 </w:t>
            </w:r>
            <w:r w:rsidRPr="00B273F4">
              <w:t>Teste pentru determinarea proteinei în urina</w:t>
            </w:r>
          </w:p>
        </w:tc>
        <w:tc>
          <w:tcPr>
            <w:tcW w:w="1507" w:type="dxa"/>
            <w:tcBorders>
              <w:top w:val="single" w:sz="8" w:space="0" w:color="auto"/>
              <w:left w:val="nil"/>
              <w:bottom w:val="single" w:sz="8" w:space="0" w:color="auto"/>
              <w:right w:val="single" w:sz="8" w:space="0" w:color="auto"/>
            </w:tcBorders>
            <w:shd w:val="clear" w:color="auto" w:fill="auto"/>
            <w:vAlign w:val="center"/>
          </w:tcPr>
          <w:p w14:paraId="3D831703"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6916AE38"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26269C45"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3245DB8F" w14:textId="04368D0E" w:rsidR="00523D2F" w:rsidRPr="002E1AC5" w:rsidRDefault="00523D2F" w:rsidP="00523D2F">
            <w:pPr>
              <w:rPr>
                <w:sz w:val="22"/>
              </w:rPr>
            </w:pPr>
            <w:r w:rsidRPr="00B273F4">
              <w:t xml:space="preserve">Teste pentru determinarea proteinei în urina  Ambalaj până la 100 teste Expres teste diagnostice p/u analiza pentru testele cu un termen de stabilitate de 3 luni, iar pentru testele cu un termen de </w:t>
            </w:r>
            <w:r w:rsidRPr="00B273F4">
              <w:lastRenderedPageBreak/>
              <w:t>stabilitate de 6 luni- ambalarea se permite până la 50 teste în cutie.</w:t>
            </w:r>
          </w:p>
        </w:tc>
        <w:tc>
          <w:tcPr>
            <w:tcW w:w="3402" w:type="dxa"/>
            <w:tcBorders>
              <w:top w:val="single" w:sz="8" w:space="0" w:color="auto"/>
              <w:left w:val="nil"/>
              <w:bottom w:val="single" w:sz="8" w:space="0" w:color="auto"/>
              <w:right w:val="single" w:sz="8" w:space="0" w:color="auto"/>
            </w:tcBorders>
            <w:shd w:val="clear" w:color="auto" w:fill="auto"/>
            <w:vAlign w:val="center"/>
          </w:tcPr>
          <w:p w14:paraId="3D04C448"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7AEAD4FF" w14:textId="77777777" w:rsidR="00523D2F" w:rsidRPr="00AA3084" w:rsidRDefault="00523D2F" w:rsidP="00523D2F">
            <w:pPr>
              <w:jc w:val="center"/>
              <w:rPr>
                <w:sz w:val="22"/>
              </w:rPr>
            </w:pPr>
          </w:p>
        </w:tc>
      </w:tr>
      <w:tr w:rsidR="00523D2F" w:rsidRPr="00AB6C09" w14:paraId="2D059B05"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20EFDB9D" w14:textId="59E8E936" w:rsidR="00523D2F" w:rsidRPr="002E1AC5" w:rsidRDefault="00523D2F" w:rsidP="00523D2F">
            <w:r>
              <w:rPr>
                <w:color w:val="000000"/>
              </w:rPr>
              <w:t xml:space="preserve">Lot 17 </w:t>
            </w:r>
            <w:r w:rsidRPr="00B273F4">
              <w:rPr>
                <w:color w:val="000000"/>
              </w:rPr>
              <w:t>Set Material de control pentru aprecierea proteinei in urina</w:t>
            </w:r>
          </w:p>
        </w:tc>
        <w:tc>
          <w:tcPr>
            <w:tcW w:w="1507" w:type="dxa"/>
            <w:tcBorders>
              <w:top w:val="single" w:sz="8" w:space="0" w:color="auto"/>
              <w:left w:val="nil"/>
              <w:bottom w:val="single" w:sz="8" w:space="0" w:color="auto"/>
              <w:right w:val="single" w:sz="8" w:space="0" w:color="auto"/>
            </w:tcBorders>
            <w:shd w:val="clear" w:color="auto" w:fill="auto"/>
            <w:vAlign w:val="center"/>
          </w:tcPr>
          <w:p w14:paraId="2CC8E336"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31C16BE7"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4555C3A"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39BFF8B5" w14:textId="3BCE0018" w:rsidR="00523D2F" w:rsidRPr="002E1AC5" w:rsidRDefault="00523D2F" w:rsidP="00523D2F">
            <w:pPr>
              <w:rPr>
                <w:sz w:val="22"/>
              </w:rPr>
            </w:pPr>
            <w:r w:rsidRPr="00B273F4">
              <w:rPr>
                <w:color w:val="000000"/>
              </w:rPr>
              <w:t>Set Material de control pentru aprecierea proteinei in urina  2 nivele 80-85 ml cu calibrator. Ambalaj:8 fl x10ml (4fl de control, 4 fl de calibrator)</w:t>
            </w:r>
          </w:p>
        </w:tc>
        <w:tc>
          <w:tcPr>
            <w:tcW w:w="3402" w:type="dxa"/>
            <w:tcBorders>
              <w:top w:val="single" w:sz="8" w:space="0" w:color="auto"/>
              <w:left w:val="nil"/>
              <w:bottom w:val="single" w:sz="8" w:space="0" w:color="auto"/>
              <w:right w:val="single" w:sz="8" w:space="0" w:color="auto"/>
            </w:tcBorders>
            <w:shd w:val="clear" w:color="auto" w:fill="auto"/>
            <w:vAlign w:val="center"/>
          </w:tcPr>
          <w:p w14:paraId="14B51737"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2485C32" w14:textId="77777777" w:rsidR="00523D2F" w:rsidRPr="00AA3084" w:rsidRDefault="00523D2F" w:rsidP="00523D2F">
            <w:pPr>
              <w:jc w:val="center"/>
              <w:rPr>
                <w:sz w:val="22"/>
              </w:rPr>
            </w:pPr>
          </w:p>
        </w:tc>
      </w:tr>
      <w:tr w:rsidR="00523D2F" w:rsidRPr="00AB6C09" w14:paraId="6AC8640F"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4B18D2C7" w14:textId="57479D33" w:rsidR="00523D2F" w:rsidRPr="002E1AC5" w:rsidRDefault="00523D2F" w:rsidP="00523D2F">
            <w:r>
              <w:rPr>
                <w:color w:val="000000"/>
              </w:rPr>
              <w:t xml:space="preserve">Lot 18 </w:t>
            </w:r>
            <w:r w:rsidRPr="00B273F4">
              <w:rPr>
                <w:color w:val="000000"/>
              </w:rPr>
              <w:t>Set Material de control pentru aprecierea proteinei in urina</w:t>
            </w:r>
          </w:p>
        </w:tc>
        <w:tc>
          <w:tcPr>
            <w:tcW w:w="1507" w:type="dxa"/>
            <w:tcBorders>
              <w:top w:val="single" w:sz="8" w:space="0" w:color="auto"/>
              <w:left w:val="nil"/>
              <w:bottom w:val="single" w:sz="8" w:space="0" w:color="auto"/>
              <w:right w:val="single" w:sz="8" w:space="0" w:color="auto"/>
            </w:tcBorders>
            <w:shd w:val="clear" w:color="auto" w:fill="auto"/>
            <w:vAlign w:val="center"/>
          </w:tcPr>
          <w:p w14:paraId="125B0379"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48A0F101"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14A881B"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03545E5C" w14:textId="68E6606C" w:rsidR="00523D2F" w:rsidRPr="002E1AC5" w:rsidRDefault="00523D2F" w:rsidP="00523D2F">
            <w:pPr>
              <w:rPr>
                <w:sz w:val="22"/>
              </w:rPr>
            </w:pPr>
            <w:r w:rsidRPr="00B273F4">
              <w:rPr>
                <w:color w:val="000000"/>
              </w:rPr>
              <w:t>Set Material de control pentru aprecierea proteinei in urina  2 nivele 80-85 ml fara calibrator. Ambalaj:8 fl x10ml.</w:t>
            </w:r>
          </w:p>
        </w:tc>
        <w:tc>
          <w:tcPr>
            <w:tcW w:w="3402" w:type="dxa"/>
            <w:tcBorders>
              <w:top w:val="single" w:sz="8" w:space="0" w:color="auto"/>
              <w:left w:val="nil"/>
              <w:bottom w:val="single" w:sz="8" w:space="0" w:color="auto"/>
              <w:right w:val="single" w:sz="8" w:space="0" w:color="auto"/>
            </w:tcBorders>
            <w:shd w:val="clear" w:color="auto" w:fill="auto"/>
            <w:vAlign w:val="center"/>
          </w:tcPr>
          <w:p w14:paraId="56B4AE23"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6C894FD4" w14:textId="77777777" w:rsidR="00523D2F" w:rsidRPr="00AA3084" w:rsidRDefault="00523D2F" w:rsidP="00523D2F">
            <w:pPr>
              <w:jc w:val="center"/>
              <w:rPr>
                <w:sz w:val="22"/>
              </w:rPr>
            </w:pPr>
          </w:p>
        </w:tc>
      </w:tr>
      <w:tr w:rsidR="00523D2F" w:rsidRPr="00AB6C09" w14:paraId="469C4207"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24B390F5" w14:textId="71668C89" w:rsidR="00523D2F" w:rsidRPr="002E1AC5" w:rsidRDefault="00523D2F" w:rsidP="00523D2F">
            <w:r>
              <w:rPr>
                <w:color w:val="000000"/>
              </w:rPr>
              <w:t xml:space="preserve">Lot 19 </w:t>
            </w:r>
            <w:r w:rsidRPr="00B273F4">
              <w:rPr>
                <w:color w:val="000000"/>
              </w:rPr>
              <w:t>Reagent monoclonal anti-A1</w:t>
            </w:r>
          </w:p>
        </w:tc>
        <w:tc>
          <w:tcPr>
            <w:tcW w:w="1507" w:type="dxa"/>
            <w:tcBorders>
              <w:top w:val="single" w:sz="8" w:space="0" w:color="auto"/>
              <w:left w:val="nil"/>
              <w:bottom w:val="single" w:sz="8" w:space="0" w:color="auto"/>
              <w:right w:val="single" w:sz="8" w:space="0" w:color="auto"/>
            </w:tcBorders>
            <w:shd w:val="clear" w:color="auto" w:fill="auto"/>
            <w:vAlign w:val="center"/>
          </w:tcPr>
          <w:p w14:paraId="17CCC413"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258AC1CE"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5739B874"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5C6611F5" w14:textId="690E08EA" w:rsidR="00523D2F" w:rsidRPr="002E1AC5" w:rsidRDefault="00523D2F" w:rsidP="00523D2F">
            <w:pPr>
              <w:rPr>
                <w:sz w:val="22"/>
              </w:rPr>
            </w:pPr>
            <w:r w:rsidRPr="00B273F4">
              <w:rPr>
                <w:color w:val="000000"/>
              </w:rPr>
              <w:t xml:space="preserve">Destinaţie: pentru determinarea antigenelor eritrocitari în sângele donatorilor şi pacienţilor. Proprietăţi:  Reagent stabilizat, de origine vegetală, care conține aglutinine destinate pentru determinarea subgrupelor A1 și A1 B antigenului A. Sensibilitate - cu Ag corespunzător, în formă heterozigotă. Specificitate - conform Ag fără hemoliză imună şi reacţii false de aglutinare. Metoda de utilizare a reagentului pe placă și tub la T° camerei (18-25°C), examen vizual. Aspectul vizual - fără rulouri şi precipitat. Forma de ambalare: în flacoane de  5ml, livrate în ambalaj securizat, </w:t>
            </w:r>
            <w:r w:rsidRPr="00B273F4">
              <w:rPr>
                <w:color w:val="000000"/>
              </w:rPr>
              <w:lastRenderedPageBreak/>
              <w:t>marcat şi etichetat de producător cu menţionarea datelor de identitate (denumire, număr lot, seria, termenii de valabilitate, condiţii de păstrare). Datele de identitate expuse pe cutie vor coincide în mod obligator cu cele de pe eticheta flaconului. - Declarație de conformitate CE/SM și/sau Certificat de conformitate CE/SM; - prezenţa instrucţiunii de utilizare a produsului, în limba de stat, în care se confirmă cerințele produsului; - confirmarea prezentării certificatului de calitate pentru fiecare lot la fiecare tranşă; - confirmarea precum la livrare termenul de valabilitate a produsului va fi nu mai mic de 80% din termenul total de valabilitate a acestuia.</w:t>
            </w:r>
          </w:p>
        </w:tc>
        <w:tc>
          <w:tcPr>
            <w:tcW w:w="3402" w:type="dxa"/>
            <w:tcBorders>
              <w:top w:val="single" w:sz="8" w:space="0" w:color="auto"/>
              <w:left w:val="nil"/>
              <w:bottom w:val="single" w:sz="8" w:space="0" w:color="auto"/>
              <w:right w:val="single" w:sz="8" w:space="0" w:color="auto"/>
            </w:tcBorders>
            <w:shd w:val="clear" w:color="auto" w:fill="auto"/>
            <w:vAlign w:val="center"/>
          </w:tcPr>
          <w:p w14:paraId="52CBB959"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6C9260E6" w14:textId="77777777" w:rsidR="00523D2F" w:rsidRPr="00AA3084" w:rsidRDefault="00523D2F" w:rsidP="00523D2F">
            <w:pPr>
              <w:jc w:val="center"/>
              <w:rPr>
                <w:sz w:val="22"/>
              </w:rPr>
            </w:pPr>
          </w:p>
        </w:tc>
      </w:tr>
      <w:tr w:rsidR="00523D2F" w:rsidRPr="00AB6C09" w14:paraId="794D6121" w14:textId="77777777" w:rsidTr="00691E59">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739DE4BA" w14:textId="062A49E7" w:rsidR="00523D2F" w:rsidRPr="002E1AC5" w:rsidRDefault="00523D2F" w:rsidP="00523D2F">
            <w:r>
              <w:t xml:space="preserve">Lot 20 </w:t>
            </w:r>
            <w:r w:rsidRPr="00B273F4">
              <w:t>Test Anti CCP</w:t>
            </w:r>
          </w:p>
        </w:tc>
        <w:tc>
          <w:tcPr>
            <w:tcW w:w="1507" w:type="dxa"/>
            <w:tcBorders>
              <w:top w:val="single" w:sz="8" w:space="0" w:color="auto"/>
              <w:left w:val="nil"/>
              <w:bottom w:val="single" w:sz="8" w:space="0" w:color="auto"/>
              <w:right w:val="single" w:sz="8" w:space="0" w:color="auto"/>
            </w:tcBorders>
            <w:shd w:val="clear" w:color="auto" w:fill="auto"/>
            <w:vAlign w:val="center"/>
          </w:tcPr>
          <w:p w14:paraId="0B5C99C7"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7A841179"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379F5947"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7730B841" w14:textId="5A78F89C" w:rsidR="00523D2F" w:rsidRPr="002E1AC5" w:rsidRDefault="00523D2F" w:rsidP="00523D2F">
            <w:pPr>
              <w:rPr>
                <w:sz w:val="22"/>
              </w:rPr>
            </w:pPr>
            <w:r w:rsidRPr="00B273F4">
              <w:rPr>
                <w:color w:val="000000"/>
              </w:rPr>
              <w:t xml:space="preserve">Test Anti CCP, Metoda ELISA, </w:t>
            </w:r>
            <w:r w:rsidRPr="005F5DE5">
              <w:rPr>
                <w:color w:val="000000"/>
              </w:rPr>
              <w:t>vezi cerinţe generale din Ordinul MS RM nr. 701 din</w:t>
            </w:r>
            <w:r>
              <w:rPr>
                <w:color w:val="000000"/>
              </w:rPr>
              <w:t xml:space="preserve"> 18.10.2010 </w:t>
            </w:r>
            <w:r w:rsidRPr="00B273F4">
              <w:rPr>
                <w:color w:val="000000"/>
              </w:rPr>
              <w:t>, de asemenea să fie incluşi calibratori pentru determinarea cantitativă a anticorpilor</w:t>
            </w:r>
          </w:p>
        </w:tc>
        <w:tc>
          <w:tcPr>
            <w:tcW w:w="3402" w:type="dxa"/>
            <w:tcBorders>
              <w:top w:val="single" w:sz="8" w:space="0" w:color="auto"/>
              <w:left w:val="nil"/>
              <w:bottom w:val="single" w:sz="8" w:space="0" w:color="auto"/>
              <w:right w:val="single" w:sz="8" w:space="0" w:color="auto"/>
            </w:tcBorders>
            <w:shd w:val="clear" w:color="auto" w:fill="auto"/>
            <w:vAlign w:val="center"/>
          </w:tcPr>
          <w:p w14:paraId="2319900C"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26B7EEB5" w14:textId="77777777" w:rsidR="00523D2F" w:rsidRPr="00AA3084" w:rsidRDefault="00523D2F" w:rsidP="00523D2F">
            <w:pPr>
              <w:jc w:val="center"/>
              <w:rPr>
                <w:sz w:val="22"/>
              </w:rPr>
            </w:pPr>
          </w:p>
        </w:tc>
      </w:tr>
      <w:tr w:rsidR="00523D2F" w:rsidRPr="00AB6C09" w14:paraId="6197FF90" w14:textId="77777777" w:rsidTr="00DF0B70">
        <w:trPr>
          <w:gridAfter w:val="1"/>
          <w:wAfter w:w="3929" w:type="dxa"/>
          <w:trHeight w:val="337"/>
        </w:trPr>
        <w:tc>
          <w:tcPr>
            <w:tcW w:w="14684" w:type="dxa"/>
            <w:gridSpan w:val="8"/>
            <w:tcBorders>
              <w:top w:val="single" w:sz="8" w:space="0" w:color="auto"/>
              <w:left w:val="single" w:sz="4" w:space="0" w:color="auto"/>
              <w:bottom w:val="single" w:sz="8" w:space="0" w:color="auto"/>
              <w:right w:val="single" w:sz="8" w:space="0" w:color="auto"/>
            </w:tcBorders>
            <w:shd w:val="clear" w:color="auto" w:fill="auto"/>
          </w:tcPr>
          <w:p w14:paraId="2FD03542" w14:textId="095323B0" w:rsidR="00523D2F" w:rsidRPr="00AA3084" w:rsidRDefault="00523D2F" w:rsidP="00523D2F">
            <w:pPr>
              <w:rPr>
                <w:sz w:val="22"/>
              </w:rPr>
            </w:pPr>
            <w:r w:rsidRPr="0020259D">
              <w:rPr>
                <w:sz w:val="22"/>
              </w:rPr>
              <w:t>Lot 21. Reagenți și consumabile pentru Coatron X</w:t>
            </w:r>
          </w:p>
        </w:tc>
      </w:tr>
      <w:tr w:rsidR="00523D2F" w:rsidRPr="00AB6C09" w14:paraId="6A38A81F"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F34284F" w14:textId="1993CDBB" w:rsidR="00523D2F" w:rsidRPr="002E1AC5" w:rsidRDefault="00523D2F" w:rsidP="00523D2F">
            <w:r>
              <w:rPr>
                <w:color w:val="000000"/>
              </w:rPr>
              <w:lastRenderedPageBreak/>
              <w:t xml:space="preserve">Lot 21 .1 </w:t>
            </w:r>
            <w:r w:rsidRPr="00B273F4">
              <w:rPr>
                <w:color w:val="000000"/>
              </w:rPr>
              <w:t>Set p/u determinarea complexelor fibrin-monomer dizolvante</w:t>
            </w:r>
          </w:p>
        </w:tc>
        <w:tc>
          <w:tcPr>
            <w:tcW w:w="1507" w:type="dxa"/>
            <w:tcBorders>
              <w:top w:val="single" w:sz="8" w:space="0" w:color="auto"/>
              <w:left w:val="nil"/>
              <w:bottom w:val="single" w:sz="8" w:space="0" w:color="auto"/>
              <w:right w:val="single" w:sz="8" w:space="0" w:color="auto"/>
            </w:tcBorders>
            <w:shd w:val="clear" w:color="auto" w:fill="auto"/>
            <w:vAlign w:val="center"/>
          </w:tcPr>
          <w:p w14:paraId="2EFB0EE1"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70769FB5"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11D9D805"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6D40F5A1" w14:textId="69AE3163" w:rsidR="00523D2F" w:rsidRPr="002E1AC5" w:rsidRDefault="00523D2F" w:rsidP="00523D2F">
            <w:pPr>
              <w:rPr>
                <w:sz w:val="22"/>
              </w:rPr>
            </w:pPr>
            <w:r w:rsidRPr="00B273F4">
              <w:rPr>
                <w:color w:val="000000"/>
              </w:rPr>
              <w:t>Setul include plasma control-plus și plasma de control-minus. Set 20 determinări.</w:t>
            </w:r>
          </w:p>
        </w:tc>
        <w:tc>
          <w:tcPr>
            <w:tcW w:w="3402" w:type="dxa"/>
            <w:tcBorders>
              <w:top w:val="single" w:sz="8" w:space="0" w:color="auto"/>
              <w:left w:val="nil"/>
              <w:bottom w:val="single" w:sz="8" w:space="0" w:color="auto"/>
              <w:right w:val="single" w:sz="8" w:space="0" w:color="auto"/>
            </w:tcBorders>
            <w:shd w:val="clear" w:color="auto" w:fill="auto"/>
            <w:vAlign w:val="center"/>
          </w:tcPr>
          <w:p w14:paraId="701C1C11"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16DBEAD" w14:textId="77777777" w:rsidR="00523D2F" w:rsidRPr="00AA3084" w:rsidRDefault="00523D2F" w:rsidP="00523D2F">
            <w:pPr>
              <w:jc w:val="center"/>
              <w:rPr>
                <w:sz w:val="22"/>
              </w:rPr>
            </w:pPr>
          </w:p>
        </w:tc>
      </w:tr>
      <w:tr w:rsidR="00523D2F" w:rsidRPr="00AB6C09" w14:paraId="3FF8C967"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A968CB9" w14:textId="56482D8A" w:rsidR="00523D2F" w:rsidRPr="002E1AC5" w:rsidRDefault="00523D2F" w:rsidP="00523D2F">
            <w:r>
              <w:rPr>
                <w:color w:val="000000"/>
              </w:rPr>
              <w:t xml:space="preserve">Lot 21.2 </w:t>
            </w:r>
            <w:r w:rsidRPr="00B273F4">
              <w:rPr>
                <w:color w:val="000000"/>
              </w:rPr>
              <w:t>Set de cuve  din plastic pentru investigaţii Coatron X</w:t>
            </w:r>
          </w:p>
        </w:tc>
        <w:tc>
          <w:tcPr>
            <w:tcW w:w="1507" w:type="dxa"/>
            <w:tcBorders>
              <w:top w:val="single" w:sz="8" w:space="0" w:color="auto"/>
              <w:left w:val="nil"/>
              <w:bottom w:val="single" w:sz="8" w:space="0" w:color="auto"/>
              <w:right w:val="single" w:sz="8" w:space="0" w:color="auto"/>
            </w:tcBorders>
            <w:shd w:val="clear" w:color="auto" w:fill="auto"/>
            <w:vAlign w:val="center"/>
          </w:tcPr>
          <w:p w14:paraId="1CA163E2"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7681A44C"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6688F796"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2F8F18A0" w14:textId="5AA9881E" w:rsidR="00523D2F" w:rsidRPr="002E1AC5" w:rsidRDefault="00523D2F" w:rsidP="00523D2F">
            <w:pPr>
              <w:rPr>
                <w:sz w:val="22"/>
              </w:rPr>
            </w:pPr>
            <w:r w:rsidRPr="00B273F4">
              <w:rPr>
                <w:color w:val="000000"/>
              </w:rPr>
              <w:t>Set de 5000 cuve cu cod de bare de la producator compatibil cu coagulometru optico-mecanic semiautomat Coatron X</w:t>
            </w:r>
          </w:p>
        </w:tc>
        <w:tc>
          <w:tcPr>
            <w:tcW w:w="3402" w:type="dxa"/>
            <w:tcBorders>
              <w:top w:val="single" w:sz="8" w:space="0" w:color="auto"/>
              <w:left w:val="nil"/>
              <w:bottom w:val="single" w:sz="8" w:space="0" w:color="auto"/>
              <w:right w:val="single" w:sz="8" w:space="0" w:color="auto"/>
            </w:tcBorders>
            <w:shd w:val="clear" w:color="auto" w:fill="auto"/>
            <w:vAlign w:val="center"/>
          </w:tcPr>
          <w:p w14:paraId="1FB07184"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4EFFA20E" w14:textId="77777777" w:rsidR="00523D2F" w:rsidRPr="00AA3084" w:rsidRDefault="00523D2F" w:rsidP="00523D2F">
            <w:pPr>
              <w:jc w:val="center"/>
              <w:rPr>
                <w:sz w:val="22"/>
              </w:rPr>
            </w:pPr>
          </w:p>
        </w:tc>
      </w:tr>
      <w:tr w:rsidR="00523D2F" w:rsidRPr="00AB6C09" w14:paraId="0EC82CB9"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465357D9" w14:textId="2A07E039" w:rsidR="00523D2F" w:rsidRPr="002E1AC5" w:rsidRDefault="00523D2F" w:rsidP="00523D2F">
            <w:r>
              <w:rPr>
                <w:color w:val="000000"/>
              </w:rPr>
              <w:t xml:space="preserve">Lot 21.3 </w:t>
            </w:r>
            <w:r w:rsidRPr="00B273F4">
              <w:rPr>
                <w:color w:val="000000"/>
              </w:rPr>
              <w:t>Calibratori pentru determinarea concentratiei fibrinogenului,  Coatron X</w:t>
            </w:r>
          </w:p>
        </w:tc>
        <w:tc>
          <w:tcPr>
            <w:tcW w:w="1507" w:type="dxa"/>
            <w:tcBorders>
              <w:top w:val="single" w:sz="8" w:space="0" w:color="auto"/>
              <w:left w:val="nil"/>
              <w:bottom w:val="single" w:sz="8" w:space="0" w:color="auto"/>
              <w:right w:val="single" w:sz="8" w:space="0" w:color="auto"/>
            </w:tcBorders>
            <w:shd w:val="clear" w:color="auto" w:fill="auto"/>
            <w:vAlign w:val="center"/>
          </w:tcPr>
          <w:p w14:paraId="065DFB19"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5E76AAB3"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097F6CD9"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787F6FCF" w14:textId="34D7C8FB" w:rsidR="00523D2F" w:rsidRPr="002E1AC5" w:rsidRDefault="00523D2F" w:rsidP="00523D2F">
            <w:pPr>
              <w:rPr>
                <w:sz w:val="22"/>
              </w:rPr>
            </w:pPr>
            <w:r w:rsidRPr="00B273F4">
              <w:rPr>
                <w:color w:val="000000"/>
              </w:rPr>
              <w:t>Calibrator pentru determinarea concentratiei fibrinogenului (1ml), cu set de fibrinogen Lot compatibil cu coagulometru optico-mecanic semiautomat Coatron X</w:t>
            </w:r>
          </w:p>
        </w:tc>
        <w:tc>
          <w:tcPr>
            <w:tcW w:w="3402" w:type="dxa"/>
            <w:tcBorders>
              <w:top w:val="single" w:sz="8" w:space="0" w:color="auto"/>
              <w:left w:val="nil"/>
              <w:bottom w:val="single" w:sz="8" w:space="0" w:color="auto"/>
              <w:right w:val="single" w:sz="8" w:space="0" w:color="auto"/>
            </w:tcBorders>
            <w:shd w:val="clear" w:color="auto" w:fill="auto"/>
            <w:vAlign w:val="center"/>
          </w:tcPr>
          <w:p w14:paraId="4BF15421"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0435609D" w14:textId="77777777" w:rsidR="00523D2F" w:rsidRPr="00AA3084" w:rsidRDefault="00523D2F" w:rsidP="00523D2F">
            <w:pPr>
              <w:jc w:val="center"/>
              <w:rPr>
                <w:sz w:val="22"/>
              </w:rPr>
            </w:pPr>
          </w:p>
        </w:tc>
      </w:tr>
      <w:tr w:rsidR="00523D2F" w:rsidRPr="00AB6C09" w14:paraId="44FB252F"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306865D6" w14:textId="0B31C36D" w:rsidR="00523D2F" w:rsidRPr="002E1AC5" w:rsidRDefault="00523D2F" w:rsidP="00523D2F">
            <w:r>
              <w:rPr>
                <w:color w:val="000000"/>
              </w:rPr>
              <w:t xml:space="preserve">Lot 21.4 </w:t>
            </w:r>
            <w:r w:rsidRPr="00B273F4">
              <w:rPr>
                <w:color w:val="000000"/>
              </w:rPr>
              <w:t>Set pentru determinarea fibrinogenului după metoda Clauss pentru coagulometru optic Coatron X</w:t>
            </w:r>
          </w:p>
        </w:tc>
        <w:tc>
          <w:tcPr>
            <w:tcW w:w="1507" w:type="dxa"/>
            <w:tcBorders>
              <w:top w:val="single" w:sz="8" w:space="0" w:color="auto"/>
              <w:left w:val="nil"/>
              <w:bottom w:val="single" w:sz="8" w:space="0" w:color="auto"/>
              <w:right w:val="single" w:sz="8" w:space="0" w:color="auto"/>
            </w:tcBorders>
            <w:shd w:val="clear" w:color="auto" w:fill="auto"/>
            <w:vAlign w:val="center"/>
          </w:tcPr>
          <w:p w14:paraId="30179829"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1435396F"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58E91750"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0130368D" w14:textId="5546161B" w:rsidR="00523D2F" w:rsidRPr="002E1AC5" w:rsidRDefault="00523D2F" w:rsidP="00523D2F">
            <w:pPr>
              <w:rPr>
                <w:sz w:val="22"/>
              </w:rPr>
            </w:pPr>
            <w:r w:rsidRPr="00B273F4">
              <w:rPr>
                <w:color w:val="000000"/>
              </w:rPr>
              <w:t>Set include plasma control- plus şi contro l- minus. Varianta în flacoane, set 800 determinari (10 fl*2ml) cu  IBS bufer Imidazol  (fl.125 ml) compatibil cu coagulometru optico-mecanic semiautomat Coatron X</w:t>
            </w:r>
          </w:p>
        </w:tc>
        <w:tc>
          <w:tcPr>
            <w:tcW w:w="3402" w:type="dxa"/>
            <w:tcBorders>
              <w:top w:val="single" w:sz="8" w:space="0" w:color="auto"/>
              <w:left w:val="nil"/>
              <w:bottom w:val="single" w:sz="8" w:space="0" w:color="auto"/>
              <w:right w:val="single" w:sz="8" w:space="0" w:color="auto"/>
            </w:tcBorders>
            <w:shd w:val="clear" w:color="auto" w:fill="auto"/>
            <w:vAlign w:val="center"/>
          </w:tcPr>
          <w:p w14:paraId="31A97493"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4CE9EB77" w14:textId="77777777" w:rsidR="00523D2F" w:rsidRPr="00AA3084" w:rsidRDefault="00523D2F" w:rsidP="00523D2F">
            <w:pPr>
              <w:jc w:val="center"/>
              <w:rPr>
                <w:sz w:val="22"/>
              </w:rPr>
            </w:pPr>
          </w:p>
        </w:tc>
      </w:tr>
      <w:tr w:rsidR="00523D2F" w:rsidRPr="00AB6C09" w14:paraId="74E126D1"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71CE6246" w14:textId="0F22E279" w:rsidR="00523D2F" w:rsidRPr="002E1AC5" w:rsidRDefault="00523D2F" w:rsidP="00523D2F">
            <w:r>
              <w:rPr>
                <w:color w:val="000000"/>
              </w:rPr>
              <w:t xml:space="preserve">Lot 21.5 </w:t>
            </w:r>
            <w:r w:rsidRPr="00B273F4">
              <w:rPr>
                <w:color w:val="000000"/>
              </w:rPr>
              <w:t>TEC control Normal, pentru Coatron X</w:t>
            </w:r>
          </w:p>
        </w:tc>
        <w:tc>
          <w:tcPr>
            <w:tcW w:w="1507" w:type="dxa"/>
            <w:tcBorders>
              <w:top w:val="single" w:sz="8" w:space="0" w:color="auto"/>
              <w:left w:val="nil"/>
              <w:bottom w:val="single" w:sz="8" w:space="0" w:color="auto"/>
              <w:right w:val="single" w:sz="8" w:space="0" w:color="auto"/>
            </w:tcBorders>
            <w:shd w:val="clear" w:color="auto" w:fill="auto"/>
            <w:vAlign w:val="center"/>
          </w:tcPr>
          <w:p w14:paraId="159D0E58"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453C03A2"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2A644A80"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648AD283" w14:textId="7CCAEA3D" w:rsidR="00523D2F" w:rsidRPr="002E1AC5" w:rsidRDefault="00523D2F" w:rsidP="00523D2F">
            <w:pPr>
              <w:rPr>
                <w:sz w:val="22"/>
              </w:rPr>
            </w:pPr>
            <w:r>
              <w:rPr>
                <w:color w:val="000000"/>
              </w:rPr>
              <w:t>F</w:t>
            </w:r>
            <w:r w:rsidRPr="00B273F4">
              <w:rPr>
                <w:color w:val="000000"/>
              </w:rPr>
              <w:t>lacoane 1ml compatibil cu coagulometru optico-mecanic semiautomat Coatron X</w:t>
            </w:r>
          </w:p>
        </w:tc>
        <w:tc>
          <w:tcPr>
            <w:tcW w:w="3402" w:type="dxa"/>
            <w:tcBorders>
              <w:top w:val="single" w:sz="8" w:space="0" w:color="auto"/>
              <w:left w:val="nil"/>
              <w:bottom w:val="single" w:sz="8" w:space="0" w:color="auto"/>
              <w:right w:val="single" w:sz="8" w:space="0" w:color="auto"/>
            </w:tcBorders>
            <w:shd w:val="clear" w:color="auto" w:fill="auto"/>
            <w:vAlign w:val="center"/>
          </w:tcPr>
          <w:p w14:paraId="3CBAC667"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645A3CF3" w14:textId="77777777" w:rsidR="00523D2F" w:rsidRPr="00AA3084" w:rsidRDefault="00523D2F" w:rsidP="00523D2F">
            <w:pPr>
              <w:jc w:val="center"/>
              <w:rPr>
                <w:sz w:val="22"/>
              </w:rPr>
            </w:pPr>
          </w:p>
        </w:tc>
      </w:tr>
      <w:tr w:rsidR="00523D2F" w:rsidRPr="00AB6C09" w14:paraId="2B0C372C"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7C9B1962" w14:textId="48570670" w:rsidR="00523D2F" w:rsidRPr="002E1AC5" w:rsidRDefault="00523D2F" w:rsidP="00523D2F">
            <w:r>
              <w:rPr>
                <w:color w:val="000000"/>
              </w:rPr>
              <w:t xml:space="preserve">Lot 21.6 </w:t>
            </w:r>
            <w:r w:rsidRPr="00B273F4">
              <w:rPr>
                <w:color w:val="000000"/>
              </w:rPr>
              <w:t xml:space="preserve">TEC control Abnormal, pentru </w:t>
            </w:r>
            <w:r w:rsidRPr="00B273F4">
              <w:rPr>
                <w:color w:val="000000"/>
              </w:rPr>
              <w:br/>
              <w:t>Coatron X</w:t>
            </w:r>
          </w:p>
        </w:tc>
        <w:tc>
          <w:tcPr>
            <w:tcW w:w="1507" w:type="dxa"/>
            <w:tcBorders>
              <w:top w:val="single" w:sz="8" w:space="0" w:color="auto"/>
              <w:left w:val="nil"/>
              <w:bottom w:val="single" w:sz="8" w:space="0" w:color="auto"/>
              <w:right w:val="single" w:sz="8" w:space="0" w:color="auto"/>
            </w:tcBorders>
            <w:shd w:val="clear" w:color="auto" w:fill="auto"/>
            <w:vAlign w:val="center"/>
          </w:tcPr>
          <w:p w14:paraId="6529AF5F"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0B39C993"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42F6BBC2"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0E8DD387" w14:textId="0F891D99" w:rsidR="00523D2F" w:rsidRPr="002E1AC5" w:rsidRDefault="00523D2F" w:rsidP="00523D2F">
            <w:pPr>
              <w:rPr>
                <w:sz w:val="22"/>
              </w:rPr>
            </w:pPr>
            <w:r>
              <w:rPr>
                <w:color w:val="000000"/>
              </w:rPr>
              <w:t>F</w:t>
            </w:r>
            <w:r w:rsidRPr="00B273F4">
              <w:rPr>
                <w:color w:val="000000"/>
              </w:rPr>
              <w:t>lacoane 1ml compatibil cu coagulometru optico-mecanic semiautomat Coatron X</w:t>
            </w:r>
          </w:p>
        </w:tc>
        <w:tc>
          <w:tcPr>
            <w:tcW w:w="3402" w:type="dxa"/>
            <w:tcBorders>
              <w:top w:val="single" w:sz="8" w:space="0" w:color="auto"/>
              <w:left w:val="nil"/>
              <w:bottom w:val="single" w:sz="8" w:space="0" w:color="auto"/>
              <w:right w:val="single" w:sz="8" w:space="0" w:color="auto"/>
            </w:tcBorders>
            <w:shd w:val="clear" w:color="auto" w:fill="auto"/>
            <w:vAlign w:val="center"/>
          </w:tcPr>
          <w:p w14:paraId="71F8918B"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67F487D7" w14:textId="77777777" w:rsidR="00523D2F" w:rsidRPr="00AA3084" w:rsidRDefault="00523D2F" w:rsidP="00523D2F">
            <w:pPr>
              <w:jc w:val="center"/>
              <w:rPr>
                <w:sz w:val="22"/>
              </w:rPr>
            </w:pPr>
          </w:p>
        </w:tc>
      </w:tr>
      <w:tr w:rsidR="00523D2F" w:rsidRPr="00AB6C09" w14:paraId="663955DC"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0EAD5453" w14:textId="4D9EBF4B" w:rsidR="00523D2F" w:rsidRPr="002E1AC5" w:rsidRDefault="00523D2F" w:rsidP="00523D2F">
            <w:r>
              <w:rPr>
                <w:color w:val="000000"/>
              </w:rPr>
              <w:t xml:space="preserve">Lot 21.7 </w:t>
            </w:r>
            <w:r w:rsidRPr="00B273F4">
              <w:rPr>
                <w:color w:val="000000"/>
              </w:rPr>
              <w:t xml:space="preserve">TEClot PT-S 10x10ml set </w:t>
            </w:r>
            <w:r w:rsidRPr="00B273F4">
              <w:rPr>
                <w:color w:val="000000"/>
              </w:rPr>
              <w:lastRenderedPageBreak/>
              <w:t>pentru determinarea Protrombinei</w:t>
            </w:r>
          </w:p>
        </w:tc>
        <w:tc>
          <w:tcPr>
            <w:tcW w:w="1507" w:type="dxa"/>
            <w:tcBorders>
              <w:top w:val="single" w:sz="8" w:space="0" w:color="auto"/>
              <w:left w:val="nil"/>
              <w:bottom w:val="single" w:sz="8" w:space="0" w:color="auto"/>
              <w:right w:val="single" w:sz="8" w:space="0" w:color="auto"/>
            </w:tcBorders>
            <w:shd w:val="clear" w:color="auto" w:fill="auto"/>
            <w:vAlign w:val="center"/>
          </w:tcPr>
          <w:p w14:paraId="2A88B69E"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59D2834B"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7C03C16A"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371FF24C" w14:textId="1A413EBE" w:rsidR="00523D2F" w:rsidRPr="002E1AC5" w:rsidRDefault="00523D2F" w:rsidP="00523D2F">
            <w:pPr>
              <w:rPr>
                <w:sz w:val="22"/>
              </w:rPr>
            </w:pPr>
            <w:r w:rsidRPr="00B273F4">
              <w:rPr>
                <w:color w:val="000000"/>
              </w:rPr>
              <w:t xml:space="preserve"> Set include plasma control- plus şi contro l- minus. Varianta în flacoane, set 2000 </w:t>
            </w:r>
            <w:r w:rsidRPr="00B273F4">
              <w:rPr>
                <w:color w:val="000000"/>
              </w:rPr>
              <w:lastRenderedPageBreak/>
              <w:t xml:space="preserve">determinari (10 fl*10ml) compatibil cu coagulometru optico-mecanic semiautomat Coatron X                                                  </w:t>
            </w:r>
            <w:r w:rsidRPr="00B273F4">
              <w:rPr>
                <w:color w:val="FF0000"/>
              </w:rPr>
              <w:t>(10 fl*4ml)</w:t>
            </w:r>
          </w:p>
        </w:tc>
        <w:tc>
          <w:tcPr>
            <w:tcW w:w="3402" w:type="dxa"/>
            <w:tcBorders>
              <w:top w:val="single" w:sz="8" w:space="0" w:color="auto"/>
              <w:left w:val="nil"/>
              <w:bottom w:val="single" w:sz="8" w:space="0" w:color="auto"/>
              <w:right w:val="single" w:sz="8" w:space="0" w:color="auto"/>
            </w:tcBorders>
            <w:shd w:val="clear" w:color="auto" w:fill="auto"/>
            <w:vAlign w:val="center"/>
          </w:tcPr>
          <w:p w14:paraId="5F9F31F0"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794BA657" w14:textId="77777777" w:rsidR="00523D2F" w:rsidRPr="00AA3084" w:rsidRDefault="00523D2F" w:rsidP="00523D2F">
            <w:pPr>
              <w:jc w:val="center"/>
              <w:rPr>
                <w:sz w:val="22"/>
              </w:rPr>
            </w:pPr>
          </w:p>
        </w:tc>
      </w:tr>
      <w:tr w:rsidR="00523D2F" w:rsidRPr="00AB6C09" w14:paraId="03C8FBCB"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409FB54F" w14:textId="5E1D7A75" w:rsidR="00523D2F" w:rsidRPr="002E1AC5" w:rsidRDefault="00523D2F" w:rsidP="00523D2F">
            <w:r>
              <w:rPr>
                <w:color w:val="000000"/>
              </w:rPr>
              <w:t xml:space="preserve">Lot 22 </w:t>
            </w:r>
            <w:r w:rsidRPr="00B273F4">
              <w:rPr>
                <w:color w:val="000000"/>
              </w:rPr>
              <w:t>Resazurin-indicator  al anaerobiozei</w:t>
            </w:r>
          </w:p>
        </w:tc>
        <w:tc>
          <w:tcPr>
            <w:tcW w:w="1507" w:type="dxa"/>
            <w:tcBorders>
              <w:top w:val="single" w:sz="8" w:space="0" w:color="auto"/>
              <w:left w:val="nil"/>
              <w:bottom w:val="single" w:sz="8" w:space="0" w:color="auto"/>
              <w:right w:val="single" w:sz="8" w:space="0" w:color="auto"/>
            </w:tcBorders>
            <w:shd w:val="clear" w:color="auto" w:fill="auto"/>
            <w:vAlign w:val="center"/>
          </w:tcPr>
          <w:p w14:paraId="49FB701D"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4E08EF43"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47CFB84D"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06DE4F72" w14:textId="5410AF6D" w:rsidR="00523D2F" w:rsidRPr="002E1AC5" w:rsidRDefault="00523D2F" w:rsidP="00523D2F">
            <w:pPr>
              <w:rPr>
                <w:sz w:val="22"/>
              </w:rPr>
            </w:pPr>
            <w:r w:rsidRPr="00B273F4">
              <w:rPr>
                <w:color w:val="000000"/>
              </w:rPr>
              <w:t>Resazurin-indicator  al anaerobiozei</w:t>
            </w:r>
          </w:p>
        </w:tc>
        <w:tc>
          <w:tcPr>
            <w:tcW w:w="3402" w:type="dxa"/>
            <w:tcBorders>
              <w:top w:val="single" w:sz="8" w:space="0" w:color="auto"/>
              <w:left w:val="nil"/>
              <w:bottom w:val="single" w:sz="8" w:space="0" w:color="auto"/>
              <w:right w:val="single" w:sz="8" w:space="0" w:color="auto"/>
            </w:tcBorders>
            <w:shd w:val="clear" w:color="auto" w:fill="auto"/>
            <w:vAlign w:val="center"/>
          </w:tcPr>
          <w:p w14:paraId="199A8A5B"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58BA728A" w14:textId="77777777" w:rsidR="00523D2F" w:rsidRPr="00AA3084" w:rsidRDefault="00523D2F" w:rsidP="00523D2F">
            <w:pPr>
              <w:jc w:val="center"/>
              <w:rPr>
                <w:sz w:val="22"/>
              </w:rPr>
            </w:pPr>
          </w:p>
        </w:tc>
      </w:tr>
      <w:tr w:rsidR="00523D2F" w:rsidRPr="00AB6C09" w14:paraId="205078E9"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50703E30" w14:textId="2BEFCF05" w:rsidR="00523D2F" w:rsidRPr="002E1AC5" w:rsidRDefault="00523D2F" w:rsidP="00523D2F">
            <w:r>
              <w:rPr>
                <w:color w:val="000000"/>
              </w:rPr>
              <w:t xml:space="preserve">Lot 23 </w:t>
            </w:r>
            <w:r w:rsidRPr="00B273F4">
              <w:rPr>
                <w:color w:val="000000"/>
              </w:rPr>
              <w:t>Anaerogen 2,5 L</w:t>
            </w:r>
          </w:p>
        </w:tc>
        <w:tc>
          <w:tcPr>
            <w:tcW w:w="1507" w:type="dxa"/>
            <w:tcBorders>
              <w:top w:val="single" w:sz="8" w:space="0" w:color="auto"/>
              <w:left w:val="nil"/>
              <w:bottom w:val="single" w:sz="8" w:space="0" w:color="auto"/>
              <w:right w:val="single" w:sz="8" w:space="0" w:color="auto"/>
            </w:tcBorders>
            <w:shd w:val="clear" w:color="auto" w:fill="auto"/>
            <w:vAlign w:val="center"/>
          </w:tcPr>
          <w:p w14:paraId="7D0E8E0D"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326C8807"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08AB3F66"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2CABF124" w14:textId="1F26CF7A" w:rsidR="00523D2F" w:rsidRPr="002E1AC5" w:rsidRDefault="00523D2F" w:rsidP="00523D2F">
            <w:pPr>
              <w:rPr>
                <w:sz w:val="22"/>
              </w:rPr>
            </w:pPr>
            <w:r w:rsidRPr="00B273F4">
              <w:rPr>
                <w:color w:val="000000"/>
              </w:rPr>
              <w:t>Gaz pachet pentru generarea atmosferei anaerobe, pentru anaerostat cu volumul (de 2,5 L - 3,5L)</w:t>
            </w:r>
          </w:p>
        </w:tc>
        <w:tc>
          <w:tcPr>
            <w:tcW w:w="3402" w:type="dxa"/>
            <w:tcBorders>
              <w:top w:val="single" w:sz="8" w:space="0" w:color="auto"/>
              <w:left w:val="nil"/>
              <w:bottom w:val="single" w:sz="8" w:space="0" w:color="auto"/>
              <w:right w:val="single" w:sz="8" w:space="0" w:color="auto"/>
            </w:tcBorders>
            <w:shd w:val="clear" w:color="auto" w:fill="auto"/>
            <w:vAlign w:val="center"/>
          </w:tcPr>
          <w:p w14:paraId="5B4EB7AF"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75E9AAF5" w14:textId="77777777" w:rsidR="00523D2F" w:rsidRPr="00AA3084" w:rsidRDefault="00523D2F" w:rsidP="00523D2F">
            <w:pPr>
              <w:jc w:val="center"/>
              <w:rPr>
                <w:sz w:val="22"/>
              </w:rPr>
            </w:pPr>
          </w:p>
        </w:tc>
      </w:tr>
      <w:tr w:rsidR="00523D2F" w:rsidRPr="00AB6C09" w14:paraId="10836ACB"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EF4CC7E" w14:textId="29E5B79A" w:rsidR="00523D2F" w:rsidRPr="002E1AC5" w:rsidRDefault="00523D2F" w:rsidP="00523D2F">
            <w:r>
              <w:rPr>
                <w:color w:val="000000"/>
              </w:rPr>
              <w:t xml:space="preserve">Lot 24 </w:t>
            </w:r>
            <w:r w:rsidRPr="00B273F4">
              <w:rPr>
                <w:color w:val="000000"/>
              </w:rPr>
              <w:t>Indicator biologic Bacillus stearothtermophilus  spore pe strip 25/ambalaj</w:t>
            </w:r>
          </w:p>
        </w:tc>
        <w:tc>
          <w:tcPr>
            <w:tcW w:w="1507" w:type="dxa"/>
            <w:tcBorders>
              <w:top w:val="single" w:sz="8" w:space="0" w:color="auto"/>
              <w:left w:val="nil"/>
              <w:bottom w:val="single" w:sz="8" w:space="0" w:color="auto"/>
              <w:right w:val="single" w:sz="8" w:space="0" w:color="auto"/>
            </w:tcBorders>
            <w:shd w:val="clear" w:color="auto" w:fill="auto"/>
            <w:vAlign w:val="center"/>
          </w:tcPr>
          <w:p w14:paraId="3055AF74"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6238B906"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351F0AC0"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02EC2CFD" w14:textId="2EF23DDC" w:rsidR="00523D2F" w:rsidRPr="002E1AC5" w:rsidRDefault="00523D2F" w:rsidP="00523D2F">
            <w:pPr>
              <w:rPr>
                <w:sz w:val="22"/>
              </w:rPr>
            </w:pPr>
            <w:r w:rsidRPr="00B273F4">
              <w:rPr>
                <w:color w:val="000000"/>
              </w:rPr>
              <w:t>Indicator biologic Bacillus stearothtermophilus  spore pe strip 25/ambalaj</w:t>
            </w:r>
          </w:p>
        </w:tc>
        <w:tc>
          <w:tcPr>
            <w:tcW w:w="3402" w:type="dxa"/>
            <w:tcBorders>
              <w:top w:val="single" w:sz="8" w:space="0" w:color="auto"/>
              <w:left w:val="nil"/>
              <w:bottom w:val="single" w:sz="8" w:space="0" w:color="auto"/>
              <w:right w:val="single" w:sz="8" w:space="0" w:color="auto"/>
            </w:tcBorders>
            <w:shd w:val="clear" w:color="auto" w:fill="auto"/>
            <w:vAlign w:val="center"/>
          </w:tcPr>
          <w:p w14:paraId="39869318"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7AC5C780" w14:textId="77777777" w:rsidR="00523D2F" w:rsidRPr="00AA3084" w:rsidRDefault="00523D2F" w:rsidP="00523D2F">
            <w:pPr>
              <w:jc w:val="center"/>
              <w:rPr>
                <w:sz w:val="22"/>
              </w:rPr>
            </w:pPr>
          </w:p>
        </w:tc>
      </w:tr>
      <w:tr w:rsidR="00523D2F" w:rsidRPr="00AB6C09" w14:paraId="7168643A"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CA4B9CD" w14:textId="6CC15F0B" w:rsidR="00523D2F" w:rsidRPr="002E1AC5" w:rsidRDefault="00523D2F" w:rsidP="00523D2F">
            <w:r>
              <w:rPr>
                <w:color w:val="202124"/>
              </w:rPr>
              <w:t xml:space="preserve">Lot 25 </w:t>
            </w:r>
            <w:r w:rsidRPr="00B273F4">
              <w:rPr>
                <w:color w:val="202124"/>
              </w:rPr>
              <w:t>Mast Carba PAcE (Kit p/u detecterea rapida a carbapenemazei) 48 de teste</w:t>
            </w:r>
          </w:p>
        </w:tc>
        <w:tc>
          <w:tcPr>
            <w:tcW w:w="1507" w:type="dxa"/>
            <w:tcBorders>
              <w:top w:val="single" w:sz="8" w:space="0" w:color="auto"/>
              <w:left w:val="nil"/>
              <w:bottom w:val="single" w:sz="8" w:space="0" w:color="auto"/>
              <w:right w:val="single" w:sz="8" w:space="0" w:color="auto"/>
            </w:tcBorders>
            <w:shd w:val="clear" w:color="auto" w:fill="auto"/>
            <w:vAlign w:val="center"/>
          </w:tcPr>
          <w:p w14:paraId="7678AEF5"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0EDCE3C5"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4B1AAC4C"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5950AE22" w14:textId="1E3BDFCA" w:rsidR="00523D2F" w:rsidRPr="002E1AC5" w:rsidRDefault="00523D2F" w:rsidP="00523D2F">
            <w:pPr>
              <w:rPr>
                <w:sz w:val="22"/>
              </w:rPr>
            </w:pPr>
            <w:r w:rsidRPr="00B273F4">
              <w:rPr>
                <w:color w:val="202124"/>
              </w:rPr>
              <w:t>Mast Carba PAcE (Kit p/u detecterea rapida a carbapenemazei) 48 de teste</w:t>
            </w:r>
          </w:p>
        </w:tc>
        <w:tc>
          <w:tcPr>
            <w:tcW w:w="3402" w:type="dxa"/>
            <w:tcBorders>
              <w:top w:val="single" w:sz="8" w:space="0" w:color="auto"/>
              <w:left w:val="nil"/>
              <w:bottom w:val="single" w:sz="8" w:space="0" w:color="auto"/>
              <w:right w:val="single" w:sz="8" w:space="0" w:color="auto"/>
            </w:tcBorders>
            <w:shd w:val="clear" w:color="auto" w:fill="auto"/>
            <w:vAlign w:val="center"/>
          </w:tcPr>
          <w:p w14:paraId="073535FB"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1F6499AE" w14:textId="77777777" w:rsidR="00523D2F" w:rsidRPr="00AA3084" w:rsidRDefault="00523D2F" w:rsidP="00523D2F">
            <w:pPr>
              <w:jc w:val="center"/>
              <w:rPr>
                <w:sz w:val="22"/>
              </w:rPr>
            </w:pPr>
          </w:p>
        </w:tc>
      </w:tr>
      <w:tr w:rsidR="00523D2F" w:rsidRPr="00AB6C09" w14:paraId="57974310"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4CD9F1DE" w14:textId="51680981" w:rsidR="00523D2F" w:rsidRPr="002E1AC5" w:rsidRDefault="00523D2F" w:rsidP="00523D2F">
            <w:r>
              <w:rPr>
                <w:color w:val="000000"/>
              </w:rPr>
              <w:t xml:space="preserve">Lot 26 </w:t>
            </w:r>
            <w:r w:rsidRPr="00B273F4">
              <w:rPr>
                <w:color w:val="000000"/>
              </w:rPr>
              <w:t>Mediul PA broth</w:t>
            </w:r>
          </w:p>
        </w:tc>
        <w:tc>
          <w:tcPr>
            <w:tcW w:w="1507" w:type="dxa"/>
            <w:tcBorders>
              <w:top w:val="single" w:sz="8" w:space="0" w:color="auto"/>
              <w:left w:val="nil"/>
              <w:bottom w:val="single" w:sz="8" w:space="0" w:color="auto"/>
              <w:right w:val="single" w:sz="8" w:space="0" w:color="auto"/>
            </w:tcBorders>
            <w:shd w:val="clear" w:color="auto" w:fill="auto"/>
            <w:vAlign w:val="center"/>
          </w:tcPr>
          <w:p w14:paraId="6020A198"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5EE43D27"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750AE173"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3D77E247" w14:textId="7A050B11" w:rsidR="00523D2F" w:rsidRPr="002E1AC5" w:rsidRDefault="00523D2F" w:rsidP="00523D2F">
            <w:pPr>
              <w:rPr>
                <w:sz w:val="22"/>
              </w:rPr>
            </w:pPr>
            <w:r w:rsidRPr="00B273F4">
              <w:rPr>
                <w:color w:val="000000"/>
              </w:rPr>
              <w:t>Mediul PA broth</w:t>
            </w:r>
            <w:r w:rsidRPr="00B273F4">
              <w:rPr>
                <w:color w:val="000000"/>
              </w:rPr>
              <w:br/>
              <w:t>Tipul reagenţilor – dehidratat; amb – 0,5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3B308E0B"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50C60414" w14:textId="77777777" w:rsidR="00523D2F" w:rsidRPr="00AA3084" w:rsidRDefault="00523D2F" w:rsidP="00523D2F">
            <w:pPr>
              <w:jc w:val="center"/>
              <w:rPr>
                <w:sz w:val="22"/>
              </w:rPr>
            </w:pPr>
          </w:p>
        </w:tc>
      </w:tr>
      <w:tr w:rsidR="00523D2F" w:rsidRPr="00AB6C09" w14:paraId="0006A15F"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60F4A7CF" w14:textId="1F4171E8" w:rsidR="00523D2F" w:rsidRPr="002E1AC5" w:rsidRDefault="00523D2F" w:rsidP="00523D2F">
            <w:r>
              <w:rPr>
                <w:color w:val="000000"/>
              </w:rPr>
              <w:t xml:space="preserve">Lot 27 </w:t>
            </w:r>
            <w:r w:rsidRPr="00B273F4">
              <w:rPr>
                <w:color w:val="000000"/>
              </w:rPr>
              <w:t>Peptona fermentativa uscata</w:t>
            </w:r>
          </w:p>
        </w:tc>
        <w:tc>
          <w:tcPr>
            <w:tcW w:w="1507" w:type="dxa"/>
            <w:tcBorders>
              <w:top w:val="single" w:sz="8" w:space="0" w:color="auto"/>
              <w:left w:val="nil"/>
              <w:bottom w:val="single" w:sz="8" w:space="0" w:color="auto"/>
              <w:right w:val="single" w:sz="8" w:space="0" w:color="auto"/>
            </w:tcBorders>
            <w:shd w:val="clear" w:color="auto" w:fill="auto"/>
            <w:vAlign w:val="center"/>
          </w:tcPr>
          <w:p w14:paraId="24D698BA"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57ADD9F5"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438F634C"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6EE12589" w14:textId="2E867E58" w:rsidR="00523D2F" w:rsidRPr="002E1AC5" w:rsidRDefault="00523D2F" w:rsidP="00523D2F">
            <w:pPr>
              <w:rPr>
                <w:sz w:val="22"/>
              </w:rPr>
            </w:pPr>
            <w:r w:rsidRPr="00B273F4">
              <w:rPr>
                <w:color w:val="000000"/>
              </w:rPr>
              <w:t>Tipul reagentului - Anhidru Ambalaj - pînă la 0,5 kg</w:t>
            </w:r>
          </w:p>
        </w:tc>
        <w:tc>
          <w:tcPr>
            <w:tcW w:w="3402" w:type="dxa"/>
            <w:tcBorders>
              <w:top w:val="single" w:sz="8" w:space="0" w:color="auto"/>
              <w:left w:val="nil"/>
              <w:bottom w:val="single" w:sz="8" w:space="0" w:color="auto"/>
              <w:right w:val="single" w:sz="8" w:space="0" w:color="auto"/>
            </w:tcBorders>
            <w:shd w:val="clear" w:color="auto" w:fill="auto"/>
            <w:vAlign w:val="center"/>
          </w:tcPr>
          <w:p w14:paraId="4E69EB2F"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50705200" w14:textId="77777777" w:rsidR="00523D2F" w:rsidRPr="00AA3084" w:rsidRDefault="00523D2F" w:rsidP="00523D2F">
            <w:pPr>
              <w:jc w:val="center"/>
              <w:rPr>
                <w:sz w:val="22"/>
              </w:rPr>
            </w:pPr>
          </w:p>
        </w:tc>
      </w:tr>
      <w:tr w:rsidR="00523D2F" w:rsidRPr="00AB6C09" w14:paraId="7DA131E7"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1969650C" w14:textId="2CBB952B" w:rsidR="00523D2F" w:rsidRPr="002E1AC5" w:rsidRDefault="00523D2F" w:rsidP="00523D2F">
            <w:r>
              <w:rPr>
                <w:color w:val="000000"/>
              </w:rPr>
              <w:t xml:space="preserve">Lot 28 </w:t>
            </w:r>
            <w:r w:rsidRPr="00B273F4">
              <w:rPr>
                <w:color w:val="000000"/>
              </w:rPr>
              <w:t>Coloranți după Gram</w:t>
            </w:r>
          </w:p>
        </w:tc>
        <w:tc>
          <w:tcPr>
            <w:tcW w:w="1507" w:type="dxa"/>
            <w:tcBorders>
              <w:top w:val="single" w:sz="8" w:space="0" w:color="auto"/>
              <w:left w:val="nil"/>
              <w:bottom w:val="single" w:sz="8" w:space="0" w:color="auto"/>
              <w:right w:val="single" w:sz="8" w:space="0" w:color="auto"/>
            </w:tcBorders>
            <w:shd w:val="clear" w:color="auto" w:fill="auto"/>
            <w:vAlign w:val="center"/>
          </w:tcPr>
          <w:p w14:paraId="7B56454A"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37AD1DC4"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075BAF9D"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636CD17B" w14:textId="78A9B07C" w:rsidR="00523D2F" w:rsidRPr="002E1AC5" w:rsidRDefault="00523D2F" w:rsidP="00523D2F">
            <w:pPr>
              <w:rPr>
                <w:sz w:val="22"/>
              </w:rPr>
            </w:pPr>
            <w:r w:rsidRPr="00B273F4">
              <w:rPr>
                <w:color w:val="000000"/>
              </w:rPr>
              <w:t xml:space="preserve">Coloranți după Gram, Tipul reagentului - Lichid, Setul trebuie să conțină obligatoriu  sticle cu Soluție Crystal Violet, Soluția Lugol-PVP, Soluție de decolorare și Soluție de </w:t>
            </w:r>
            <w:r w:rsidRPr="00B273F4">
              <w:rPr>
                <w:color w:val="000000"/>
              </w:rPr>
              <w:lastRenderedPageBreak/>
              <w:t>safranină pentru tehnică de colorare GRAM. Volumul total de 500-1000 ml, repartizat în flacoane de 100-250 ml.</w:t>
            </w:r>
          </w:p>
        </w:tc>
        <w:tc>
          <w:tcPr>
            <w:tcW w:w="3402" w:type="dxa"/>
            <w:tcBorders>
              <w:top w:val="single" w:sz="8" w:space="0" w:color="auto"/>
              <w:left w:val="nil"/>
              <w:bottom w:val="single" w:sz="8" w:space="0" w:color="auto"/>
              <w:right w:val="single" w:sz="8" w:space="0" w:color="auto"/>
            </w:tcBorders>
            <w:shd w:val="clear" w:color="auto" w:fill="auto"/>
            <w:vAlign w:val="center"/>
          </w:tcPr>
          <w:p w14:paraId="60AD4568"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724C8BEF" w14:textId="77777777" w:rsidR="00523D2F" w:rsidRPr="00AA3084" w:rsidRDefault="00523D2F" w:rsidP="00523D2F">
            <w:pPr>
              <w:jc w:val="center"/>
              <w:rPr>
                <w:sz w:val="22"/>
              </w:rPr>
            </w:pPr>
          </w:p>
        </w:tc>
      </w:tr>
      <w:tr w:rsidR="00523D2F" w:rsidRPr="00AB6C09" w14:paraId="3BB6932D" w14:textId="77777777" w:rsidTr="007F15A1">
        <w:trPr>
          <w:gridAfter w:val="1"/>
          <w:wAfter w:w="3929" w:type="dxa"/>
          <w:trHeight w:val="337"/>
        </w:trPr>
        <w:tc>
          <w:tcPr>
            <w:tcW w:w="2179" w:type="dxa"/>
            <w:tcBorders>
              <w:top w:val="nil"/>
              <w:left w:val="single" w:sz="4" w:space="0" w:color="auto"/>
              <w:bottom w:val="single" w:sz="4" w:space="0" w:color="auto"/>
              <w:right w:val="single" w:sz="4" w:space="0" w:color="auto"/>
            </w:tcBorders>
            <w:shd w:val="clear" w:color="auto" w:fill="auto"/>
          </w:tcPr>
          <w:p w14:paraId="2C046248" w14:textId="33565BD4" w:rsidR="00523D2F" w:rsidRPr="002E1AC5" w:rsidRDefault="00523D2F" w:rsidP="00523D2F">
            <w:r>
              <w:rPr>
                <w:color w:val="000000"/>
              </w:rPr>
              <w:t xml:space="preserve">Lot 29 </w:t>
            </w:r>
            <w:r w:rsidRPr="00B273F4">
              <w:rPr>
                <w:color w:val="000000"/>
              </w:rPr>
              <w:t>Teste pentru determinarea indolului cu reactiv Covac  25 teste</w:t>
            </w:r>
          </w:p>
        </w:tc>
        <w:tc>
          <w:tcPr>
            <w:tcW w:w="1507" w:type="dxa"/>
            <w:tcBorders>
              <w:top w:val="single" w:sz="8" w:space="0" w:color="auto"/>
              <w:left w:val="nil"/>
              <w:bottom w:val="single" w:sz="8" w:space="0" w:color="auto"/>
              <w:right w:val="single" w:sz="8" w:space="0" w:color="auto"/>
            </w:tcBorders>
            <w:shd w:val="clear" w:color="auto" w:fill="auto"/>
            <w:vAlign w:val="center"/>
          </w:tcPr>
          <w:p w14:paraId="3F3B2545" w14:textId="77777777" w:rsidR="00523D2F" w:rsidRPr="00AA3084" w:rsidRDefault="00523D2F" w:rsidP="00523D2F">
            <w:pPr>
              <w:jc w:val="center"/>
              <w:rPr>
                <w:sz w:val="22"/>
              </w:rPr>
            </w:pPr>
          </w:p>
        </w:tc>
        <w:tc>
          <w:tcPr>
            <w:tcW w:w="1223" w:type="dxa"/>
            <w:gridSpan w:val="2"/>
            <w:tcBorders>
              <w:top w:val="single" w:sz="8" w:space="0" w:color="auto"/>
              <w:left w:val="nil"/>
              <w:bottom w:val="single" w:sz="8" w:space="0" w:color="auto"/>
              <w:right w:val="single" w:sz="8" w:space="0" w:color="auto"/>
            </w:tcBorders>
            <w:shd w:val="clear" w:color="auto" w:fill="auto"/>
            <w:vAlign w:val="center"/>
          </w:tcPr>
          <w:p w14:paraId="5B119BFC" w14:textId="77777777" w:rsidR="00523D2F" w:rsidRPr="00AA3084" w:rsidRDefault="00523D2F" w:rsidP="00523D2F">
            <w:pPr>
              <w:jc w:val="center"/>
              <w:rPr>
                <w:sz w:val="22"/>
              </w:rPr>
            </w:pPr>
          </w:p>
        </w:tc>
        <w:tc>
          <w:tcPr>
            <w:tcW w:w="1129" w:type="dxa"/>
            <w:tcBorders>
              <w:top w:val="single" w:sz="8" w:space="0" w:color="auto"/>
              <w:left w:val="nil"/>
              <w:bottom w:val="single" w:sz="8" w:space="0" w:color="auto"/>
              <w:right w:val="single" w:sz="8" w:space="0" w:color="auto"/>
            </w:tcBorders>
            <w:shd w:val="clear" w:color="auto" w:fill="auto"/>
            <w:vAlign w:val="center"/>
          </w:tcPr>
          <w:p w14:paraId="4D99FD2B" w14:textId="77777777" w:rsidR="00523D2F" w:rsidRPr="00AA3084" w:rsidRDefault="00523D2F" w:rsidP="00523D2F">
            <w:pPr>
              <w:jc w:val="center"/>
              <w:rPr>
                <w:sz w:val="22"/>
              </w:rPr>
            </w:pPr>
          </w:p>
        </w:tc>
        <w:tc>
          <w:tcPr>
            <w:tcW w:w="3318" w:type="dxa"/>
            <w:tcBorders>
              <w:top w:val="nil"/>
              <w:left w:val="single" w:sz="4" w:space="0" w:color="auto"/>
              <w:bottom w:val="single" w:sz="4" w:space="0" w:color="auto"/>
              <w:right w:val="single" w:sz="4" w:space="0" w:color="auto"/>
            </w:tcBorders>
            <w:shd w:val="clear" w:color="auto" w:fill="auto"/>
          </w:tcPr>
          <w:p w14:paraId="279246AB" w14:textId="20E47FEE" w:rsidR="00523D2F" w:rsidRPr="002E1AC5" w:rsidRDefault="00523D2F" w:rsidP="00523D2F">
            <w:pPr>
              <w:rPr>
                <w:sz w:val="22"/>
              </w:rPr>
            </w:pPr>
            <w:r w:rsidRPr="00B273F4">
              <w:rPr>
                <w:color w:val="000000"/>
              </w:rPr>
              <w:t>Teste pentru determinarea indolului cu reactiv Covac  25 teste</w:t>
            </w:r>
          </w:p>
        </w:tc>
        <w:tc>
          <w:tcPr>
            <w:tcW w:w="3402" w:type="dxa"/>
            <w:tcBorders>
              <w:top w:val="single" w:sz="8" w:space="0" w:color="auto"/>
              <w:left w:val="nil"/>
              <w:bottom w:val="single" w:sz="8" w:space="0" w:color="auto"/>
              <w:right w:val="single" w:sz="8" w:space="0" w:color="auto"/>
            </w:tcBorders>
            <w:shd w:val="clear" w:color="auto" w:fill="auto"/>
            <w:vAlign w:val="center"/>
          </w:tcPr>
          <w:p w14:paraId="31ADE51D" w14:textId="77777777" w:rsidR="00523D2F" w:rsidRPr="00AA3084" w:rsidRDefault="00523D2F" w:rsidP="00523D2F">
            <w:pPr>
              <w:jc w:val="center"/>
              <w:rPr>
                <w:sz w:val="22"/>
              </w:rPr>
            </w:pPr>
          </w:p>
        </w:tc>
        <w:tc>
          <w:tcPr>
            <w:tcW w:w="1926" w:type="dxa"/>
            <w:tcBorders>
              <w:top w:val="single" w:sz="8" w:space="0" w:color="auto"/>
              <w:left w:val="nil"/>
              <w:bottom w:val="single" w:sz="8" w:space="0" w:color="auto"/>
              <w:right w:val="single" w:sz="8" w:space="0" w:color="auto"/>
            </w:tcBorders>
            <w:shd w:val="clear" w:color="auto" w:fill="auto"/>
            <w:vAlign w:val="center"/>
          </w:tcPr>
          <w:p w14:paraId="773B5EF3" w14:textId="77777777" w:rsidR="00523D2F" w:rsidRPr="00AA3084" w:rsidRDefault="00523D2F" w:rsidP="00523D2F">
            <w:pPr>
              <w:jc w:val="center"/>
              <w:rPr>
                <w:sz w:val="22"/>
              </w:rPr>
            </w:pPr>
          </w:p>
        </w:tc>
      </w:tr>
    </w:tbl>
    <w:p w14:paraId="0DC38FB2" w14:textId="77777777" w:rsidR="00972B8D" w:rsidRDefault="00972B8D" w:rsidP="008E46F5">
      <w:bookmarkStart w:id="0" w:name="_GoBack"/>
      <w:bookmarkEnd w:id="0"/>
    </w:p>
    <w:p w14:paraId="19605FBB" w14:textId="77777777" w:rsidR="00972B8D" w:rsidRDefault="00864EC9" w:rsidP="008E46F5">
      <w:r w:rsidRPr="00150055">
        <w:t xml:space="preserve">Semnat:_______________ Numele, Prenumele:_____________________________ </w:t>
      </w:r>
      <w:r w:rsidR="00454538">
        <w:t>În calitate de: _______________</w:t>
      </w:r>
    </w:p>
    <w:p w14:paraId="52BC6798" w14:textId="214540E8" w:rsidR="00FB14BE" w:rsidRDefault="00972B8D" w:rsidP="008E46F5">
      <w:r>
        <w:rPr>
          <w:bCs/>
          <w:iCs/>
        </w:rPr>
        <w:t>Oferta</w:t>
      </w:r>
      <w:r w:rsidR="00864EC9" w:rsidRPr="00150055">
        <w:rPr>
          <w:bCs/>
          <w:iCs/>
        </w:rPr>
        <w:t>ntul: _______________________ Ad</w:t>
      </w:r>
      <w:r w:rsidR="008E46F5">
        <w:rPr>
          <w:bCs/>
          <w:iCs/>
        </w:rPr>
        <w:t>resa: ______________________</w:t>
      </w:r>
    </w:p>
    <w:sectPr w:rsidR="00FB14BE" w:rsidSect="005045EE">
      <w:footerReference w:type="default" r:id="rId8"/>
      <w:pgSz w:w="16838" w:h="11906" w:orient="landscape"/>
      <w:pgMar w:top="1134" w:right="709"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B85634" w14:textId="77777777" w:rsidR="00F654BA" w:rsidRDefault="00F654BA" w:rsidP="00A20ACF">
      <w:r>
        <w:separator/>
      </w:r>
    </w:p>
  </w:endnote>
  <w:endnote w:type="continuationSeparator" w:id="0">
    <w:p w14:paraId="3453FBF4" w14:textId="77777777" w:rsidR="00F654BA" w:rsidRDefault="00F654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505543"/>
      <w:docPartObj>
        <w:docPartGallery w:val="Page Numbers (Bottom of Page)"/>
        <w:docPartUnique/>
      </w:docPartObj>
    </w:sdtPr>
    <w:sdtEndPr/>
    <w:sdtContent>
      <w:p w14:paraId="533F2A3D" w14:textId="2C4BABCB" w:rsidR="007C0D5B" w:rsidRDefault="007C0D5B">
        <w:pPr>
          <w:pStyle w:val="a5"/>
          <w:jc w:val="right"/>
        </w:pPr>
        <w:r>
          <w:fldChar w:fldCharType="begin"/>
        </w:r>
        <w:r>
          <w:instrText xml:space="preserve"> PAGE   \* MERGEFORMAT </w:instrText>
        </w:r>
        <w:r>
          <w:fldChar w:fldCharType="separate"/>
        </w:r>
        <w:r w:rsidR="0016735B">
          <w:t>7</w:t>
        </w:r>
        <w:r>
          <w:fldChar w:fldCharType="end"/>
        </w:r>
      </w:p>
    </w:sdtContent>
  </w:sdt>
  <w:p w14:paraId="394448D7" w14:textId="77777777" w:rsidR="007C0D5B" w:rsidRDefault="007C0D5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59E162" w14:textId="77777777" w:rsidR="00F654BA" w:rsidRDefault="00F654BA" w:rsidP="00A20ACF">
      <w:r>
        <w:separator/>
      </w:r>
    </w:p>
  </w:footnote>
  <w:footnote w:type="continuationSeparator" w:id="0">
    <w:p w14:paraId="37F60A58" w14:textId="77777777" w:rsidR="00F654BA" w:rsidRDefault="00F654B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36D1"/>
    <w:rsid w:val="000147B5"/>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B21"/>
    <w:rsid w:val="00034C2A"/>
    <w:rsid w:val="0003591A"/>
    <w:rsid w:val="000361DB"/>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97824"/>
    <w:rsid w:val="000A19D4"/>
    <w:rsid w:val="000A2D22"/>
    <w:rsid w:val="000A63ED"/>
    <w:rsid w:val="000A7988"/>
    <w:rsid w:val="000A7A90"/>
    <w:rsid w:val="000B14E8"/>
    <w:rsid w:val="000B2369"/>
    <w:rsid w:val="000B3053"/>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3E29"/>
    <w:rsid w:val="000E4AEA"/>
    <w:rsid w:val="000E518B"/>
    <w:rsid w:val="000E53CE"/>
    <w:rsid w:val="000E59DD"/>
    <w:rsid w:val="000E649D"/>
    <w:rsid w:val="000E702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07E5F"/>
    <w:rsid w:val="001103B7"/>
    <w:rsid w:val="0011134B"/>
    <w:rsid w:val="00111546"/>
    <w:rsid w:val="00111BF3"/>
    <w:rsid w:val="00112F50"/>
    <w:rsid w:val="001139F0"/>
    <w:rsid w:val="00115188"/>
    <w:rsid w:val="00115FEF"/>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59E2"/>
    <w:rsid w:val="00146734"/>
    <w:rsid w:val="001467C0"/>
    <w:rsid w:val="00147538"/>
    <w:rsid w:val="00150055"/>
    <w:rsid w:val="00150C74"/>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683B"/>
    <w:rsid w:val="00166FD4"/>
    <w:rsid w:val="0016735B"/>
    <w:rsid w:val="001704FB"/>
    <w:rsid w:val="001706CD"/>
    <w:rsid w:val="001718AE"/>
    <w:rsid w:val="00172F6C"/>
    <w:rsid w:val="00173E66"/>
    <w:rsid w:val="00174776"/>
    <w:rsid w:val="00174C61"/>
    <w:rsid w:val="00174E5F"/>
    <w:rsid w:val="00175A88"/>
    <w:rsid w:val="0017664F"/>
    <w:rsid w:val="00176981"/>
    <w:rsid w:val="001824B4"/>
    <w:rsid w:val="00183D79"/>
    <w:rsid w:val="00185148"/>
    <w:rsid w:val="001856BA"/>
    <w:rsid w:val="001866CB"/>
    <w:rsid w:val="00186AE9"/>
    <w:rsid w:val="00192E0B"/>
    <w:rsid w:val="001941D9"/>
    <w:rsid w:val="00195966"/>
    <w:rsid w:val="0019642D"/>
    <w:rsid w:val="00196AB4"/>
    <w:rsid w:val="00196DD1"/>
    <w:rsid w:val="00197407"/>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309E"/>
    <w:rsid w:val="001F489D"/>
    <w:rsid w:val="001F5C53"/>
    <w:rsid w:val="001F6E5A"/>
    <w:rsid w:val="00200047"/>
    <w:rsid w:val="00200D35"/>
    <w:rsid w:val="00201387"/>
    <w:rsid w:val="0020259D"/>
    <w:rsid w:val="00202B93"/>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60B38"/>
    <w:rsid w:val="002614DE"/>
    <w:rsid w:val="00264637"/>
    <w:rsid w:val="00265B38"/>
    <w:rsid w:val="00266F98"/>
    <w:rsid w:val="00267204"/>
    <w:rsid w:val="00267E8E"/>
    <w:rsid w:val="00270136"/>
    <w:rsid w:val="002739A1"/>
    <w:rsid w:val="00274C7D"/>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537"/>
    <w:rsid w:val="00291867"/>
    <w:rsid w:val="00291E27"/>
    <w:rsid w:val="00292856"/>
    <w:rsid w:val="0029594F"/>
    <w:rsid w:val="002A0072"/>
    <w:rsid w:val="002A015F"/>
    <w:rsid w:val="002A04D8"/>
    <w:rsid w:val="002A0AE5"/>
    <w:rsid w:val="002A0E2C"/>
    <w:rsid w:val="002A26B7"/>
    <w:rsid w:val="002A68CD"/>
    <w:rsid w:val="002A6E99"/>
    <w:rsid w:val="002B3E6F"/>
    <w:rsid w:val="002B41C5"/>
    <w:rsid w:val="002B4D12"/>
    <w:rsid w:val="002B4DC3"/>
    <w:rsid w:val="002B5DEF"/>
    <w:rsid w:val="002B5E43"/>
    <w:rsid w:val="002B624D"/>
    <w:rsid w:val="002B7A36"/>
    <w:rsid w:val="002C0B27"/>
    <w:rsid w:val="002C2210"/>
    <w:rsid w:val="002C2965"/>
    <w:rsid w:val="002C30E4"/>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1AC5"/>
    <w:rsid w:val="002E20CD"/>
    <w:rsid w:val="002E21DD"/>
    <w:rsid w:val="002E3D41"/>
    <w:rsid w:val="002E48BE"/>
    <w:rsid w:val="002E4970"/>
    <w:rsid w:val="002E4C82"/>
    <w:rsid w:val="002E5B20"/>
    <w:rsid w:val="002E69E7"/>
    <w:rsid w:val="002E6BB0"/>
    <w:rsid w:val="002E783A"/>
    <w:rsid w:val="002F0AF5"/>
    <w:rsid w:val="002F0B6E"/>
    <w:rsid w:val="002F1ABB"/>
    <w:rsid w:val="002F1CC2"/>
    <w:rsid w:val="002F478C"/>
    <w:rsid w:val="002F556B"/>
    <w:rsid w:val="002F638E"/>
    <w:rsid w:val="002F650E"/>
    <w:rsid w:val="002F69CB"/>
    <w:rsid w:val="002F6FE0"/>
    <w:rsid w:val="00302287"/>
    <w:rsid w:val="003046C1"/>
    <w:rsid w:val="003064B5"/>
    <w:rsid w:val="0030652C"/>
    <w:rsid w:val="00307973"/>
    <w:rsid w:val="00311239"/>
    <w:rsid w:val="0031289B"/>
    <w:rsid w:val="00312D55"/>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874F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4538"/>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D43"/>
    <w:rsid w:val="004D4133"/>
    <w:rsid w:val="004D4433"/>
    <w:rsid w:val="004D4673"/>
    <w:rsid w:val="004D6130"/>
    <w:rsid w:val="004D6702"/>
    <w:rsid w:val="004D6DBE"/>
    <w:rsid w:val="004E1B4E"/>
    <w:rsid w:val="004E25FB"/>
    <w:rsid w:val="004E4A66"/>
    <w:rsid w:val="004E5E14"/>
    <w:rsid w:val="004E5EBB"/>
    <w:rsid w:val="004E625D"/>
    <w:rsid w:val="004E7F6B"/>
    <w:rsid w:val="004F0C98"/>
    <w:rsid w:val="004F391C"/>
    <w:rsid w:val="004F6BE6"/>
    <w:rsid w:val="004F6D56"/>
    <w:rsid w:val="004F77F1"/>
    <w:rsid w:val="004F7800"/>
    <w:rsid w:val="004F7F09"/>
    <w:rsid w:val="004F7FF9"/>
    <w:rsid w:val="005005A8"/>
    <w:rsid w:val="005008CC"/>
    <w:rsid w:val="005045EE"/>
    <w:rsid w:val="00504BBD"/>
    <w:rsid w:val="00507348"/>
    <w:rsid w:val="005113AD"/>
    <w:rsid w:val="00511F81"/>
    <w:rsid w:val="005124FD"/>
    <w:rsid w:val="00513FDE"/>
    <w:rsid w:val="00515F31"/>
    <w:rsid w:val="00516970"/>
    <w:rsid w:val="00516A3C"/>
    <w:rsid w:val="005174D1"/>
    <w:rsid w:val="005229B2"/>
    <w:rsid w:val="00522B45"/>
    <w:rsid w:val="00523447"/>
    <w:rsid w:val="00523D2F"/>
    <w:rsid w:val="00530124"/>
    <w:rsid w:val="005309C1"/>
    <w:rsid w:val="00531712"/>
    <w:rsid w:val="0053238B"/>
    <w:rsid w:val="00532A46"/>
    <w:rsid w:val="00533BEC"/>
    <w:rsid w:val="00535E66"/>
    <w:rsid w:val="00536C2B"/>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C0A90"/>
    <w:rsid w:val="005C2342"/>
    <w:rsid w:val="005C2640"/>
    <w:rsid w:val="005C2F44"/>
    <w:rsid w:val="005C329E"/>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BB"/>
    <w:rsid w:val="0061793C"/>
    <w:rsid w:val="0062191B"/>
    <w:rsid w:val="00621CDF"/>
    <w:rsid w:val="00621D5A"/>
    <w:rsid w:val="006234C1"/>
    <w:rsid w:val="0062391F"/>
    <w:rsid w:val="00624185"/>
    <w:rsid w:val="0062455C"/>
    <w:rsid w:val="00624F6F"/>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7F4"/>
    <w:rsid w:val="00781336"/>
    <w:rsid w:val="00785E49"/>
    <w:rsid w:val="00786573"/>
    <w:rsid w:val="00792182"/>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0D5B"/>
    <w:rsid w:val="007C1176"/>
    <w:rsid w:val="007C12C6"/>
    <w:rsid w:val="007C3857"/>
    <w:rsid w:val="007C569E"/>
    <w:rsid w:val="007C5BE7"/>
    <w:rsid w:val="007C6614"/>
    <w:rsid w:val="007C67E1"/>
    <w:rsid w:val="007C752D"/>
    <w:rsid w:val="007D085C"/>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9C"/>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4FE6"/>
    <w:rsid w:val="00887BE2"/>
    <w:rsid w:val="00891872"/>
    <w:rsid w:val="00892692"/>
    <w:rsid w:val="0089355B"/>
    <w:rsid w:val="00893E7C"/>
    <w:rsid w:val="00896119"/>
    <w:rsid w:val="0089793C"/>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3FA9"/>
    <w:rsid w:val="008C7EAE"/>
    <w:rsid w:val="008D067E"/>
    <w:rsid w:val="008D1ADB"/>
    <w:rsid w:val="008D1E68"/>
    <w:rsid w:val="008D2B86"/>
    <w:rsid w:val="008D2C5A"/>
    <w:rsid w:val="008D3CCB"/>
    <w:rsid w:val="008D3E59"/>
    <w:rsid w:val="008D4238"/>
    <w:rsid w:val="008D453D"/>
    <w:rsid w:val="008D4C0D"/>
    <w:rsid w:val="008D5215"/>
    <w:rsid w:val="008D52DF"/>
    <w:rsid w:val="008D7109"/>
    <w:rsid w:val="008D7E25"/>
    <w:rsid w:val="008E005E"/>
    <w:rsid w:val="008E136F"/>
    <w:rsid w:val="008E2754"/>
    <w:rsid w:val="008E304B"/>
    <w:rsid w:val="008E373E"/>
    <w:rsid w:val="008E46F5"/>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17F7"/>
    <w:rsid w:val="0090214E"/>
    <w:rsid w:val="00905255"/>
    <w:rsid w:val="009056E5"/>
    <w:rsid w:val="00905E0C"/>
    <w:rsid w:val="00907166"/>
    <w:rsid w:val="00911AC8"/>
    <w:rsid w:val="00916065"/>
    <w:rsid w:val="00920A78"/>
    <w:rsid w:val="00920F84"/>
    <w:rsid w:val="0092128B"/>
    <w:rsid w:val="0092158C"/>
    <w:rsid w:val="00922793"/>
    <w:rsid w:val="009230E9"/>
    <w:rsid w:val="009258C8"/>
    <w:rsid w:val="00925DF7"/>
    <w:rsid w:val="00926C42"/>
    <w:rsid w:val="00926CDF"/>
    <w:rsid w:val="0093017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F2"/>
    <w:rsid w:val="009530EF"/>
    <w:rsid w:val="00954862"/>
    <w:rsid w:val="009549F9"/>
    <w:rsid w:val="009561E1"/>
    <w:rsid w:val="00956826"/>
    <w:rsid w:val="009613A9"/>
    <w:rsid w:val="009626BA"/>
    <w:rsid w:val="009629E5"/>
    <w:rsid w:val="00962A3C"/>
    <w:rsid w:val="00962B31"/>
    <w:rsid w:val="0096437E"/>
    <w:rsid w:val="00964B0B"/>
    <w:rsid w:val="009666F7"/>
    <w:rsid w:val="00966FD0"/>
    <w:rsid w:val="009700A7"/>
    <w:rsid w:val="00970854"/>
    <w:rsid w:val="00972B8D"/>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4E"/>
    <w:rsid w:val="009A7C84"/>
    <w:rsid w:val="009B04A2"/>
    <w:rsid w:val="009B12EE"/>
    <w:rsid w:val="009B144D"/>
    <w:rsid w:val="009B287C"/>
    <w:rsid w:val="009B36B8"/>
    <w:rsid w:val="009B3B58"/>
    <w:rsid w:val="009B3F29"/>
    <w:rsid w:val="009B5EEA"/>
    <w:rsid w:val="009C1485"/>
    <w:rsid w:val="009C148D"/>
    <w:rsid w:val="009C2598"/>
    <w:rsid w:val="009C2F8F"/>
    <w:rsid w:val="009C3734"/>
    <w:rsid w:val="009C4B31"/>
    <w:rsid w:val="009C6148"/>
    <w:rsid w:val="009C7694"/>
    <w:rsid w:val="009C7736"/>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2E87"/>
    <w:rsid w:val="00A84B21"/>
    <w:rsid w:val="00A85592"/>
    <w:rsid w:val="00A85C06"/>
    <w:rsid w:val="00A875CF"/>
    <w:rsid w:val="00A900BE"/>
    <w:rsid w:val="00A91A7E"/>
    <w:rsid w:val="00A91FBC"/>
    <w:rsid w:val="00A93C8E"/>
    <w:rsid w:val="00A946E0"/>
    <w:rsid w:val="00A953D2"/>
    <w:rsid w:val="00A96BD5"/>
    <w:rsid w:val="00A96FA9"/>
    <w:rsid w:val="00A973C8"/>
    <w:rsid w:val="00AA0555"/>
    <w:rsid w:val="00AA087F"/>
    <w:rsid w:val="00AA1372"/>
    <w:rsid w:val="00AA3084"/>
    <w:rsid w:val="00AA3E12"/>
    <w:rsid w:val="00AA4F18"/>
    <w:rsid w:val="00AA698F"/>
    <w:rsid w:val="00AA70E8"/>
    <w:rsid w:val="00AB2528"/>
    <w:rsid w:val="00AB2648"/>
    <w:rsid w:val="00AB634C"/>
    <w:rsid w:val="00AB6C09"/>
    <w:rsid w:val="00AC0ABF"/>
    <w:rsid w:val="00AC1F5C"/>
    <w:rsid w:val="00AC2F1E"/>
    <w:rsid w:val="00AC4562"/>
    <w:rsid w:val="00AC4778"/>
    <w:rsid w:val="00AC4FF7"/>
    <w:rsid w:val="00AC7246"/>
    <w:rsid w:val="00AC78C9"/>
    <w:rsid w:val="00AC7CA8"/>
    <w:rsid w:val="00AD061A"/>
    <w:rsid w:val="00AD1F10"/>
    <w:rsid w:val="00AD3778"/>
    <w:rsid w:val="00AD4A0A"/>
    <w:rsid w:val="00AD6DA1"/>
    <w:rsid w:val="00AD6DF5"/>
    <w:rsid w:val="00AD7321"/>
    <w:rsid w:val="00AE00D7"/>
    <w:rsid w:val="00AE3CA7"/>
    <w:rsid w:val="00AE3DA3"/>
    <w:rsid w:val="00AE3E42"/>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50D"/>
    <w:rsid w:val="00B228FC"/>
    <w:rsid w:val="00B22C9B"/>
    <w:rsid w:val="00B25D85"/>
    <w:rsid w:val="00B2679B"/>
    <w:rsid w:val="00B30524"/>
    <w:rsid w:val="00B319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03F"/>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7A9"/>
    <w:rsid w:val="00C670F5"/>
    <w:rsid w:val="00C6792F"/>
    <w:rsid w:val="00C67D95"/>
    <w:rsid w:val="00C7021E"/>
    <w:rsid w:val="00C706DD"/>
    <w:rsid w:val="00C70CBA"/>
    <w:rsid w:val="00C711A2"/>
    <w:rsid w:val="00C716C9"/>
    <w:rsid w:val="00C7227E"/>
    <w:rsid w:val="00C727AA"/>
    <w:rsid w:val="00C73C19"/>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95"/>
    <w:rsid w:val="00CD31E8"/>
    <w:rsid w:val="00CD5C6E"/>
    <w:rsid w:val="00CD67DE"/>
    <w:rsid w:val="00CE00A1"/>
    <w:rsid w:val="00CE1192"/>
    <w:rsid w:val="00CE11D6"/>
    <w:rsid w:val="00CE32F1"/>
    <w:rsid w:val="00CE3D8F"/>
    <w:rsid w:val="00CE4974"/>
    <w:rsid w:val="00CE5D4B"/>
    <w:rsid w:val="00CF020E"/>
    <w:rsid w:val="00CF09D7"/>
    <w:rsid w:val="00CF101D"/>
    <w:rsid w:val="00CF2356"/>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56C"/>
    <w:rsid w:val="00D95A83"/>
    <w:rsid w:val="00D96CFD"/>
    <w:rsid w:val="00DA1062"/>
    <w:rsid w:val="00DA1153"/>
    <w:rsid w:val="00DA2348"/>
    <w:rsid w:val="00DA25BA"/>
    <w:rsid w:val="00DA299D"/>
    <w:rsid w:val="00DA331F"/>
    <w:rsid w:val="00DA36C4"/>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50026"/>
    <w:rsid w:val="00E503F9"/>
    <w:rsid w:val="00E51DAC"/>
    <w:rsid w:val="00E6012E"/>
    <w:rsid w:val="00E614FD"/>
    <w:rsid w:val="00E6388B"/>
    <w:rsid w:val="00E63A48"/>
    <w:rsid w:val="00E63ADF"/>
    <w:rsid w:val="00E66C27"/>
    <w:rsid w:val="00E671F1"/>
    <w:rsid w:val="00E71268"/>
    <w:rsid w:val="00E7180A"/>
    <w:rsid w:val="00E71F7B"/>
    <w:rsid w:val="00E726CB"/>
    <w:rsid w:val="00E80759"/>
    <w:rsid w:val="00E809CF"/>
    <w:rsid w:val="00E80C5F"/>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07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5FFE"/>
    <w:rsid w:val="00EF143F"/>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5A0B"/>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4BA"/>
    <w:rsid w:val="00F65B72"/>
    <w:rsid w:val="00F66FD8"/>
    <w:rsid w:val="00F67393"/>
    <w:rsid w:val="00F67C97"/>
    <w:rsid w:val="00F70234"/>
    <w:rsid w:val="00F70979"/>
    <w:rsid w:val="00F7186F"/>
    <w:rsid w:val="00F71E8D"/>
    <w:rsid w:val="00F72CAC"/>
    <w:rsid w:val="00F72CD4"/>
    <w:rsid w:val="00F737E4"/>
    <w:rsid w:val="00F740F5"/>
    <w:rsid w:val="00F7506D"/>
    <w:rsid w:val="00F751A6"/>
    <w:rsid w:val="00F751CD"/>
    <w:rsid w:val="00F75F0C"/>
    <w:rsid w:val="00F76253"/>
    <w:rsid w:val="00F80BB0"/>
    <w:rsid w:val="00F81B68"/>
    <w:rsid w:val="00F82783"/>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252"/>
    <w:rsid w:val="00FA3E26"/>
    <w:rsid w:val="00FA4A7C"/>
    <w:rsid w:val="00FA6B1F"/>
    <w:rsid w:val="00FB0E6F"/>
    <w:rsid w:val="00FB14BE"/>
    <w:rsid w:val="00FB1667"/>
    <w:rsid w:val="00FB21E6"/>
    <w:rsid w:val="00FB2F32"/>
    <w:rsid w:val="00FB2FF2"/>
    <w:rsid w:val="00FB3433"/>
    <w:rsid w:val="00FB4392"/>
    <w:rsid w:val="00FB4DDC"/>
    <w:rsid w:val="00FB6D29"/>
    <w:rsid w:val="00FC07E1"/>
    <w:rsid w:val="00FC097B"/>
    <w:rsid w:val="00FC1918"/>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FEE6BED5-7076-4A33-A6D6-6D135D6E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5791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27450948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615103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7DC21-8DC8-492C-8B74-E4520B5E5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1087</Words>
  <Characters>6200</Characters>
  <Application>Microsoft Office Word</Application>
  <DocSecurity>0</DocSecurity>
  <Lines>51</Lines>
  <Paragraphs>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7273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2024-05-16T07:21:00Z</dcterms:created>
  <dcterms:modified xsi:type="dcterms:W3CDTF">2024-05-29T10:24:00Z</dcterms:modified>
</cp:coreProperties>
</file>