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228E5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28E5" w:rsidRDefault="00D228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DETS sec.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228E5" w:rsidRDefault="00D228E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D228E5" w:rsidRDefault="00D228E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228E5" w:rsidRDefault="00D228E5">
            <w:pPr>
              <w:jc w:val="center"/>
            </w:pPr>
          </w:p>
        </w:tc>
      </w:tr>
    </w:tbl>
    <w:p w:rsidR="00D228E5" w:rsidRDefault="00D228E5"/>
    <w:p w:rsidR="00D228E5" w:rsidRDefault="00D228E5"/>
    <w:p w:rsidR="00D228E5" w:rsidRDefault="00D228E5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D228E5" w:rsidRDefault="00D228E5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D228E5" w:rsidRDefault="00D228E5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Lucrari de reparatie a Blocului Alimentar </w:t>
      </w:r>
      <w:proofErr w:type="gramStart"/>
      <w:r>
        <w:rPr>
          <w:b/>
          <w:bCs/>
          <w:sz w:val="28"/>
          <w:szCs w:val="28"/>
          <w:lang w:val="en-US"/>
        </w:rPr>
        <w:t>la  Gradinita</w:t>
      </w:r>
      <w:proofErr w:type="gramEnd"/>
      <w:r>
        <w:rPr>
          <w:b/>
          <w:bCs/>
          <w:sz w:val="28"/>
          <w:szCs w:val="28"/>
          <w:lang w:val="en-US"/>
        </w:rPr>
        <w:t xml:space="preserve"> nr.6</w:t>
      </w:r>
    </w:p>
    <w:p w:rsidR="00D228E5" w:rsidRDefault="00D228E5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D228E5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228E5" w:rsidRDefault="00D228E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D228E5" w:rsidRDefault="00D228E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228E5" w:rsidRDefault="00D228E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228E5" w:rsidRDefault="00D228E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D228E5" w:rsidRDefault="00D228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228E5" w:rsidRDefault="00D228E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D228E5" w:rsidRDefault="00D228E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228E5" w:rsidRDefault="00D228E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228E5" w:rsidRDefault="00D228E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228E5" w:rsidRDefault="00D228E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D228E5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228E5" w:rsidRDefault="00D228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228E5" w:rsidRDefault="00D228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228E5" w:rsidRDefault="00D228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228E5" w:rsidRDefault="00D228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228E5" w:rsidRDefault="00D228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8E5" w:rsidRDefault="00D228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8E5" w:rsidRDefault="00D228E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228E5" w:rsidRDefault="00D228E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D228E5" w:rsidTr="003C011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228E5" w:rsidRDefault="00D228E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228E5" w:rsidRDefault="00D228E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228E5" w:rsidRDefault="00D228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228E5" w:rsidRDefault="00D228E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228E5" w:rsidRDefault="00D228E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228E5" w:rsidRDefault="00D228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228E5" w:rsidRDefault="00D228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Bloc Alimentar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1.1.1. Demolare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1.1.2. Pareti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 w:rsidRPr="003C011C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 k=5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1.1.3. Timplarie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1.1.4. Ventilare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VC07C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Montarea ventilatoarelor axial VKM 200 N=0,154 kW, n=2375 rot/min, I=0,67A, U=230V, dotat cu suport elastic ( Motor pentru ventilator si Ventilator de fereastra se exclude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VB17A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Aparat de zgomot, circular tip AZC cu perimetrul  800 - 1600 mm ( se elimina - Atenuator de zgomot circular)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VB04A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Montarea supapelor de sens KOM (doar manopera si macara fereastra)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VB04A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Montarea hotelor de aspiratie (doar manopera si macara fereastra)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VA01A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Confectionarea si montarea canalelor de ventilatie drepte, din tabla neagra de 0,3 - 2 mm grosime, avind perimetrul sectiunii rectangulare de 200 - 700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Confectii metalice diverse din profile laminate( suport)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Coridor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1.2.1. Demolare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1.2.2. Pareti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 w:rsidRPr="003C011C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 k=5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1.2.3. Timplarie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 xml:space="preserve">Grile de ventilatie gata confectionate din PVC ( se elimina Lant cu zale innodate </w:t>
            </w:r>
            <w:r w:rsidRPr="003C011C">
              <w:rPr>
                <w:lang w:val="en-US"/>
              </w:rPr>
              <w:lastRenderedPageBreak/>
              <w:t>D=2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 Produse de bacanie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1.3.1. Demolare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1.3.2. Pareti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 w:rsidRPr="003C011C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 k=5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1.3.3. Timplarie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 Lucrari diverse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TrB05A2-4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Transportul, prin purtare directa, al materialelor incomode, avind sub 25 kg, pe distanta de 40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TRI1AA04B2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Incarcarea materialelor din grupa A - usoare si marunte prin aruncare - de pe teren, in vagon, categoria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Transportarea gunoiului cu autobasculanta de 5 t la distanta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8E5" w:rsidRDefault="00D228E5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8E5" w:rsidRDefault="00D228E5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228E5" w:rsidRDefault="00D228E5"/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Retele electrice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 Iluminarea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 xml:space="preserve">Demontarea aparatelor electrice pentru curent tari : unipolare (intrerupatoare, comutatoare, prize pentru desfiintare sau </w:t>
            </w:r>
            <w:r w:rsidRPr="003C011C">
              <w:rPr>
                <w:lang w:val="en-US"/>
              </w:rPr>
              <w:lastRenderedPageBreak/>
              <w:t>inlocuire, buton pentru actionare de la distanta)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Demontari de corpuri de iluminat orice tip, inclisiv tijele si globurile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Montarea intrerupatoarelor unipolare - intrerupator simplu tip 1- simbol 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Montarea corpurilor de iluminat LED 48 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RpEA05B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Montarea tubului flexibil izolant, usor, cu invelis flexibil din material plactic (IPFY), avind diametrul 16-25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RpEB10G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Cordoane din cupru, cu izolatie din PVC, in executie mijlocie, pentru tensiuni de 300/500 V, simbol MYYM, montate aparent, avind sectiunea 3x1,5  mmp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RPr="003C011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Pr="003C011C" w:rsidRDefault="00D228E5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3C011C">
              <w:rPr>
                <w:b/>
                <w:bCs/>
                <w:sz w:val="22"/>
                <w:szCs w:val="22"/>
                <w:lang w:val="en-US"/>
              </w:rPr>
              <w:t>2.2. Panou de dirijare a ventilatiei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Pr="003C011C" w:rsidRDefault="00D228E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Pr="003C011C" w:rsidRDefault="00D228E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Pr="003C011C" w:rsidRDefault="00D228E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Pr="003C011C" w:rsidRDefault="00D228E5">
            <w:pPr>
              <w:rPr>
                <w:lang w:val="en-US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Dulap (pupitru) de comanda suspendat, inaltime, latime si adincime, mm, pina la 600</w:t>
            </w:r>
            <w:r>
              <w:t>х</w:t>
            </w:r>
            <w:r w:rsidRPr="003C011C">
              <w:rPr>
                <w:lang w:val="en-US"/>
              </w:rPr>
              <w:t>600</w:t>
            </w:r>
            <w:r>
              <w:t>х</w:t>
            </w:r>
            <w:r w:rsidRPr="003C011C">
              <w:rPr>
                <w:lang w:val="en-US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>
              <w:t>Automat BA47-29/1/1A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08-03-573-1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>
              <w:t xml:space="preserve">Dispozitiv instalat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RpEB10H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Cordoane din cupru, cu izolatie din PVC, in executie mijlocie, pentru tensiuni de 300/500 V, Cablu VVGng LS 3 * 2.5 mm negru cupru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08-02-396-6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>
              <w:t xml:space="preserve">Jgheab perforat 35x50-0,55mm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28E5" w:rsidRDefault="00D228E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8E5" w:rsidRDefault="00D228E5"/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Ventilator axial VKM 200 N=0,154 kW, n=2375 rot/min, I=0,67A, U=230V, dotat cu suport elastic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Hota de aspiratie inox cu separator de grasimi  1500x1500x450 h in complectatie cu separator de grasimi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>
              <w:t xml:space="preserve">Supapa de sens KOM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>
              <w:t>Atenuator de zgomot SR 200/900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>
              <w:t xml:space="preserve">Jgheab perforat 35x50-0,55mm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>
              <w:t>Automat BA47-29/1/1A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>
              <w:t>Buton rosu AD22DS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r>
              <w:t>Buton verde AD22DS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  <w:tr w:rsidR="00D228E5" w:rsidTr="003C011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D228E5" w:rsidRDefault="00D228E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Pr="003C011C" w:rsidRDefault="00D228E5">
            <w:pPr>
              <w:rPr>
                <w:lang w:val="en-US"/>
              </w:rPr>
            </w:pPr>
            <w:r w:rsidRPr="003C011C">
              <w:rPr>
                <w:lang w:val="en-US"/>
              </w:rPr>
              <w:t>Panou de dirijare a sistemei de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8E5" w:rsidRDefault="00D228E5">
            <w:pPr>
              <w:jc w:val="center"/>
              <w:rPr>
                <w:sz w:val="24"/>
                <w:szCs w:val="24"/>
              </w:rPr>
            </w:pPr>
          </w:p>
        </w:tc>
      </w:tr>
    </w:tbl>
    <w:p w:rsidR="00D228E5" w:rsidRDefault="00D228E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</w:p>
    <w:p w:rsidR="003C011C" w:rsidRDefault="003C011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3C011C" w:rsidRDefault="003C011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3C011C" w:rsidRDefault="003C011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3C011C" w:rsidRDefault="003C011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bookmarkStart w:id="0" w:name="_GoBack"/>
      <w:bookmarkEnd w:id="0"/>
    </w:p>
    <w:sectPr w:rsidR="003C011C" w:rsidSect="003C011C">
      <w:pgSz w:w="11907" w:h="16840" w:code="9"/>
      <w:pgMar w:top="284" w:right="567" w:bottom="284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11C"/>
    <w:rsid w:val="000514B6"/>
    <w:rsid w:val="00131F3B"/>
    <w:rsid w:val="001E1FCB"/>
    <w:rsid w:val="003C011C"/>
    <w:rsid w:val="00510D94"/>
    <w:rsid w:val="005F2254"/>
    <w:rsid w:val="00833567"/>
    <w:rsid w:val="009133D2"/>
    <w:rsid w:val="00D2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7BD0FAB-C404-41F1-9132-FC6E3AD6B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1412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2026-05-06T12:57:00Z</dcterms:created>
  <dcterms:modified xsi:type="dcterms:W3CDTF">2026-05-06T12:57:00Z</dcterms:modified>
</cp:coreProperties>
</file>