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52"/>
        <w:gridCol w:w="1349"/>
        <w:gridCol w:w="1350"/>
        <w:gridCol w:w="1319"/>
        <w:gridCol w:w="1315"/>
        <w:gridCol w:w="1549"/>
        <w:gridCol w:w="1321"/>
      </w:tblGrid>
      <w:tr w:rsidR="00971162" w:rsidTr="00971162">
        <w:tblPrEx>
          <w:tblCellMar>
            <w:top w:w="0" w:type="dxa"/>
            <w:bottom w:w="0" w:type="dxa"/>
          </w:tblCellMar>
        </w:tblPrEx>
        <w:trPr>
          <w:trHeight w:val="522"/>
        </w:trPr>
        <w:tc>
          <w:tcPr>
            <w:tcW w:w="1706" w:type="dxa"/>
          </w:tcPr>
          <w:p w:rsidR="00971162" w:rsidRPr="00D95B37" w:rsidRDefault="00971162" w:rsidP="00971162">
            <w:pPr>
              <w:jc w:val="center"/>
              <w:rPr>
                <w:b/>
              </w:rPr>
            </w:pPr>
            <w:proofErr w:type="spellStart"/>
            <w:r w:rsidRPr="00D95B37">
              <w:rPr>
                <w:b/>
              </w:rPr>
              <w:t>Lotul</w:t>
            </w:r>
            <w:proofErr w:type="spellEnd"/>
            <w:r w:rsidRPr="00D95B37">
              <w:rPr>
                <w:b/>
              </w:rPr>
              <w:t xml:space="preserve"> 6</w:t>
            </w:r>
          </w:p>
        </w:tc>
        <w:tc>
          <w:tcPr>
            <w:tcW w:w="1359" w:type="dxa"/>
          </w:tcPr>
          <w:p w:rsidR="00971162" w:rsidRPr="00D95B37" w:rsidRDefault="00971162" w:rsidP="00971162">
            <w:pPr>
              <w:jc w:val="center"/>
              <w:rPr>
                <w:b/>
              </w:rPr>
            </w:pPr>
            <w:r w:rsidRPr="00D95B37">
              <w:rPr>
                <w:b/>
              </w:rPr>
              <w:t>Conserve</w:t>
            </w:r>
          </w:p>
          <w:p w:rsidR="00971162" w:rsidRPr="00D95B37" w:rsidRDefault="00971162" w:rsidP="00971162">
            <w:pPr>
              <w:jc w:val="center"/>
              <w:rPr>
                <w:b/>
              </w:rPr>
            </w:pPr>
          </w:p>
        </w:tc>
        <w:tc>
          <w:tcPr>
            <w:tcW w:w="1358" w:type="dxa"/>
          </w:tcPr>
          <w:p w:rsidR="00971162" w:rsidRPr="00D95B37" w:rsidRDefault="00971162" w:rsidP="00971162">
            <w:pPr>
              <w:jc w:val="center"/>
              <w:rPr>
                <w:b/>
                <w:i/>
                <w:szCs w:val="28"/>
              </w:rPr>
            </w:pPr>
          </w:p>
          <w:p w:rsidR="00971162" w:rsidRPr="00D95B37" w:rsidRDefault="00971162" w:rsidP="00971162">
            <w:pPr>
              <w:jc w:val="center"/>
              <w:rPr>
                <w:b/>
                <w:i/>
                <w:szCs w:val="28"/>
              </w:rPr>
            </w:pPr>
          </w:p>
        </w:tc>
        <w:tc>
          <w:tcPr>
            <w:tcW w:w="1358" w:type="dxa"/>
          </w:tcPr>
          <w:p w:rsidR="00971162" w:rsidRPr="00D95B37" w:rsidRDefault="00971162" w:rsidP="00971162">
            <w:pPr>
              <w:jc w:val="center"/>
            </w:pPr>
          </w:p>
          <w:p w:rsidR="00971162" w:rsidRPr="00D95B37" w:rsidRDefault="00971162" w:rsidP="00971162">
            <w:pPr>
              <w:jc w:val="center"/>
            </w:pPr>
          </w:p>
        </w:tc>
        <w:tc>
          <w:tcPr>
            <w:tcW w:w="1358" w:type="dxa"/>
          </w:tcPr>
          <w:p w:rsidR="00971162" w:rsidRPr="00D95B37" w:rsidRDefault="00971162" w:rsidP="00971162">
            <w:pPr>
              <w:jc w:val="center"/>
            </w:pPr>
          </w:p>
        </w:tc>
        <w:tc>
          <w:tcPr>
            <w:tcW w:w="1358" w:type="dxa"/>
          </w:tcPr>
          <w:p w:rsidR="00971162" w:rsidRPr="00D95B37" w:rsidRDefault="00971162" w:rsidP="00971162">
            <w:pPr>
              <w:jc w:val="center"/>
            </w:pPr>
          </w:p>
          <w:p w:rsidR="00971162" w:rsidRPr="00D95B37" w:rsidRDefault="00971162" w:rsidP="00971162">
            <w:pPr>
              <w:jc w:val="center"/>
            </w:pPr>
          </w:p>
        </w:tc>
        <w:tc>
          <w:tcPr>
            <w:tcW w:w="1358" w:type="dxa"/>
          </w:tcPr>
          <w:p w:rsidR="00971162" w:rsidRPr="00D95B37" w:rsidRDefault="00971162" w:rsidP="00971162">
            <w:pPr>
              <w:spacing w:before="120"/>
              <w:jc w:val="center"/>
              <w:rPr>
                <w:lang w:val="ro-RO"/>
              </w:rPr>
            </w:pPr>
          </w:p>
        </w:tc>
      </w:tr>
      <w:tr w:rsidR="00971162" w:rsidTr="00971162">
        <w:tblPrEx>
          <w:tblCellMar>
            <w:top w:w="0" w:type="dxa"/>
            <w:bottom w:w="0" w:type="dxa"/>
          </w:tblCellMar>
        </w:tblPrEx>
        <w:trPr>
          <w:trHeight w:val="2043"/>
        </w:trPr>
        <w:tc>
          <w:tcPr>
            <w:tcW w:w="1706" w:type="dxa"/>
          </w:tcPr>
          <w:p w:rsidR="00971162" w:rsidRPr="00D95B37" w:rsidRDefault="00971162" w:rsidP="00971162">
            <w:pPr>
              <w:jc w:val="center"/>
            </w:pPr>
          </w:p>
        </w:tc>
        <w:tc>
          <w:tcPr>
            <w:tcW w:w="1359" w:type="dxa"/>
          </w:tcPr>
          <w:p w:rsidR="00971162" w:rsidRPr="00D95B37" w:rsidRDefault="00971162" w:rsidP="00971162">
            <w:pPr>
              <w:jc w:val="center"/>
            </w:pPr>
          </w:p>
          <w:p w:rsidR="00971162" w:rsidRPr="00D95B37" w:rsidRDefault="00971162" w:rsidP="00971162">
            <w:pPr>
              <w:jc w:val="center"/>
            </w:pPr>
            <w:r w:rsidRPr="00D95B37">
              <w:t>15800000-6</w:t>
            </w:r>
          </w:p>
        </w:tc>
        <w:tc>
          <w:tcPr>
            <w:tcW w:w="1358" w:type="dxa"/>
          </w:tcPr>
          <w:p w:rsidR="00971162" w:rsidRPr="00D95B37" w:rsidRDefault="00971162" w:rsidP="00971162">
            <w:pPr>
              <w:jc w:val="center"/>
              <w:rPr>
                <w:i/>
                <w:szCs w:val="28"/>
              </w:rPr>
            </w:pPr>
            <w:proofErr w:type="spellStart"/>
            <w:r w:rsidRPr="00D95B37">
              <w:rPr>
                <w:i/>
                <w:szCs w:val="28"/>
              </w:rPr>
              <w:t>Ulei</w:t>
            </w:r>
            <w:proofErr w:type="spellEnd"/>
            <w:r w:rsidRPr="00D95B37">
              <w:rPr>
                <w:i/>
                <w:szCs w:val="28"/>
              </w:rPr>
              <w:t xml:space="preserve"> de </w:t>
            </w:r>
            <w:proofErr w:type="spellStart"/>
            <w:r w:rsidRPr="00D95B37">
              <w:rPr>
                <w:i/>
                <w:szCs w:val="28"/>
              </w:rPr>
              <w:t>floarea</w:t>
            </w:r>
            <w:proofErr w:type="spellEnd"/>
            <w:r w:rsidRPr="00D95B37">
              <w:rPr>
                <w:i/>
                <w:szCs w:val="28"/>
              </w:rPr>
              <w:t xml:space="preserve"> </w:t>
            </w:r>
            <w:proofErr w:type="spellStart"/>
            <w:r w:rsidRPr="00D95B37">
              <w:rPr>
                <w:i/>
                <w:szCs w:val="28"/>
              </w:rPr>
              <w:t>soarelui</w:t>
            </w:r>
            <w:proofErr w:type="spellEnd"/>
            <w:r w:rsidRPr="00D95B37">
              <w:rPr>
                <w:i/>
                <w:szCs w:val="28"/>
              </w:rPr>
              <w:t xml:space="preserve"> </w:t>
            </w:r>
            <w:proofErr w:type="spellStart"/>
            <w:r w:rsidRPr="00D95B37">
              <w:rPr>
                <w:i/>
                <w:szCs w:val="28"/>
              </w:rPr>
              <w:t>rafinat</w:t>
            </w:r>
            <w:proofErr w:type="spellEnd"/>
          </w:p>
        </w:tc>
        <w:tc>
          <w:tcPr>
            <w:tcW w:w="1358" w:type="dxa"/>
          </w:tcPr>
          <w:p w:rsidR="00971162" w:rsidRPr="00D95B37" w:rsidRDefault="00971162" w:rsidP="00971162">
            <w:pPr>
              <w:jc w:val="center"/>
            </w:pPr>
          </w:p>
          <w:p w:rsidR="00971162" w:rsidRPr="00D95B37" w:rsidRDefault="00971162" w:rsidP="00971162">
            <w:pPr>
              <w:jc w:val="center"/>
            </w:pPr>
            <w:proofErr w:type="spellStart"/>
            <w:r w:rsidRPr="00D95B37">
              <w:t>litri</w:t>
            </w:r>
            <w:proofErr w:type="spellEnd"/>
          </w:p>
        </w:tc>
        <w:tc>
          <w:tcPr>
            <w:tcW w:w="1358" w:type="dxa"/>
          </w:tcPr>
          <w:p w:rsidR="00971162" w:rsidRPr="00D95B37" w:rsidRDefault="00971162" w:rsidP="00971162">
            <w:pPr>
              <w:jc w:val="center"/>
            </w:pPr>
            <w:r w:rsidRPr="00D95B37">
              <w:t>120</w:t>
            </w:r>
          </w:p>
        </w:tc>
        <w:tc>
          <w:tcPr>
            <w:tcW w:w="1358" w:type="dxa"/>
          </w:tcPr>
          <w:p w:rsidR="00971162" w:rsidRPr="00D95B37" w:rsidRDefault="00971162" w:rsidP="00971162">
            <w:pPr>
              <w:jc w:val="center"/>
            </w:pPr>
            <w:proofErr w:type="spellStart"/>
            <w:r w:rsidRPr="00D95B37">
              <w:t>Rafinat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nedezodorizat</w:t>
            </w:r>
            <w:proofErr w:type="spellEnd"/>
            <w:r w:rsidRPr="00D95B37">
              <w:t xml:space="preserve">, in </w:t>
            </w:r>
            <w:proofErr w:type="spellStart"/>
            <w:r w:rsidRPr="00D95B37">
              <w:t>butelii</w:t>
            </w:r>
            <w:proofErr w:type="spellEnd"/>
            <w:r w:rsidRPr="00D95B37">
              <w:t xml:space="preserve"> 3-5 l. Floris, GOST 1129-93HG </w:t>
            </w:r>
            <w:proofErr w:type="spellStart"/>
            <w:r w:rsidRPr="00D95B37">
              <w:t>nr</w:t>
            </w:r>
            <w:proofErr w:type="spellEnd"/>
            <w:r w:rsidRPr="00D95B37">
              <w:t xml:space="preserve"> 434 din 27. 05.2010.</w:t>
            </w:r>
          </w:p>
        </w:tc>
        <w:tc>
          <w:tcPr>
            <w:tcW w:w="1358" w:type="dxa"/>
          </w:tcPr>
          <w:p w:rsidR="00971162" w:rsidRPr="00D95B37" w:rsidRDefault="00971162" w:rsidP="00971162">
            <w:pPr>
              <w:spacing w:before="120"/>
              <w:jc w:val="center"/>
            </w:pPr>
            <w:r w:rsidRPr="00D95B37">
              <w:t>4000</w:t>
            </w:r>
          </w:p>
          <w:p w:rsidR="00971162" w:rsidRPr="00D95B37" w:rsidRDefault="00971162" w:rsidP="00971162">
            <w:pPr>
              <w:spacing w:before="120"/>
              <w:jc w:val="center"/>
            </w:pPr>
          </w:p>
        </w:tc>
      </w:tr>
      <w:tr w:rsidR="00971162" w:rsidTr="00971162">
        <w:tblPrEx>
          <w:tblCellMar>
            <w:top w:w="0" w:type="dxa"/>
            <w:bottom w:w="0" w:type="dxa"/>
          </w:tblCellMar>
        </w:tblPrEx>
        <w:trPr>
          <w:trHeight w:val="2118"/>
        </w:trPr>
        <w:tc>
          <w:tcPr>
            <w:tcW w:w="1706" w:type="dxa"/>
          </w:tcPr>
          <w:p w:rsidR="00971162" w:rsidRPr="00D95B37" w:rsidRDefault="00971162" w:rsidP="00971162">
            <w:pPr>
              <w:jc w:val="center"/>
            </w:pPr>
          </w:p>
        </w:tc>
        <w:tc>
          <w:tcPr>
            <w:tcW w:w="1359" w:type="dxa"/>
          </w:tcPr>
          <w:p w:rsidR="00971162" w:rsidRPr="00D95B37" w:rsidRDefault="00971162" w:rsidP="00971162">
            <w:pPr>
              <w:jc w:val="center"/>
            </w:pPr>
            <w:r w:rsidRPr="00D95B37">
              <w:t>15800000-6</w:t>
            </w:r>
          </w:p>
        </w:tc>
        <w:tc>
          <w:tcPr>
            <w:tcW w:w="1358" w:type="dxa"/>
          </w:tcPr>
          <w:p w:rsidR="00971162" w:rsidRPr="00D95B37" w:rsidRDefault="00971162" w:rsidP="00971162">
            <w:pPr>
              <w:jc w:val="center"/>
              <w:rPr>
                <w:i/>
                <w:szCs w:val="28"/>
              </w:rPr>
            </w:pPr>
            <w:r w:rsidRPr="00D95B37">
              <w:rPr>
                <w:i/>
                <w:szCs w:val="28"/>
              </w:rPr>
              <w:t xml:space="preserve">Pasta de </w:t>
            </w:r>
            <w:proofErr w:type="spellStart"/>
            <w:r w:rsidRPr="00D95B37">
              <w:rPr>
                <w:i/>
                <w:szCs w:val="28"/>
              </w:rPr>
              <w:t>roşii</w:t>
            </w:r>
            <w:proofErr w:type="spellEnd"/>
          </w:p>
        </w:tc>
        <w:tc>
          <w:tcPr>
            <w:tcW w:w="1358" w:type="dxa"/>
          </w:tcPr>
          <w:p w:rsidR="00971162" w:rsidRPr="00D95B37" w:rsidRDefault="00971162" w:rsidP="00971162">
            <w:pPr>
              <w:jc w:val="center"/>
            </w:pPr>
            <w:proofErr w:type="spellStart"/>
            <w:r w:rsidRPr="00D95B37">
              <w:t>borc</w:t>
            </w:r>
            <w:proofErr w:type="spellEnd"/>
          </w:p>
        </w:tc>
        <w:tc>
          <w:tcPr>
            <w:tcW w:w="1358" w:type="dxa"/>
          </w:tcPr>
          <w:p w:rsidR="00971162" w:rsidRPr="00D95B37" w:rsidRDefault="00971162" w:rsidP="00971162">
            <w:pPr>
              <w:jc w:val="center"/>
            </w:pPr>
            <w:r w:rsidRPr="00D95B37">
              <w:t>10</w:t>
            </w:r>
          </w:p>
        </w:tc>
        <w:tc>
          <w:tcPr>
            <w:tcW w:w="1358" w:type="dxa"/>
          </w:tcPr>
          <w:p w:rsidR="00971162" w:rsidRPr="00D95B37" w:rsidRDefault="00971162" w:rsidP="00971162">
            <w:pPr>
              <w:jc w:val="center"/>
            </w:pPr>
            <w:r w:rsidRPr="00D95B37">
              <w:t xml:space="preserve">25%, </w:t>
            </w:r>
            <w:proofErr w:type="spellStart"/>
            <w:r w:rsidRPr="00D95B37">
              <w:t>borcan</w:t>
            </w:r>
            <w:proofErr w:type="spellEnd"/>
            <w:r w:rsidRPr="00D95B37">
              <w:t xml:space="preserve"> 0,720 kg, </w:t>
            </w:r>
            <w:proofErr w:type="spellStart"/>
            <w:r w:rsidRPr="00D95B37">
              <w:t>calitatea</w:t>
            </w:r>
            <w:proofErr w:type="spellEnd"/>
            <w:r w:rsidRPr="00D95B37">
              <w:t xml:space="preserve"> super. </w:t>
            </w:r>
            <w:proofErr w:type="spellStart"/>
            <w:r w:rsidRPr="00D95B37">
              <w:t>fabricat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în</w:t>
            </w:r>
            <w:proofErr w:type="spellEnd"/>
            <w:r w:rsidRPr="00D95B37">
              <w:t xml:space="preserve"> Moldova, </w:t>
            </w:r>
            <w:proofErr w:type="spellStart"/>
            <w:r w:rsidRPr="00D95B37">
              <w:t>fără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aditivi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coloranţi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sau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conservanţi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sintetici</w:t>
            </w:r>
            <w:proofErr w:type="spellEnd"/>
          </w:p>
        </w:tc>
        <w:tc>
          <w:tcPr>
            <w:tcW w:w="1358" w:type="dxa"/>
          </w:tcPr>
          <w:p w:rsidR="00971162" w:rsidRPr="00D95B37" w:rsidRDefault="00971162" w:rsidP="00971162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375</w:t>
            </w:r>
          </w:p>
        </w:tc>
      </w:tr>
      <w:tr w:rsidR="00971162" w:rsidTr="00971162">
        <w:tblPrEx>
          <w:tblCellMar>
            <w:top w:w="0" w:type="dxa"/>
            <w:bottom w:w="0" w:type="dxa"/>
          </w:tblCellMar>
        </w:tblPrEx>
        <w:trPr>
          <w:trHeight w:val="2615"/>
        </w:trPr>
        <w:tc>
          <w:tcPr>
            <w:tcW w:w="1706" w:type="dxa"/>
          </w:tcPr>
          <w:p w:rsidR="00971162" w:rsidRPr="00D95B37" w:rsidRDefault="00971162" w:rsidP="00971162">
            <w:pPr>
              <w:jc w:val="center"/>
            </w:pPr>
          </w:p>
        </w:tc>
        <w:tc>
          <w:tcPr>
            <w:tcW w:w="1359" w:type="dxa"/>
          </w:tcPr>
          <w:p w:rsidR="00971162" w:rsidRPr="00D95B37" w:rsidRDefault="00971162" w:rsidP="00971162">
            <w:pPr>
              <w:jc w:val="center"/>
            </w:pPr>
            <w:r w:rsidRPr="00D95B37">
              <w:t>15800000-6</w:t>
            </w:r>
          </w:p>
        </w:tc>
        <w:tc>
          <w:tcPr>
            <w:tcW w:w="1358" w:type="dxa"/>
          </w:tcPr>
          <w:p w:rsidR="00971162" w:rsidRPr="00D95B37" w:rsidRDefault="00971162" w:rsidP="00971162">
            <w:pPr>
              <w:jc w:val="center"/>
              <w:rPr>
                <w:i/>
                <w:szCs w:val="28"/>
              </w:rPr>
            </w:pPr>
            <w:proofErr w:type="spellStart"/>
            <w:r w:rsidRPr="00D95B37">
              <w:rPr>
                <w:i/>
                <w:szCs w:val="28"/>
              </w:rPr>
              <w:t>Mazăre</w:t>
            </w:r>
            <w:proofErr w:type="spellEnd"/>
            <w:r w:rsidRPr="00D95B37">
              <w:rPr>
                <w:i/>
                <w:szCs w:val="28"/>
              </w:rPr>
              <w:t xml:space="preserve">  </w:t>
            </w:r>
            <w:proofErr w:type="spellStart"/>
            <w:r w:rsidRPr="00D95B37">
              <w:rPr>
                <w:i/>
                <w:szCs w:val="28"/>
              </w:rPr>
              <w:t>verde</w:t>
            </w:r>
            <w:proofErr w:type="spellEnd"/>
            <w:r w:rsidRPr="00D95B37">
              <w:rPr>
                <w:i/>
                <w:szCs w:val="28"/>
              </w:rPr>
              <w:t xml:space="preserve">, </w:t>
            </w:r>
            <w:proofErr w:type="spellStart"/>
            <w:r w:rsidRPr="00D95B37">
              <w:rPr>
                <w:i/>
                <w:szCs w:val="28"/>
              </w:rPr>
              <w:t>conservată</w:t>
            </w:r>
            <w:proofErr w:type="spellEnd"/>
          </w:p>
        </w:tc>
        <w:tc>
          <w:tcPr>
            <w:tcW w:w="1358" w:type="dxa"/>
          </w:tcPr>
          <w:p w:rsidR="00971162" w:rsidRPr="00D95B37" w:rsidRDefault="00971162" w:rsidP="00971162">
            <w:pPr>
              <w:jc w:val="center"/>
            </w:pPr>
            <w:proofErr w:type="spellStart"/>
            <w:r w:rsidRPr="00D95B37">
              <w:t>borc</w:t>
            </w:r>
            <w:proofErr w:type="spellEnd"/>
          </w:p>
        </w:tc>
        <w:tc>
          <w:tcPr>
            <w:tcW w:w="1358" w:type="dxa"/>
          </w:tcPr>
          <w:p w:rsidR="00971162" w:rsidRPr="00D95B37" w:rsidRDefault="00971162" w:rsidP="00971162">
            <w:pPr>
              <w:jc w:val="center"/>
            </w:pPr>
            <w:r w:rsidRPr="00D95B37">
              <w:t>54</w:t>
            </w:r>
          </w:p>
        </w:tc>
        <w:tc>
          <w:tcPr>
            <w:tcW w:w="1358" w:type="dxa"/>
          </w:tcPr>
          <w:p w:rsidR="00971162" w:rsidRPr="00D95B37" w:rsidRDefault="00971162" w:rsidP="00971162">
            <w:pPr>
              <w:jc w:val="center"/>
            </w:pPr>
            <w:proofErr w:type="spellStart"/>
            <w:r w:rsidRPr="00D95B37">
              <w:t>sterilizat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calitatea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superioară</w:t>
            </w:r>
            <w:proofErr w:type="spellEnd"/>
            <w:r w:rsidRPr="00D95B37">
              <w:t xml:space="preserve">, din </w:t>
            </w:r>
            <w:proofErr w:type="spellStart"/>
            <w:r w:rsidRPr="00D95B37">
              <w:t>soiuri</w:t>
            </w:r>
            <w:proofErr w:type="spellEnd"/>
            <w:r w:rsidRPr="00D95B37">
              <w:t xml:space="preserve"> cu bob </w:t>
            </w:r>
            <w:proofErr w:type="spellStart"/>
            <w:r w:rsidRPr="00D95B37">
              <w:t>zbircit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în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borcane</w:t>
            </w:r>
            <w:proofErr w:type="spellEnd"/>
            <w:r w:rsidRPr="00D95B37">
              <w:t xml:space="preserve"> de </w:t>
            </w:r>
            <w:proofErr w:type="spellStart"/>
            <w:r w:rsidRPr="00D95B37">
              <w:t>sticlă</w:t>
            </w:r>
            <w:proofErr w:type="spellEnd"/>
            <w:r w:rsidRPr="00D95B37">
              <w:t xml:space="preserve"> 0,680 kg, </w:t>
            </w:r>
            <w:proofErr w:type="spellStart"/>
            <w:r w:rsidRPr="00D95B37">
              <w:t>fabricat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în</w:t>
            </w:r>
            <w:proofErr w:type="spellEnd"/>
            <w:r w:rsidRPr="00D95B37">
              <w:t xml:space="preserve"> Moldova,</w:t>
            </w:r>
          </w:p>
        </w:tc>
        <w:tc>
          <w:tcPr>
            <w:tcW w:w="1358" w:type="dxa"/>
          </w:tcPr>
          <w:p w:rsidR="00971162" w:rsidRPr="00D95B37" w:rsidRDefault="00971162" w:rsidP="00971162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900</w:t>
            </w:r>
          </w:p>
        </w:tc>
      </w:tr>
      <w:tr w:rsidR="00971162" w:rsidTr="00971162">
        <w:tblPrEx>
          <w:tblCellMar>
            <w:top w:w="0" w:type="dxa"/>
            <w:bottom w:w="0" w:type="dxa"/>
          </w:tblCellMar>
        </w:tblPrEx>
        <w:trPr>
          <w:trHeight w:val="2518"/>
        </w:trPr>
        <w:tc>
          <w:tcPr>
            <w:tcW w:w="1706" w:type="dxa"/>
          </w:tcPr>
          <w:p w:rsidR="00971162" w:rsidRPr="00D95B37" w:rsidRDefault="00971162" w:rsidP="00971162">
            <w:pPr>
              <w:jc w:val="center"/>
            </w:pPr>
          </w:p>
        </w:tc>
        <w:tc>
          <w:tcPr>
            <w:tcW w:w="1359" w:type="dxa"/>
          </w:tcPr>
          <w:p w:rsidR="00971162" w:rsidRPr="00D95B37" w:rsidRDefault="00971162" w:rsidP="00971162">
            <w:pPr>
              <w:jc w:val="center"/>
            </w:pPr>
            <w:r w:rsidRPr="00D95B37">
              <w:t>15800000-6</w:t>
            </w:r>
          </w:p>
        </w:tc>
        <w:tc>
          <w:tcPr>
            <w:tcW w:w="1358" w:type="dxa"/>
          </w:tcPr>
          <w:p w:rsidR="00971162" w:rsidRPr="00D95B37" w:rsidRDefault="00971162" w:rsidP="00971162">
            <w:pPr>
              <w:jc w:val="center"/>
              <w:rPr>
                <w:i/>
                <w:szCs w:val="28"/>
              </w:rPr>
            </w:pPr>
            <w:proofErr w:type="spellStart"/>
            <w:r w:rsidRPr="00D95B37">
              <w:rPr>
                <w:i/>
                <w:szCs w:val="28"/>
              </w:rPr>
              <w:t>Magiun</w:t>
            </w:r>
            <w:proofErr w:type="spellEnd"/>
          </w:p>
        </w:tc>
        <w:tc>
          <w:tcPr>
            <w:tcW w:w="1358" w:type="dxa"/>
          </w:tcPr>
          <w:p w:rsidR="00971162" w:rsidRPr="00D95B37" w:rsidRDefault="00971162" w:rsidP="00971162">
            <w:pPr>
              <w:jc w:val="center"/>
            </w:pPr>
            <w:proofErr w:type="spellStart"/>
            <w:r w:rsidRPr="00D95B37">
              <w:t>bor</w:t>
            </w:r>
            <w:bookmarkStart w:id="0" w:name="_GoBack"/>
            <w:bookmarkEnd w:id="0"/>
            <w:r w:rsidRPr="00D95B37">
              <w:t>c</w:t>
            </w:r>
            <w:proofErr w:type="spellEnd"/>
          </w:p>
        </w:tc>
        <w:tc>
          <w:tcPr>
            <w:tcW w:w="1358" w:type="dxa"/>
          </w:tcPr>
          <w:p w:rsidR="00971162" w:rsidRPr="00D95B37" w:rsidRDefault="00971162" w:rsidP="00971162">
            <w:pPr>
              <w:jc w:val="center"/>
            </w:pPr>
            <w:r w:rsidRPr="00D95B37">
              <w:t>108</w:t>
            </w:r>
          </w:p>
        </w:tc>
        <w:tc>
          <w:tcPr>
            <w:tcW w:w="1358" w:type="dxa"/>
          </w:tcPr>
          <w:p w:rsidR="00971162" w:rsidRPr="00D95B37" w:rsidRDefault="00971162" w:rsidP="00971162">
            <w:pPr>
              <w:jc w:val="center"/>
            </w:pPr>
            <w:proofErr w:type="spellStart"/>
            <w:r w:rsidRPr="00D95B37">
              <w:t>borcan</w:t>
            </w:r>
            <w:proofErr w:type="spellEnd"/>
            <w:r w:rsidRPr="00D95B37">
              <w:t xml:space="preserve"> 0,860 kg, </w:t>
            </w:r>
            <w:proofErr w:type="spellStart"/>
            <w:r w:rsidRPr="00D95B37">
              <w:t>calitatea</w:t>
            </w:r>
            <w:proofErr w:type="spellEnd"/>
            <w:r w:rsidRPr="00D95B37">
              <w:t xml:space="preserve"> super. </w:t>
            </w:r>
            <w:proofErr w:type="spellStart"/>
            <w:r w:rsidRPr="00D95B37">
              <w:t>fabricat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în</w:t>
            </w:r>
            <w:proofErr w:type="spellEnd"/>
            <w:r w:rsidRPr="00D95B37">
              <w:t xml:space="preserve"> Moldova, </w:t>
            </w:r>
            <w:proofErr w:type="spellStart"/>
            <w:r w:rsidRPr="00D95B37">
              <w:t>fără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aditivi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coloranţi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sau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conservanţi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sintetici</w:t>
            </w:r>
            <w:proofErr w:type="spellEnd"/>
          </w:p>
        </w:tc>
        <w:tc>
          <w:tcPr>
            <w:tcW w:w="1358" w:type="dxa"/>
          </w:tcPr>
          <w:p w:rsidR="00971162" w:rsidRPr="00D95B37" w:rsidRDefault="00971162" w:rsidP="00971162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3460</w:t>
            </w:r>
          </w:p>
        </w:tc>
      </w:tr>
      <w:tr w:rsidR="00971162" w:rsidTr="00971162">
        <w:tblPrEx>
          <w:tblCellMar>
            <w:top w:w="0" w:type="dxa"/>
            <w:bottom w:w="0" w:type="dxa"/>
          </w:tblCellMar>
        </w:tblPrEx>
        <w:trPr>
          <w:trHeight w:val="841"/>
        </w:trPr>
        <w:tc>
          <w:tcPr>
            <w:tcW w:w="1706" w:type="dxa"/>
          </w:tcPr>
          <w:p w:rsidR="00971162" w:rsidRPr="00D95B37" w:rsidRDefault="00971162" w:rsidP="00971162">
            <w:pPr>
              <w:jc w:val="center"/>
            </w:pPr>
          </w:p>
        </w:tc>
        <w:tc>
          <w:tcPr>
            <w:tcW w:w="1359" w:type="dxa"/>
          </w:tcPr>
          <w:p w:rsidR="00971162" w:rsidRPr="00D95B37" w:rsidRDefault="00971162" w:rsidP="00971162">
            <w:pPr>
              <w:jc w:val="center"/>
              <w:rPr>
                <w:b/>
              </w:rPr>
            </w:pPr>
            <w:r w:rsidRPr="00D95B37">
              <w:rPr>
                <w:b/>
              </w:rPr>
              <w:t xml:space="preserve">Total </w:t>
            </w:r>
            <w:proofErr w:type="spellStart"/>
            <w:r w:rsidRPr="00D95B37">
              <w:rPr>
                <w:b/>
              </w:rPr>
              <w:t>lotul</w:t>
            </w:r>
            <w:proofErr w:type="spellEnd"/>
            <w:r w:rsidRPr="00D95B37">
              <w:rPr>
                <w:b/>
              </w:rPr>
              <w:t xml:space="preserve"> 6</w:t>
            </w:r>
          </w:p>
        </w:tc>
        <w:tc>
          <w:tcPr>
            <w:tcW w:w="1358" w:type="dxa"/>
          </w:tcPr>
          <w:p w:rsidR="00971162" w:rsidRPr="00D95B37" w:rsidRDefault="00971162" w:rsidP="00971162">
            <w:pPr>
              <w:jc w:val="center"/>
              <w:rPr>
                <w:b/>
                <w:i/>
                <w:szCs w:val="28"/>
              </w:rPr>
            </w:pPr>
          </w:p>
        </w:tc>
        <w:tc>
          <w:tcPr>
            <w:tcW w:w="1358" w:type="dxa"/>
          </w:tcPr>
          <w:p w:rsidR="00971162" w:rsidRPr="00D95B37" w:rsidRDefault="00971162" w:rsidP="00971162">
            <w:pPr>
              <w:jc w:val="center"/>
              <w:rPr>
                <w:b/>
              </w:rPr>
            </w:pPr>
          </w:p>
        </w:tc>
        <w:tc>
          <w:tcPr>
            <w:tcW w:w="1358" w:type="dxa"/>
          </w:tcPr>
          <w:p w:rsidR="00971162" w:rsidRPr="00D95B37" w:rsidRDefault="00971162" w:rsidP="00971162">
            <w:pPr>
              <w:jc w:val="center"/>
              <w:rPr>
                <w:b/>
              </w:rPr>
            </w:pPr>
          </w:p>
        </w:tc>
        <w:tc>
          <w:tcPr>
            <w:tcW w:w="1358" w:type="dxa"/>
          </w:tcPr>
          <w:p w:rsidR="00971162" w:rsidRPr="00D95B37" w:rsidRDefault="00971162" w:rsidP="00971162">
            <w:pPr>
              <w:jc w:val="center"/>
              <w:rPr>
                <w:b/>
              </w:rPr>
            </w:pPr>
          </w:p>
        </w:tc>
        <w:tc>
          <w:tcPr>
            <w:tcW w:w="1358" w:type="dxa"/>
          </w:tcPr>
          <w:p w:rsidR="00971162" w:rsidRPr="00D95B37" w:rsidRDefault="00971162" w:rsidP="00971162">
            <w:pPr>
              <w:spacing w:before="120"/>
              <w:jc w:val="center"/>
              <w:rPr>
                <w:b/>
                <w:lang w:val="ro-RO"/>
              </w:rPr>
            </w:pPr>
            <w:r w:rsidRPr="00D95B37">
              <w:rPr>
                <w:b/>
                <w:lang w:val="ro-RO"/>
              </w:rPr>
              <w:t>8735</w:t>
            </w:r>
          </w:p>
        </w:tc>
      </w:tr>
    </w:tbl>
    <w:p w:rsidR="00671E78" w:rsidRDefault="00671E78"/>
    <w:sectPr w:rsidR="00671E7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162"/>
    <w:rsid w:val="00671E78"/>
    <w:rsid w:val="0097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B800D"/>
  <w15:chartTrackingRefBased/>
  <w15:docId w15:val="{082745E3-10BE-464C-99E4-5266F0683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2025-12-28T20:16:00Z</dcterms:created>
  <dcterms:modified xsi:type="dcterms:W3CDTF">2025-12-28T20:20:00Z</dcterms:modified>
</cp:coreProperties>
</file>