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D732C3">
      <w:pPr>
        <w:spacing w:after="240" w:line="276" w:lineRule="auto"/>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4A7811">
        <w:rPr>
          <w:rFonts w:asciiTheme="majorHAnsi" w:hAnsiTheme="majorHAnsi"/>
          <w:b/>
          <w:color w:val="000000" w:themeColor="text1"/>
          <w:sz w:val="22"/>
          <w:szCs w:val="22"/>
        </w:rPr>
        <w:t>35</w:t>
      </w:r>
    </w:p>
    <w:p w:rsidR="00980736" w:rsidRPr="0054498E" w:rsidRDefault="00980736" w:rsidP="00D732C3">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4A7811">
        <w:rPr>
          <w:rStyle w:val="Accentuaresubtil"/>
          <w:rFonts w:asciiTheme="majorHAnsi" w:hAnsiTheme="majorHAnsi"/>
          <w:b/>
          <w:i w:val="0"/>
          <w:color w:val="000000" w:themeColor="text1"/>
          <w:sz w:val="22"/>
          <w:szCs w:val="22"/>
        </w:rPr>
        <w:t>Mașini mari de numărat bancnote</w:t>
      </w:r>
    </w:p>
    <w:p w:rsidR="00980736" w:rsidRPr="00F16D25" w:rsidRDefault="00F16D25" w:rsidP="00D732C3">
      <w:pPr>
        <w:shd w:val="clear" w:color="auto" w:fill="FFFFFF" w:themeFill="background1"/>
        <w:spacing w:after="60" w:line="276" w:lineRule="auto"/>
        <w:ind w:left="1134" w:firstLine="3119"/>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D732C3">
      <w:pPr>
        <w:shd w:val="clear" w:color="auto" w:fill="FFFFFF" w:themeFill="background1"/>
        <w:spacing w:line="276" w:lineRule="auto"/>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D732C3">
      <w:pPr>
        <w:shd w:val="clear" w:color="auto" w:fill="FFFFFF" w:themeFill="background1"/>
        <w:spacing w:after="60" w:line="276" w:lineRule="auto"/>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D732C3">
      <w:pPr>
        <w:pStyle w:val="Listparagraf"/>
        <w:spacing w:before="240" w:line="276" w:lineRule="auto"/>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D732C3">
      <w:pPr>
        <w:shd w:val="clear" w:color="auto" w:fill="FFFFFF" w:themeFill="background1"/>
        <w:spacing w:after="240" w:line="276" w:lineRule="auto"/>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D732C3">
      <w:pPr>
        <w:pStyle w:val="Subsol"/>
        <w:numPr>
          <w:ilvl w:val="0"/>
          <w:numId w:val="33"/>
        </w:numPr>
        <w:shd w:val="clear" w:color="auto" w:fill="FFFFFF" w:themeFill="background1"/>
        <w:tabs>
          <w:tab w:val="clear" w:pos="4677"/>
          <w:tab w:val="clear" w:pos="9355"/>
          <w:tab w:val="left" w:pos="284"/>
          <w:tab w:val="center" w:pos="567"/>
          <w:tab w:val="right" w:pos="9531"/>
          <w:tab w:val="right" w:pos="9638"/>
        </w:tabs>
        <w:spacing w:before="60" w:after="60" w:line="276" w:lineRule="auto"/>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Municipiul Chișinău, bd. Ştefan cel Mare şi Sfânt, nr. 134</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w:t>
      </w:r>
      <w:r w:rsidR="00D842D1">
        <w:rPr>
          <w:rStyle w:val="Accentuaresubtil"/>
          <w:rFonts w:asciiTheme="majorHAnsi" w:hAnsiTheme="majorHAnsi"/>
          <w:b/>
          <w:i w:val="0"/>
          <w:color w:val="000000" w:themeColor="text1"/>
          <w:sz w:val="22"/>
          <w:szCs w:val="22"/>
          <w:u w:val="single"/>
        </w:rPr>
        <w:t>61</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119</w:t>
      </w:r>
      <w:r w:rsidRPr="0054498E">
        <w:rPr>
          <w:rStyle w:val="Accentuaresubtil"/>
          <w:rFonts w:asciiTheme="majorHAnsi" w:hAnsiTheme="majorHAnsi"/>
          <w:b/>
          <w:i w:val="0"/>
          <w:color w:val="000000" w:themeColor="text1"/>
          <w:sz w:val="22"/>
          <w:szCs w:val="22"/>
          <w:u w:val="single"/>
        </w:rPr>
        <w:t xml:space="preserve"> </w:t>
      </w:r>
      <w:r w:rsidR="00D842D1">
        <w:rPr>
          <w:rStyle w:val="Accentuaresubtil"/>
          <w:rFonts w:asciiTheme="majorHAnsi" w:hAnsiTheme="majorHAnsi"/>
          <w:b/>
          <w:i w:val="0"/>
          <w:color w:val="000000" w:themeColor="text1"/>
          <w:sz w:val="22"/>
          <w:szCs w:val="22"/>
          <w:u w:val="single"/>
        </w:rPr>
        <w:t>154</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D732C3"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color w:val="000000" w:themeColor="text1"/>
        </w:rPr>
      </w:pPr>
      <w:r w:rsidRPr="0054498E">
        <w:rPr>
          <w:rStyle w:val="Accentuaresubtil"/>
          <w:rFonts w:asciiTheme="majorHAnsi" w:hAnsiTheme="majorHAnsi"/>
          <w:i w:val="0"/>
          <w:color w:val="000000" w:themeColor="text1"/>
          <w:sz w:val="22"/>
          <w:szCs w:val="22"/>
        </w:rPr>
        <w:t xml:space="preserve">Tipul entității contractante și obiectul principal de activitate </w:t>
      </w:r>
      <w:r w:rsidRPr="00D732C3">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E4499A">
      <w:pPr>
        <w:pStyle w:val="Listparagraf"/>
        <w:numPr>
          <w:ilvl w:val="0"/>
          <w:numId w:val="48"/>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w:t>
      </w:r>
      <w:r w:rsidR="00D732C3">
        <w:rPr>
          <w:rFonts w:asciiTheme="majorHAnsi" w:hAnsiTheme="majorHAnsi"/>
          <w:b/>
          <w:color w:val="000000" w:themeColor="text1"/>
          <w:sz w:val="22"/>
          <w:szCs w:val="22"/>
          <w:u w:val="single"/>
        </w:rPr>
        <w:t>servicii poştale şi financiare;</w:t>
      </w:r>
    </w:p>
    <w:p w:rsidR="00980736" w:rsidRPr="00980736" w:rsidRDefault="00980736" w:rsidP="00E4499A">
      <w:pPr>
        <w:pStyle w:val="Listparagraf"/>
        <w:numPr>
          <w:ilvl w:val="0"/>
          <w:numId w:val="48"/>
        </w:numPr>
        <w:shd w:val="clear" w:color="auto" w:fill="FFFFFF" w:themeFill="background1"/>
        <w:tabs>
          <w:tab w:val="left" w:pos="426"/>
          <w:tab w:val="left" w:pos="851"/>
          <w:tab w:val="left" w:pos="1134"/>
        </w:tabs>
        <w:spacing w:line="276" w:lineRule="auto"/>
        <w:ind w:firstLine="65"/>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D732C3">
      <w:pPr>
        <w:numPr>
          <w:ilvl w:val="0"/>
          <w:numId w:val="33"/>
        </w:numPr>
        <w:shd w:val="clear" w:color="auto" w:fill="FFFFFF" w:themeFill="background1"/>
        <w:tabs>
          <w:tab w:val="left" w:pos="284"/>
          <w:tab w:val="right" w:pos="567"/>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134"/>
        <w:gridCol w:w="1559"/>
        <w:gridCol w:w="1276"/>
        <w:gridCol w:w="3402"/>
        <w:gridCol w:w="1417"/>
      </w:tblGrid>
      <w:tr w:rsidR="00035B8B" w:rsidRPr="00980736" w:rsidTr="00EA1F43">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D732C3">
              <w:rPr>
                <w:rFonts w:asciiTheme="majorHAnsi" w:hAnsiTheme="majorHAnsi"/>
                <w:b/>
                <w:color w:val="000000" w:themeColor="text1"/>
                <w:sz w:val="20"/>
                <w:szCs w:val="20"/>
              </w:rPr>
              <w:t>bunurilor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8220AE" w:rsidP="00D732C3">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Cantitatea</w:t>
            </w:r>
            <w:r w:rsidR="003F6DC1">
              <w:rPr>
                <w:rFonts w:asciiTheme="majorHAnsi" w:hAnsiTheme="majorHAnsi"/>
                <w:b/>
                <w:color w:val="000000" w:themeColor="text1"/>
                <w:sz w:val="20"/>
                <w:szCs w:val="20"/>
              </w:rPr>
              <w:t xml:space="preserve"> </w:t>
            </w:r>
            <w:r w:rsidR="001F6B6A" w:rsidRPr="00F16D25">
              <w:rPr>
                <w:rFonts w:asciiTheme="majorHAnsi" w:hAnsiTheme="majorHAnsi"/>
                <w:b/>
                <w:color w:val="000000" w:themeColor="text1"/>
                <w:sz w:val="20"/>
                <w:szCs w:val="20"/>
              </w:rPr>
              <w:t xml:space="preserve">și </w:t>
            </w:r>
            <w:r>
              <w:rPr>
                <w:rFonts w:asciiTheme="majorHAnsi" w:hAnsiTheme="majorHAnsi"/>
                <w:b/>
                <w:color w:val="000000" w:themeColor="text1"/>
                <w:sz w:val="20"/>
                <w:szCs w:val="20"/>
              </w:rPr>
              <w:t>U/M</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D732C3">
            <w:pPr>
              <w:spacing w:line="276" w:lineRule="auto"/>
              <w:ind w:left="-57" w:right="-57"/>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Valoarea </w:t>
            </w:r>
            <w:r w:rsidR="00CE0B4A">
              <w:rPr>
                <w:rFonts w:asciiTheme="majorHAnsi" w:hAnsiTheme="majorHAnsi"/>
                <w:b/>
                <w:color w:val="000000" w:themeColor="text1"/>
                <w:sz w:val="20"/>
                <w:szCs w:val="20"/>
              </w:rPr>
              <w:t>estimată</w:t>
            </w:r>
            <w:r w:rsidRPr="00F16D25">
              <w:rPr>
                <w:rFonts w:asciiTheme="majorHAnsi" w:hAnsiTheme="majorHAnsi"/>
                <w:b/>
                <w:color w:val="000000" w:themeColor="text1"/>
                <w:sz w:val="20"/>
                <w:szCs w:val="20"/>
              </w:rPr>
              <w:t xml:space="preserve"> fără TVA, lei</w:t>
            </w:r>
          </w:p>
        </w:tc>
      </w:tr>
      <w:tr w:rsidR="009B2846" w:rsidRPr="00980736" w:rsidTr="00EA1F43">
        <w:trPr>
          <w:trHeight w:val="75"/>
        </w:trPr>
        <w:tc>
          <w:tcPr>
            <w:tcW w:w="426" w:type="dxa"/>
            <w:vAlign w:val="center"/>
          </w:tcPr>
          <w:p w:rsidR="009B2846" w:rsidRPr="008220AE" w:rsidRDefault="009B2846" w:rsidP="00D732C3">
            <w:pPr>
              <w:pStyle w:val="Listparagraf"/>
              <w:numPr>
                <w:ilvl w:val="0"/>
                <w:numId w:val="36"/>
              </w:numPr>
              <w:spacing w:line="276" w:lineRule="auto"/>
              <w:contextualSpacing w:val="0"/>
              <w:rPr>
                <w:rFonts w:asciiTheme="majorHAnsi" w:hAnsiTheme="majorHAnsi"/>
                <w:color w:val="000000" w:themeColor="text1"/>
                <w:sz w:val="20"/>
                <w:szCs w:val="20"/>
              </w:rPr>
            </w:pPr>
          </w:p>
        </w:tc>
        <w:tc>
          <w:tcPr>
            <w:tcW w:w="1134" w:type="dxa"/>
            <w:vAlign w:val="center"/>
          </w:tcPr>
          <w:p w:rsidR="009B2846" w:rsidRPr="00D842D1" w:rsidRDefault="00D732C3" w:rsidP="004A7811">
            <w:pPr>
              <w:spacing w:line="276" w:lineRule="auto"/>
              <w:ind w:left="-113" w:right="-113"/>
              <w:jc w:val="center"/>
              <w:rPr>
                <w:rFonts w:asciiTheme="majorHAnsi" w:hAnsiTheme="majorHAnsi"/>
                <w:sz w:val="20"/>
                <w:szCs w:val="20"/>
              </w:rPr>
            </w:pPr>
            <w:r w:rsidRPr="00D732C3">
              <w:rPr>
                <w:rFonts w:asciiTheme="majorHAnsi" w:hAnsiTheme="majorHAnsi"/>
                <w:sz w:val="20"/>
                <w:szCs w:val="18"/>
              </w:rPr>
              <w:t>30200000-1</w:t>
            </w:r>
          </w:p>
        </w:tc>
        <w:tc>
          <w:tcPr>
            <w:tcW w:w="1559" w:type="dxa"/>
            <w:vAlign w:val="center"/>
          </w:tcPr>
          <w:p w:rsidR="009B2846" w:rsidRPr="00D732C3" w:rsidRDefault="004A7811" w:rsidP="00D732C3">
            <w:pPr>
              <w:pStyle w:val="Listparagraf"/>
              <w:spacing w:line="276" w:lineRule="auto"/>
              <w:ind w:left="-57" w:right="-57"/>
              <w:contextualSpacing w:val="0"/>
              <w:rPr>
                <w:rFonts w:asciiTheme="majorHAnsi" w:hAnsiTheme="majorHAnsi"/>
                <w:color w:val="000000" w:themeColor="text1"/>
                <w:sz w:val="20"/>
                <w:szCs w:val="20"/>
              </w:rPr>
            </w:pPr>
            <w:r w:rsidRPr="004A7811">
              <w:rPr>
                <w:rStyle w:val="Accentuaresubtil"/>
                <w:rFonts w:asciiTheme="majorHAnsi" w:hAnsiTheme="majorHAnsi"/>
                <w:i w:val="0"/>
                <w:color w:val="000000" w:themeColor="text1"/>
                <w:sz w:val="20"/>
                <w:szCs w:val="22"/>
              </w:rPr>
              <w:t>Mașini mari de numărat bancnote</w:t>
            </w:r>
          </w:p>
        </w:tc>
        <w:tc>
          <w:tcPr>
            <w:tcW w:w="1276" w:type="dxa"/>
            <w:vAlign w:val="center"/>
          </w:tcPr>
          <w:p w:rsidR="009B2846" w:rsidRPr="008220AE" w:rsidRDefault="004A7811" w:rsidP="00D732C3">
            <w:pPr>
              <w:spacing w:line="276" w:lineRule="auto"/>
              <w:jc w:val="center"/>
              <w:rPr>
                <w:rFonts w:asciiTheme="majorHAnsi" w:hAnsiTheme="majorHAnsi"/>
                <w:color w:val="000000" w:themeColor="text1"/>
                <w:sz w:val="20"/>
                <w:szCs w:val="20"/>
              </w:rPr>
            </w:pPr>
            <w:r>
              <w:rPr>
                <w:rFonts w:asciiTheme="majorHAnsi" w:hAnsiTheme="majorHAnsi"/>
                <w:sz w:val="20"/>
                <w:szCs w:val="20"/>
              </w:rPr>
              <w:t>4 buc.</w:t>
            </w:r>
          </w:p>
        </w:tc>
        <w:tc>
          <w:tcPr>
            <w:tcW w:w="3402" w:type="dxa"/>
            <w:vAlign w:val="center"/>
          </w:tcPr>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Model valutar: 20 de valute (programabil până la 40);</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Detectare falsuri: CIS dual, TDS, SN, IR, UV, MG, MT;</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Moduri de numărare: Numărare mixtă; -Numărare individuală, Numărare liberă;</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Moduri de sortare: Stare, Față/Orientare, Denominație, Ediție nouă/veche, Grupare, Captură număr serial;</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Funcție OCR: Citirea în timp real a numărului serial;</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Viteză de sortare: cel putin  950 bancnote pe minut;</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Dimensiuni bancnote: 55mm × 100mm – 85mm × 185mm;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Buzunare: 3 de stivuire, 1 de respingere minim;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Capacitate alimentator: 1000 bancnote minim;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Capacitate stivuitor: 200 bancnote minim;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Ecran: Ecran tactil LCD de 7,0” minim;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Interfețe: 2 porturi USB, 1 slot card SD, 1 slot micro SD, 1 port LAN minim;</w:t>
            </w:r>
          </w:p>
          <w:p w:rsidR="004A7811" w:rsidRPr="004A7811" w:rsidRDefault="004A7811" w:rsidP="004A7811">
            <w:pPr>
              <w:pStyle w:val="Listparagraf"/>
              <w:numPr>
                <w:ilvl w:val="0"/>
                <w:numId w:val="49"/>
              </w:numPr>
              <w:tabs>
                <w:tab w:val="left" w:pos="179"/>
              </w:tabs>
              <w:spacing w:after="60"/>
              <w:ind w:left="0" w:firstLine="0"/>
              <w:rPr>
                <w:rFonts w:ascii="Cambria" w:hAnsi="Cambria" w:cs="Calibri"/>
                <w:color w:val="000000"/>
                <w:sz w:val="20"/>
                <w:szCs w:val="20"/>
              </w:rPr>
            </w:pPr>
            <w:r w:rsidRPr="004A7811">
              <w:rPr>
                <w:rFonts w:ascii="Cambria" w:hAnsi="Cambria" w:cs="Calibri"/>
                <w:color w:val="000000"/>
                <w:sz w:val="20"/>
                <w:szCs w:val="20"/>
              </w:rPr>
              <w:t>Interfață PC/Imprimantă: Port USB</w:t>
            </w:r>
          </w:p>
          <w:p w:rsidR="009B2846" w:rsidRPr="00D732C3" w:rsidRDefault="004A7811" w:rsidP="004A7811">
            <w:pPr>
              <w:pStyle w:val="Listparagraf"/>
              <w:numPr>
                <w:ilvl w:val="0"/>
                <w:numId w:val="49"/>
              </w:numPr>
              <w:tabs>
                <w:tab w:val="left" w:pos="179"/>
              </w:tabs>
              <w:spacing w:before="60" w:after="60"/>
              <w:ind w:left="0" w:firstLine="0"/>
              <w:rPr>
                <w:rFonts w:asciiTheme="majorHAnsi" w:hAnsiTheme="majorHAnsi"/>
                <w:color w:val="000000" w:themeColor="text1"/>
                <w:sz w:val="20"/>
                <w:szCs w:val="20"/>
              </w:rPr>
            </w:pPr>
            <w:r>
              <w:rPr>
                <w:rFonts w:ascii="Cambria" w:hAnsi="Cambria" w:cs="Calibri"/>
                <w:color w:val="000000"/>
                <w:sz w:val="20"/>
                <w:szCs w:val="20"/>
              </w:rPr>
              <w:t>Termen de garanție 24 luni minim</w:t>
            </w:r>
          </w:p>
        </w:tc>
        <w:tc>
          <w:tcPr>
            <w:tcW w:w="1417" w:type="dxa"/>
            <w:vAlign w:val="center"/>
          </w:tcPr>
          <w:p w:rsidR="009B2846" w:rsidRPr="009B2846" w:rsidRDefault="004A7811" w:rsidP="00D732C3">
            <w:pPr>
              <w:spacing w:line="276" w:lineRule="auto"/>
              <w:jc w:val="center"/>
              <w:rPr>
                <w:rFonts w:ascii="Cambria" w:hAnsi="Cambria"/>
                <w:color w:val="000000"/>
                <w:sz w:val="20"/>
                <w:szCs w:val="20"/>
              </w:rPr>
            </w:pPr>
            <w:r>
              <w:rPr>
                <w:rFonts w:ascii="Cambria" w:hAnsi="Cambria"/>
                <w:color w:val="000000"/>
                <w:sz w:val="20"/>
                <w:szCs w:val="20"/>
              </w:rPr>
              <w:t>816 666,67</w:t>
            </w:r>
          </w:p>
        </w:tc>
      </w:tr>
      <w:tr w:rsidR="008220AE" w:rsidRPr="00980736" w:rsidTr="007B218D">
        <w:trPr>
          <w:trHeight w:val="311"/>
        </w:trPr>
        <w:tc>
          <w:tcPr>
            <w:tcW w:w="426" w:type="dxa"/>
            <w:shd w:val="clear" w:color="auto" w:fill="F2F2F2" w:themeFill="background1" w:themeFillShade="F2"/>
            <w:vAlign w:val="center"/>
          </w:tcPr>
          <w:p w:rsidR="008220AE" w:rsidRPr="008220AE" w:rsidRDefault="008220AE" w:rsidP="00D732C3">
            <w:pPr>
              <w:pStyle w:val="Listparagraf"/>
              <w:spacing w:line="276" w:lineRule="auto"/>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8220AE" w:rsidRPr="008220AE" w:rsidRDefault="008220AE" w:rsidP="00D732C3">
            <w:pPr>
              <w:spacing w:line="276" w:lineRule="auto"/>
              <w:jc w:val="right"/>
              <w:rPr>
                <w:rFonts w:asciiTheme="majorHAnsi" w:hAnsiTheme="majorHAnsi"/>
                <w:color w:val="000000" w:themeColor="text1"/>
                <w:sz w:val="20"/>
                <w:szCs w:val="20"/>
              </w:rPr>
            </w:pPr>
            <w:r w:rsidRPr="008220AE">
              <w:rPr>
                <w:rFonts w:asciiTheme="majorHAnsi" w:hAnsiTheme="majorHAnsi"/>
                <w:b/>
                <w:color w:val="000000" w:themeColor="text1"/>
                <w:sz w:val="20"/>
                <w:szCs w:val="20"/>
                <w:lang w:eastAsia="ru-RU"/>
              </w:rPr>
              <w:t>Valoarea estimată</w:t>
            </w:r>
            <w:r w:rsidRPr="008220AE">
              <w:rPr>
                <w:rFonts w:asciiTheme="majorHAnsi" w:hAnsiTheme="majorHAnsi"/>
                <w:b/>
                <w:sz w:val="20"/>
                <w:szCs w:val="20"/>
                <w:lang w:eastAsia="ru-RU"/>
              </w:rPr>
              <w:t xml:space="preserve"> totală </w:t>
            </w:r>
            <w:r w:rsidRPr="008220AE">
              <w:rPr>
                <w:rFonts w:asciiTheme="majorHAnsi" w:hAnsiTheme="majorHAnsi"/>
                <w:b/>
                <w:color w:val="000000" w:themeColor="text1"/>
                <w:sz w:val="20"/>
                <w:szCs w:val="20"/>
                <w:lang w:eastAsia="ru-RU"/>
              </w:rPr>
              <w:t>fără TVA</w:t>
            </w:r>
            <w:r w:rsidRPr="008220AE">
              <w:rPr>
                <w:rFonts w:asciiTheme="majorHAnsi" w:hAnsiTheme="majorHAnsi"/>
                <w:color w:val="000000" w:themeColor="text1"/>
                <w:sz w:val="20"/>
                <w:szCs w:val="20"/>
                <w:lang w:eastAsia="ru-RU"/>
              </w:rPr>
              <w:t xml:space="preserve">, </w:t>
            </w:r>
            <w:r w:rsidRPr="008220AE">
              <w:rPr>
                <w:rFonts w:asciiTheme="majorHAnsi" w:hAnsiTheme="majorHAnsi"/>
                <w:b/>
                <w:color w:val="000000" w:themeColor="text1"/>
                <w:sz w:val="20"/>
                <w:szCs w:val="20"/>
                <w:lang w:eastAsia="ru-RU"/>
              </w:rPr>
              <w:t>lei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220AE" w:rsidRPr="008220AE" w:rsidRDefault="004A7811" w:rsidP="00D732C3">
            <w:pPr>
              <w:spacing w:line="276" w:lineRule="auto"/>
              <w:ind w:left="-57" w:right="-57"/>
              <w:jc w:val="center"/>
              <w:rPr>
                <w:rFonts w:asciiTheme="majorHAnsi" w:hAnsiTheme="majorHAnsi"/>
                <w:b/>
                <w:color w:val="000000" w:themeColor="text1"/>
                <w:sz w:val="20"/>
                <w:szCs w:val="20"/>
              </w:rPr>
            </w:pPr>
            <w:r>
              <w:rPr>
                <w:rFonts w:asciiTheme="majorHAnsi" w:hAnsiTheme="majorHAnsi"/>
                <w:b/>
                <w:color w:val="000000" w:themeColor="text1"/>
                <w:sz w:val="20"/>
                <w:szCs w:val="20"/>
              </w:rPr>
              <w:t>816 666,67</w:t>
            </w:r>
          </w:p>
        </w:tc>
      </w:tr>
    </w:tbl>
    <w:p w:rsidR="00980736" w:rsidRPr="00D732C3" w:rsidRDefault="00980736" w:rsidP="00D732C3">
      <w:pPr>
        <w:numPr>
          <w:ilvl w:val="0"/>
          <w:numId w:val="33"/>
        </w:numPr>
        <w:shd w:val="clear" w:color="auto" w:fill="FFFFFF" w:themeFill="background1"/>
        <w:tabs>
          <w:tab w:val="left" w:pos="284"/>
          <w:tab w:val="center" w:pos="567"/>
        </w:tabs>
        <w:spacing w:before="60" w:after="60" w:line="276" w:lineRule="auto"/>
        <w:jc w:val="both"/>
        <w:rPr>
          <w:rStyle w:val="Accentuaresubtil"/>
          <w:rFonts w:asciiTheme="majorHAnsi" w:hAnsiTheme="majorHAnsi"/>
          <w:i w:val="0"/>
          <w:color w:val="000000" w:themeColor="text1"/>
          <w:sz w:val="22"/>
          <w:szCs w:val="22"/>
        </w:rPr>
      </w:pPr>
      <w:r w:rsidRPr="00D732C3">
        <w:rPr>
          <w:rStyle w:val="Accentuaresubtil"/>
          <w:rFonts w:asciiTheme="majorHAnsi" w:hAnsiTheme="majorHAnsi"/>
          <w:i w:val="0"/>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D732C3">
        <w:rPr>
          <w:rStyle w:val="Accentuaresubtil"/>
          <w:rFonts w:asciiTheme="majorHAnsi" w:hAnsiTheme="majorHAnsi"/>
          <w:b/>
          <w:i w:val="0"/>
          <w:color w:val="000000" w:themeColor="text1"/>
          <w:sz w:val="22"/>
          <w:szCs w:val="22"/>
        </w:rPr>
        <w:t>MD 1.</w:t>
      </w:r>
    </w:p>
    <w:p w:rsidR="00980736" w:rsidRPr="00980736" w:rsidRDefault="00980736" w:rsidP="00D732C3">
      <w:pPr>
        <w:pStyle w:val="Subsol"/>
        <w:numPr>
          <w:ilvl w:val="0"/>
          <w:numId w:val="33"/>
        </w:numPr>
        <w:shd w:val="clear" w:color="auto" w:fill="FFFFFF" w:themeFill="background1"/>
        <w:tabs>
          <w:tab w:val="clear" w:pos="4677"/>
          <w:tab w:val="clear" w:pos="9355"/>
          <w:tab w:val="center" w:pos="0"/>
          <w:tab w:val="left" w:pos="426"/>
          <w:tab w:val="center" w:pos="710"/>
          <w:tab w:val="right" w:pos="9531"/>
          <w:tab w:val="right" w:pos="9638"/>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p>
    <w:p w:rsidR="00980736" w:rsidRPr="00980736" w:rsidRDefault="00980736" w:rsidP="00D732C3">
      <w:pPr>
        <w:pStyle w:val="Subsol"/>
        <w:numPr>
          <w:ilvl w:val="0"/>
          <w:numId w:val="33"/>
        </w:numPr>
        <w:shd w:val="clear" w:color="auto" w:fill="FFFFFF" w:themeFill="background1"/>
        <w:tabs>
          <w:tab w:val="clear" w:pos="4677"/>
          <w:tab w:val="clear" w:pos="9355"/>
          <w:tab w:val="center" w:pos="0"/>
          <w:tab w:val="left" w:pos="426"/>
          <w:tab w:val="right" w:pos="9531"/>
          <w:tab w:val="right" w:pos="9638"/>
        </w:tabs>
        <w:spacing w:before="60" w:after="60" w:line="276" w:lineRule="auto"/>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candidaţilor şi,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D732C3">
      <w:pPr>
        <w:pStyle w:val="Listparagraf"/>
        <w:widowControl w:val="0"/>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714E13" w:rsidRDefault="00CE0B4A" w:rsidP="00EA1F43">
      <w:pPr>
        <w:numPr>
          <w:ilvl w:val="0"/>
          <w:numId w:val="11"/>
        </w:numPr>
        <w:tabs>
          <w:tab w:val="left" w:pos="567"/>
          <w:tab w:val="left" w:pos="851"/>
        </w:tabs>
        <w:spacing w:line="276" w:lineRule="auto"/>
        <w:ind w:left="567" w:firstLine="0"/>
        <w:jc w:val="both"/>
        <w:rPr>
          <w:rFonts w:asciiTheme="majorHAnsi" w:hAnsiTheme="majorHAnsi"/>
          <w:b/>
          <w:color w:val="000000" w:themeColor="text1"/>
          <w:sz w:val="22"/>
          <w:szCs w:val="22"/>
          <w:u w:val="single"/>
        </w:rPr>
      </w:pPr>
      <w:r w:rsidRPr="00714E13">
        <w:rPr>
          <w:rFonts w:asciiTheme="majorHAnsi" w:hAnsiTheme="majorHAnsi"/>
          <w:b/>
          <w:color w:val="000000" w:themeColor="text1"/>
          <w:sz w:val="22"/>
          <w:szCs w:val="22"/>
          <w:u w:val="single"/>
        </w:rPr>
        <w:t>Nu este cazul</w:t>
      </w:r>
      <w:r w:rsidR="00980736" w:rsidRPr="00714E13">
        <w:rPr>
          <w:rFonts w:asciiTheme="majorHAnsi" w:hAnsiTheme="majorHAnsi"/>
          <w:b/>
          <w:color w:val="000000" w:themeColor="text1"/>
          <w:sz w:val="22"/>
          <w:szCs w:val="22"/>
          <w:u w:val="single"/>
        </w:rPr>
        <w:t>;</w:t>
      </w:r>
    </w:p>
    <w:p w:rsidR="00CE0B4A" w:rsidRPr="00980736" w:rsidRDefault="00CE0B4A" w:rsidP="00EA1F43">
      <w:pPr>
        <w:numPr>
          <w:ilvl w:val="0"/>
          <w:numId w:val="11"/>
        </w:numPr>
        <w:tabs>
          <w:tab w:val="left" w:pos="567"/>
          <w:tab w:val="left" w:pos="851"/>
        </w:tabs>
        <w:spacing w:line="276" w:lineRule="auto"/>
        <w:ind w:left="567" w:firstLine="0"/>
        <w:jc w:val="both"/>
        <w:rPr>
          <w:rFonts w:asciiTheme="majorHAnsi" w:hAnsiTheme="majorHAnsi"/>
          <w:color w:val="000000" w:themeColor="text1"/>
          <w:sz w:val="22"/>
          <w:szCs w:val="22"/>
        </w:rPr>
      </w:pPr>
      <w:r>
        <w:rPr>
          <w:rFonts w:asciiTheme="majorHAnsi" w:hAnsiTheme="majorHAnsi"/>
          <w:color w:val="000000" w:themeColor="text1"/>
          <w:sz w:val="22"/>
          <w:szCs w:val="22"/>
        </w:rPr>
        <w:t>Pentru un singur lot;</w:t>
      </w:r>
    </w:p>
    <w:p w:rsidR="00980736" w:rsidRPr="00980736" w:rsidRDefault="00980736" w:rsidP="00EA1F43">
      <w:pPr>
        <w:numPr>
          <w:ilvl w:val="0"/>
          <w:numId w:val="11"/>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CE0B4A" w:rsidRDefault="00980736" w:rsidP="00EA1F43">
      <w:pPr>
        <w:pStyle w:val="Frspaiere"/>
        <w:numPr>
          <w:ilvl w:val="0"/>
          <w:numId w:val="11"/>
        </w:numPr>
        <w:tabs>
          <w:tab w:val="left" w:pos="567"/>
          <w:tab w:val="left" w:pos="851"/>
        </w:tabs>
        <w:spacing w:line="276" w:lineRule="auto"/>
        <w:ind w:left="567" w:firstLine="0"/>
        <w:jc w:val="both"/>
        <w:rPr>
          <w:rFonts w:asciiTheme="majorHAnsi" w:hAnsiTheme="majorHAnsi"/>
          <w:color w:val="000000" w:themeColor="text1"/>
          <w:sz w:val="22"/>
          <w:lang w:val="ro-RO"/>
        </w:rPr>
      </w:pPr>
      <w:r w:rsidRPr="00CE0B4A">
        <w:rPr>
          <w:rFonts w:asciiTheme="majorHAnsi" w:hAnsiTheme="majorHAnsi"/>
          <w:color w:val="000000" w:themeColor="text1"/>
          <w:sz w:val="22"/>
          <w:lang w:val="ro-RO"/>
        </w:rPr>
        <w:t>Pentru toate loturile;</w:t>
      </w:r>
    </w:p>
    <w:p w:rsidR="00980736" w:rsidRPr="00980736" w:rsidRDefault="00980736" w:rsidP="00EA1F43">
      <w:pPr>
        <w:numPr>
          <w:ilvl w:val="0"/>
          <w:numId w:val="11"/>
        </w:numPr>
        <w:shd w:val="clear" w:color="auto" w:fill="FFFFFF" w:themeFill="background1"/>
        <w:tabs>
          <w:tab w:val="left" w:pos="567"/>
          <w:tab w:val="left" w:pos="851"/>
        </w:tabs>
        <w:spacing w:line="276" w:lineRule="auto"/>
        <w:ind w:left="567"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Alte limitări privind numărul de loturi care pot f</w:t>
      </w:r>
      <w:r w:rsidR="00CE0B4A">
        <w:rPr>
          <w:rFonts w:asciiTheme="majorHAnsi" w:hAnsiTheme="majorHAnsi"/>
          <w:color w:val="000000" w:themeColor="text1"/>
          <w:sz w:val="22"/>
          <w:szCs w:val="22"/>
        </w:rPr>
        <w:t>i atribuite aceluiași ofertant.</w:t>
      </w:r>
    </w:p>
    <w:p w:rsidR="00980736" w:rsidRPr="00980736" w:rsidRDefault="00980736" w:rsidP="00D732C3">
      <w:pPr>
        <w:pStyle w:val="Listparagraf"/>
        <w:numPr>
          <w:ilvl w:val="0"/>
          <w:numId w:val="33"/>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D732C3">
      <w:pPr>
        <w:pStyle w:val="Listparagraf"/>
        <w:numPr>
          <w:ilvl w:val="0"/>
          <w:numId w:val="33"/>
        </w:numPr>
        <w:tabs>
          <w:tab w:val="left" w:pos="426"/>
        </w:tabs>
        <w:spacing w:before="60" w:after="60" w:line="276" w:lineRule="auto"/>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sidR="009F7A3D">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solicitate: </w:t>
      </w:r>
      <w:r w:rsidR="009F7A3D">
        <w:rPr>
          <w:rFonts w:asciiTheme="majorHAnsi" w:hAnsiTheme="majorHAnsi"/>
          <w:b/>
          <w:sz w:val="22"/>
          <w:szCs w:val="22"/>
          <w:u w:val="single"/>
        </w:rPr>
        <w:t xml:space="preserve">Livrarea se va efectua din contul operatorului economic, la adresa mun. Chișinău, str. Piața Gării, nr. 3, în termen de până la </w:t>
      </w:r>
      <w:r w:rsidR="004A7811">
        <w:rPr>
          <w:rFonts w:asciiTheme="majorHAnsi" w:hAnsiTheme="majorHAnsi"/>
          <w:b/>
          <w:sz w:val="22"/>
          <w:szCs w:val="22"/>
          <w:u w:val="single"/>
        </w:rPr>
        <w:t>60</w:t>
      </w:r>
      <w:r w:rsidR="009F7A3D">
        <w:rPr>
          <w:rFonts w:asciiTheme="majorHAnsi" w:hAnsiTheme="majorHAnsi"/>
          <w:b/>
          <w:sz w:val="22"/>
          <w:szCs w:val="22"/>
          <w:u w:val="single"/>
        </w:rPr>
        <w:t xml:space="preserve"> </w:t>
      </w:r>
      <w:r w:rsidR="009F7A3D" w:rsidRPr="002310D3">
        <w:rPr>
          <w:rFonts w:asciiTheme="majorHAnsi" w:hAnsiTheme="majorHAnsi"/>
          <w:b/>
          <w:i/>
          <w:sz w:val="22"/>
          <w:szCs w:val="22"/>
          <w:u w:val="single"/>
        </w:rPr>
        <w:t>(</w:t>
      </w:r>
      <w:r w:rsidR="00D5406B">
        <w:rPr>
          <w:rFonts w:asciiTheme="majorHAnsi" w:hAnsiTheme="majorHAnsi"/>
          <w:b/>
          <w:i/>
          <w:sz w:val="22"/>
          <w:szCs w:val="22"/>
          <w:u w:val="single"/>
        </w:rPr>
        <w:t>șaizeci</w:t>
      </w:r>
      <w:r w:rsidR="009F7A3D" w:rsidRPr="002310D3">
        <w:rPr>
          <w:rFonts w:asciiTheme="majorHAnsi" w:hAnsiTheme="majorHAnsi"/>
          <w:b/>
          <w:i/>
          <w:sz w:val="22"/>
          <w:szCs w:val="22"/>
          <w:u w:val="single"/>
        </w:rPr>
        <w:t>)</w:t>
      </w:r>
      <w:r w:rsidR="009F7A3D">
        <w:rPr>
          <w:rFonts w:asciiTheme="majorHAnsi" w:hAnsiTheme="majorHAnsi"/>
          <w:b/>
          <w:sz w:val="22"/>
          <w:szCs w:val="22"/>
          <w:u w:val="single"/>
        </w:rPr>
        <w:t xml:space="preserve"> zile calendari</w:t>
      </w:r>
      <w:r w:rsidR="00E4499A">
        <w:rPr>
          <w:rFonts w:asciiTheme="majorHAnsi" w:hAnsiTheme="majorHAnsi"/>
          <w:b/>
          <w:sz w:val="22"/>
          <w:szCs w:val="22"/>
          <w:u w:val="single"/>
        </w:rPr>
        <w:t>stice din data semnării contractului</w:t>
      </w:r>
      <w:r w:rsidR="009F7A3D">
        <w:rPr>
          <w:rFonts w:asciiTheme="majorHAnsi" w:hAnsiTheme="majorHAnsi"/>
          <w:b/>
          <w:sz w:val="22"/>
          <w:szCs w:val="22"/>
          <w:u w:val="single"/>
        </w:rPr>
        <w:t>.</w:t>
      </w:r>
    </w:p>
    <w:p w:rsidR="00980736" w:rsidRPr="00980736" w:rsidRDefault="001F6B6A"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E829DB" w:rsidRPr="00E829DB">
        <w:rPr>
          <w:rFonts w:asciiTheme="majorHAnsi" w:hAnsiTheme="majorHAnsi"/>
          <w:b/>
          <w:color w:val="000000" w:themeColor="text1"/>
          <w:sz w:val="22"/>
          <w:szCs w:val="22"/>
          <w:u w:val="single"/>
        </w:rPr>
        <w:t>Din data semnării contractului - p</w:t>
      </w:r>
      <w:r w:rsidR="0016769A" w:rsidRPr="00E829DB">
        <w:rPr>
          <w:rFonts w:asciiTheme="majorHAnsi" w:hAnsiTheme="majorHAnsi"/>
          <w:b/>
          <w:color w:val="000000" w:themeColor="text1"/>
          <w:sz w:val="22"/>
          <w:szCs w:val="22"/>
          <w:u w:val="single"/>
        </w:rPr>
        <w:t>ână</w:t>
      </w:r>
      <w:r w:rsidR="0016769A">
        <w:rPr>
          <w:rFonts w:asciiTheme="majorHAnsi" w:hAnsiTheme="majorHAnsi"/>
          <w:b/>
          <w:color w:val="000000" w:themeColor="text1"/>
          <w:sz w:val="22"/>
          <w:szCs w:val="22"/>
          <w:u w:val="single"/>
        </w:rPr>
        <w:t xml:space="preserve"> la data de 31.12.2025</w:t>
      </w:r>
      <w:r w:rsidR="00E829DB">
        <w:rPr>
          <w:rFonts w:asciiTheme="majorHAnsi" w:hAnsiTheme="majorHAnsi"/>
          <w:b/>
          <w:color w:val="000000" w:themeColor="text1"/>
          <w:sz w:val="22"/>
          <w:szCs w:val="22"/>
          <w:u w:val="single"/>
        </w:rPr>
        <w:t>.</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D732C3">
      <w:pPr>
        <w:numPr>
          <w:ilvl w:val="0"/>
          <w:numId w:val="33"/>
        </w:numPr>
        <w:shd w:val="clear" w:color="auto" w:fill="FFFFFF" w:themeFill="background1"/>
        <w:tabs>
          <w:tab w:val="left" w:pos="426"/>
        </w:tabs>
        <w:spacing w:before="60" w:after="60" w:line="276" w:lineRule="auto"/>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Scurtă descriere a criteriilor privind eligibilitatea operatorilor economic</w:t>
      </w:r>
      <w:r w:rsidR="006F5BAE">
        <w:rPr>
          <w:rFonts w:asciiTheme="majorHAnsi" w:hAnsiTheme="majorHAnsi"/>
          <w:color w:val="000000" w:themeColor="text1"/>
          <w:sz w:val="22"/>
          <w:szCs w:val="22"/>
        </w:rPr>
        <w:t>i și a criteriilor de selecție:</w:t>
      </w:r>
    </w:p>
    <w:tbl>
      <w:tblPr>
        <w:tblStyle w:val="Tabelgril"/>
        <w:tblW w:w="9214" w:type="dxa"/>
        <w:tblInd w:w="-5" w:type="dxa"/>
        <w:tblLook w:val="04A0" w:firstRow="1" w:lastRow="0" w:firstColumn="1" w:lastColumn="0" w:noHBand="0" w:noVBand="1"/>
      </w:tblPr>
      <w:tblGrid>
        <w:gridCol w:w="426"/>
        <w:gridCol w:w="2409"/>
        <w:gridCol w:w="4678"/>
        <w:gridCol w:w="1701"/>
      </w:tblGrid>
      <w:tr w:rsidR="00CC4820" w:rsidRPr="00980736" w:rsidTr="007B218D">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D732C3">
            <w:pPr>
              <w:spacing w:line="276" w:lineRule="auto"/>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7B218D">
        <w:trPr>
          <w:trHeight w:val="2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D732C3">
            <w:pPr>
              <w:shd w:val="clear" w:color="auto" w:fill="FFFFFF" w:themeFill="background1"/>
              <w:spacing w:before="60" w:after="60" w:line="276" w:lineRule="auto"/>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semnat</w:t>
            </w:r>
            <w:r w:rsidR="00D32512">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electronic de către ofertant</w:t>
            </w:r>
            <w:r w:rsidR="00913915">
              <w:rPr>
                <w:rFonts w:ascii="Cambria" w:hAnsi="Cambria" w:cstheme="majorHAns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22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line="276" w:lineRule="auto"/>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w:t>
            </w:r>
            <w:r w:rsidR="00696DFC">
              <w:rPr>
                <w:rFonts w:asciiTheme="majorHAnsi" w:hAnsiTheme="majorHAnsi"/>
                <w:color w:val="000000" w:themeColor="text1"/>
                <w:sz w:val="20"/>
                <w:szCs w:val="20"/>
              </w:rPr>
              <w:t xml:space="preserve">, semnată </w:t>
            </w:r>
            <w:r w:rsidRPr="009E0FBD">
              <w:rPr>
                <w:rFonts w:asciiTheme="majorHAnsi" w:hAnsiTheme="majorHAnsi"/>
                <w:color w:val="000000" w:themeColor="text1"/>
                <w:sz w:val="20"/>
                <w:szCs w:val="20"/>
              </w:rPr>
              <w:t>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r>
              <w:rPr>
                <w:rFonts w:asciiTheme="majorHAnsi" w:hAnsiTheme="majorHAnsi"/>
                <w:color w:val="000000" w:themeColor="text1"/>
                <w:sz w:val="20"/>
                <w:szCs w:val="20"/>
              </w:rPr>
              <w:t xml:space="preserve"> </w:t>
            </w:r>
            <w:r w:rsidRPr="001515C6">
              <w:rPr>
                <w:rFonts w:asciiTheme="majorHAnsi" w:hAnsiTheme="majorHAnsi"/>
                <w:i/>
                <w:color w:val="000000" w:themeColor="text1"/>
                <w:sz w:val="20"/>
                <w:szCs w:val="20"/>
              </w:rPr>
              <w:t>(actualizat, nu mai vechi de 6 luni).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4C46BE" w:rsidRPr="00980736" w:rsidTr="007B218D">
        <w:trPr>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60" w:after="60" w:line="276" w:lineRule="auto"/>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035B8B"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D51D01" w:rsidRPr="00980736" w:rsidTr="007B218D">
        <w:trPr>
          <w:trHeight w:val="20"/>
        </w:trPr>
        <w:tc>
          <w:tcPr>
            <w:tcW w:w="426" w:type="dxa"/>
            <w:vAlign w:val="center"/>
          </w:tcPr>
          <w:p w:rsidR="00D51D01" w:rsidRPr="00535686" w:rsidRDefault="00D51D01" w:rsidP="00D51D01">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51D01" w:rsidRPr="004D7E47" w:rsidRDefault="00D51D01" w:rsidP="00D51D01">
            <w:pPr>
              <w:shd w:val="clear" w:color="auto" w:fill="FFFFFF" w:themeFill="background1"/>
              <w:tabs>
                <w:tab w:val="left" w:pos="612"/>
              </w:tabs>
              <w:rPr>
                <w:rFonts w:asciiTheme="majorHAnsi" w:hAnsiTheme="majorHAnsi"/>
                <w:color w:val="000000" w:themeColor="text1"/>
                <w:sz w:val="20"/>
                <w:szCs w:val="20"/>
                <w:lang w:val="en-US"/>
              </w:rPr>
            </w:pPr>
            <w:r w:rsidRPr="004D7E47">
              <w:rPr>
                <w:rFonts w:asciiTheme="majorHAnsi" w:hAnsiTheme="majorHAnsi"/>
                <w:color w:val="000000" w:themeColor="text1"/>
                <w:sz w:val="20"/>
                <w:szCs w:val="20"/>
                <w:lang w:val="en-US"/>
              </w:rPr>
              <w:t>Declarație privind personalul de specialitate propus pentru implementarea contractului</w:t>
            </w:r>
          </w:p>
        </w:tc>
        <w:tc>
          <w:tcPr>
            <w:tcW w:w="4678" w:type="dxa"/>
            <w:tcBorders>
              <w:top w:val="single" w:sz="4" w:space="0" w:color="auto"/>
              <w:left w:val="single" w:sz="4" w:space="0" w:color="auto"/>
              <w:bottom w:val="single" w:sz="4" w:space="0" w:color="auto"/>
              <w:right w:val="single" w:sz="4" w:space="0" w:color="auto"/>
            </w:tcBorders>
            <w:vAlign w:val="center"/>
          </w:tcPr>
          <w:p w:rsidR="00D51D01" w:rsidRPr="004D7E47" w:rsidRDefault="00D51D01" w:rsidP="00EA1F43">
            <w:pPr>
              <w:shd w:val="clear" w:color="auto" w:fill="FFFFFF" w:themeFill="background1"/>
              <w:tabs>
                <w:tab w:val="left" w:pos="612"/>
              </w:tabs>
              <w:spacing w:before="60"/>
              <w:rPr>
                <w:rFonts w:asciiTheme="majorHAnsi" w:hAnsiTheme="majorHAnsi"/>
                <w:color w:val="000000" w:themeColor="text1"/>
                <w:sz w:val="20"/>
                <w:szCs w:val="20"/>
                <w:lang w:val="en-US"/>
              </w:rPr>
            </w:pPr>
            <w:r w:rsidRPr="004D7E47">
              <w:rPr>
                <w:rFonts w:asciiTheme="majorHAnsi" w:hAnsiTheme="majorHAnsi"/>
                <w:color w:val="000000" w:themeColor="text1"/>
                <w:sz w:val="20"/>
                <w:szCs w:val="20"/>
                <w:lang w:val="en-US"/>
              </w:rPr>
              <w:t>Completată integral în conformitate cu Anexa nr. 14 la Documentația standard pentru realizarea achizițiilor publice de bunuri și servicii aprobată prin ord. MF nr. 115 din 15.09.2021, semnată electronic de către ofertant.</w:t>
            </w:r>
          </w:p>
          <w:p w:rsidR="00D51D01" w:rsidRPr="004D7E47" w:rsidRDefault="00D51D01" w:rsidP="00D51D01">
            <w:pPr>
              <w:tabs>
                <w:tab w:val="left" w:pos="612"/>
              </w:tabs>
              <w:spacing w:before="60" w:after="60"/>
              <w:rPr>
                <w:rFonts w:ascii="Cambria" w:hAnsi="Cambria"/>
                <w:b/>
                <w:color w:val="000000" w:themeColor="text1"/>
                <w:sz w:val="20"/>
                <w:szCs w:val="20"/>
                <w:lang w:val="en-US"/>
              </w:rPr>
            </w:pPr>
            <w:r w:rsidRPr="004D7E47">
              <w:rPr>
                <w:rFonts w:ascii="Cambria" w:hAnsi="Cambria"/>
                <w:b/>
                <w:color w:val="000000" w:themeColor="text1"/>
                <w:sz w:val="20"/>
                <w:szCs w:val="20"/>
                <w:lang w:val="en-US"/>
              </w:rPr>
              <w:t>Cerințe minime:</w:t>
            </w:r>
          </w:p>
          <w:p w:rsidR="00B6578E" w:rsidRPr="00B6578E" w:rsidRDefault="00490810" w:rsidP="00EA1F43">
            <w:pPr>
              <w:pStyle w:val="Listparagraf"/>
              <w:numPr>
                <w:ilvl w:val="6"/>
                <w:numId w:val="44"/>
              </w:numPr>
              <w:tabs>
                <w:tab w:val="left" w:pos="180"/>
              </w:tabs>
              <w:spacing w:after="60"/>
              <w:rPr>
                <w:rFonts w:ascii="Cambria" w:hAnsi="Cambria"/>
                <w:color w:val="000000" w:themeColor="text1"/>
                <w:sz w:val="20"/>
                <w:szCs w:val="20"/>
              </w:rPr>
            </w:pPr>
            <w:r w:rsidRPr="00B6578E">
              <w:rPr>
                <w:rFonts w:ascii="Cambria" w:hAnsi="Cambria"/>
                <w:color w:val="000000" w:themeColor="text1"/>
                <w:sz w:val="20"/>
                <w:szCs w:val="20"/>
              </w:rPr>
              <w:t>Inginer calificat de către producător</w:t>
            </w:r>
            <w:r w:rsidR="00B6578E" w:rsidRPr="00B6578E">
              <w:rPr>
                <w:rFonts w:ascii="Cambria" w:hAnsi="Cambria"/>
                <w:color w:val="000000" w:themeColor="text1"/>
                <w:sz w:val="20"/>
                <w:szCs w:val="20"/>
              </w:rPr>
              <w:t xml:space="preserve"> – min. 2 unități de personal</w:t>
            </w:r>
            <w:r w:rsidR="004A7811">
              <w:rPr>
                <w:rFonts w:ascii="Cambria" w:hAnsi="Cambria"/>
                <w:color w:val="000000" w:themeColor="text1"/>
                <w:sz w:val="20"/>
                <w:szCs w:val="20"/>
              </w:rPr>
              <w:t xml:space="preserve"> cu prezentar</w:t>
            </w:r>
            <w:r w:rsidR="00B6578E">
              <w:rPr>
                <w:rFonts w:ascii="Cambria" w:hAnsi="Cambria"/>
                <w:color w:val="000000" w:themeColor="text1"/>
                <w:sz w:val="20"/>
                <w:szCs w:val="20"/>
              </w:rPr>
              <w:t>ea obligatorie a certificatelor de instruire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1D01" w:rsidRDefault="00D51D01" w:rsidP="00D51D01">
            <w:pPr>
              <w:shd w:val="clear" w:color="auto" w:fill="FFFFFF" w:themeFill="background1"/>
              <w:tabs>
                <w:tab w:val="left" w:pos="612"/>
              </w:tabs>
              <w:jc w:val="center"/>
              <w:rPr>
                <w:rFonts w:asciiTheme="majorHAnsi" w:hAnsiTheme="majorHAnsi"/>
                <w:color w:val="000000" w:themeColor="text1"/>
                <w:sz w:val="20"/>
                <w:szCs w:val="20"/>
                <w:lang w:val="ru-RU"/>
              </w:rPr>
            </w:pPr>
            <w:r>
              <w:rPr>
                <w:rFonts w:asciiTheme="majorHAnsi" w:hAnsiTheme="majorHAnsi"/>
                <w:color w:val="000000" w:themeColor="text1"/>
                <w:sz w:val="20"/>
                <w:szCs w:val="20"/>
                <w:lang w:val="ru-RU"/>
              </w:rPr>
              <w:t>Obligatoriu</w:t>
            </w:r>
          </w:p>
        </w:tc>
      </w:tr>
      <w:tr w:rsidR="00D51D01" w:rsidRPr="00980736" w:rsidTr="00D51D01">
        <w:trPr>
          <w:trHeight w:val="788"/>
        </w:trPr>
        <w:tc>
          <w:tcPr>
            <w:tcW w:w="426" w:type="dxa"/>
            <w:vAlign w:val="center"/>
          </w:tcPr>
          <w:p w:rsidR="00D51D01" w:rsidRPr="00535686" w:rsidRDefault="00D51D01" w:rsidP="00D51D01">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51D01" w:rsidRPr="00D51D01" w:rsidRDefault="00D51D01" w:rsidP="00D51D01">
            <w:pPr>
              <w:shd w:val="clear" w:color="auto" w:fill="FFFFFF" w:themeFill="background1"/>
              <w:tabs>
                <w:tab w:val="left" w:pos="612"/>
              </w:tabs>
              <w:rPr>
                <w:rFonts w:asciiTheme="majorHAnsi" w:hAnsiTheme="majorHAnsi"/>
                <w:color w:val="000000" w:themeColor="text1"/>
                <w:sz w:val="20"/>
                <w:szCs w:val="20"/>
              </w:rPr>
            </w:pPr>
            <w:r>
              <w:rPr>
                <w:rFonts w:asciiTheme="majorHAnsi" w:hAnsiTheme="majorHAnsi"/>
                <w:color w:val="000000" w:themeColor="text1"/>
                <w:sz w:val="20"/>
                <w:szCs w:val="20"/>
              </w:rPr>
              <w:t>Certificat de origine din partea producătorului</w:t>
            </w:r>
          </w:p>
        </w:tc>
        <w:tc>
          <w:tcPr>
            <w:tcW w:w="4678" w:type="dxa"/>
            <w:tcBorders>
              <w:top w:val="single" w:sz="4" w:space="0" w:color="auto"/>
              <w:left w:val="single" w:sz="4" w:space="0" w:color="auto"/>
              <w:bottom w:val="single" w:sz="4" w:space="0" w:color="auto"/>
              <w:right w:val="single" w:sz="4" w:space="0" w:color="auto"/>
            </w:tcBorders>
            <w:vAlign w:val="center"/>
          </w:tcPr>
          <w:p w:rsidR="00D51D01" w:rsidRPr="00D51D01" w:rsidRDefault="00D51D01" w:rsidP="00D51D01">
            <w:pPr>
              <w:shd w:val="clear" w:color="auto" w:fill="FFFFFF" w:themeFill="background1"/>
              <w:tabs>
                <w:tab w:val="left" w:pos="612"/>
              </w:tabs>
              <w:rPr>
                <w:rFonts w:asciiTheme="majorHAnsi" w:hAnsiTheme="majorHAnsi"/>
                <w:color w:val="000000" w:themeColor="text1"/>
                <w:sz w:val="20"/>
                <w:szCs w:val="20"/>
              </w:rPr>
            </w:pPr>
            <w:r>
              <w:rPr>
                <w:rFonts w:asciiTheme="majorHAnsi" w:hAnsiTheme="majorHAnsi"/>
                <w:color w:val="000000" w:themeColor="text1"/>
                <w:sz w:val="20"/>
                <w:szCs w:val="20"/>
              </w:rPr>
              <w:t xml:space="preserve">Certificatul de origine trebuie să conțină numărul și data procedurii de achiziție și denumirea entității contractante, </w:t>
            </w:r>
            <w:r>
              <w:rPr>
                <w:rFonts w:ascii="Cambria" w:hAnsi="Cambria"/>
                <w:color w:val="000000" w:themeColor="text1"/>
                <w:sz w:val="20"/>
                <w:szCs w:val="20"/>
              </w:rPr>
              <w:t>semnat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1D01" w:rsidRDefault="00D51D01" w:rsidP="00D51D01">
            <w:pPr>
              <w:shd w:val="clear" w:color="auto" w:fill="FFFFFF" w:themeFill="background1"/>
              <w:tabs>
                <w:tab w:val="left" w:pos="612"/>
              </w:tabs>
              <w:jc w:val="center"/>
              <w:rPr>
                <w:rFonts w:asciiTheme="majorHAnsi" w:hAnsiTheme="majorHAnsi"/>
                <w:color w:val="000000" w:themeColor="text1"/>
                <w:sz w:val="20"/>
                <w:szCs w:val="20"/>
                <w:lang w:val="ru-RU"/>
              </w:rPr>
            </w:pPr>
            <w:r>
              <w:rPr>
                <w:rFonts w:asciiTheme="majorHAnsi" w:hAnsiTheme="majorHAnsi"/>
                <w:color w:val="000000" w:themeColor="text1"/>
                <w:sz w:val="20"/>
                <w:szCs w:val="20"/>
                <w:lang w:val="ru-RU"/>
              </w:rPr>
              <w:t>Obligatoriu</w:t>
            </w:r>
          </w:p>
        </w:tc>
      </w:tr>
      <w:tr w:rsidR="00D842D1" w:rsidRPr="00980736" w:rsidTr="007B218D">
        <w:trPr>
          <w:trHeight w:val="20"/>
        </w:trPr>
        <w:tc>
          <w:tcPr>
            <w:tcW w:w="426" w:type="dxa"/>
            <w:vAlign w:val="center"/>
          </w:tcPr>
          <w:p w:rsidR="00D842D1" w:rsidRPr="00535686" w:rsidRDefault="00D842D1"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842D1" w:rsidRPr="00913915" w:rsidRDefault="00D842D1" w:rsidP="00D51D01">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Autori</w:t>
            </w:r>
            <w:r w:rsidR="00D51D01">
              <w:rPr>
                <w:rFonts w:ascii="Cambria" w:hAnsi="Cambria"/>
                <w:color w:val="000000" w:themeColor="text1"/>
                <w:sz w:val="20"/>
                <w:szCs w:val="20"/>
              </w:rPr>
              <w:t>zație din partea producătorului</w:t>
            </w:r>
          </w:p>
        </w:tc>
        <w:tc>
          <w:tcPr>
            <w:tcW w:w="4678" w:type="dxa"/>
            <w:tcBorders>
              <w:top w:val="single" w:sz="4" w:space="0" w:color="auto"/>
              <w:left w:val="single" w:sz="4" w:space="0" w:color="auto"/>
              <w:bottom w:val="single" w:sz="4" w:space="0" w:color="auto"/>
              <w:right w:val="single" w:sz="4" w:space="0" w:color="auto"/>
            </w:tcBorders>
            <w:vAlign w:val="center"/>
          </w:tcPr>
          <w:p w:rsidR="00D842D1" w:rsidRPr="00913915" w:rsidRDefault="00D51D01" w:rsidP="00D51D01">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Scrisoare cu antet, ștampilă și semnătură a producătorului, s</w:t>
            </w:r>
            <w:r w:rsidR="00D842D1">
              <w:rPr>
                <w:rFonts w:ascii="Cambria" w:hAnsi="Cambria"/>
                <w:color w:val="000000" w:themeColor="text1"/>
                <w:sz w:val="20"/>
                <w:szCs w:val="20"/>
              </w:rPr>
              <w:t>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42D1" w:rsidRPr="00913915" w:rsidRDefault="00D842D1" w:rsidP="00D732C3">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sidRPr="00913915">
              <w:rPr>
                <w:rFonts w:ascii="Cambria" w:hAnsi="Cambria"/>
                <w:color w:val="000000" w:themeColor="text1"/>
                <w:sz w:val="20"/>
                <w:szCs w:val="20"/>
              </w:rPr>
              <w:t>Obligatoriu</w:t>
            </w:r>
          </w:p>
        </w:tc>
      </w:tr>
      <w:tr w:rsidR="00D51D01" w:rsidRPr="00980736" w:rsidTr="007B218D">
        <w:trPr>
          <w:trHeight w:val="20"/>
        </w:trPr>
        <w:tc>
          <w:tcPr>
            <w:tcW w:w="426" w:type="dxa"/>
            <w:vAlign w:val="center"/>
          </w:tcPr>
          <w:p w:rsidR="00D51D01" w:rsidRPr="00535686" w:rsidRDefault="00D51D01"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51D01" w:rsidRDefault="00D51D01" w:rsidP="00D51D01">
            <w:pPr>
              <w:tabs>
                <w:tab w:val="left" w:pos="612"/>
              </w:tabs>
              <w:spacing w:before="60" w:after="60" w:line="276" w:lineRule="auto"/>
              <w:rPr>
                <w:rFonts w:ascii="Cambria" w:hAnsi="Cambria"/>
                <w:color w:val="000000" w:themeColor="text1"/>
                <w:sz w:val="20"/>
                <w:szCs w:val="20"/>
              </w:rPr>
            </w:pPr>
            <w:r>
              <w:rPr>
                <w:rFonts w:ascii="Cambria" w:hAnsi="Cambria"/>
                <w:color w:val="000000" w:themeColor="text1"/>
                <w:sz w:val="20"/>
                <w:szCs w:val="20"/>
              </w:rPr>
              <w:t>Declarație pe proprie răspundere</w:t>
            </w:r>
          </w:p>
        </w:tc>
        <w:tc>
          <w:tcPr>
            <w:tcW w:w="4678" w:type="dxa"/>
            <w:tcBorders>
              <w:top w:val="single" w:sz="4" w:space="0" w:color="auto"/>
              <w:left w:val="single" w:sz="4" w:space="0" w:color="auto"/>
              <w:bottom w:val="single" w:sz="4" w:space="0" w:color="auto"/>
              <w:right w:val="single" w:sz="4" w:space="0" w:color="auto"/>
            </w:tcBorders>
            <w:vAlign w:val="center"/>
          </w:tcPr>
          <w:p w:rsidR="00D51D01" w:rsidRDefault="00D51D01" w:rsidP="00D51D01">
            <w:pPr>
              <w:tabs>
                <w:tab w:val="left" w:pos="612"/>
              </w:tabs>
              <w:spacing w:before="60" w:after="60" w:line="276" w:lineRule="auto"/>
              <w:jc w:val="both"/>
              <w:rPr>
                <w:rFonts w:ascii="Cambria" w:hAnsi="Cambria"/>
                <w:color w:val="000000" w:themeColor="text1"/>
                <w:sz w:val="20"/>
                <w:szCs w:val="20"/>
              </w:rPr>
            </w:pPr>
            <w:r>
              <w:rPr>
                <w:rFonts w:ascii="Cambria" w:hAnsi="Cambria"/>
                <w:color w:val="000000" w:themeColor="text1"/>
                <w:sz w:val="20"/>
                <w:szCs w:val="20"/>
              </w:rPr>
              <w:t xml:space="preserve">Declarație cu privire la existența unui service centru autorizat </w:t>
            </w:r>
            <w:r w:rsidRPr="00D51D01">
              <w:rPr>
                <w:rFonts w:ascii="Cambria" w:hAnsi="Cambria"/>
                <w:i/>
                <w:color w:val="000000" w:themeColor="text1"/>
                <w:sz w:val="20"/>
                <w:szCs w:val="20"/>
              </w:rPr>
              <w:t>(se va indica denumirea și adresa)</w:t>
            </w:r>
            <w:r>
              <w:rPr>
                <w:rFonts w:ascii="Cambria" w:hAnsi="Cambria"/>
                <w:color w:val="000000" w:themeColor="text1"/>
                <w:sz w:val="20"/>
                <w:szCs w:val="20"/>
              </w:rPr>
              <w:t>, amplasat pe teritoriul Republicii Moldova, pentru deservirea echipamentului ofertat, cu includerea obligatorie a condițiilor de menținere a garanției, semnată electronic de către ofertant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1D01" w:rsidRPr="00913915" w:rsidRDefault="00490810" w:rsidP="00D732C3">
            <w:pPr>
              <w:shd w:val="clear" w:color="auto" w:fill="FFFFFF" w:themeFill="background1"/>
              <w:tabs>
                <w:tab w:val="left" w:pos="612"/>
              </w:tabs>
              <w:spacing w:before="60" w:after="60" w:line="276" w:lineRule="auto"/>
              <w:jc w:val="center"/>
              <w:rPr>
                <w:rFonts w:ascii="Cambria" w:hAnsi="Cambria"/>
                <w:color w:val="000000" w:themeColor="text1"/>
                <w:sz w:val="20"/>
                <w:szCs w:val="20"/>
              </w:rPr>
            </w:pPr>
            <w:r w:rsidRPr="00913915">
              <w:rPr>
                <w:rFonts w:ascii="Cambria" w:hAnsi="Cambria"/>
                <w:color w:val="000000" w:themeColor="text1"/>
                <w:sz w:val="20"/>
                <w:szCs w:val="20"/>
              </w:rPr>
              <w:t>Obligatoriu</w:t>
            </w:r>
          </w:p>
        </w:tc>
      </w:tr>
      <w:tr w:rsidR="00D842D1" w:rsidRPr="00980736" w:rsidTr="007B218D">
        <w:trPr>
          <w:trHeight w:val="20"/>
        </w:trPr>
        <w:tc>
          <w:tcPr>
            <w:tcW w:w="426" w:type="dxa"/>
            <w:vAlign w:val="center"/>
          </w:tcPr>
          <w:p w:rsidR="00D842D1" w:rsidRPr="00535686" w:rsidRDefault="00D842D1"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842D1" w:rsidRPr="00D842D1" w:rsidRDefault="00EA1F43" w:rsidP="00D732C3">
            <w:pPr>
              <w:tabs>
                <w:tab w:val="left" w:pos="612"/>
              </w:tabs>
              <w:spacing w:line="276" w:lineRule="auto"/>
              <w:rPr>
                <w:rFonts w:asciiTheme="majorHAnsi" w:hAnsiTheme="majorHAnsi"/>
                <w:color w:val="000000" w:themeColor="text1"/>
                <w:sz w:val="20"/>
                <w:szCs w:val="20"/>
              </w:rPr>
            </w:pPr>
            <w:r>
              <w:rPr>
                <w:rFonts w:asciiTheme="majorHAnsi" w:hAnsiTheme="majorHAnsi"/>
                <w:color w:val="000000" w:themeColor="text1"/>
                <w:sz w:val="20"/>
                <w:szCs w:val="20"/>
              </w:rPr>
              <w:t>Garanția pentru ofertă în cuantum de 1%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D842D1" w:rsidRPr="00CE3523" w:rsidRDefault="00D842D1" w:rsidP="00D732C3">
            <w:pPr>
              <w:pStyle w:val="Listparagraf"/>
              <w:numPr>
                <w:ilvl w:val="0"/>
                <w:numId w:val="18"/>
              </w:numPr>
              <w:spacing w:before="60" w:after="60" w:line="276" w:lineRule="auto"/>
              <w:contextualSpacing w:val="0"/>
              <w:rPr>
                <w:rFonts w:ascii="Cambria" w:hAnsi="Cambria"/>
                <w:color w:val="000000" w:themeColor="text1"/>
                <w:sz w:val="20"/>
                <w:szCs w:val="20"/>
              </w:rPr>
            </w:pPr>
            <w:r w:rsidRPr="00CE3523">
              <w:rPr>
                <w:rFonts w:ascii="Cambria" w:hAnsi="Cambria"/>
                <w:color w:val="000000" w:themeColor="text1"/>
                <w:sz w:val="20"/>
                <w:szCs w:val="20"/>
              </w:rPr>
              <w:t>Transfer la contul entității contractante cu anexarea obligatorie a ordinului de plată, conform următoarelor date bancare:</w:t>
            </w:r>
          </w:p>
          <w:p w:rsidR="00D842D1" w:rsidRPr="00B7424F" w:rsidRDefault="00D842D1" w:rsidP="00D732C3">
            <w:pPr>
              <w:pStyle w:val="Listparagraf"/>
              <w:numPr>
                <w:ilvl w:val="0"/>
                <w:numId w:val="23"/>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“Poșta Moldovei”</w:t>
            </w:r>
          </w:p>
          <w:p w:rsidR="00D842D1" w:rsidRPr="00B7424F" w:rsidRDefault="00D842D1" w:rsidP="00D732C3">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p>
          <w:p w:rsidR="00D842D1" w:rsidRPr="00B7424F" w:rsidRDefault="00D842D1" w:rsidP="00D732C3">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p>
          <w:p w:rsidR="00D842D1" w:rsidRPr="00B7424F" w:rsidRDefault="00D842D1" w:rsidP="00D732C3">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p>
          <w:p w:rsidR="00D842D1" w:rsidRPr="00B7424F" w:rsidRDefault="00D842D1" w:rsidP="00D732C3">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TVA: 0200523</w:t>
            </w:r>
          </w:p>
          <w:p w:rsidR="00D842D1" w:rsidRPr="00B7424F" w:rsidRDefault="00D842D1" w:rsidP="00D732C3">
            <w:pPr>
              <w:pStyle w:val="Listparagraf"/>
              <w:numPr>
                <w:ilvl w:val="0"/>
                <w:numId w:val="23"/>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BC Moldindconbank SA suc. Ștefan cel Mare.</w:t>
            </w:r>
          </w:p>
          <w:p w:rsidR="00D842D1" w:rsidRPr="00CE3523" w:rsidRDefault="00D842D1" w:rsidP="00D732C3">
            <w:pPr>
              <w:spacing w:before="120" w:after="120" w:line="276" w:lineRule="auto"/>
              <w:rPr>
                <w:rFonts w:ascii="Cambria" w:hAnsi="Cambria"/>
                <w:b/>
                <w:color w:val="000000" w:themeColor="text1"/>
                <w:sz w:val="20"/>
                <w:szCs w:val="20"/>
              </w:rPr>
            </w:pPr>
            <w:r w:rsidRPr="00CE3523">
              <w:rPr>
                <w:rFonts w:ascii="Cambria" w:hAnsi="Cambria"/>
                <w:b/>
                <w:color w:val="000000" w:themeColor="text1"/>
                <w:sz w:val="20"/>
                <w:szCs w:val="20"/>
              </w:rPr>
              <w:t>Sau,</w:t>
            </w:r>
          </w:p>
          <w:p w:rsidR="00D842D1" w:rsidRPr="00CE3523" w:rsidRDefault="00D842D1" w:rsidP="00D732C3">
            <w:pPr>
              <w:pStyle w:val="Listparagraf"/>
              <w:numPr>
                <w:ilvl w:val="0"/>
                <w:numId w:val="18"/>
              </w:numPr>
              <w:spacing w:before="60" w:after="60" w:line="276" w:lineRule="auto"/>
              <w:contextualSpacing w:val="0"/>
              <w:rPr>
                <w:rFonts w:ascii="Cambria" w:hAnsi="Cambria"/>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 xml:space="preserve">aranție bancară </w:t>
            </w:r>
            <w:r w:rsidRPr="00CE3523">
              <w:rPr>
                <w:rFonts w:ascii="Cambria" w:hAnsi="Cambria"/>
                <w:i/>
                <w:color w:val="000000" w:themeColor="text1"/>
                <w:sz w:val="20"/>
                <w:szCs w:val="20"/>
              </w:rPr>
              <w:t>(emisă de o bancă licențiată)</w:t>
            </w:r>
            <w:r w:rsidRPr="00CE3523">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D842D1" w:rsidRPr="00035B8B" w:rsidRDefault="00D842D1" w:rsidP="00D732C3">
            <w:pPr>
              <w:shd w:val="clear" w:color="auto" w:fill="FFFFFF" w:themeFill="background1"/>
              <w:tabs>
                <w:tab w:val="left" w:pos="612"/>
              </w:tabs>
              <w:spacing w:before="60" w:after="20" w:line="276" w:lineRule="auto"/>
              <w:jc w:val="both"/>
              <w:rPr>
                <w:rFonts w:asciiTheme="majorHAnsi" w:hAnsiTheme="majorHAnsi"/>
                <w:iCs/>
                <w:color w:val="000000" w:themeColor="text1"/>
                <w:sz w:val="20"/>
                <w:szCs w:val="20"/>
              </w:rPr>
            </w:pPr>
            <w:r w:rsidRPr="00CE3523">
              <w:rPr>
                <w:rFonts w:ascii="Cambria" w:hAnsi="Cambria"/>
                <w:b/>
                <w:i/>
                <w:color w:val="000000" w:themeColor="text1"/>
                <w:sz w:val="20"/>
                <w:szCs w:val="20"/>
              </w:rPr>
              <w:t>*</w:t>
            </w:r>
            <w:r w:rsidRPr="00CE3523">
              <w:rPr>
                <w:rFonts w:ascii="Cambria" w:hAnsi="Cambria"/>
                <w:i/>
                <w:color w:val="000000" w:themeColor="text1"/>
                <w:sz w:val="20"/>
                <w:szCs w:val="20"/>
              </w:rPr>
              <w:t xml:space="preserve"> </w:t>
            </w:r>
            <w:r w:rsidRPr="00CE3523">
              <w:rPr>
                <w:rFonts w:ascii="Cambria" w:hAnsi="Cambria"/>
                <w:b/>
                <w:i/>
                <w:color w:val="000000" w:themeColor="text1"/>
                <w:sz w:val="20"/>
                <w:szCs w:val="20"/>
              </w:rPr>
              <w:t>Termenul de valabilitate al garanției bancare de ofertă va fi egal cu termenul de valabilitate a ofertei.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42D1" w:rsidRPr="00035B8B" w:rsidRDefault="00D842D1"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D842D1" w:rsidRPr="00980736" w:rsidTr="007B218D">
        <w:trPr>
          <w:trHeight w:val="20"/>
        </w:trPr>
        <w:tc>
          <w:tcPr>
            <w:tcW w:w="426" w:type="dxa"/>
            <w:vAlign w:val="center"/>
          </w:tcPr>
          <w:p w:rsidR="00D842D1" w:rsidRPr="00535686" w:rsidRDefault="00D842D1"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D842D1" w:rsidRPr="00D842D1" w:rsidRDefault="00D842D1" w:rsidP="00EA1F43">
            <w:pPr>
              <w:tabs>
                <w:tab w:val="left" w:pos="612"/>
              </w:tabs>
              <w:spacing w:line="276" w:lineRule="auto"/>
              <w:rPr>
                <w:rFonts w:asciiTheme="majorHAnsi" w:hAnsiTheme="majorHAnsi"/>
                <w:color w:val="000000" w:themeColor="text1"/>
                <w:sz w:val="20"/>
                <w:szCs w:val="20"/>
              </w:rPr>
            </w:pPr>
            <w:r w:rsidRPr="00D842D1">
              <w:rPr>
                <w:rFonts w:asciiTheme="majorHAnsi" w:hAnsiTheme="majorHAnsi"/>
                <w:color w:val="000000" w:themeColor="text1"/>
                <w:sz w:val="20"/>
                <w:szCs w:val="20"/>
              </w:rPr>
              <w:t>Garanția de bună execuție</w:t>
            </w:r>
            <w:r w:rsidR="00EA1F43">
              <w:rPr>
                <w:rFonts w:asciiTheme="majorHAnsi" w:hAnsiTheme="majorHAnsi"/>
                <w:color w:val="000000" w:themeColor="text1"/>
                <w:sz w:val="20"/>
                <w:szCs w:val="20"/>
              </w:rPr>
              <w:t xml:space="preserve"> în cuantum de 2% din valoarea ofertei</w:t>
            </w:r>
          </w:p>
        </w:tc>
        <w:tc>
          <w:tcPr>
            <w:tcW w:w="4678" w:type="dxa"/>
            <w:tcBorders>
              <w:top w:val="single" w:sz="4" w:space="0" w:color="auto"/>
              <w:left w:val="single" w:sz="4" w:space="0" w:color="auto"/>
              <w:bottom w:val="single" w:sz="4" w:space="0" w:color="auto"/>
              <w:right w:val="single" w:sz="4" w:space="0" w:color="auto"/>
            </w:tcBorders>
            <w:vAlign w:val="center"/>
          </w:tcPr>
          <w:p w:rsidR="00D842D1" w:rsidRPr="00CE3523" w:rsidRDefault="00D842D1" w:rsidP="00D732C3">
            <w:pPr>
              <w:pStyle w:val="Listparagraf"/>
              <w:numPr>
                <w:ilvl w:val="0"/>
                <w:numId w:val="16"/>
              </w:numPr>
              <w:spacing w:before="20" w:after="60" w:line="276" w:lineRule="auto"/>
              <w:ind w:left="360"/>
              <w:contextualSpacing w:val="0"/>
              <w:rPr>
                <w:rFonts w:ascii="Cambria" w:hAnsi="Cambria"/>
                <w:b/>
                <w:color w:val="000000" w:themeColor="text1"/>
                <w:sz w:val="20"/>
                <w:szCs w:val="20"/>
                <w:u w:val="single"/>
              </w:rPr>
            </w:pPr>
            <w:r w:rsidRPr="00CE3523">
              <w:rPr>
                <w:rFonts w:ascii="Cambria" w:hAnsi="Cambria"/>
                <w:sz w:val="20"/>
                <w:szCs w:val="20"/>
              </w:rPr>
              <w:t>Transfer la contul entității contractante conform următoarelor date bancare</w:t>
            </w:r>
            <w:r w:rsidRPr="00CE3523">
              <w:rPr>
                <w:rFonts w:ascii="Cambria" w:hAnsi="Cambria"/>
                <w:color w:val="000000" w:themeColor="text1"/>
                <w:sz w:val="20"/>
                <w:szCs w:val="20"/>
              </w:rPr>
              <w:t>:</w:t>
            </w:r>
          </w:p>
          <w:p w:rsidR="00D842D1" w:rsidRPr="00B7424F" w:rsidRDefault="00D842D1" w:rsidP="00D732C3">
            <w:pPr>
              <w:pStyle w:val="Listparagraf"/>
              <w:numPr>
                <w:ilvl w:val="0"/>
                <w:numId w:val="24"/>
              </w:numPr>
              <w:tabs>
                <w:tab w:val="left" w:pos="180"/>
              </w:tabs>
              <w:spacing w:before="120"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Întreprinderea de Stat “Poşta Moldovei”</w:t>
            </w:r>
          </w:p>
          <w:p w:rsidR="00D842D1" w:rsidRPr="00B7424F" w:rsidRDefault="00D842D1" w:rsidP="00D732C3">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c/f: 1002600023242</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D842D1" w:rsidRPr="00B7424F" w:rsidRDefault="00D842D1" w:rsidP="00D732C3">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Cod bancar MOLDMD2X</w:t>
            </w:r>
            <w:r w:rsidRPr="00B7424F">
              <w:rPr>
                <w:rFonts w:ascii="Cambria" w:hAnsi="Cambria"/>
                <w:color w:val="000000" w:themeColor="text1"/>
                <w:sz w:val="20"/>
                <w:szCs w:val="20"/>
              </w:rPr>
              <w:tab/>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D842D1" w:rsidRPr="00B7424F" w:rsidRDefault="00D842D1" w:rsidP="00D732C3">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IBAN: MD36ML000000000225183434</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D842D1" w:rsidRPr="00B7424F" w:rsidRDefault="00D842D1" w:rsidP="00D732C3">
            <w:pPr>
              <w:pStyle w:val="Listparagraf"/>
              <w:numPr>
                <w:ilvl w:val="0"/>
                <w:numId w:val="24"/>
              </w:numPr>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 xml:space="preserve">Cod TVA: 0200523 </w:t>
            </w:r>
            <w:r w:rsidRPr="00B7424F">
              <w:rPr>
                <w:rFonts w:ascii="Cambria" w:hAnsi="Cambria"/>
                <w:color w:val="000000" w:themeColor="text1"/>
                <w:sz w:val="20"/>
                <w:szCs w:val="20"/>
              </w:rPr>
              <w:tab/>
            </w:r>
            <w:r w:rsidRPr="00B7424F">
              <w:rPr>
                <w:rFonts w:ascii="Cambria" w:hAnsi="Cambria"/>
                <w:color w:val="000000" w:themeColor="text1"/>
                <w:sz w:val="20"/>
                <w:szCs w:val="20"/>
              </w:rPr>
              <w:tab/>
            </w:r>
          </w:p>
          <w:p w:rsidR="00D842D1" w:rsidRPr="00B7424F" w:rsidRDefault="00D842D1" w:rsidP="00D732C3">
            <w:pPr>
              <w:pStyle w:val="Listparagraf"/>
              <w:numPr>
                <w:ilvl w:val="0"/>
                <w:numId w:val="24"/>
              </w:numPr>
              <w:shd w:val="clear" w:color="auto" w:fill="FFFFFF" w:themeFill="background1"/>
              <w:tabs>
                <w:tab w:val="left" w:pos="180"/>
              </w:tabs>
              <w:spacing w:line="276" w:lineRule="auto"/>
              <w:ind w:left="0" w:firstLine="0"/>
              <w:contextualSpacing w:val="0"/>
              <w:rPr>
                <w:rFonts w:ascii="Cambria" w:hAnsi="Cambria"/>
                <w:color w:val="000000" w:themeColor="text1"/>
                <w:sz w:val="20"/>
                <w:szCs w:val="20"/>
              </w:rPr>
            </w:pPr>
            <w:r w:rsidRPr="00B7424F">
              <w:rPr>
                <w:rFonts w:ascii="Cambria" w:hAnsi="Cambria"/>
                <w:color w:val="000000" w:themeColor="text1"/>
                <w:sz w:val="20"/>
                <w:szCs w:val="20"/>
              </w:rPr>
              <w:t>BC Moldindconbank SA suc. Ștefan cel Mare.</w:t>
            </w:r>
          </w:p>
          <w:p w:rsidR="00D842D1" w:rsidRPr="00CE3523" w:rsidRDefault="00D842D1" w:rsidP="00D732C3">
            <w:pPr>
              <w:shd w:val="clear" w:color="auto" w:fill="FFFFFF" w:themeFill="background1"/>
              <w:spacing w:before="120" w:after="60" w:line="276" w:lineRule="auto"/>
              <w:rPr>
                <w:rFonts w:ascii="Cambria" w:hAnsi="Cambria"/>
                <w:sz w:val="20"/>
                <w:szCs w:val="20"/>
              </w:rPr>
            </w:pPr>
            <w:r w:rsidRPr="00CE3523">
              <w:rPr>
                <w:rFonts w:ascii="Cambria" w:hAnsi="Cambria"/>
                <w:sz w:val="20"/>
                <w:szCs w:val="20"/>
              </w:rPr>
              <w:t>cu nota “Garanția de bună execuție” sau “Pentru garanția de bună execuție la licitația publică nr. _____________ din ______________”</w:t>
            </w:r>
          </w:p>
          <w:p w:rsidR="00D842D1" w:rsidRPr="00CE3523" w:rsidRDefault="00D842D1" w:rsidP="00D732C3">
            <w:pPr>
              <w:shd w:val="clear" w:color="auto" w:fill="FFFFFF" w:themeFill="background1"/>
              <w:spacing w:before="120" w:after="120" w:line="276" w:lineRule="auto"/>
              <w:rPr>
                <w:rFonts w:ascii="Cambria" w:hAnsi="Cambria"/>
                <w:b/>
                <w:iCs/>
                <w:color w:val="000000" w:themeColor="text1"/>
                <w:sz w:val="20"/>
                <w:szCs w:val="20"/>
              </w:rPr>
            </w:pPr>
            <w:r w:rsidRPr="00CE3523">
              <w:rPr>
                <w:rFonts w:ascii="Cambria" w:hAnsi="Cambria"/>
                <w:b/>
                <w:color w:val="000000" w:themeColor="text1"/>
                <w:sz w:val="20"/>
                <w:szCs w:val="20"/>
              </w:rPr>
              <w:t>Sau,</w:t>
            </w:r>
          </w:p>
          <w:p w:rsidR="00D842D1" w:rsidRPr="00CE3523" w:rsidRDefault="00D842D1" w:rsidP="00D732C3">
            <w:pPr>
              <w:pStyle w:val="Listparagraf"/>
              <w:numPr>
                <w:ilvl w:val="0"/>
                <w:numId w:val="16"/>
              </w:numPr>
              <w:shd w:val="clear" w:color="auto" w:fill="FFFFFF" w:themeFill="background1"/>
              <w:spacing w:before="60" w:after="60" w:line="276" w:lineRule="auto"/>
              <w:ind w:left="322"/>
              <w:contextualSpacing w:val="0"/>
              <w:jc w:val="both"/>
              <w:rPr>
                <w:rFonts w:ascii="Cambria" w:hAnsi="Cambria"/>
                <w:iCs/>
                <w:color w:val="000000" w:themeColor="text1"/>
                <w:sz w:val="20"/>
                <w:szCs w:val="20"/>
              </w:rPr>
            </w:pPr>
            <w:r>
              <w:rPr>
                <w:rFonts w:ascii="Cambria" w:hAnsi="Cambria"/>
                <w:color w:val="000000" w:themeColor="text1"/>
                <w:sz w:val="20"/>
                <w:szCs w:val="20"/>
              </w:rPr>
              <w:t>G</w:t>
            </w:r>
            <w:r w:rsidRPr="00CE3523">
              <w:rPr>
                <w:rFonts w:ascii="Cambria" w:hAnsi="Cambria"/>
                <w:color w:val="000000" w:themeColor="text1"/>
                <w:sz w:val="20"/>
                <w:szCs w:val="20"/>
              </w:rPr>
              <w:t>aranție bancară</w:t>
            </w:r>
            <w:r w:rsidRPr="00CE3523">
              <w:rPr>
                <w:rFonts w:ascii="Cambria" w:hAnsi="Cambria"/>
                <w:i/>
                <w:color w:val="000000" w:themeColor="text1"/>
                <w:sz w:val="20"/>
                <w:szCs w:val="20"/>
              </w:rPr>
              <w:t xml:space="preserve"> (emisă de o bancă licențiată)</w:t>
            </w:r>
            <w:r w:rsidRPr="00CE3523">
              <w:rPr>
                <w:rFonts w:ascii="Cambria" w:hAnsi="Cambria"/>
                <w:color w:val="000000" w:themeColor="text1"/>
                <w:sz w:val="20"/>
                <w:szCs w:val="20"/>
              </w:rPr>
              <w:t xml:space="preserve"> completată integral conform Anexei nr. 10 la Documentația standard pentru realizarea achizițiilor publice de bunuri și servicii, aprobată prin ord. MF nr. 115 din 15.09.2021, </w:t>
            </w:r>
            <w:r w:rsidRPr="00CE3523">
              <w:rPr>
                <w:rFonts w:ascii="Cambria" w:hAnsi="Cambria"/>
                <w:iCs/>
                <w:color w:val="000000" w:themeColor="text1"/>
                <w:sz w:val="20"/>
                <w:szCs w:val="20"/>
              </w:rPr>
              <w:t>semnată electronică de către ofertant</w:t>
            </w:r>
            <w:r w:rsidRPr="00CE3523">
              <w:rPr>
                <w:rFonts w:ascii="Cambria" w:hAnsi="Cambria"/>
                <w:color w:val="000000" w:themeColor="text1"/>
                <w:sz w:val="20"/>
                <w:szCs w:val="20"/>
              </w:rPr>
              <w:t>.</w:t>
            </w:r>
          </w:p>
          <w:p w:rsidR="00D842D1" w:rsidRDefault="00D842D1" w:rsidP="00D732C3">
            <w:pPr>
              <w:spacing w:before="60" w:after="60" w:line="276" w:lineRule="auto"/>
              <w:rPr>
                <w:rFonts w:ascii="Cambria" w:hAnsi="Cambria"/>
                <w:b/>
                <w:i/>
                <w:iCs/>
                <w:sz w:val="20"/>
                <w:szCs w:val="20"/>
              </w:rPr>
            </w:pPr>
            <w:r w:rsidRPr="00CE3523">
              <w:rPr>
                <w:rFonts w:ascii="Cambria" w:hAnsi="Cambria"/>
                <w:b/>
                <w:i/>
                <w:iCs/>
                <w:sz w:val="20"/>
                <w:szCs w:val="20"/>
              </w:rPr>
              <w:t>* Valabil pentru ambele cazuri: Garanția de bună execuție se prezintă entității contractante până la data încheierii contractului de achiziție publică.</w:t>
            </w:r>
          </w:p>
          <w:p w:rsidR="00D842D1" w:rsidRPr="00913915" w:rsidRDefault="00D842D1" w:rsidP="00D732C3">
            <w:pPr>
              <w:spacing w:before="60" w:after="20" w:line="276" w:lineRule="auto"/>
              <w:rPr>
                <w:rFonts w:ascii="Cambria" w:hAnsi="Cambria"/>
                <w:color w:val="000000" w:themeColor="text1"/>
                <w:sz w:val="20"/>
                <w:szCs w:val="20"/>
              </w:rPr>
            </w:pPr>
            <w:r>
              <w:rPr>
                <w:rFonts w:ascii="Cambria" w:hAnsi="Cambria"/>
                <w:b/>
                <w:i/>
                <w:color w:val="000000" w:themeColor="text1"/>
                <w:sz w:val="20"/>
                <w:szCs w:val="20"/>
              </w:rPr>
              <w:t xml:space="preserve">* </w:t>
            </w:r>
            <w:r w:rsidRPr="00CE3523">
              <w:rPr>
                <w:rFonts w:ascii="Cambria" w:hAnsi="Cambria"/>
                <w:b/>
                <w:i/>
                <w:color w:val="000000" w:themeColor="text1"/>
                <w:sz w:val="20"/>
                <w:szCs w:val="20"/>
              </w:rPr>
              <w:t xml:space="preserve">Termenul de valabilitate al garanției bancare de </w:t>
            </w:r>
            <w:r>
              <w:rPr>
                <w:rFonts w:ascii="Cambria" w:hAnsi="Cambria"/>
                <w:b/>
                <w:i/>
                <w:color w:val="000000" w:themeColor="text1"/>
                <w:sz w:val="20"/>
                <w:szCs w:val="20"/>
              </w:rPr>
              <w:t>bună execuție</w:t>
            </w:r>
            <w:r w:rsidRPr="00CE3523">
              <w:rPr>
                <w:rFonts w:ascii="Cambria" w:hAnsi="Cambria"/>
                <w:b/>
                <w:i/>
                <w:color w:val="000000" w:themeColor="text1"/>
                <w:sz w:val="20"/>
                <w:szCs w:val="20"/>
              </w:rPr>
              <w:t xml:space="preserve"> </w:t>
            </w:r>
            <w:r>
              <w:rPr>
                <w:rFonts w:ascii="Cambria" w:hAnsi="Cambria"/>
                <w:b/>
                <w:i/>
                <w:color w:val="000000" w:themeColor="text1"/>
                <w:sz w:val="20"/>
                <w:szCs w:val="20"/>
              </w:rPr>
              <w:t>nu va fi mai mic decât</w:t>
            </w:r>
            <w:r w:rsidRPr="00CE3523">
              <w:rPr>
                <w:rFonts w:ascii="Cambria" w:hAnsi="Cambria"/>
                <w:b/>
                <w:i/>
                <w:color w:val="000000" w:themeColor="text1"/>
                <w:sz w:val="20"/>
                <w:szCs w:val="20"/>
              </w:rPr>
              <w:t xml:space="preserve"> termenul de valabilitate a </w:t>
            </w:r>
            <w:r>
              <w:rPr>
                <w:rFonts w:ascii="Cambria" w:hAnsi="Cambria"/>
                <w:b/>
                <w:i/>
                <w:color w:val="000000" w:themeColor="text1"/>
                <w:sz w:val="20"/>
                <w:szCs w:val="20"/>
              </w:rPr>
              <w:t>contractului (până la data de 31.12.2025)</w:t>
            </w:r>
            <w:r w:rsidRPr="00CE3523">
              <w:rPr>
                <w:rFonts w:ascii="Cambria" w:hAnsi="Cambria"/>
                <w:b/>
                <w:i/>
                <w:color w:val="000000" w:themeColor="text1"/>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42D1" w:rsidRPr="00035B8B" w:rsidRDefault="00D842D1" w:rsidP="00D732C3">
            <w:pPr>
              <w:shd w:val="clear" w:color="auto" w:fill="FFFFFF" w:themeFill="background1"/>
              <w:tabs>
                <w:tab w:val="left" w:pos="612"/>
              </w:tabs>
              <w:spacing w:before="60" w:after="60" w:line="276" w:lineRule="auto"/>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 xml:space="preserve">Obligatoriu </w:t>
            </w:r>
            <w:r w:rsidRPr="00B9194B">
              <w:rPr>
                <w:rFonts w:asciiTheme="majorHAnsi" w:hAnsiTheme="majorHAnsi"/>
                <w:b/>
                <w:color w:val="000000" w:themeColor="text1"/>
                <w:sz w:val="20"/>
                <w:szCs w:val="20"/>
              </w:rPr>
              <w:t>(</w:t>
            </w:r>
            <w:r w:rsidRPr="004D7E47">
              <w:rPr>
                <w:rFonts w:asciiTheme="majorHAnsi" w:hAnsiTheme="majorHAnsi"/>
                <w:b/>
                <w:i/>
                <w:color w:val="000000" w:themeColor="text1"/>
                <w:sz w:val="20"/>
                <w:szCs w:val="20"/>
              </w:rPr>
              <w:t>după desemnarea câștigătorului</w:t>
            </w:r>
            <w:r w:rsidRPr="00B9194B">
              <w:rPr>
                <w:rFonts w:asciiTheme="majorHAnsi" w:hAnsiTheme="majorHAnsi"/>
                <w:b/>
                <w:color w:val="000000" w:themeColor="text1"/>
                <w:sz w:val="20"/>
                <w:szCs w:val="20"/>
              </w:rPr>
              <w:t>)</w:t>
            </w:r>
          </w:p>
        </w:tc>
      </w:tr>
      <w:tr w:rsidR="004C46BE" w:rsidRPr="00980736" w:rsidTr="007B218D">
        <w:trPr>
          <w:cantSplit/>
          <w:trHeight w:val="20"/>
        </w:trPr>
        <w:tc>
          <w:tcPr>
            <w:tcW w:w="426" w:type="dxa"/>
            <w:vAlign w:val="center"/>
          </w:tcPr>
          <w:p w:rsidR="004C46BE" w:rsidRPr="00535686" w:rsidRDefault="004C46BE" w:rsidP="00D732C3">
            <w:pPr>
              <w:pStyle w:val="Listparagraf"/>
              <w:numPr>
                <w:ilvl w:val="0"/>
                <w:numId w:val="19"/>
              </w:numPr>
              <w:shd w:val="clear" w:color="auto" w:fill="FFFFFF" w:themeFill="background1"/>
              <w:tabs>
                <w:tab w:val="left" w:pos="612"/>
              </w:tabs>
              <w:spacing w:line="276" w:lineRule="auto"/>
              <w:contextualSpacing w:val="0"/>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6BE" w:rsidRPr="00035B8B" w:rsidRDefault="004C46BE" w:rsidP="00D732C3">
            <w:pPr>
              <w:shd w:val="clear" w:color="auto" w:fill="FFFFFF" w:themeFill="background1"/>
              <w:tabs>
                <w:tab w:val="left" w:pos="612"/>
              </w:tabs>
              <w:spacing w:before="40" w:after="40" w:line="276" w:lineRule="auto"/>
              <w:rPr>
                <w:rFonts w:asciiTheme="majorHAnsi" w:hAnsiTheme="majorHAnsi"/>
                <w:iCs/>
                <w:color w:val="000000" w:themeColor="text1"/>
                <w:sz w:val="20"/>
                <w:szCs w:val="20"/>
              </w:rPr>
            </w:pPr>
            <w:r w:rsidRPr="00035B8B">
              <w:rPr>
                <w:rFonts w:asciiTheme="majorHAnsi" w:hAnsiTheme="majorHAnsi"/>
                <w:color w:val="000000" w:themeColor="text1"/>
                <w:sz w:val="20"/>
                <w:szCs w:val="20"/>
              </w:rPr>
              <w:t>Declarația operatorului economic pe propria răspundere privind corespunderea cu cerințele de calificare și de selecție.</w:t>
            </w:r>
          </w:p>
        </w:tc>
        <w:tc>
          <w:tcPr>
            <w:tcW w:w="4678" w:type="dxa"/>
            <w:tcBorders>
              <w:top w:val="single" w:sz="4" w:space="0" w:color="auto"/>
              <w:left w:val="single" w:sz="4" w:space="0" w:color="auto"/>
              <w:bottom w:val="single" w:sz="4" w:space="0" w:color="auto"/>
              <w:right w:val="single" w:sz="4" w:space="0" w:color="auto"/>
            </w:tcBorders>
            <w:vAlign w:val="center"/>
          </w:tcPr>
          <w:p w:rsidR="004C46BE" w:rsidRPr="00B7424F" w:rsidRDefault="004C46BE" w:rsidP="00D732C3">
            <w:pPr>
              <w:shd w:val="clear" w:color="auto" w:fill="FFFFFF" w:themeFill="background1"/>
              <w:tabs>
                <w:tab w:val="left" w:pos="612"/>
              </w:tabs>
              <w:spacing w:before="60" w:after="60" w:line="276" w:lineRule="auto"/>
              <w:rPr>
                <w:rFonts w:asciiTheme="majorHAnsi" w:hAnsiTheme="majorHAnsi"/>
                <w:b/>
                <w:i/>
                <w:iCs/>
                <w:color w:val="000000" w:themeColor="text1"/>
                <w:sz w:val="20"/>
                <w:szCs w:val="20"/>
                <w:lang w:val="en-US"/>
              </w:rPr>
            </w:pPr>
            <w:r w:rsidRPr="00CE3523">
              <w:rPr>
                <w:rFonts w:asciiTheme="majorHAnsi" w:hAnsiTheme="majorHAnsi"/>
                <w:sz w:val="20"/>
                <w:szCs w:val="20"/>
              </w:rPr>
              <w:t>Completat</w:t>
            </w:r>
            <w:r w:rsidR="00E829DB">
              <w:rPr>
                <w:rFonts w:asciiTheme="majorHAnsi" w:hAnsiTheme="majorHAnsi"/>
                <w:sz w:val="20"/>
                <w:szCs w:val="20"/>
              </w:rPr>
              <w:t>ă</w:t>
            </w:r>
            <w:r w:rsidRPr="00CE3523">
              <w:rPr>
                <w:rFonts w:asciiTheme="majorHAnsi" w:hAnsiTheme="majorHAnsi"/>
                <w:sz w:val="20"/>
                <w:szCs w:val="20"/>
              </w:rPr>
              <w:t xml:space="preserve"> integral, în conformitate cu Anexa nr.3 la prezentul anunț de participare, semnat</w:t>
            </w:r>
            <w:r w:rsidR="00E829DB">
              <w:rPr>
                <w:rFonts w:asciiTheme="majorHAnsi" w:hAnsiTheme="majorHAnsi"/>
                <w:sz w:val="20"/>
                <w:szCs w:val="20"/>
              </w:rPr>
              <w:t>ă</w:t>
            </w:r>
            <w:r w:rsidRPr="00CE3523">
              <w:rPr>
                <w:rFonts w:asciiTheme="majorHAnsi" w:hAnsiTheme="majorHAnsi"/>
                <w:sz w:val="20"/>
                <w:szCs w:val="20"/>
              </w:rPr>
              <w:t xml:space="preserve"> electronic de către ofertant</w:t>
            </w:r>
            <w:r>
              <w:rPr>
                <w:rFonts w:asciiTheme="majorHAnsi" w:hAnsiTheme="majorHAnsi"/>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6BE" w:rsidRPr="0037315F" w:rsidRDefault="004C46BE" w:rsidP="00D732C3">
            <w:pPr>
              <w:shd w:val="clear" w:color="auto" w:fill="FFFFFF" w:themeFill="background1"/>
              <w:tabs>
                <w:tab w:val="left" w:pos="612"/>
              </w:tabs>
              <w:spacing w:before="60" w:after="60" w:line="276" w:lineRule="auto"/>
              <w:jc w:val="center"/>
              <w:rPr>
                <w:rFonts w:asciiTheme="majorHAnsi" w:hAnsiTheme="majorHAnsi"/>
                <w:iCs/>
                <w:color w:val="000000" w:themeColor="text1"/>
                <w:sz w:val="20"/>
                <w:szCs w:val="20"/>
                <w:lang w:val="en-US"/>
              </w:rPr>
            </w:pPr>
            <w:r w:rsidRPr="00035B8B">
              <w:rPr>
                <w:rFonts w:asciiTheme="majorHAnsi" w:hAnsiTheme="majorHAnsi"/>
                <w:color w:val="000000" w:themeColor="text1"/>
                <w:sz w:val="20"/>
                <w:szCs w:val="20"/>
              </w:rPr>
              <w:t>Obligatoriu</w:t>
            </w:r>
          </w:p>
        </w:tc>
      </w:tr>
    </w:tbl>
    <w:p w:rsidR="00980736" w:rsidRPr="00D732C3" w:rsidRDefault="00980736" w:rsidP="00D732C3">
      <w:pPr>
        <w:numPr>
          <w:ilvl w:val="0"/>
          <w:numId w:val="33"/>
        </w:numPr>
        <w:shd w:val="clear" w:color="auto" w:fill="FFFFFF" w:themeFill="background1"/>
        <w:tabs>
          <w:tab w:val="left" w:pos="426"/>
        </w:tabs>
        <w:spacing w:before="60" w:after="60" w:line="276" w:lineRule="auto"/>
        <w:jc w:val="both"/>
        <w:rPr>
          <w:rFonts w:asciiTheme="majorHAnsi" w:hAnsiTheme="majorHAnsi"/>
          <w:b/>
          <w:color w:val="000000" w:themeColor="text1"/>
          <w:sz w:val="22"/>
          <w:szCs w:val="22"/>
          <w:u w:val="single"/>
        </w:rPr>
      </w:pPr>
      <w:r w:rsidRPr="00980736">
        <w:rPr>
          <w:rFonts w:asciiTheme="majorHAnsi" w:hAnsiTheme="majorHAnsi"/>
          <w:color w:val="000000" w:themeColor="text1"/>
          <w:sz w:val="22"/>
          <w:szCs w:val="22"/>
        </w:rPr>
        <w:t xml:space="preserve">Motivul recurgerii la procedura accelerată </w:t>
      </w:r>
      <w:r w:rsidRPr="00D732C3">
        <w:rPr>
          <w:rFonts w:asciiTheme="majorHAnsi" w:hAnsiTheme="majorHAnsi"/>
          <w:i/>
          <w:color w:val="000000" w:themeColor="text1"/>
          <w:sz w:val="22"/>
          <w:szCs w:val="22"/>
        </w:rPr>
        <w:t>(în cazul licitației deschise, restrânse și a procedurii negociate)</w:t>
      </w:r>
      <w:r w:rsidRPr="00980736">
        <w:rPr>
          <w:rFonts w:asciiTheme="majorHAnsi" w:hAnsiTheme="majorHAnsi"/>
          <w:color w:val="000000" w:themeColor="text1"/>
          <w:sz w:val="22"/>
          <w:szCs w:val="22"/>
        </w:rPr>
        <w:t xml:space="preserve">, după caz: </w:t>
      </w:r>
      <w:r w:rsidRPr="00D732C3">
        <w:rPr>
          <w:rFonts w:asciiTheme="majorHAnsi" w:hAnsiTheme="majorHAnsi"/>
          <w:b/>
          <w:color w:val="000000" w:themeColor="text1"/>
          <w:sz w:val="22"/>
          <w:szCs w:val="22"/>
          <w:u w:val="single"/>
        </w:rPr>
        <w:t>Nu este cazul.</w:t>
      </w:r>
    </w:p>
    <w:p w:rsidR="00980736" w:rsidRPr="00124B33"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Tehnici și instrumente specifice de atribuire (</w:t>
      </w:r>
      <w:r w:rsidRPr="00980736">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u w:val="single"/>
        </w:rPr>
        <w:t>Licitația electronică va fi în 3 runde</w:t>
      </w:r>
      <w:r w:rsidRPr="00913915">
        <w:rPr>
          <w:rFonts w:asciiTheme="majorHAnsi" w:hAnsiTheme="majorHAnsi"/>
          <w:b/>
          <w:sz w:val="22"/>
          <w:u w:val="single"/>
        </w:rPr>
        <w:t xml:space="preserve">, </w:t>
      </w:r>
      <w:r w:rsidRPr="00913915">
        <w:rPr>
          <w:rFonts w:asciiTheme="majorHAnsi" w:hAnsiTheme="majorHAnsi"/>
          <w:b/>
          <w:sz w:val="22"/>
          <w:szCs w:val="22"/>
          <w:u w:val="single"/>
        </w:rPr>
        <w:t xml:space="preserve">cu durata conform </w:t>
      </w:r>
      <w:r w:rsidR="001523EE">
        <w:rPr>
          <w:rFonts w:asciiTheme="majorHAnsi" w:hAnsiTheme="majorHAnsi"/>
          <w:b/>
          <w:sz w:val="22"/>
          <w:szCs w:val="22"/>
          <w:u w:val="single"/>
        </w:rPr>
        <w:t>i</w:t>
      </w:r>
      <w:r w:rsidRPr="00913915">
        <w:rPr>
          <w:rFonts w:asciiTheme="majorHAnsi" w:hAnsiTheme="majorHAnsi"/>
          <w:b/>
          <w:sz w:val="22"/>
          <w:szCs w:val="22"/>
          <w:u w:val="single"/>
        </w:rPr>
        <w:t>nstrucțiuni</w:t>
      </w:r>
      <w:r w:rsidR="001523EE">
        <w:rPr>
          <w:rFonts w:asciiTheme="majorHAnsi" w:hAnsiTheme="majorHAnsi"/>
          <w:b/>
          <w:sz w:val="22"/>
          <w:szCs w:val="22"/>
          <w:u w:val="single"/>
        </w:rPr>
        <w:t>lor</w:t>
      </w:r>
      <w:r w:rsidRPr="00913915">
        <w:rPr>
          <w:rFonts w:asciiTheme="majorHAnsi" w:hAnsiTheme="majorHAnsi"/>
          <w:b/>
          <w:sz w:val="22"/>
          <w:szCs w:val="22"/>
          <w:u w:val="single"/>
        </w:rPr>
        <w:t xml:space="preserve"> </w:t>
      </w:r>
      <w:r w:rsidR="001523EE" w:rsidRPr="00913915">
        <w:rPr>
          <w:rFonts w:asciiTheme="majorHAnsi" w:hAnsiTheme="majorHAnsi"/>
          <w:b/>
          <w:sz w:val="22"/>
          <w:szCs w:val="22"/>
          <w:u w:val="single"/>
        </w:rPr>
        <w:t xml:space="preserve">din </w:t>
      </w:r>
      <w:r w:rsidRPr="00913915">
        <w:rPr>
          <w:rFonts w:asciiTheme="majorHAnsi" w:hAnsiTheme="majorHAnsi"/>
          <w:b/>
          <w:sz w:val="22"/>
          <w:szCs w:val="22"/>
          <w:u w:val="single"/>
        </w:rPr>
        <w:t xml:space="preserve">SIA </w:t>
      </w:r>
      <w:r w:rsidR="001523EE" w:rsidRPr="00913915">
        <w:rPr>
          <w:rFonts w:asciiTheme="majorHAnsi" w:hAnsiTheme="majorHAnsi"/>
          <w:b/>
          <w:sz w:val="22"/>
          <w:szCs w:val="22"/>
          <w:u w:val="single"/>
        </w:rPr>
        <w:t>„</w:t>
      </w:r>
      <w:r w:rsidRPr="00913915">
        <w:rPr>
          <w:rFonts w:asciiTheme="majorHAnsi" w:hAnsiTheme="majorHAnsi"/>
          <w:b/>
          <w:sz w:val="22"/>
          <w:szCs w:val="22"/>
          <w:u w:val="single"/>
        </w:rPr>
        <w:t>RSAP</w:t>
      </w:r>
      <w:r w:rsidR="001523EE" w:rsidRPr="00913915">
        <w:rPr>
          <w:rFonts w:asciiTheme="majorHAnsi" w:hAnsiTheme="majorHAnsi"/>
          <w:b/>
          <w:sz w:val="22"/>
          <w:szCs w:val="22"/>
          <w:u w:val="single"/>
        </w:rPr>
        <w:t>”</w:t>
      </w:r>
      <w:r w:rsidRPr="00913915">
        <w:rPr>
          <w:rFonts w:asciiTheme="majorHAnsi" w:hAnsiTheme="majorHAnsi"/>
          <w:b/>
          <w:sz w:val="22"/>
          <w:szCs w:val="22"/>
          <w:u w:val="single"/>
        </w:rPr>
        <w:t>,</w:t>
      </w:r>
      <w:r w:rsidRPr="00913915">
        <w:rPr>
          <w:rFonts w:asciiTheme="majorHAnsi" w:hAnsiTheme="majorHAnsi"/>
          <w:b/>
          <w:sz w:val="22"/>
          <w:u w:val="single"/>
        </w:rPr>
        <w:t xml:space="preserve"> pasul minim fiind 1% din valoarea estimativă pentru fiecare lot, conform mențiunilor în SIA RSAP.</w:t>
      </w:r>
    </w:p>
    <w:p w:rsidR="00124B33" w:rsidRPr="00124B33" w:rsidRDefault="00124B33"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FF1978">
        <w:rPr>
          <w:rFonts w:asciiTheme="majorHAnsi" w:hAnsiTheme="majorHAnsi"/>
          <w:color w:val="000000" w:themeColor="text1"/>
          <w:sz w:val="22"/>
          <w:szCs w:val="22"/>
        </w:rPr>
        <w:t>Condiții speciale de care depinde îndeplinirea contractului (</w:t>
      </w:r>
      <w:r w:rsidRPr="00FF1978">
        <w:rPr>
          <w:rFonts w:asciiTheme="majorHAnsi" w:hAnsiTheme="majorHAnsi"/>
          <w:i/>
          <w:color w:val="000000" w:themeColor="text1"/>
          <w:sz w:val="22"/>
          <w:szCs w:val="22"/>
        </w:rPr>
        <w:t>indicați după caz</w:t>
      </w:r>
      <w:r w:rsidRPr="00FF1978">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Pr="007B5FBA">
        <w:rPr>
          <w:rFonts w:asciiTheme="majorHAnsi" w:hAnsiTheme="majorHAnsi"/>
          <w:b/>
          <w:color w:val="000000" w:themeColor="text1"/>
          <w:sz w:val="22"/>
          <w:szCs w:val="22"/>
          <w:u w:val="single"/>
        </w:rPr>
        <w:t>Nu este cazul</w:t>
      </w:r>
    </w:p>
    <w:p w:rsidR="00980736" w:rsidRPr="00FB40F9" w:rsidRDefault="00FB40F9"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bookmarkStart w:id="0" w:name="_Hlk71621175"/>
      <w:r>
        <w:rPr>
          <w:rFonts w:asciiTheme="majorHAnsi" w:hAnsiTheme="majorHAnsi"/>
          <w:color w:val="000000" w:themeColor="text1"/>
          <w:sz w:val="22"/>
          <w:szCs w:val="22"/>
        </w:rPr>
        <w:t xml:space="preserve">Ofertele </w:t>
      </w:r>
      <w:r w:rsidR="00980736" w:rsidRPr="00FB40F9">
        <w:rPr>
          <w:rFonts w:asciiTheme="majorHAnsi" w:hAnsiTheme="majorHAnsi"/>
          <w:color w:val="000000" w:themeColor="text1"/>
          <w:sz w:val="22"/>
          <w:szCs w:val="22"/>
        </w:rPr>
        <w:t>se</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prezintă</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în</w:t>
      </w:r>
      <w:r>
        <w:rPr>
          <w:rFonts w:asciiTheme="majorHAnsi" w:hAnsiTheme="majorHAnsi"/>
          <w:color w:val="000000" w:themeColor="text1"/>
          <w:sz w:val="22"/>
          <w:szCs w:val="22"/>
        </w:rPr>
        <w:t xml:space="preserve"> </w:t>
      </w:r>
      <w:r w:rsidR="00980736" w:rsidRPr="00FB40F9">
        <w:rPr>
          <w:rFonts w:asciiTheme="majorHAnsi" w:hAnsiTheme="majorHAnsi"/>
          <w:color w:val="000000" w:themeColor="text1"/>
          <w:sz w:val="22"/>
          <w:szCs w:val="22"/>
        </w:rPr>
        <w:t>valuta:</w:t>
      </w:r>
      <w:bookmarkEnd w:id="0"/>
      <w:r w:rsidR="00980736" w:rsidRPr="00FB40F9">
        <w:rPr>
          <w:rFonts w:asciiTheme="majorHAnsi" w:hAnsiTheme="majorHAnsi"/>
          <w:color w:val="000000" w:themeColor="text1"/>
          <w:sz w:val="22"/>
          <w:szCs w:val="22"/>
        </w:rPr>
        <w:t xml:space="preserve"> </w:t>
      </w:r>
      <w:r w:rsidR="00980736" w:rsidRPr="00FB40F9">
        <w:rPr>
          <w:rFonts w:asciiTheme="majorHAnsi" w:hAnsiTheme="majorHAnsi"/>
          <w:b/>
          <w:color w:val="000000" w:themeColor="text1"/>
          <w:sz w:val="22"/>
          <w:szCs w:val="22"/>
          <w:u w:val="single"/>
        </w:rPr>
        <w:t>lei moldovenești.</w:t>
      </w:r>
    </w:p>
    <w:p w:rsidR="00974AF5" w:rsidRPr="00913915" w:rsidRDefault="00980736" w:rsidP="00D732C3">
      <w:pPr>
        <w:pStyle w:val="Listparagraf"/>
        <w:numPr>
          <w:ilvl w:val="0"/>
          <w:numId w:val="33"/>
        </w:numPr>
        <w:shd w:val="clear" w:color="auto" w:fill="FFFFFF" w:themeFill="background1"/>
        <w:tabs>
          <w:tab w:val="left" w:pos="426"/>
        </w:tabs>
        <w:spacing w:before="60" w:after="60" w:line="276" w:lineRule="auto"/>
        <w:contextualSpacing w:val="0"/>
        <w:jc w:val="both"/>
        <w:rPr>
          <w:rFonts w:asciiTheme="majorHAnsi" w:hAnsiTheme="majorHAnsi"/>
          <w:color w:val="000000" w:themeColor="text1"/>
          <w:sz w:val="22"/>
          <w:szCs w:val="22"/>
        </w:rPr>
      </w:pPr>
      <w:r w:rsidRPr="00913915">
        <w:rPr>
          <w:rFonts w:asciiTheme="majorHAnsi" w:hAnsiTheme="majorHAnsi"/>
          <w:color w:val="000000" w:themeColor="text1"/>
          <w:sz w:val="22"/>
          <w:szCs w:val="22"/>
        </w:rPr>
        <w:t>Criteriul de evaluare aplicat pentru atribuirea </w:t>
      </w:r>
      <w:r w:rsidRPr="00913915">
        <w:rPr>
          <w:rFonts w:asciiTheme="majorHAnsi" w:hAnsiTheme="majorHAnsi"/>
          <w:color w:val="000000" w:themeColor="text1"/>
          <w:sz w:val="22"/>
        </w:rPr>
        <w:t xml:space="preserve">contractului: </w:t>
      </w:r>
      <w:r w:rsidR="001523EE" w:rsidRPr="00913915">
        <w:rPr>
          <w:rFonts w:asciiTheme="majorHAnsi" w:hAnsiTheme="majorHAnsi"/>
          <w:b/>
          <w:color w:val="000000" w:themeColor="text1"/>
          <w:sz w:val="22"/>
          <w:u w:val="single"/>
        </w:rPr>
        <w:t xml:space="preserve">Cel mai </w:t>
      </w:r>
      <w:r w:rsidR="00B5415F">
        <w:rPr>
          <w:rFonts w:asciiTheme="majorHAnsi" w:hAnsiTheme="majorHAnsi"/>
          <w:b/>
          <w:color w:val="000000" w:themeColor="text1"/>
          <w:sz w:val="22"/>
          <w:u w:val="single"/>
        </w:rPr>
        <w:t>mic preț</w:t>
      </w:r>
      <w:r w:rsidR="00E829DB">
        <w:rPr>
          <w:rFonts w:asciiTheme="majorHAnsi" w:hAnsiTheme="majorHAnsi"/>
          <w:b/>
          <w:color w:val="000000" w:themeColor="text1"/>
          <w:sz w:val="22"/>
          <w:u w:val="single"/>
        </w:rPr>
        <w:t>.</w:t>
      </w:r>
    </w:p>
    <w:p w:rsidR="00980736" w:rsidRPr="00D24E4E"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13915">
        <w:rPr>
          <w:rFonts w:asciiTheme="majorHAnsi" w:hAnsiTheme="majorHAnsi"/>
          <w:color w:val="000000" w:themeColor="text1"/>
          <w:sz w:val="22"/>
          <w:szCs w:val="22"/>
        </w:rPr>
        <w:t xml:space="preserve">Factorii de evaluare celei mai avantajoase oferte din punct de vedere economic, precum și ponderea lor: </w:t>
      </w:r>
      <w:r w:rsidR="00B5415F" w:rsidRPr="00B5415F">
        <w:rPr>
          <w:rFonts w:asciiTheme="majorHAnsi" w:hAnsiTheme="majorHAnsi"/>
          <w:b/>
          <w:color w:val="000000" w:themeColor="text1"/>
          <w:sz w:val="22"/>
          <w:szCs w:val="22"/>
          <w:u w:val="single"/>
        </w:rPr>
        <w:t>Nu este cazul</w:t>
      </w:r>
      <w:r w:rsidR="00CF1621">
        <w:rPr>
          <w:rFonts w:asciiTheme="majorHAnsi" w:hAnsiTheme="majorHAnsi"/>
          <w:b/>
          <w:color w:val="000000" w:themeColor="text1"/>
          <w:sz w:val="22"/>
          <w:szCs w:val="22"/>
          <w:u w:val="single"/>
        </w:rPr>
        <w:t>.</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Termenul-limită de depunere/deschidere a ofertelor:</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Până la: (ora exactă) Conform SIA RSAP.</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Pe: (data) Conform SIA RSAP.</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 xml:space="preserve">Adresa la care trebuie transmise ofertele sau cererile de participare: </w:t>
      </w:r>
      <w:r w:rsidRPr="00980736">
        <w:rPr>
          <w:rFonts w:asciiTheme="majorHAnsi" w:hAnsiTheme="majorHAnsi"/>
          <w:b/>
          <w:color w:val="000000" w:themeColor="text1"/>
          <w:sz w:val="22"/>
          <w:szCs w:val="22"/>
          <w:u w:val="single"/>
        </w:rPr>
        <w:t>Ofertele vor fi depuse electronic prin intermediul SIA RSAP.</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Termenul de valabilitate a ofertelor: </w:t>
      </w:r>
      <w:r w:rsidRPr="00980736">
        <w:rPr>
          <w:rFonts w:asciiTheme="majorHAnsi" w:hAnsiTheme="majorHAnsi"/>
          <w:b/>
          <w:color w:val="000000" w:themeColor="text1"/>
          <w:sz w:val="22"/>
          <w:szCs w:val="22"/>
          <w:u w:val="single"/>
        </w:rPr>
        <w:t>60 zile.</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Locul deschiderii ofertelor: </w:t>
      </w:r>
      <w:r w:rsidRPr="00980736">
        <w:rPr>
          <w:rFonts w:asciiTheme="majorHAnsi" w:hAnsiTheme="majorHAnsi"/>
          <w:b/>
          <w:color w:val="000000" w:themeColor="text1"/>
          <w:sz w:val="22"/>
          <w:szCs w:val="22"/>
          <w:u w:val="single"/>
        </w:rPr>
        <w:t>SIA RSAP. Ofertele întârziate vor fi respinse.</w:t>
      </w:r>
      <w:r w:rsidRPr="00980736">
        <w:rPr>
          <w:rFonts w:asciiTheme="majorHAnsi" w:hAnsiTheme="majorHAnsi"/>
          <w:color w:val="000000" w:themeColor="text1"/>
          <w:sz w:val="22"/>
          <w:szCs w:val="22"/>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Persoanele autorizate să asiste la deschiderea ofertelor: </w:t>
      </w:r>
      <w:r w:rsidRPr="00980736">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Limba sau limbile în care trebuie redactate ofertele sau cererile de participare: </w:t>
      </w:r>
      <w:r w:rsidRPr="00980736">
        <w:rPr>
          <w:rFonts w:asciiTheme="majorHAnsi" w:hAnsiTheme="majorHAnsi"/>
          <w:b/>
          <w:color w:val="000000" w:themeColor="text1"/>
          <w:sz w:val="22"/>
          <w:szCs w:val="22"/>
          <w:u w:val="single"/>
        </w:rPr>
        <w:t>Limba română.</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Respectivul </w:t>
      </w:r>
      <w:bookmarkStart w:id="1" w:name="_Hlk74991057"/>
      <w:r w:rsidRPr="00980736">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1"/>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Denumirea și adresa organismului competent în soluționarea contestațiilor: </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Agenția Națională pentru Soluționarea Contestațiilor</w:t>
      </w:r>
      <w:r w:rsidR="00CC124F" w:rsidRPr="00EA1F43">
        <w:rPr>
          <w:rFonts w:asciiTheme="majorHAnsi" w:hAnsiTheme="majorHAnsi"/>
          <w:i/>
          <w:color w:val="000000" w:themeColor="text1"/>
          <w:sz w:val="22"/>
          <w:szCs w:val="22"/>
        </w:rPr>
        <w:t>;</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Adresa: mun. Chișinău, bd. Ștefan cel Mare și Sfânt nr. 124 (et. 4), MD 2001;</w:t>
      </w:r>
    </w:p>
    <w:p w:rsidR="00980736" w:rsidRPr="00EA1F43" w:rsidRDefault="00980736" w:rsidP="00EA1F43">
      <w:pPr>
        <w:pStyle w:val="Listparagraf"/>
        <w:numPr>
          <w:ilvl w:val="0"/>
          <w:numId w:val="45"/>
        </w:numPr>
        <w:shd w:val="clear" w:color="auto" w:fill="FFFFFF" w:themeFill="background1"/>
        <w:tabs>
          <w:tab w:val="right" w:pos="851"/>
        </w:tabs>
        <w:spacing w:line="276" w:lineRule="auto"/>
        <w:ind w:left="567" w:firstLine="0"/>
        <w:jc w:val="both"/>
        <w:rPr>
          <w:rFonts w:asciiTheme="majorHAnsi" w:hAnsiTheme="majorHAnsi"/>
          <w:i/>
          <w:color w:val="000000" w:themeColor="text1"/>
          <w:sz w:val="22"/>
          <w:szCs w:val="22"/>
        </w:rPr>
      </w:pPr>
      <w:r w:rsidRPr="00EA1F43">
        <w:rPr>
          <w:rFonts w:asciiTheme="majorHAnsi" w:hAnsiTheme="majorHAnsi"/>
          <w:i/>
          <w:color w:val="000000" w:themeColor="text1"/>
          <w:sz w:val="22"/>
          <w:szCs w:val="22"/>
        </w:rPr>
        <w:t>Tel/Fax/e</w:t>
      </w:r>
      <w:r w:rsidRPr="00EA1F43">
        <w:rPr>
          <w:rFonts w:asciiTheme="majorHAnsi" w:hAnsiTheme="majorHAnsi"/>
          <w:i/>
          <w:color w:val="000000" w:themeColor="text1"/>
          <w:sz w:val="22"/>
          <w:szCs w:val="22"/>
        </w:rPr>
        <w:noBreakHyphen/>
        <w:t xml:space="preserve">mail: 022-820 652, 022 820-651, </w:t>
      </w:r>
      <w:hyperlink r:id="rId11" w:history="1">
        <w:r w:rsidRPr="00EA1F43">
          <w:rPr>
            <w:rStyle w:val="Hyperlink"/>
            <w:rFonts w:asciiTheme="majorHAnsi" w:hAnsiTheme="majorHAnsi"/>
            <w:i/>
            <w:color w:val="000000" w:themeColor="text1"/>
            <w:sz w:val="22"/>
            <w:szCs w:val="22"/>
          </w:rPr>
          <w:t>contestatii@ansc.md</w:t>
        </w:r>
      </w:hyperlink>
      <w:r w:rsidR="00CC124F" w:rsidRPr="00EA1F43">
        <w:rPr>
          <w:rStyle w:val="Hyperlink"/>
          <w:rFonts w:asciiTheme="majorHAnsi" w:hAnsiTheme="majorHAnsi"/>
          <w:i/>
          <w:color w:val="000000" w:themeColor="text1"/>
          <w:sz w:val="22"/>
          <w:szCs w:val="22"/>
        </w:rPr>
        <w:t>.</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980736">
        <w:rPr>
          <w:rFonts w:asciiTheme="majorHAnsi" w:hAnsiTheme="majorHAnsi"/>
          <w:i/>
          <w:color w:val="000000" w:themeColor="text1"/>
          <w:sz w:val="22"/>
          <w:szCs w:val="22"/>
        </w:rPr>
        <w:t>dacă este cazul</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b/>
          <w:color w:val="000000" w:themeColor="text1"/>
          <w:sz w:val="22"/>
          <w:szCs w:val="22"/>
        </w:rPr>
        <w:t xml:space="preserve"> </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achizițiilor periodice, calendarul estimat pentru publicarea anunțurilor viitoare:</w:t>
      </w:r>
      <w:r w:rsidRPr="00980736">
        <w:rPr>
          <w:rFonts w:asciiTheme="majorHAnsi" w:hAnsiTheme="majorHAnsi"/>
          <w:b/>
          <w:color w:val="000000" w:themeColor="text1"/>
          <w:sz w:val="22"/>
          <w:szCs w:val="22"/>
        </w:rPr>
        <w:t xml:space="preserve"> </w:t>
      </w:r>
      <w:r w:rsidRPr="00980736">
        <w:rPr>
          <w:rFonts w:asciiTheme="majorHAnsi" w:hAnsiTheme="majorHAnsi"/>
          <w:b/>
          <w:color w:val="000000" w:themeColor="text1"/>
          <w:sz w:val="22"/>
          <w:szCs w:val="22"/>
          <w:u w:val="single"/>
        </w:rPr>
        <w:t>Nu este cazul.</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publicării anunțului de intenție sau, după caz, precizarea că nu a fost publicat un astfel de </w:t>
      </w:r>
      <w:r w:rsidRPr="00980736">
        <w:rPr>
          <w:rFonts w:asciiTheme="majorHAnsi" w:hAnsiTheme="majorHAnsi"/>
          <w:color w:val="000000" w:themeColor="text1"/>
          <w:sz w:val="22"/>
          <w:szCs w:val="22"/>
          <w:shd w:val="clear" w:color="auto" w:fill="FFFFFF" w:themeFill="background1"/>
        </w:rPr>
        <w:t xml:space="preserve">anunț: </w:t>
      </w:r>
      <w:r w:rsidR="008F7300">
        <w:rPr>
          <w:rFonts w:asciiTheme="majorHAnsi" w:hAnsiTheme="majorHAnsi"/>
          <w:b/>
          <w:color w:val="000000" w:themeColor="text1"/>
          <w:sz w:val="22"/>
          <w:szCs w:val="22"/>
          <w:u w:val="single"/>
          <w:shd w:val="clear" w:color="auto" w:fill="FFFFFF" w:themeFill="background1"/>
        </w:rPr>
        <w:t>nu a fost publicat un astfel de anunț</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Data transmiterii spre publicare a anunțului de participar</w:t>
      </w:r>
      <w:r w:rsidRPr="00980736">
        <w:rPr>
          <w:rFonts w:asciiTheme="majorHAnsi" w:hAnsiTheme="majorHAnsi"/>
          <w:color w:val="000000" w:themeColor="text1"/>
          <w:sz w:val="22"/>
          <w:szCs w:val="22"/>
          <w:shd w:val="clear" w:color="auto" w:fill="FFFFFF" w:themeFill="background1"/>
        </w:rPr>
        <w:t>e</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conform SIA RSAP.</w:t>
      </w:r>
    </w:p>
    <w:p w:rsidR="00980736" w:rsidRPr="00980736"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6379"/>
        <w:gridCol w:w="2835"/>
      </w:tblGrid>
      <w:tr w:rsidR="00980736" w:rsidRPr="00980736" w:rsidTr="00D732C3">
        <w:trPr>
          <w:trHeight w:val="70"/>
          <w:tblHeader/>
        </w:trPr>
        <w:tc>
          <w:tcPr>
            <w:tcW w:w="6379" w:type="dxa"/>
            <w:shd w:val="clear" w:color="auto" w:fill="F2F2F2" w:themeFill="background1" w:themeFillShade="F2"/>
            <w:vAlign w:val="center"/>
          </w:tcPr>
          <w:p w:rsidR="00980736" w:rsidRPr="00D732C3" w:rsidRDefault="00980736" w:rsidP="00D732C3">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Denumirea instrumentului electronic</w:t>
            </w:r>
          </w:p>
        </w:tc>
        <w:tc>
          <w:tcPr>
            <w:tcW w:w="2835" w:type="dxa"/>
            <w:shd w:val="clear" w:color="auto" w:fill="F2F2F2" w:themeFill="background1" w:themeFillShade="F2"/>
            <w:vAlign w:val="center"/>
          </w:tcPr>
          <w:p w:rsidR="00980736" w:rsidRPr="00D732C3" w:rsidRDefault="00980736" w:rsidP="00D732C3">
            <w:pPr>
              <w:pStyle w:val="Listparagraf"/>
              <w:tabs>
                <w:tab w:val="left" w:pos="0"/>
                <w:tab w:val="left" w:pos="33"/>
              </w:tabs>
              <w:spacing w:before="60" w:after="60" w:line="276" w:lineRule="auto"/>
              <w:ind w:left="0"/>
              <w:contextualSpacing w:val="0"/>
              <w:jc w:val="center"/>
              <w:rPr>
                <w:rFonts w:asciiTheme="majorHAnsi" w:hAnsiTheme="majorHAnsi"/>
                <w:b/>
                <w:color w:val="000000" w:themeColor="text1"/>
                <w:sz w:val="22"/>
                <w:szCs w:val="20"/>
              </w:rPr>
            </w:pPr>
            <w:r w:rsidRPr="00D732C3">
              <w:rPr>
                <w:rFonts w:asciiTheme="majorHAnsi" w:hAnsiTheme="majorHAnsi"/>
                <w:b/>
                <w:color w:val="000000" w:themeColor="text1"/>
                <w:sz w:val="22"/>
                <w:szCs w:val="20"/>
              </w:rPr>
              <w:t xml:space="preserve">Se va </w:t>
            </w:r>
            <w:r w:rsidR="00D732C3">
              <w:rPr>
                <w:rFonts w:asciiTheme="majorHAnsi" w:hAnsiTheme="majorHAnsi"/>
                <w:b/>
                <w:color w:val="000000" w:themeColor="text1"/>
                <w:sz w:val="22"/>
                <w:szCs w:val="20"/>
              </w:rPr>
              <w:t>utiliza/accepta</w:t>
            </w:r>
          </w:p>
        </w:tc>
      </w:tr>
      <w:tr w:rsidR="00980736" w:rsidRPr="00980736" w:rsidTr="00D732C3">
        <w:trPr>
          <w:trHeight w:val="261"/>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Depunerea electronică a ofertelor sau a cererilor de participare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24"/>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Sistemul de comenzi electronice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155"/>
        </w:trPr>
        <w:tc>
          <w:tcPr>
            <w:tcW w:w="6379" w:type="dxa"/>
            <w:vAlign w:val="center"/>
          </w:tcPr>
          <w:p w:rsidR="00980736" w:rsidRPr="00D732C3" w:rsidRDefault="00980736" w:rsidP="00D732C3">
            <w:pPr>
              <w:tabs>
                <w:tab w:val="left" w:pos="0"/>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Facturarea electronică</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r w:rsidR="00980736" w:rsidRPr="00980736" w:rsidTr="00D732C3">
        <w:trPr>
          <w:trHeight w:val="77"/>
        </w:trPr>
        <w:tc>
          <w:tcPr>
            <w:tcW w:w="6379" w:type="dxa"/>
            <w:vAlign w:val="center"/>
          </w:tcPr>
          <w:p w:rsidR="00980736" w:rsidRPr="00D732C3" w:rsidRDefault="00980736" w:rsidP="00D732C3">
            <w:pPr>
              <w:tabs>
                <w:tab w:val="left" w:pos="33"/>
              </w:tabs>
              <w:spacing w:before="60" w:after="60" w:line="276" w:lineRule="auto"/>
              <w:rPr>
                <w:rFonts w:asciiTheme="majorHAnsi" w:hAnsiTheme="majorHAnsi"/>
                <w:color w:val="000000" w:themeColor="text1"/>
                <w:sz w:val="22"/>
                <w:szCs w:val="20"/>
              </w:rPr>
            </w:pPr>
            <w:r w:rsidRPr="00D732C3">
              <w:rPr>
                <w:rFonts w:asciiTheme="majorHAnsi" w:hAnsiTheme="majorHAnsi"/>
                <w:color w:val="000000" w:themeColor="text1"/>
                <w:sz w:val="22"/>
                <w:szCs w:val="20"/>
              </w:rPr>
              <w:t>Plățile electronice</w:t>
            </w:r>
          </w:p>
        </w:tc>
        <w:tc>
          <w:tcPr>
            <w:tcW w:w="2835" w:type="dxa"/>
            <w:vAlign w:val="center"/>
          </w:tcPr>
          <w:p w:rsidR="00980736" w:rsidRPr="00D732C3" w:rsidRDefault="00980736" w:rsidP="00D732C3">
            <w:pPr>
              <w:tabs>
                <w:tab w:val="left" w:pos="33"/>
              </w:tabs>
              <w:spacing w:before="60" w:after="60" w:line="276" w:lineRule="auto"/>
              <w:jc w:val="center"/>
              <w:rPr>
                <w:rFonts w:asciiTheme="majorHAnsi" w:hAnsiTheme="majorHAnsi"/>
                <w:color w:val="000000" w:themeColor="text1"/>
                <w:sz w:val="22"/>
                <w:szCs w:val="20"/>
              </w:rPr>
            </w:pPr>
            <w:r w:rsidRPr="00D732C3">
              <w:rPr>
                <w:rFonts w:asciiTheme="majorHAnsi" w:hAnsiTheme="majorHAnsi"/>
                <w:color w:val="000000" w:themeColor="text1"/>
                <w:sz w:val="22"/>
                <w:szCs w:val="20"/>
              </w:rPr>
              <w:t>da</w:t>
            </w:r>
          </w:p>
        </w:tc>
      </w:tr>
    </w:tbl>
    <w:p w:rsidR="00980736" w:rsidRPr="001B0763" w:rsidRDefault="00980736" w:rsidP="00D732C3">
      <w:pPr>
        <w:pStyle w:val="Listparagraf"/>
        <w:numPr>
          <w:ilvl w:val="0"/>
          <w:numId w:val="33"/>
        </w:numPr>
        <w:shd w:val="clear" w:color="auto" w:fill="FFFFFF" w:themeFill="background1"/>
        <w:tabs>
          <w:tab w:val="left" w:pos="0"/>
          <w:tab w:val="left" w:pos="426"/>
        </w:tabs>
        <w:spacing w:before="60" w:after="60" w:line="276" w:lineRule="auto"/>
        <w:contextualSpacing w:val="0"/>
        <w:jc w:val="both"/>
        <w:rPr>
          <w:rFonts w:asciiTheme="majorHAnsi" w:hAnsiTheme="majorHAnsi"/>
          <w:b/>
          <w:color w:val="000000" w:themeColor="text1"/>
          <w:sz w:val="22"/>
          <w:szCs w:val="22"/>
        </w:rPr>
      </w:pPr>
      <w:r w:rsidRPr="00980736">
        <w:rPr>
          <w:rFonts w:asciiTheme="majorHAnsi" w:hAnsiTheme="majorHAnsi"/>
          <w:color w:val="000000" w:themeColor="text1"/>
          <w:sz w:val="22"/>
          <w:szCs w:val="22"/>
        </w:rPr>
        <w:t>Alte informații relevante: </w:t>
      </w:r>
    </w:p>
    <w:p w:rsidR="00E4499A" w:rsidRPr="00E4499A" w:rsidRDefault="00E4499A" w:rsidP="00E4499A">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 xml:space="preserve">Entitatea contractantă va utiliza </w:t>
      </w:r>
      <w:r w:rsidRPr="00E4499A">
        <w:rPr>
          <w:rFonts w:asciiTheme="majorHAnsi" w:hAnsiTheme="majorHAnsi"/>
          <w:i/>
          <w:color w:val="000000" w:themeColor="text1"/>
          <w:sz w:val="22"/>
          <w:szCs w:val="22"/>
        </w:rPr>
        <w:t>(după caz)</w:t>
      </w:r>
      <w:r w:rsidRPr="00E4499A">
        <w:rPr>
          <w:rFonts w:asciiTheme="majorHAnsi" w:hAnsiTheme="majorHAnsi"/>
          <w:color w:val="000000" w:themeColor="text1"/>
          <w:sz w:val="22"/>
          <w:szCs w:val="22"/>
        </w:rPr>
        <w:t xml:space="preserve"> motivele de excludere prevăzute la art. 19 din Legea nr. 131/2015 privind achizițiile publice;</w:t>
      </w:r>
    </w:p>
    <w:p w:rsidR="00E4499A" w:rsidRPr="00E4499A" w:rsidRDefault="00E4499A" w:rsidP="00E4499A">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E4499A" w:rsidRPr="00E4499A" w:rsidRDefault="00E4499A" w:rsidP="00E4499A">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Completarea defectuoasă a formularelor anexate în cadrul procedurii de achiziție poate fi considerată ca neîndeplinirea criteriilor de calificare și selecție și respectiv va atrage respingerea ofertei ca fiind necorespunzătoare;</w:t>
      </w:r>
    </w:p>
    <w:p w:rsidR="00E4499A" w:rsidRPr="00E4499A" w:rsidRDefault="00E4499A" w:rsidP="00E4499A">
      <w:pPr>
        <w:pStyle w:val="Listparagraf"/>
        <w:numPr>
          <w:ilvl w:val="1"/>
          <w:numId w:val="33"/>
        </w:numPr>
        <w:shd w:val="clear" w:color="auto" w:fill="FFFFFF" w:themeFill="background1"/>
        <w:tabs>
          <w:tab w:val="left" w:pos="0"/>
          <w:tab w:val="left" w:pos="426"/>
        </w:tabs>
        <w:spacing w:before="60" w:after="60" w:line="276" w:lineRule="auto"/>
        <w:ind w:firstLine="567"/>
        <w:contextualSpacing w:val="0"/>
        <w:jc w:val="both"/>
        <w:rPr>
          <w:rFonts w:asciiTheme="majorHAnsi" w:hAnsiTheme="majorHAnsi"/>
          <w:color w:val="000000" w:themeColor="text1"/>
          <w:sz w:val="22"/>
          <w:szCs w:val="22"/>
        </w:rPr>
      </w:pPr>
      <w:r w:rsidRPr="00E4499A">
        <w:rPr>
          <w:rFonts w:asciiTheme="majorHAnsi" w:hAnsiTheme="majorHAnsi"/>
          <w:color w:val="000000" w:themeColor="text1"/>
          <w:sz w:val="22"/>
          <w:szCs w:val="22"/>
        </w:rPr>
        <w:t>Cerințele specificate sunt minime și obligatorii. În acest sens, orice ofertă care prezintă servicii cu caracteristici tehnice inferioare celor prevăzute sau care nu satisfac cerințele minime indicat</w:t>
      </w:r>
      <w:r>
        <w:rPr>
          <w:rFonts w:asciiTheme="majorHAnsi" w:hAnsiTheme="majorHAnsi"/>
          <w:color w:val="000000" w:themeColor="text1"/>
          <w:sz w:val="22"/>
          <w:szCs w:val="22"/>
        </w:rPr>
        <w:t>e, va fi respinsă ca neconformă.</w:t>
      </w:r>
    </w:p>
    <w:p w:rsidR="0065321F" w:rsidRPr="0065321F" w:rsidRDefault="0065321F" w:rsidP="00D732C3">
      <w:pPr>
        <w:shd w:val="clear" w:color="auto" w:fill="FFFFFF" w:themeFill="background1"/>
        <w:tabs>
          <w:tab w:val="left" w:pos="851"/>
        </w:tabs>
        <w:spacing w:before="60" w:after="60" w:line="276" w:lineRule="auto"/>
        <w:jc w:val="both"/>
        <w:rPr>
          <w:rStyle w:val="Accentuaresubtil"/>
          <w:rFonts w:asciiTheme="majorHAnsi" w:hAnsiTheme="majorHAnsi"/>
          <w:b/>
          <w:i w:val="0"/>
          <w:iCs w:val="0"/>
          <w:color w:val="000000" w:themeColor="text1"/>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701"/>
        <w:gridCol w:w="142"/>
        <w:gridCol w:w="391"/>
        <w:gridCol w:w="317"/>
        <w:gridCol w:w="2977"/>
      </w:tblGrid>
      <w:tr w:rsidR="006226D2" w:rsidRPr="001B0763" w:rsidTr="0065321F">
        <w:trPr>
          <w:trHeight w:val="510"/>
        </w:trPr>
        <w:tc>
          <w:tcPr>
            <w:tcW w:w="3686" w:type="dxa"/>
            <w:vAlign w:val="bottom"/>
          </w:tcPr>
          <w:p w:rsidR="006226D2" w:rsidRPr="002061A4" w:rsidRDefault="0065321F" w:rsidP="00D732C3">
            <w:pPr>
              <w:spacing w:line="276" w:lineRule="auto"/>
              <w:ind w:left="-100"/>
              <w:rPr>
                <w:rFonts w:ascii="Cambria" w:hAnsi="Cambria"/>
                <w:b/>
                <w:sz w:val="22"/>
              </w:rPr>
            </w:pPr>
            <w:r>
              <w:rPr>
                <w:rFonts w:ascii="Cambria" w:hAnsi="Cambria"/>
                <w:b/>
                <w:sz w:val="22"/>
              </w:rPr>
              <w:t>Secretar al grupului de lucru pentru achiziții</w:t>
            </w:r>
          </w:p>
        </w:tc>
        <w:tc>
          <w:tcPr>
            <w:tcW w:w="1843" w:type="dxa"/>
            <w:gridSpan w:val="2"/>
            <w:vAlign w:val="bottom"/>
          </w:tcPr>
          <w:p w:rsidR="006226D2" w:rsidRPr="002061A4" w:rsidRDefault="0065321F" w:rsidP="00D732C3">
            <w:pPr>
              <w:spacing w:line="276" w:lineRule="auto"/>
              <w:rPr>
                <w:rFonts w:ascii="Cambria" w:hAnsi="Cambria"/>
                <w:b/>
                <w:sz w:val="22"/>
              </w:rPr>
            </w:pPr>
            <w:r>
              <w:rPr>
                <w:rFonts w:ascii="Cambria" w:hAnsi="Cambria"/>
                <w:b/>
                <w:sz w:val="22"/>
              </w:rPr>
              <w:t>Victor IVANOV</w:t>
            </w:r>
          </w:p>
        </w:tc>
        <w:tc>
          <w:tcPr>
            <w:tcW w:w="3685" w:type="dxa"/>
            <w:gridSpan w:val="3"/>
            <w:tcBorders>
              <w:bottom w:val="single" w:sz="4" w:space="0" w:color="auto"/>
            </w:tcBorders>
          </w:tcPr>
          <w:p w:rsidR="006226D2" w:rsidRPr="001B0763" w:rsidRDefault="006226D2" w:rsidP="00D732C3">
            <w:pPr>
              <w:spacing w:line="276" w:lineRule="auto"/>
              <w:rPr>
                <w:rFonts w:ascii="Cambria" w:hAnsi="Cambria"/>
                <w:sz w:val="22"/>
              </w:rPr>
            </w:pPr>
          </w:p>
        </w:tc>
      </w:tr>
      <w:tr w:rsidR="006226D2" w:rsidRPr="001B0763" w:rsidTr="00E973D9">
        <w:trPr>
          <w:trHeight w:val="273"/>
        </w:trPr>
        <w:tc>
          <w:tcPr>
            <w:tcW w:w="3686" w:type="dxa"/>
          </w:tcPr>
          <w:p w:rsidR="006226D2" w:rsidRPr="001B0763" w:rsidRDefault="006226D2" w:rsidP="00D732C3">
            <w:pPr>
              <w:spacing w:line="276" w:lineRule="auto"/>
              <w:ind w:left="-100"/>
              <w:rPr>
                <w:rFonts w:ascii="Cambria" w:hAnsi="Cambria"/>
                <w:b/>
                <w:sz w:val="22"/>
              </w:rPr>
            </w:pPr>
          </w:p>
        </w:tc>
        <w:tc>
          <w:tcPr>
            <w:tcW w:w="2551" w:type="dxa"/>
            <w:gridSpan w:val="4"/>
            <w:vAlign w:val="bottom"/>
          </w:tcPr>
          <w:p w:rsidR="006226D2" w:rsidRPr="001B0763" w:rsidRDefault="006226D2" w:rsidP="00D732C3">
            <w:pPr>
              <w:spacing w:line="276" w:lineRule="auto"/>
              <w:rPr>
                <w:rFonts w:ascii="Cambria" w:hAnsi="Cambria"/>
                <w:b/>
                <w:sz w:val="22"/>
              </w:rPr>
            </w:pPr>
          </w:p>
        </w:tc>
        <w:tc>
          <w:tcPr>
            <w:tcW w:w="2977" w:type="dxa"/>
          </w:tcPr>
          <w:p w:rsidR="006226D2" w:rsidRPr="001B0763" w:rsidRDefault="006226D2" w:rsidP="00D732C3">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D732C3">
            <w:pPr>
              <w:spacing w:line="276" w:lineRule="auto"/>
              <w:ind w:left="-100"/>
              <w:rPr>
                <w:rFonts w:ascii="Cambria" w:hAnsi="Cambria"/>
                <w:b/>
                <w:sz w:val="22"/>
              </w:rPr>
            </w:pPr>
            <w:r>
              <w:rPr>
                <w:rFonts w:ascii="Cambria" w:hAnsi="Cambria"/>
                <w:b/>
                <w:sz w:val="22"/>
              </w:rPr>
              <w:t>Șef al Direcției Tehnologii Informaționale</w:t>
            </w:r>
          </w:p>
        </w:tc>
        <w:tc>
          <w:tcPr>
            <w:tcW w:w="2234" w:type="dxa"/>
            <w:gridSpan w:val="3"/>
            <w:vAlign w:val="bottom"/>
          </w:tcPr>
          <w:p w:rsidR="00E973D9" w:rsidRPr="001B0763" w:rsidRDefault="00E973D9" w:rsidP="00D732C3">
            <w:pPr>
              <w:spacing w:line="276" w:lineRule="auto"/>
              <w:rPr>
                <w:rFonts w:ascii="Cambria" w:hAnsi="Cambria"/>
                <w:b/>
                <w:sz w:val="22"/>
              </w:rPr>
            </w:pPr>
            <w:r>
              <w:rPr>
                <w:rFonts w:ascii="Cambria" w:hAnsi="Cambria"/>
                <w:b/>
                <w:sz w:val="22"/>
              </w:rPr>
              <w:t>Victor TVEDOHLEB</w:t>
            </w:r>
          </w:p>
        </w:tc>
        <w:tc>
          <w:tcPr>
            <w:tcW w:w="3294" w:type="dxa"/>
            <w:gridSpan w:val="2"/>
            <w:tcBorders>
              <w:bottom w:val="single" w:sz="4" w:space="0" w:color="auto"/>
            </w:tcBorders>
          </w:tcPr>
          <w:p w:rsidR="00E973D9" w:rsidRPr="001B0763" w:rsidRDefault="00E973D9" w:rsidP="00D732C3">
            <w:pPr>
              <w:spacing w:line="276" w:lineRule="auto"/>
              <w:rPr>
                <w:rFonts w:ascii="Cambria" w:hAnsi="Cambria"/>
                <w:sz w:val="22"/>
              </w:rPr>
            </w:pPr>
          </w:p>
        </w:tc>
      </w:tr>
      <w:tr w:rsidR="00E973D9" w:rsidRPr="001B0763" w:rsidTr="00E973D9">
        <w:trPr>
          <w:trHeight w:val="273"/>
        </w:trPr>
        <w:tc>
          <w:tcPr>
            <w:tcW w:w="3686" w:type="dxa"/>
          </w:tcPr>
          <w:p w:rsidR="00E973D9" w:rsidRPr="001B0763" w:rsidRDefault="00E973D9" w:rsidP="00D732C3">
            <w:pPr>
              <w:spacing w:line="276" w:lineRule="auto"/>
              <w:ind w:left="-100"/>
              <w:rPr>
                <w:rFonts w:ascii="Cambria" w:hAnsi="Cambria"/>
                <w:b/>
                <w:sz w:val="22"/>
              </w:rPr>
            </w:pPr>
          </w:p>
        </w:tc>
        <w:tc>
          <w:tcPr>
            <w:tcW w:w="2551" w:type="dxa"/>
            <w:gridSpan w:val="4"/>
            <w:vAlign w:val="bottom"/>
          </w:tcPr>
          <w:p w:rsidR="00E973D9" w:rsidRPr="001B0763" w:rsidRDefault="00E973D9" w:rsidP="00D732C3">
            <w:pPr>
              <w:spacing w:line="276" w:lineRule="auto"/>
              <w:rPr>
                <w:rFonts w:ascii="Cambria" w:hAnsi="Cambria"/>
                <w:b/>
                <w:sz w:val="22"/>
              </w:rPr>
            </w:pPr>
          </w:p>
        </w:tc>
        <w:tc>
          <w:tcPr>
            <w:tcW w:w="2977" w:type="dxa"/>
          </w:tcPr>
          <w:p w:rsidR="00E973D9" w:rsidRPr="001B0763" w:rsidRDefault="00E973D9" w:rsidP="00D732C3">
            <w:pPr>
              <w:spacing w:line="276" w:lineRule="auto"/>
              <w:rPr>
                <w:rFonts w:ascii="Cambria" w:hAnsi="Cambria"/>
                <w:sz w:val="22"/>
              </w:rPr>
            </w:pPr>
          </w:p>
        </w:tc>
      </w:tr>
      <w:tr w:rsidR="006226D2" w:rsidRPr="001B0763" w:rsidTr="00E973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6226D2" w:rsidRPr="001B0763" w:rsidRDefault="006226D2" w:rsidP="00D732C3">
            <w:pPr>
              <w:spacing w:line="276" w:lineRule="auto"/>
              <w:ind w:left="-100"/>
              <w:rPr>
                <w:rFonts w:ascii="Cambria" w:hAnsi="Cambria"/>
                <w:sz w:val="22"/>
              </w:rPr>
            </w:pPr>
            <w:r w:rsidRPr="001B0763">
              <w:rPr>
                <w:rFonts w:ascii="Cambria" w:eastAsia="Calibri" w:hAnsi="Cambria"/>
                <w:b/>
                <w:sz w:val="22"/>
              </w:rPr>
              <w:t>Președint</w:t>
            </w:r>
            <w:r w:rsidR="00E973D9">
              <w:rPr>
                <w:rFonts w:ascii="Cambria" w:eastAsia="Calibri" w:hAnsi="Cambria"/>
                <w:b/>
                <w:sz w:val="22"/>
              </w:rPr>
              <w:t>e</w:t>
            </w:r>
            <w:r w:rsidRPr="001B0763">
              <w:rPr>
                <w:rFonts w:ascii="Cambria" w:eastAsia="Calibri" w:hAnsi="Cambria"/>
                <w:b/>
                <w:sz w:val="22"/>
              </w:rPr>
              <w:t xml:space="preserve"> a</w:t>
            </w:r>
            <w:r w:rsidR="00E973D9">
              <w:rPr>
                <w:rFonts w:ascii="Cambria" w:eastAsia="Calibri" w:hAnsi="Cambria"/>
                <w:b/>
                <w:sz w:val="22"/>
              </w:rPr>
              <w:t>l</w:t>
            </w:r>
            <w:r w:rsidRPr="001B0763">
              <w:rPr>
                <w:rFonts w:ascii="Cambria" w:eastAsia="Calibri" w:hAnsi="Cambria"/>
                <w:b/>
                <w:sz w:val="22"/>
              </w:rPr>
              <w:t xml:space="preserve"> grupului de lucru pentru achiziții</w:t>
            </w:r>
          </w:p>
        </w:tc>
        <w:tc>
          <w:tcPr>
            <w:tcW w:w="1701" w:type="dxa"/>
            <w:tcBorders>
              <w:top w:val="nil"/>
              <w:left w:val="nil"/>
              <w:bottom w:val="nil"/>
              <w:right w:val="nil"/>
            </w:tcBorders>
            <w:vAlign w:val="bottom"/>
          </w:tcPr>
          <w:p w:rsidR="006226D2" w:rsidRPr="001B0763" w:rsidRDefault="00E973D9" w:rsidP="00D732C3">
            <w:pPr>
              <w:spacing w:line="276" w:lineRule="auto"/>
              <w:rPr>
                <w:rFonts w:ascii="Cambria" w:hAnsi="Cambria"/>
                <w:sz w:val="22"/>
              </w:rPr>
            </w:pPr>
            <w:r>
              <w:rPr>
                <w:rFonts w:ascii="Cambria" w:eastAsia="Calibri" w:hAnsi="Cambria"/>
                <w:b/>
                <w:sz w:val="22"/>
              </w:rPr>
              <w:t>Ion GARȘTEA</w:t>
            </w:r>
          </w:p>
        </w:tc>
        <w:tc>
          <w:tcPr>
            <w:tcW w:w="3827" w:type="dxa"/>
            <w:gridSpan w:val="4"/>
            <w:tcBorders>
              <w:top w:val="nil"/>
              <w:left w:val="nil"/>
              <w:bottom w:val="single" w:sz="4" w:space="0" w:color="auto"/>
              <w:right w:val="nil"/>
            </w:tcBorders>
          </w:tcPr>
          <w:p w:rsidR="006226D2" w:rsidRPr="001B0763" w:rsidRDefault="006226D2" w:rsidP="00D732C3">
            <w:pPr>
              <w:spacing w:line="276" w:lineRule="auto"/>
              <w:rPr>
                <w:rFonts w:ascii="Cambria" w:hAnsi="Cambria"/>
                <w:sz w:val="22"/>
              </w:rPr>
            </w:pPr>
          </w:p>
        </w:tc>
      </w:tr>
    </w:tbl>
    <w:p w:rsidR="00CC4820" w:rsidRPr="0065321F" w:rsidRDefault="00CC4820" w:rsidP="00D732C3">
      <w:pPr>
        <w:tabs>
          <w:tab w:val="left" w:pos="1134"/>
        </w:tabs>
        <w:spacing w:line="276" w:lineRule="auto"/>
        <w:rPr>
          <w:rFonts w:asciiTheme="majorHAnsi" w:hAnsiTheme="majorHAnsi"/>
          <w:sz w:val="2"/>
          <w:szCs w:val="2"/>
        </w:rPr>
      </w:pPr>
    </w:p>
    <w:sectPr w:rsidR="00CC4820" w:rsidRPr="0065321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338" w:rsidRDefault="00702338" w:rsidP="00AD6ABE">
      <w:r>
        <w:separator/>
      </w:r>
    </w:p>
  </w:endnote>
  <w:endnote w:type="continuationSeparator" w:id="0">
    <w:p w:rsidR="00702338" w:rsidRDefault="00702338"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4D7E47">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4D7E47">
              <w:rPr>
                <w:rFonts w:asciiTheme="majorHAnsi" w:hAnsiTheme="majorHAnsi" w:cs="Arial"/>
                <w:b/>
                <w:bCs/>
                <w:i/>
                <w:noProof/>
                <w:sz w:val="18"/>
                <w:szCs w:val="20"/>
              </w:rPr>
              <w:t>6</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338" w:rsidRDefault="00702338" w:rsidP="00AD6ABE">
      <w:r>
        <w:separator/>
      </w:r>
    </w:p>
  </w:footnote>
  <w:footnote w:type="continuationSeparator" w:id="0">
    <w:p w:rsidR="00702338" w:rsidRDefault="00702338" w:rsidP="00AD6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D732C3" w:rsidRDefault="00150300" w:rsidP="00D732C3">
    <w:pPr>
      <w:pStyle w:val="Antet"/>
      <w:jc w:val="right"/>
      <w:rPr>
        <w:rFonts w:asciiTheme="majorHAnsi" w:hAnsiTheme="majorHAnsi" w:cs="Arial"/>
        <w:b/>
        <w:i/>
        <w:sz w:val="18"/>
      </w:rPr>
    </w:pPr>
    <w:r w:rsidRPr="008E1A9F">
      <w:rPr>
        <w:rFonts w:asciiTheme="majorHAnsi" w:hAnsiTheme="majorHAnsi" w:cs="Arial"/>
        <w:b/>
        <w:i/>
        <w:sz w:val="18"/>
      </w:rPr>
      <w:t>PM – Uz public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0409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AB3E30"/>
    <w:multiLevelType w:val="hybridMultilevel"/>
    <w:tmpl w:val="D6A03D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7F6053"/>
    <w:multiLevelType w:val="hybridMultilevel"/>
    <w:tmpl w:val="A66046CC"/>
    <w:lvl w:ilvl="0" w:tplc="72E41ABC">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1725E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 w15:restartNumberingAfterBreak="0">
    <w:nsid w:val="04847310"/>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9" w15:restartNumberingAfterBreak="0">
    <w:nsid w:val="1C4C46AF"/>
    <w:multiLevelType w:val="hybridMultilevel"/>
    <w:tmpl w:val="DA4881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CA47CD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1D7C54BF"/>
    <w:multiLevelType w:val="hybridMultilevel"/>
    <w:tmpl w:val="7A8604F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DE51124"/>
    <w:multiLevelType w:val="hybridMultilevel"/>
    <w:tmpl w:val="7CA8A0FC"/>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4DC4293"/>
    <w:multiLevelType w:val="multilevel"/>
    <w:tmpl w:val="F72AB1BA"/>
    <w:lvl w:ilvl="0">
      <w:start w:val="1"/>
      <w:numFmt w:val="decimal"/>
      <w:isLgl/>
      <w:suff w:val="space"/>
      <w:lvlText w:val="%1)"/>
      <w:lvlJc w:val="left"/>
      <w:pPr>
        <w:ind w:left="0" w:firstLine="0"/>
      </w:pPr>
      <w:rPr>
        <w:rFonts w:ascii="Cambria" w:hAnsi="Cambria" w:hint="default"/>
        <w:b/>
        <w:i w:val="0"/>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4" w15:restartNumberingAfterBreak="0">
    <w:nsid w:val="273A09B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6"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18" w15:restartNumberingAfterBreak="0">
    <w:nsid w:val="33822EC0"/>
    <w:multiLevelType w:val="hybridMultilevel"/>
    <w:tmpl w:val="579ECE52"/>
    <w:lvl w:ilvl="0" w:tplc="04180001">
      <w:start w:val="1"/>
      <w:numFmt w:val="bullet"/>
      <w:lvlText w:val=""/>
      <w:lvlJc w:val="left"/>
      <w:pPr>
        <w:ind w:left="502" w:hanging="360"/>
      </w:pPr>
      <w:rPr>
        <w:rFonts w:ascii="Symbol" w:hAnsi="Symbol"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9" w15:restartNumberingAfterBreak="0">
    <w:nsid w:val="33C25950"/>
    <w:multiLevelType w:val="hybridMultilevel"/>
    <w:tmpl w:val="E7845BFC"/>
    <w:lvl w:ilvl="0" w:tplc="43A80EEC">
      <w:start w:val="950"/>
      <w:numFmt w:val="bullet"/>
      <w:lvlText w:val="-"/>
      <w:lvlJc w:val="left"/>
      <w:pPr>
        <w:ind w:left="502"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0" w15:restartNumberingAfterBreak="0">
    <w:nsid w:val="3666203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1" w15:restartNumberingAfterBreak="0">
    <w:nsid w:val="38CA50E2"/>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23" w15:restartNumberingAfterBreak="0">
    <w:nsid w:val="3D0D4B27"/>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4" w15:restartNumberingAfterBreak="0">
    <w:nsid w:val="3D2C0C0C"/>
    <w:multiLevelType w:val="hybridMultilevel"/>
    <w:tmpl w:val="D4AA2212"/>
    <w:lvl w:ilvl="0" w:tplc="6152178C">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41BB71FD"/>
    <w:multiLevelType w:val="hybridMultilevel"/>
    <w:tmpl w:val="75B04E7E"/>
    <w:lvl w:ilvl="0" w:tplc="04180001">
      <w:start w:val="1"/>
      <w:numFmt w:val="bullet"/>
      <w:lvlText w:val=""/>
      <w:lvlJc w:val="left"/>
      <w:pPr>
        <w:ind w:left="1004" w:hanging="360"/>
      </w:pPr>
      <w:rPr>
        <w:rFonts w:ascii="Symbol" w:hAnsi="Symbol"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6" w15:restartNumberingAfterBreak="0">
    <w:nsid w:val="46823830"/>
    <w:multiLevelType w:val="hybridMultilevel"/>
    <w:tmpl w:val="8B92CEC0"/>
    <w:lvl w:ilvl="0" w:tplc="04180001">
      <w:start w:val="1"/>
      <w:numFmt w:val="bullet"/>
      <w:lvlText w:val=""/>
      <w:lvlJc w:val="left"/>
      <w:pPr>
        <w:ind w:left="720" w:hanging="360"/>
      </w:pPr>
      <w:rPr>
        <w:rFonts w:ascii="Symbol" w:hAnsi="Symbo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7793035"/>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8" w15:restartNumberingAfterBreak="0">
    <w:nsid w:val="4C2029A6"/>
    <w:multiLevelType w:val="hybridMultilevel"/>
    <w:tmpl w:val="FFDAD5C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4C2030D3"/>
    <w:multiLevelType w:val="multilevel"/>
    <w:tmpl w:val="72C43598"/>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b/>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30" w15:restartNumberingAfterBreak="0">
    <w:nsid w:val="5794154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1" w15:restartNumberingAfterBreak="0">
    <w:nsid w:val="5A1409E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2"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C6E1FD1"/>
    <w:multiLevelType w:val="hybridMultilevel"/>
    <w:tmpl w:val="9F0AE8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10B31B9"/>
    <w:multiLevelType w:val="hybridMultilevel"/>
    <w:tmpl w:val="B936BDCE"/>
    <w:lvl w:ilvl="0" w:tplc="0FEE7560">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2594A93"/>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65623E5E"/>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9"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0" w15:restartNumberingAfterBreak="0">
    <w:nsid w:val="67207DF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1"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91F22B5"/>
    <w:multiLevelType w:val="hybridMultilevel"/>
    <w:tmpl w:val="8CD2D03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7B75060A"/>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6"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47" w15:restartNumberingAfterBreak="0">
    <w:nsid w:val="7EAE384D"/>
    <w:multiLevelType w:val="hybridMultilevel"/>
    <w:tmpl w:val="6840C7EE"/>
    <w:lvl w:ilvl="0" w:tplc="8CCCD0D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2"/>
  </w:num>
  <w:num w:numId="2">
    <w:abstractNumId w:val="8"/>
  </w:num>
  <w:num w:numId="3">
    <w:abstractNumId w:val="32"/>
  </w:num>
  <w:num w:numId="4">
    <w:abstractNumId w:val="35"/>
  </w:num>
  <w:num w:numId="5">
    <w:abstractNumId w:val="17"/>
  </w:num>
  <w:num w:numId="6">
    <w:abstractNumId w:val="6"/>
  </w:num>
  <w:num w:numId="7">
    <w:abstractNumId w:val="46"/>
  </w:num>
  <w:num w:numId="8">
    <w:abstractNumId w:val="16"/>
  </w:num>
  <w:num w:numId="9">
    <w:abstractNumId w:val="41"/>
  </w:num>
  <w:num w:numId="10">
    <w:abstractNumId w:val="44"/>
  </w:num>
  <w:num w:numId="11">
    <w:abstractNumId w:val="15"/>
  </w:num>
  <w:num w:numId="12">
    <w:abstractNumId w:val="43"/>
  </w:num>
  <w:num w:numId="13">
    <w:abstractNumId w:val="5"/>
  </w:num>
  <w:num w:numId="14">
    <w:abstractNumId w:val="0"/>
  </w:num>
  <w:num w:numId="15">
    <w:abstractNumId w:val="19"/>
  </w:num>
  <w:num w:numId="16">
    <w:abstractNumId w:val="7"/>
  </w:num>
  <w:num w:numId="17">
    <w:abstractNumId w:val="47"/>
  </w:num>
  <w:num w:numId="18">
    <w:abstractNumId w:val="37"/>
  </w:num>
  <w:num w:numId="19">
    <w:abstractNumId w:val="29"/>
  </w:num>
  <w:num w:numId="20">
    <w:abstractNumId w:val="3"/>
  </w:num>
  <w:num w:numId="21">
    <w:abstractNumId w:val="24"/>
  </w:num>
  <w:num w:numId="22">
    <w:abstractNumId w:val="34"/>
  </w:num>
  <w:num w:numId="23">
    <w:abstractNumId w:val="1"/>
  </w:num>
  <w:num w:numId="24">
    <w:abstractNumId w:val="9"/>
  </w:num>
  <w:num w:numId="25">
    <w:abstractNumId w:val="27"/>
  </w:num>
  <w:num w:numId="26">
    <w:abstractNumId w:val="12"/>
  </w:num>
  <w:num w:numId="27">
    <w:abstractNumId w:val="42"/>
  </w:num>
  <w:num w:numId="28">
    <w:abstractNumId w:val="2"/>
  </w:num>
  <w:num w:numId="29">
    <w:abstractNumId w:val="11"/>
  </w:num>
  <w:num w:numId="30">
    <w:abstractNumId w:val="40"/>
  </w:num>
  <w:num w:numId="31">
    <w:abstractNumId w:val="13"/>
  </w:num>
  <w:num w:numId="32">
    <w:abstractNumId w:val="31"/>
  </w:num>
  <w:num w:numId="33">
    <w:abstractNumId w:val="39"/>
  </w:num>
  <w:num w:numId="34">
    <w:abstractNumId w:val="20"/>
  </w:num>
  <w:num w:numId="35">
    <w:abstractNumId w:val="4"/>
  </w:num>
  <w:num w:numId="36">
    <w:abstractNumId w:val="45"/>
  </w:num>
  <w:num w:numId="37">
    <w:abstractNumId w:val="23"/>
  </w:num>
  <w:num w:numId="38">
    <w:abstractNumId w:val="30"/>
  </w:num>
  <w:num w:numId="39">
    <w:abstractNumId w:val="10"/>
  </w:num>
  <w:num w:numId="40">
    <w:abstractNumId w:val="14"/>
  </w:num>
  <w:num w:numId="41">
    <w:abstractNumId w:val="38"/>
  </w:num>
  <w:num w:numId="42">
    <w:abstractNumId w:val="36"/>
  </w:num>
  <w:num w:numId="43">
    <w:abstractNumId w:val="33"/>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5"/>
  </w:num>
  <w:num w:numId="46">
    <w:abstractNumId w:val="26"/>
  </w:num>
  <w:num w:numId="47">
    <w:abstractNumId w:val="21"/>
  </w:num>
  <w:num w:numId="48">
    <w:abstractNumId w:val="18"/>
  </w:num>
  <w:num w:numId="49">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mirrorMargins/>
  <w:hideSpellingErrors/>
  <w:hideGrammatical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5B8B"/>
    <w:rsid w:val="00042D4E"/>
    <w:rsid w:val="0004773C"/>
    <w:rsid w:val="00052469"/>
    <w:rsid w:val="000605DA"/>
    <w:rsid w:val="0006567A"/>
    <w:rsid w:val="000740A5"/>
    <w:rsid w:val="000812A9"/>
    <w:rsid w:val="00081A71"/>
    <w:rsid w:val="00081D9F"/>
    <w:rsid w:val="00084BC7"/>
    <w:rsid w:val="00086068"/>
    <w:rsid w:val="0009056E"/>
    <w:rsid w:val="0009285D"/>
    <w:rsid w:val="00092DCF"/>
    <w:rsid w:val="000A128B"/>
    <w:rsid w:val="000A63FD"/>
    <w:rsid w:val="000A6EC8"/>
    <w:rsid w:val="000A7574"/>
    <w:rsid w:val="000B4087"/>
    <w:rsid w:val="000B450D"/>
    <w:rsid w:val="000B4E83"/>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4B33"/>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6627"/>
    <w:rsid w:val="00187F50"/>
    <w:rsid w:val="001916E9"/>
    <w:rsid w:val="0019749E"/>
    <w:rsid w:val="001A0762"/>
    <w:rsid w:val="001A3B9C"/>
    <w:rsid w:val="001A4CF9"/>
    <w:rsid w:val="001B042C"/>
    <w:rsid w:val="001B0763"/>
    <w:rsid w:val="001B1222"/>
    <w:rsid w:val="001B3C9E"/>
    <w:rsid w:val="001C4016"/>
    <w:rsid w:val="001D2A28"/>
    <w:rsid w:val="001D3D86"/>
    <w:rsid w:val="001D5EB2"/>
    <w:rsid w:val="001D6079"/>
    <w:rsid w:val="001D6E87"/>
    <w:rsid w:val="001D7075"/>
    <w:rsid w:val="001E2E42"/>
    <w:rsid w:val="001E577A"/>
    <w:rsid w:val="001F1E9F"/>
    <w:rsid w:val="001F3961"/>
    <w:rsid w:val="001F6B6A"/>
    <w:rsid w:val="002038E6"/>
    <w:rsid w:val="00204300"/>
    <w:rsid w:val="00204C00"/>
    <w:rsid w:val="00207F0A"/>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C14"/>
    <w:rsid w:val="002C008A"/>
    <w:rsid w:val="002C07C6"/>
    <w:rsid w:val="002C241C"/>
    <w:rsid w:val="002C6B6C"/>
    <w:rsid w:val="002C7A4D"/>
    <w:rsid w:val="002D47D9"/>
    <w:rsid w:val="002D54CA"/>
    <w:rsid w:val="002D67BD"/>
    <w:rsid w:val="002D68FD"/>
    <w:rsid w:val="002D6ADF"/>
    <w:rsid w:val="002D7156"/>
    <w:rsid w:val="002E01B0"/>
    <w:rsid w:val="002E0916"/>
    <w:rsid w:val="002E472F"/>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15F"/>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B68D5"/>
    <w:rsid w:val="003C28F6"/>
    <w:rsid w:val="003C7E9E"/>
    <w:rsid w:val="003D332F"/>
    <w:rsid w:val="003E29A1"/>
    <w:rsid w:val="003E392C"/>
    <w:rsid w:val="003E64E1"/>
    <w:rsid w:val="003E774C"/>
    <w:rsid w:val="003F6DC1"/>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0810"/>
    <w:rsid w:val="00492B53"/>
    <w:rsid w:val="00497BAC"/>
    <w:rsid w:val="004A07B8"/>
    <w:rsid w:val="004A45F0"/>
    <w:rsid w:val="004A4D26"/>
    <w:rsid w:val="004A4EC2"/>
    <w:rsid w:val="004A7811"/>
    <w:rsid w:val="004B5817"/>
    <w:rsid w:val="004B7879"/>
    <w:rsid w:val="004C0BD6"/>
    <w:rsid w:val="004C46BE"/>
    <w:rsid w:val="004C4DB7"/>
    <w:rsid w:val="004D43E7"/>
    <w:rsid w:val="004D7E47"/>
    <w:rsid w:val="004E2313"/>
    <w:rsid w:val="004E33FE"/>
    <w:rsid w:val="004E6E3D"/>
    <w:rsid w:val="004F20DD"/>
    <w:rsid w:val="004F2CD5"/>
    <w:rsid w:val="004F388E"/>
    <w:rsid w:val="004F400D"/>
    <w:rsid w:val="004F628E"/>
    <w:rsid w:val="00502C85"/>
    <w:rsid w:val="005111DE"/>
    <w:rsid w:val="00511EDF"/>
    <w:rsid w:val="00520645"/>
    <w:rsid w:val="00523515"/>
    <w:rsid w:val="00526682"/>
    <w:rsid w:val="00527C25"/>
    <w:rsid w:val="005322C9"/>
    <w:rsid w:val="005335B8"/>
    <w:rsid w:val="00533D36"/>
    <w:rsid w:val="00535686"/>
    <w:rsid w:val="0054498E"/>
    <w:rsid w:val="00544BAB"/>
    <w:rsid w:val="00547CA2"/>
    <w:rsid w:val="00551975"/>
    <w:rsid w:val="005528D4"/>
    <w:rsid w:val="00553330"/>
    <w:rsid w:val="00553571"/>
    <w:rsid w:val="00553997"/>
    <w:rsid w:val="005549E1"/>
    <w:rsid w:val="00554EF9"/>
    <w:rsid w:val="00560078"/>
    <w:rsid w:val="0056027A"/>
    <w:rsid w:val="00562CC2"/>
    <w:rsid w:val="005637FF"/>
    <w:rsid w:val="00565887"/>
    <w:rsid w:val="00567F2A"/>
    <w:rsid w:val="00570589"/>
    <w:rsid w:val="00584E96"/>
    <w:rsid w:val="00586DB0"/>
    <w:rsid w:val="00592903"/>
    <w:rsid w:val="005A2276"/>
    <w:rsid w:val="005A4230"/>
    <w:rsid w:val="005A431F"/>
    <w:rsid w:val="005A49EE"/>
    <w:rsid w:val="005B07CE"/>
    <w:rsid w:val="005B1C79"/>
    <w:rsid w:val="005B21CB"/>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26D2"/>
    <w:rsid w:val="006229F9"/>
    <w:rsid w:val="006231B6"/>
    <w:rsid w:val="00623B18"/>
    <w:rsid w:val="00630F30"/>
    <w:rsid w:val="006312D9"/>
    <w:rsid w:val="00634845"/>
    <w:rsid w:val="00640A5C"/>
    <w:rsid w:val="00641EC7"/>
    <w:rsid w:val="0064218F"/>
    <w:rsid w:val="00642DFB"/>
    <w:rsid w:val="0064545D"/>
    <w:rsid w:val="0064769F"/>
    <w:rsid w:val="00651587"/>
    <w:rsid w:val="0065321F"/>
    <w:rsid w:val="00660851"/>
    <w:rsid w:val="00664233"/>
    <w:rsid w:val="006642A0"/>
    <w:rsid w:val="006660CC"/>
    <w:rsid w:val="00671E2C"/>
    <w:rsid w:val="00676BB4"/>
    <w:rsid w:val="006808A7"/>
    <w:rsid w:val="00681DCE"/>
    <w:rsid w:val="0068630C"/>
    <w:rsid w:val="006872ED"/>
    <w:rsid w:val="00690687"/>
    <w:rsid w:val="006940C1"/>
    <w:rsid w:val="006945D2"/>
    <w:rsid w:val="00696DFC"/>
    <w:rsid w:val="006A155A"/>
    <w:rsid w:val="006A2D15"/>
    <w:rsid w:val="006A3A67"/>
    <w:rsid w:val="006A7151"/>
    <w:rsid w:val="006B7A62"/>
    <w:rsid w:val="006B7CB6"/>
    <w:rsid w:val="006C1E5A"/>
    <w:rsid w:val="006C1FF8"/>
    <w:rsid w:val="006C5CE7"/>
    <w:rsid w:val="006D3BC3"/>
    <w:rsid w:val="006D441C"/>
    <w:rsid w:val="006D63A0"/>
    <w:rsid w:val="006E0D97"/>
    <w:rsid w:val="006E1FF2"/>
    <w:rsid w:val="006E22B5"/>
    <w:rsid w:val="006E4371"/>
    <w:rsid w:val="006E48D9"/>
    <w:rsid w:val="006E5F85"/>
    <w:rsid w:val="006E75D2"/>
    <w:rsid w:val="006F0858"/>
    <w:rsid w:val="006F2E89"/>
    <w:rsid w:val="006F5BAE"/>
    <w:rsid w:val="006F5D34"/>
    <w:rsid w:val="00702338"/>
    <w:rsid w:val="007034ED"/>
    <w:rsid w:val="00714E13"/>
    <w:rsid w:val="007173B1"/>
    <w:rsid w:val="007241D6"/>
    <w:rsid w:val="00724AAE"/>
    <w:rsid w:val="00724B87"/>
    <w:rsid w:val="00733526"/>
    <w:rsid w:val="007337B6"/>
    <w:rsid w:val="00734341"/>
    <w:rsid w:val="00736726"/>
    <w:rsid w:val="0073706F"/>
    <w:rsid w:val="007434C3"/>
    <w:rsid w:val="00747C6C"/>
    <w:rsid w:val="007507E0"/>
    <w:rsid w:val="00753BDA"/>
    <w:rsid w:val="0076219C"/>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18D"/>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20AE"/>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D4C8C"/>
    <w:rsid w:val="008E1A9F"/>
    <w:rsid w:val="008E50E8"/>
    <w:rsid w:val="008F39FC"/>
    <w:rsid w:val="008F6865"/>
    <w:rsid w:val="008F7300"/>
    <w:rsid w:val="00903577"/>
    <w:rsid w:val="009107E5"/>
    <w:rsid w:val="00912273"/>
    <w:rsid w:val="00912EA0"/>
    <w:rsid w:val="00913915"/>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105D"/>
    <w:rsid w:val="00974AF5"/>
    <w:rsid w:val="009771C7"/>
    <w:rsid w:val="009800BB"/>
    <w:rsid w:val="00980623"/>
    <w:rsid w:val="00980736"/>
    <w:rsid w:val="0099034A"/>
    <w:rsid w:val="00990E36"/>
    <w:rsid w:val="00991F68"/>
    <w:rsid w:val="009A06F6"/>
    <w:rsid w:val="009A0E3E"/>
    <w:rsid w:val="009A7CE0"/>
    <w:rsid w:val="009B2846"/>
    <w:rsid w:val="009B2AFF"/>
    <w:rsid w:val="009B4124"/>
    <w:rsid w:val="009B4883"/>
    <w:rsid w:val="009B7D22"/>
    <w:rsid w:val="009C00A2"/>
    <w:rsid w:val="009C262F"/>
    <w:rsid w:val="009C386E"/>
    <w:rsid w:val="009C549E"/>
    <w:rsid w:val="009D355C"/>
    <w:rsid w:val="009D633E"/>
    <w:rsid w:val="009D784E"/>
    <w:rsid w:val="009D7D96"/>
    <w:rsid w:val="009E0FBD"/>
    <w:rsid w:val="009E1AF0"/>
    <w:rsid w:val="009E4BF3"/>
    <w:rsid w:val="009E62E0"/>
    <w:rsid w:val="009F0B36"/>
    <w:rsid w:val="009F47A9"/>
    <w:rsid w:val="009F4B74"/>
    <w:rsid w:val="009F57A9"/>
    <w:rsid w:val="009F7A3D"/>
    <w:rsid w:val="00A10166"/>
    <w:rsid w:val="00A1413D"/>
    <w:rsid w:val="00A17F23"/>
    <w:rsid w:val="00A34431"/>
    <w:rsid w:val="00A34E06"/>
    <w:rsid w:val="00A3586E"/>
    <w:rsid w:val="00A400DD"/>
    <w:rsid w:val="00A4118E"/>
    <w:rsid w:val="00A415E5"/>
    <w:rsid w:val="00A50C18"/>
    <w:rsid w:val="00A51B42"/>
    <w:rsid w:val="00A524A1"/>
    <w:rsid w:val="00A553C7"/>
    <w:rsid w:val="00A563E1"/>
    <w:rsid w:val="00A71A1B"/>
    <w:rsid w:val="00A760EC"/>
    <w:rsid w:val="00A80450"/>
    <w:rsid w:val="00A8046C"/>
    <w:rsid w:val="00A826E9"/>
    <w:rsid w:val="00A8732D"/>
    <w:rsid w:val="00A8771E"/>
    <w:rsid w:val="00A903A3"/>
    <w:rsid w:val="00A91E21"/>
    <w:rsid w:val="00A921A1"/>
    <w:rsid w:val="00A9455D"/>
    <w:rsid w:val="00A97244"/>
    <w:rsid w:val="00AB12C1"/>
    <w:rsid w:val="00AB5EAD"/>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1574E"/>
    <w:rsid w:val="00B1580B"/>
    <w:rsid w:val="00B2116B"/>
    <w:rsid w:val="00B233B8"/>
    <w:rsid w:val="00B2493B"/>
    <w:rsid w:val="00B31D73"/>
    <w:rsid w:val="00B33983"/>
    <w:rsid w:val="00B35931"/>
    <w:rsid w:val="00B3744E"/>
    <w:rsid w:val="00B41CD5"/>
    <w:rsid w:val="00B44694"/>
    <w:rsid w:val="00B5013C"/>
    <w:rsid w:val="00B50D8A"/>
    <w:rsid w:val="00B5415F"/>
    <w:rsid w:val="00B56F7A"/>
    <w:rsid w:val="00B574A8"/>
    <w:rsid w:val="00B6060B"/>
    <w:rsid w:val="00B637B9"/>
    <w:rsid w:val="00B64D71"/>
    <w:rsid w:val="00B64F6B"/>
    <w:rsid w:val="00B6578E"/>
    <w:rsid w:val="00B660AC"/>
    <w:rsid w:val="00B665C3"/>
    <w:rsid w:val="00B66A4A"/>
    <w:rsid w:val="00B67FB9"/>
    <w:rsid w:val="00B7015E"/>
    <w:rsid w:val="00B71A76"/>
    <w:rsid w:val="00B7424F"/>
    <w:rsid w:val="00B7631B"/>
    <w:rsid w:val="00B76677"/>
    <w:rsid w:val="00B771CA"/>
    <w:rsid w:val="00B803D2"/>
    <w:rsid w:val="00B903EF"/>
    <w:rsid w:val="00B9052D"/>
    <w:rsid w:val="00B9194B"/>
    <w:rsid w:val="00B92039"/>
    <w:rsid w:val="00B932E5"/>
    <w:rsid w:val="00BA0605"/>
    <w:rsid w:val="00BA61C5"/>
    <w:rsid w:val="00BA7EC8"/>
    <w:rsid w:val="00BB1FAF"/>
    <w:rsid w:val="00BB4BDE"/>
    <w:rsid w:val="00BB5AF6"/>
    <w:rsid w:val="00BB6D8C"/>
    <w:rsid w:val="00BC0482"/>
    <w:rsid w:val="00BC0B20"/>
    <w:rsid w:val="00BC2C7E"/>
    <w:rsid w:val="00BC449C"/>
    <w:rsid w:val="00BD7732"/>
    <w:rsid w:val="00BE2E28"/>
    <w:rsid w:val="00BE2EAC"/>
    <w:rsid w:val="00BE5CE2"/>
    <w:rsid w:val="00BE73BA"/>
    <w:rsid w:val="00BF0F91"/>
    <w:rsid w:val="00BF1D65"/>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69B2"/>
    <w:rsid w:val="00C3734F"/>
    <w:rsid w:val="00C376D1"/>
    <w:rsid w:val="00C40D60"/>
    <w:rsid w:val="00C5449A"/>
    <w:rsid w:val="00C6435B"/>
    <w:rsid w:val="00C64EA1"/>
    <w:rsid w:val="00C77C94"/>
    <w:rsid w:val="00C804C3"/>
    <w:rsid w:val="00C8363C"/>
    <w:rsid w:val="00C86A4C"/>
    <w:rsid w:val="00C87C70"/>
    <w:rsid w:val="00C94DC1"/>
    <w:rsid w:val="00C950AC"/>
    <w:rsid w:val="00C96FE8"/>
    <w:rsid w:val="00CA0366"/>
    <w:rsid w:val="00CB5C50"/>
    <w:rsid w:val="00CB7382"/>
    <w:rsid w:val="00CC124F"/>
    <w:rsid w:val="00CC24F7"/>
    <w:rsid w:val="00CC4820"/>
    <w:rsid w:val="00CC6E75"/>
    <w:rsid w:val="00CD072A"/>
    <w:rsid w:val="00CD1C58"/>
    <w:rsid w:val="00CD32C1"/>
    <w:rsid w:val="00CD5983"/>
    <w:rsid w:val="00CD7731"/>
    <w:rsid w:val="00CD7C99"/>
    <w:rsid w:val="00CE0B4A"/>
    <w:rsid w:val="00CE6666"/>
    <w:rsid w:val="00CE7515"/>
    <w:rsid w:val="00CE7B22"/>
    <w:rsid w:val="00CE7CC4"/>
    <w:rsid w:val="00CF1621"/>
    <w:rsid w:val="00CF3EFA"/>
    <w:rsid w:val="00CF63FA"/>
    <w:rsid w:val="00CF707E"/>
    <w:rsid w:val="00D00A13"/>
    <w:rsid w:val="00D029E8"/>
    <w:rsid w:val="00D0636B"/>
    <w:rsid w:val="00D10685"/>
    <w:rsid w:val="00D14AF6"/>
    <w:rsid w:val="00D20265"/>
    <w:rsid w:val="00D2098A"/>
    <w:rsid w:val="00D24944"/>
    <w:rsid w:val="00D24E4E"/>
    <w:rsid w:val="00D31E26"/>
    <w:rsid w:val="00D32512"/>
    <w:rsid w:val="00D3461F"/>
    <w:rsid w:val="00D3742F"/>
    <w:rsid w:val="00D4090E"/>
    <w:rsid w:val="00D42E31"/>
    <w:rsid w:val="00D43BDB"/>
    <w:rsid w:val="00D44CF5"/>
    <w:rsid w:val="00D477FD"/>
    <w:rsid w:val="00D508AB"/>
    <w:rsid w:val="00D508EF"/>
    <w:rsid w:val="00D51C81"/>
    <w:rsid w:val="00D51D01"/>
    <w:rsid w:val="00D5406B"/>
    <w:rsid w:val="00D54B5A"/>
    <w:rsid w:val="00D622FC"/>
    <w:rsid w:val="00D65350"/>
    <w:rsid w:val="00D66B25"/>
    <w:rsid w:val="00D67229"/>
    <w:rsid w:val="00D731F6"/>
    <w:rsid w:val="00D732C3"/>
    <w:rsid w:val="00D83103"/>
    <w:rsid w:val="00D8403F"/>
    <w:rsid w:val="00D842D1"/>
    <w:rsid w:val="00D8506B"/>
    <w:rsid w:val="00D8791D"/>
    <w:rsid w:val="00D87F2F"/>
    <w:rsid w:val="00D87F35"/>
    <w:rsid w:val="00D94B9F"/>
    <w:rsid w:val="00D97AFD"/>
    <w:rsid w:val="00DA02D7"/>
    <w:rsid w:val="00DA084A"/>
    <w:rsid w:val="00DB10BC"/>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02F7"/>
    <w:rsid w:val="00E21272"/>
    <w:rsid w:val="00E229D5"/>
    <w:rsid w:val="00E22ECE"/>
    <w:rsid w:val="00E23E55"/>
    <w:rsid w:val="00E2550F"/>
    <w:rsid w:val="00E2657C"/>
    <w:rsid w:val="00E30E1B"/>
    <w:rsid w:val="00E3258D"/>
    <w:rsid w:val="00E342C3"/>
    <w:rsid w:val="00E36680"/>
    <w:rsid w:val="00E367F0"/>
    <w:rsid w:val="00E4386D"/>
    <w:rsid w:val="00E4499A"/>
    <w:rsid w:val="00E51727"/>
    <w:rsid w:val="00E51C1D"/>
    <w:rsid w:val="00E5234C"/>
    <w:rsid w:val="00E53F11"/>
    <w:rsid w:val="00E55A6F"/>
    <w:rsid w:val="00E64942"/>
    <w:rsid w:val="00E65AA9"/>
    <w:rsid w:val="00E74E7A"/>
    <w:rsid w:val="00E7533F"/>
    <w:rsid w:val="00E77271"/>
    <w:rsid w:val="00E829DB"/>
    <w:rsid w:val="00E836BF"/>
    <w:rsid w:val="00E90A51"/>
    <w:rsid w:val="00E92165"/>
    <w:rsid w:val="00E966AF"/>
    <w:rsid w:val="00E973D9"/>
    <w:rsid w:val="00E97A7C"/>
    <w:rsid w:val="00EA19D1"/>
    <w:rsid w:val="00EA1F43"/>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531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0E23"/>
    <w:rsid w:val="00F71D80"/>
    <w:rsid w:val="00F727F8"/>
    <w:rsid w:val="00F75B2E"/>
    <w:rsid w:val="00F761EC"/>
    <w:rsid w:val="00FA3FD8"/>
    <w:rsid w:val="00FA4E4E"/>
    <w:rsid w:val="00FA735E"/>
    <w:rsid w:val="00FB35D6"/>
    <w:rsid w:val="00FB40F9"/>
    <w:rsid w:val="00FB4967"/>
    <w:rsid w:val="00FB6D75"/>
    <w:rsid w:val="00FB7DC7"/>
    <w:rsid w:val="00FC35AF"/>
    <w:rsid w:val="00FD15BB"/>
    <w:rsid w:val="00FE0DCC"/>
    <w:rsid w:val="00FE3CF0"/>
    <w:rsid w:val="00FE6868"/>
    <w:rsid w:val="00FF0F5A"/>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79A71C1-8D42-4626-801C-590EAF65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7413D-F191-4E5A-AFAA-1A4B3BC3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1914</Words>
  <Characters>11102</Characters>
  <Application>Microsoft Office Word</Application>
  <DocSecurity>0</DocSecurity>
  <Lines>92</Lines>
  <Paragraphs>25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Gaina</dc:creator>
  <cp:lastModifiedBy>Victor Ivanov</cp:lastModifiedBy>
  <cp:revision>13</cp:revision>
  <cp:lastPrinted>2025-02-12T06:56:00Z</cp:lastPrinted>
  <dcterms:created xsi:type="dcterms:W3CDTF">2025-02-12T06:35:00Z</dcterms:created>
  <dcterms:modified xsi:type="dcterms:W3CDTF">2025-06-27T11:44:00Z</dcterms:modified>
</cp:coreProperties>
</file>