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3E0" w:rsidRPr="00BE55D6" w:rsidRDefault="0076312A" w:rsidP="00765C0C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color w:val="002060"/>
          <w:sz w:val="20"/>
          <w:szCs w:val="20"/>
          <w:lang w:val="ro-RO"/>
        </w:rPr>
      </w:pPr>
      <w:r w:rsidRPr="00BE55D6">
        <w:rPr>
          <w:rStyle w:val="a4"/>
          <w:rFonts w:ascii="Times New Roman" w:hAnsi="Times New Roman" w:cs="Times New Roman"/>
          <w:b/>
          <w:color w:val="002060"/>
          <w:sz w:val="20"/>
          <w:szCs w:val="20"/>
          <w:lang w:val="ro-RO"/>
        </w:rPr>
        <w:t>Specificație tehnică deplină solicitată. Standarde de referință</w:t>
      </w:r>
    </w:p>
    <w:tbl>
      <w:tblPr>
        <w:tblStyle w:val="a3"/>
        <w:tblpPr w:leftFromText="180" w:rightFromText="180" w:vertAnchor="page" w:horzAnchor="margin" w:tblpY="2236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1701"/>
        <w:gridCol w:w="5777"/>
      </w:tblGrid>
      <w:tr w:rsidR="00423067" w:rsidRPr="00BE55D6" w:rsidTr="00BE55D6">
        <w:tc>
          <w:tcPr>
            <w:tcW w:w="675" w:type="dxa"/>
            <w:shd w:val="clear" w:color="auto" w:fill="A6A6A6" w:themeFill="background1" w:themeFillShade="A6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 solicitate</w:t>
            </w:r>
          </w:p>
        </w:tc>
        <w:tc>
          <w:tcPr>
            <w:tcW w:w="5777" w:type="dxa"/>
            <w:shd w:val="clear" w:color="auto" w:fill="A6A6A6" w:themeFill="background1" w:themeFillShade="A6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</w:tr>
      <w:tr w:rsidR="00893D1E" w:rsidRPr="00BE55D6" w:rsidTr="00BE55D6">
        <w:tc>
          <w:tcPr>
            <w:tcW w:w="675" w:type="dxa"/>
            <w:shd w:val="clear" w:color="auto" w:fill="BFBFBF" w:themeFill="background1" w:themeFillShade="BF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Lotul I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Legume și fructe</w:t>
            </w:r>
          </w:p>
        </w:tc>
      </w:tr>
      <w:tr w:rsidR="00423067" w:rsidRPr="00BE55D6" w:rsidTr="00BE55D6">
        <w:tc>
          <w:tcPr>
            <w:tcW w:w="675" w:type="dxa"/>
            <w:vAlign w:val="center"/>
          </w:tcPr>
          <w:p w:rsidR="00423067" w:rsidRPr="00BE55D6" w:rsidRDefault="00423067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423067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  <w:p w:rsidR="00423067" w:rsidRPr="00765C0C" w:rsidRDefault="00423067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varză proaspătă</w:t>
            </w:r>
          </w:p>
        </w:tc>
        <w:tc>
          <w:tcPr>
            <w:tcW w:w="5777" w:type="dxa"/>
            <w:vAlign w:val="center"/>
          </w:tcPr>
          <w:p w:rsidR="00423067" w:rsidRPr="00BE55D6" w:rsidRDefault="00423067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varză proaspătă, cu greutatea de max. 1,5-2,0 kg bucata, ambalat în saci de plasă de 10kg. cu etichetă pe ambalaj. livrarea săptămînal luni și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cartofi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Cartofi proaspeți, bulbii trebuie să fie tari și denși fără semne de încolțire, în saci de 10kg.</w:t>
            </w: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Cu eticheta pe ambalaj, livrarea livrarea săptămînal luni și miercuri - </w:t>
            </w: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ceapă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Ceapă uscată,fără semne de încolțire, cu greutatea nu mai puțin de 0,100gr bucata, ambalat în saci de plasă a cite 30 kg.  livrarea săptămînal luni și miercuri -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sfeclă roșie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 masă, lunguiață, cu greutatea de 200-300 gr/buc, ambalat în saci de plasă a cite 10 kg.,  livrarea săptămînal luni și miercuri ,calitatea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morcov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Morcov proaspăt fără vătămări, de culoare oranj, cu greutate de 200-300 gr/buc., ambalat în saci de max 10kg. livrarea săptămînal luni și miercuri ,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ardei dulce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Ardei dulci, proaspeți, întregi, curați, fără vătămări, livrarea săptămînal luni și miercuri,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dovlecei verzi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proaspeți, întregi, curați, fără vătămări, ambalat a cîte 10 kg.  livrarea săptămînal luni și miercuri,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dovleac mare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proaspeți, întregi, curați, fără vătămări, ambalat la bucată, cu etichetă pe ambalaj,  livrarea săptămînal luni și miercuri,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usturoi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proaspăt, întregi, curați, fără vătămări, cu etichetă pe ambalaj,  livrarea săptămînal luni și miercuri, calitatea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lămîi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proaspete, fără vătămări, calitate superioară ambalat a cîte 5 kg. cu eticheta pe ambalaj livrarea săptămînal luni și miercuri,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mere în asortiment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proaspete, autohtone, fără vătămări, cu marimea de 150-200 gr/buc. ambalat în lăzi a cite 30 kg. livrarea săptămînal luni și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tangerine (mandarine)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proaspete, fără vătămări, calitate superioară ambalat în lăzi a cite 10 kg. . cu eticheta pe ambalaj livrarea săptămînal luni și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portocale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proaspete, fără vătămări, calitate superioară ambalat în lăzi a cite 10 kg. cu eticheta pe ambalaj livrarea săptămînal luni și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banane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proaspete, fără vătămări, calitate superioară ambalat în lăzi a cite 10 kg. . cu eticheta pe ambalaj livrarea săptămînal luni și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fasole albe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Albe, în ambalaj de cîte 1kg, calitate superioară, fără semne de dăunători cu eticheta pe ambalaj livrarea săptămînal luni și miercuri</w:t>
            </w:r>
          </w:p>
        </w:tc>
      </w:tr>
      <w:tr w:rsidR="0084390A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84390A" w:rsidRPr="00BE55D6" w:rsidRDefault="0084390A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84390A" w:rsidRPr="00BE55D6" w:rsidRDefault="0084390A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II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84390A" w:rsidRPr="00BE55D6" w:rsidRDefault="0084390A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84390A" w:rsidRPr="00BE55D6" w:rsidRDefault="00FA0B67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Cereale şi cartofi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grîu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ambalat cîte 1 kg, curat, calitaate superioară, fără miros străin, sau de mucegaiGOST 9353, GOST 270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arpacaș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ambalat cîte 1 kg, curat, calitaate superioară, fără miros străin, sau de mucegai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griș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ambalat cîte 1 kg, GOST 7022-97, calitate superioară, fără miros străin, sau de mucegai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orz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ambalaj de cîte 1kg, GOST 5784-60, calitate superioară, fără miros străin, sau de mucegai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porumb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ambalaj de cîte 1kg, GOST 6002-69 calitate superioară, fără miros străin, sau de mucegai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mei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ambalaj de cîte 1kg, calitate superioară, fără miros străin, sau de mucegaiHG.nr.520 din 22.06.2010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hrișcă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Boabe întregi, fierbere rapidă, ambalat cite 1kg, calitate superioară, fără miros străin, sau de mucegaiGOST 5550-74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orez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crupe de orez șlefuit întreg cu bob rotund, ambalat cite 1kg, calitate superioară, fără miros străin, sau de mucegai GOST 6292-93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mazăre uscată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mazăre uscată șlefuită întreagă, calitate superioară, ambalat 1kg, fără miros străin, sau de mucegai GOST 28674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fulgi de ovăz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ambalaj de cîte 1kg, calitate superioară, fără miros străin, sau de mucegai HG.nr.520 din 22.06.2010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Crupe de arnaut</w:t>
            </w:r>
          </w:p>
        </w:tc>
        <w:tc>
          <w:tcPr>
            <w:tcW w:w="5777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ambalat cîte 1 kg, curat, calitaate superioară, fără miros străin, sau de mucegai</w:t>
            </w:r>
          </w:p>
        </w:tc>
      </w:tr>
      <w:tr w:rsidR="0084390A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84390A" w:rsidRPr="00BE55D6" w:rsidRDefault="0084390A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84390A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III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84390A" w:rsidRPr="00BE55D6" w:rsidRDefault="0084390A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</w:tcPr>
          <w:p w:rsidR="0084390A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Peşte, file de peşte şi alte tipuri de carne de peşte congelate</w:t>
            </w:r>
          </w:p>
        </w:tc>
      </w:tr>
      <w:tr w:rsidR="00893D1E" w:rsidRPr="00BE55D6" w:rsidTr="00BE55D6">
        <w:tc>
          <w:tcPr>
            <w:tcW w:w="675" w:type="dxa"/>
            <w:vAlign w:val="center"/>
          </w:tcPr>
          <w:p w:rsidR="00893D1E" w:rsidRPr="00BE55D6" w:rsidRDefault="00FA0B67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893D1E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pește congelat tip Hec,</w:t>
            </w:r>
          </w:p>
        </w:tc>
        <w:tc>
          <w:tcPr>
            <w:tcW w:w="5777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Peste congelat, eviscerat, fară cap, cu masa nu mai putin de 0.600-0.800gr/buc, ambalat a cite 5 kg. cu etichet ape ambalaj, calitate superioară, livrarea saptaminat luni si miercuri.</w:t>
            </w:r>
          </w:p>
        </w:tc>
      </w:tr>
      <w:tr w:rsidR="00253C2F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IV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Produse lactate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lapte 2,5%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Pur, fără miros şi gust străin, necaracteristic laptelui proaspăt. 2,5% grăsime, în pachete polietelenă a cite 1l., pasteorizat, fără conservanți, cu termen de valabilitate de max. 5 zile, GOST 13277-79, săptămînal în fiecare zi de marți și joi.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smîntînă dulce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Lichidă netransparentă, cu gust uşor de dulce, 15% grăsime, ambalat cite 0,5kg, pachet polietelena, fără conservanți, GOST 26809-86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chefir 2,5%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Chefir – lactat acid, puţin înţepător., 2,5% grăsime, în pachete polietelenă a cîte 0,5l., pasteorizat, fără conservanți, săptămînal în fiecare zi de marți și joi.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brînză de vaci, (%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Slab acidulat, fără gust şi miros străin, 9% grasime, produs natural, ambalaj de celofan cite 1 kg.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iaurt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iaurt de 2,5% grăsimeîn pahare de polisteren a cite 0,200 gr. Cu arome de fructe, din lapte natural, fără conservanți 2/săptămînă.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bioiaurt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bioiaurt de 2,5% grăsimeîn ambalaj  de polisteren a cite 0,500 gr. Cu arome de fructe, din lapte natural, fără conservanți 2/săptămînă.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cașcaval cu cheag tare 45-50%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fără gust şi miros străin </w:t>
            </w: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din lapte integral, fără amestec de grăsimi vegetale, ambalat a cite 7 kg. GOST 26809-86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unt țărănesc 72,5%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produs natural 100%, </w:t>
            </w: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fără gust şi miros străin</w:t>
            </w: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din smîntînă dulce, nesărat, ambalat a cîte 0,2kg, pachet GOST 37-91</w:t>
            </w:r>
          </w:p>
        </w:tc>
      </w:tr>
      <w:tr w:rsidR="00253C2F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V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Diverse produse alimentare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piine de grîu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"Pîine de făină de grîu feliată, calitatea superioară, Masa 0,500-0,600kg, placut, caracteristic painii coapte, fara gust acru sau amar,  cu livrarea zilnic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piine de secară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"Pîine  din amestec de făină de griu si secară, calitate superioară, 0,500-0,600 kg, GOST 28807-90 cu livrarea zilnic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biscuiți dulci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simpli, uscați, cutii a cite 4-5 kg, în asortiment GOST 24901-89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biscuiți de ovăz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simpli, uscați, cutii a cite 4-5 kg, în asortiment GOST 24901-89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chifle în asortiment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calitatea I, în asortiment, </w:t>
            </w: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775 din 03.07.07</w:t>
            </w: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covrigi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Covrigi marunți, calitatea I, în asortiment,  saci a cite 10kg. 42livrarea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făină de grîu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" Făina de grîu pentru panificaţie de calitate superioară, fără miros străin, rînced sau de mucegai SM 202:2000"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paste făinoase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în asortiment, calitate superioară (spicusor, sfredeluș), ambalat cite 5kg. 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zahăr tos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"Zahăr cristal alb de calitate superioară, Zahărul va  fi ambalat în pachete de 10 kg. Gost 21-94"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ceai  negru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calitate superioară, cu frunza întreagă in asortiment de fructe, ambalat a cite 100 pliculete/ pachet,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frunze de dafin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calitate superioară ambalat înpachet de 8gr. GOST 17954-81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piper negru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livrarea saptăminal luni si miercuri,  calitate superioară ambalaj 100 gr. GOST 29050-91,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sare iodată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Sare de masa iodată, calitate superioară ambalat cîte 1 kg, pachet polietelen, 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sare de lămîi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Sare de lamăi, calitate superioară ambalaj de 10gr/buc, GOST 908-2006, 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oțet de masă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calitate superioară, 9%, ambalaj de 1L.  cu etichetă pe ambalaj.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sodă de masă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calitate I, ambalat în cutii de 0,500gr.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vanilie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calitate superioară, ambalat în pachete de 1gr. cu etichetă pe ambalaj. livrarea saptăminal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18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Cacao pudră neîndulcita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Cacao pudră neîndulcită, calitate superioară, ambalat a cite 100 gr/pac. cu etichetă pe ambalaj. livrarea saptăminal luni si miercuri</w:t>
            </w:r>
          </w:p>
        </w:tc>
      </w:tr>
      <w:tr w:rsidR="00253C2F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</w:t>
            </w: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FD675C"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VI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253C2F" w:rsidRPr="00BE55D6" w:rsidRDefault="00253C2F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253C2F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Produse de origine animală, carne şi produse din carne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Carne de porc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Carne de porc, proaspătă, fără os, degresată, categoria superioară, ambalat a cîte 5-10 kg., cu etichetă pe ambalaj, livrare săptămînal luni și miercuri.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Carne de vită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Came de vita, proaspătă, fără os, degresată, categoria superioară, ambalată cîte 5-10kg, cu etichetă pe ambalaj livrarea săptămânal luni și miercuri.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spacing w:before="12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Carne de pui (fileu de pui)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Fileu de pui, autohton, congelat, calitate superioară, ambalat a cite 5 kg, cu etichetă pe ambalaj, livrarea săptămînal luni si miercuri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bookmarkStart w:id="0" w:name="_GoBack" w:colFirst="0" w:colLast="0"/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Carne de pui (Pulpe de găină)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Pulpe de găină, autohtone, cu fierbere rapidă, calitate superioară, cu masa nu mai puțin de 0,400kg/bucata ambalat a cite 10 kg, cu etichetă pe ambalaj livrarea săptămînal luni și miercuri</w:t>
            </w:r>
          </w:p>
        </w:tc>
      </w:tr>
      <w:bookmarkEnd w:id="0"/>
      <w:tr w:rsidR="00FD675C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Lotul VII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Produse de origine animală</w:t>
            </w:r>
          </w:p>
        </w:tc>
      </w:tr>
      <w:tr w:rsidR="00893D1E" w:rsidRPr="00BE55D6" w:rsidTr="00BE55D6">
        <w:tc>
          <w:tcPr>
            <w:tcW w:w="675" w:type="dxa"/>
            <w:vAlign w:val="center"/>
          </w:tcPr>
          <w:p w:rsidR="00893D1E" w:rsidRPr="00BE55D6" w:rsidRDefault="00FA0B67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893D1E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ouă de găină</w:t>
            </w:r>
          </w:p>
        </w:tc>
        <w:tc>
          <w:tcPr>
            <w:tcW w:w="5777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ouă măşcate, cu masa de peste 50 gr de masă, cu stampila roșie/verde livrare la necesitate, categoria A, SM89-1997</w:t>
            </w:r>
          </w:p>
        </w:tc>
      </w:tr>
      <w:tr w:rsidR="00FD675C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VIII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Uleiuri animale sau vegetale</w:t>
            </w:r>
          </w:p>
        </w:tc>
      </w:tr>
      <w:tr w:rsidR="00893D1E" w:rsidRPr="00BE55D6" w:rsidTr="00BE55D6">
        <w:tc>
          <w:tcPr>
            <w:tcW w:w="675" w:type="dxa"/>
            <w:vAlign w:val="center"/>
          </w:tcPr>
          <w:p w:rsidR="00893D1E" w:rsidRPr="00BE55D6" w:rsidRDefault="00FA0B67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893D1E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893D1E" w:rsidRPr="00BE55D6" w:rsidRDefault="00893D1E" w:rsidP="00765C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ulei de floarea soarelui</w:t>
            </w:r>
          </w:p>
        </w:tc>
        <w:tc>
          <w:tcPr>
            <w:tcW w:w="5777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ulei vegetal de floarea soarelui, deodorizat, ambalat în butelii de plastic pina la 5kg. GOST 1129-93</w:t>
            </w:r>
          </w:p>
        </w:tc>
      </w:tr>
      <w:tr w:rsidR="00FD675C" w:rsidRPr="00BE55D6" w:rsidTr="00BE55D6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Lotul IX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shd w:val="clear" w:color="auto" w:fill="BFBFBF" w:themeFill="background1" w:themeFillShade="BF"/>
            <w:vAlign w:val="center"/>
          </w:tcPr>
          <w:p w:rsidR="00FD675C" w:rsidRPr="00BE55D6" w:rsidRDefault="00FD675C" w:rsidP="00765C0C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RO"/>
              </w:rPr>
              <w:t>Fructe, legume şi produse conexe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suc de mere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în asortiment de mere, în borcane de sticle de 3L., nectar natural fără conservanți,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suc de roșii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în tetrapac, în borcane de sticle de 3L.,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pastă de tomate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pastă de roșii, autohtonă, calitate superioară în borcane de sticlă de 0,650-0,720 gr., cu etichetă pe ambalaj. GOST 30425-97 sau SM 247:2004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fructe uscate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Fructe bine uscate, curate, asorti, fără urme de mucegai, dăunători, recolta anului 2018, ambalate în cutii de 5 kg.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castraveți murați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castraveți murați (conservați), castraveti toneri, autohtoni,  în borcane de 0,650-0,750kg/borcan, calitate superioară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mazăre verde conservată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mazăre verde conservată, cu bob tinar, autohton, în borcane de 0,650 - 0,750 kg/borcan, calitate superioară, ambalat în borcane de sticlă</w:t>
            </w:r>
          </w:p>
        </w:tc>
      </w:tr>
      <w:tr w:rsidR="00BE55D6" w:rsidRPr="00BE55D6" w:rsidTr="00BE55D6">
        <w:tc>
          <w:tcPr>
            <w:tcW w:w="675" w:type="dxa"/>
            <w:vAlign w:val="center"/>
          </w:tcPr>
          <w:p w:rsidR="00BE55D6" w:rsidRPr="00BE55D6" w:rsidRDefault="00BE55D6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1701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stafide</w:t>
            </w:r>
          </w:p>
        </w:tc>
        <w:tc>
          <w:tcPr>
            <w:tcW w:w="5777" w:type="dxa"/>
            <w:vAlign w:val="center"/>
          </w:tcPr>
          <w:p w:rsidR="00BE55D6" w:rsidRPr="00BE55D6" w:rsidRDefault="00BE55D6" w:rsidP="00765C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55D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GOST 22-94, bine uscate, curate, fără urme de mucegai, ambalate în cutii de  10-12 kg</w:t>
            </w:r>
          </w:p>
        </w:tc>
      </w:tr>
      <w:tr w:rsidR="00893D1E" w:rsidRPr="00BE55D6" w:rsidTr="00BE55D6">
        <w:tc>
          <w:tcPr>
            <w:tcW w:w="675" w:type="dxa"/>
            <w:vAlign w:val="center"/>
          </w:tcPr>
          <w:p w:rsidR="00893D1E" w:rsidRPr="00BE55D6" w:rsidRDefault="00893D1E" w:rsidP="00765C0C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77" w:type="dxa"/>
            <w:vAlign w:val="center"/>
          </w:tcPr>
          <w:p w:rsidR="00893D1E" w:rsidRPr="00BE55D6" w:rsidRDefault="00893D1E" w:rsidP="00765C0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893D1E" w:rsidRPr="00BE55D6" w:rsidRDefault="00893D1E" w:rsidP="00765C0C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sz w:val="20"/>
          <w:szCs w:val="20"/>
          <w:lang w:val="ro-RO"/>
        </w:rPr>
      </w:pPr>
    </w:p>
    <w:p w:rsidR="0072399B" w:rsidRPr="00BE55D6" w:rsidRDefault="0072399B" w:rsidP="00765C0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BE55D6">
        <w:rPr>
          <w:rFonts w:ascii="Times New Roman" w:hAnsi="Times New Roman" w:cs="Times New Roman"/>
          <w:sz w:val="20"/>
          <w:szCs w:val="20"/>
          <w:lang w:val="ro-RO"/>
        </w:rPr>
        <w:t>Șefa  Grădiniței de copii                                       Lora Dicusar</w:t>
      </w:r>
    </w:p>
    <w:p w:rsidR="0072399B" w:rsidRPr="00BE55D6" w:rsidRDefault="0072399B" w:rsidP="00765C0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BE55D6">
        <w:rPr>
          <w:rFonts w:ascii="Times New Roman" w:hAnsi="Times New Roman" w:cs="Times New Roman"/>
          <w:sz w:val="20"/>
          <w:szCs w:val="20"/>
          <w:lang w:val="ro-RO"/>
        </w:rPr>
        <w:t>Șefa Gospodăriei                                                  Vera Berzan</w:t>
      </w:r>
    </w:p>
    <w:sectPr w:rsidR="0072399B" w:rsidRPr="00BE55D6" w:rsidSect="0042306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E"/>
    <w:rsid w:val="002529B1"/>
    <w:rsid w:val="00253C2F"/>
    <w:rsid w:val="00423067"/>
    <w:rsid w:val="006603E0"/>
    <w:rsid w:val="0070196E"/>
    <w:rsid w:val="0072399B"/>
    <w:rsid w:val="0076312A"/>
    <w:rsid w:val="00765C0C"/>
    <w:rsid w:val="0084390A"/>
    <w:rsid w:val="00873A0A"/>
    <w:rsid w:val="00893D1E"/>
    <w:rsid w:val="00BE55D6"/>
    <w:rsid w:val="00FA0B67"/>
    <w:rsid w:val="00FD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Reference"/>
    <w:basedOn w:val="a0"/>
    <w:uiPriority w:val="31"/>
    <w:qFormat/>
    <w:rsid w:val="0076312A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Reference"/>
    <w:basedOn w:val="a0"/>
    <w:uiPriority w:val="31"/>
    <w:qFormat/>
    <w:rsid w:val="0076312A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Dorotcaia</dc:creator>
  <cp:lastModifiedBy>Dorotcaia</cp:lastModifiedBy>
  <cp:revision>8</cp:revision>
  <dcterms:created xsi:type="dcterms:W3CDTF">2018-11-20T06:49:00Z</dcterms:created>
  <dcterms:modified xsi:type="dcterms:W3CDTF">2019-04-24T11:24:00Z</dcterms:modified>
</cp:coreProperties>
</file>