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27F" w:rsidRPr="0093331D" w:rsidRDefault="002E627F" w:rsidP="003B2A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3331D">
        <w:rPr>
          <w:rFonts w:ascii="Times New Roman" w:eastAsia="Times New Roman" w:hAnsi="Times New Roman" w:cs="Times New Roman"/>
          <w:b/>
          <w:bCs/>
          <w:i/>
          <w:iCs/>
          <w:color w:val="222222"/>
          <w:sz w:val="50"/>
          <w:szCs w:val="50"/>
          <w:lang w:eastAsia="ru-RU"/>
        </w:rPr>
        <w:t>CAIET DE SARCINI</w:t>
      </w:r>
      <w:r w:rsidRPr="009333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 xml:space="preserve"> </w:t>
      </w:r>
      <w:r w:rsidRPr="009333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br/>
      </w:r>
      <w:proofErr w:type="spellStart"/>
      <w:r w:rsidR="003B2AD0" w:rsidRPr="003B2AD0">
        <w:rPr>
          <w:rFonts w:ascii="Times New Roman" w:eastAsia="Times New Roman" w:hAnsi="Times New Roman" w:cs="Times New Roman"/>
          <w:b/>
          <w:bCs/>
          <w:i/>
          <w:iCs/>
          <w:color w:val="222222"/>
          <w:sz w:val="32"/>
          <w:szCs w:val="32"/>
          <w:lang w:eastAsia="ru-RU"/>
        </w:rPr>
        <w:t>pentru</w:t>
      </w:r>
      <w:proofErr w:type="spellEnd"/>
      <w:r w:rsidR="003B2AD0" w:rsidRPr="003B2AD0">
        <w:rPr>
          <w:rFonts w:ascii="Times New Roman" w:eastAsia="Times New Roman" w:hAnsi="Times New Roman" w:cs="Times New Roman"/>
          <w:b/>
          <w:bCs/>
          <w:i/>
          <w:iCs/>
          <w:color w:val="222222"/>
          <w:sz w:val="32"/>
          <w:szCs w:val="32"/>
          <w:lang w:eastAsia="ru-RU"/>
        </w:rPr>
        <w:t xml:space="preserve"> </w:t>
      </w:r>
      <w:proofErr w:type="spellStart"/>
      <w:r w:rsidR="003B2AD0">
        <w:rPr>
          <w:rFonts w:ascii="Times New Roman" w:hAnsi="Times New Roman" w:cs="Times New Roman"/>
          <w:b/>
          <w:i/>
          <w:sz w:val="32"/>
          <w:szCs w:val="32"/>
        </w:rPr>
        <w:t>a</w:t>
      </w:r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chiziționarea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betonului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pentru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repararea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drumurilor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din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comuna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Pașcani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r-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nul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Criuleni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2E627F" w:rsidRPr="0093331D" w:rsidRDefault="002E627F" w:rsidP="002E627F">
      <w:pPr>
        <w:rPr>
          <w:rFonts w:ascii="Times New Roman" w:hAnsi="Times New Roman" w:cs="Times New Roman"/>
        </w:rPr>
      </w:pPr>
      <w:r w:rsidRPr="0093331D">
        <w:rPr>
          <w:rFonts w:ascii="Times New Roman" w:hAnsi="Times New Roman" w:cs="Times New Roman"/>
        </w:rPr>
        <w:br/>
      </w:r>
      <w:r w:rsidRPr="0093331D">
        <w:rPr>
          <w:rFonts w:ascii="Times New Roman" w:hAnsi="Times New Roman" w:cs="Times New Roman"/>
        </w:rPr>
        <w:br/>
      </w:r>
      <w:r w:rsidRPr="0093331D">
        <w:rPr>
          <w:rFonts w:ascii="Times New Roman" w:hAnsi="Times New Roman" w:cs="Times New Roman"/>
        </w:rPr>
        <w:br/>
      </w:r>
      <w:r w:rsidRPr="0093331D">
        <w:rPr>
          <w:rFonts w:ascii="Times New Roman" w:hAnsi="Times New Roman" w:cs="Times New Roman"/>
        </w:rPr>
        <w:br/>
      </w:r>
    </w:p>
    <w:tbl>
      <w:tblPr>
        <w:tblStyle w:val="a3"/>
        <w:tblW w:w="0" w:type="auto"/>
        <w:tblInd w:w="2" w:type="dxa"/>
        <w:tblLayout w:type="fixed"/>
        <w:tblLook w:val="04A0" w:firstRow="1" w:lastRow="0" w:firstColumn="1" w:lastColumn="0" w:noHBand="0" w:noVBand="1"/>
      </w:tblPr>
      <w:tblGrid>
        <w:gridCol w:w="558"/>
        <w:gridCol w:w="710"/>
        <w:gridCol w:w="1419"/>
        <w:gridCol w:w="1134"/>
        <w:gridCol w:w="708"/>
        <w:gridCol w:w="3544"/>
        <w:gridCol w:w="1604"/>
      </w:tblGrid>
      <w:tr w:rsidR="002E627F" w:rsidRPr="0093331D" w:rsidTr="00F40F0A">
        <w:tc>
          <w:tcPr>
            <w:tcW w:w="558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</w:rPr>
            </w:pPr>
            <w:proofErr w:type="spellStart"/>
            <w:r w:rsidRPr="0093331D">
              <w:rPr>
                <w:rFonts w:ascii="Times New Roman" w:hAnsi="Times New Roman" w:cs="Times New Roman"/>
              </w:rPr>
              <w:t>Nr</w:t>
            </w:r>
            <w:proofErr w:type="spellEnd"/>
            <w:r w:rsidRPr="0093331D">
              <w:rPr>
                <w:rFonts w:ascii="Times New Roman" w:hAnsi="Times New Roman" w:cs="Times New Roman"/>
              </w:rPr>
              <w:t>. d/o</w:t>
            </w:r>
          </w:p>
        </w:tc>
        <w:tc>
          <w:tcPr>
            <w:tcW w:w="710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</w:rPr>
            </w:pPr>
            <w:r w:rsidRPr="0093331D">
              <w:rPr>
                <w:rFonts w:ascii="Times New Roman" w:hAnsi="Times New Roman" w:cs="Times New Roman"/>
              </w:rPr>
              <w:t>Cod CPV</w:t>
            </w:r>
          </w:p>
        </w:tc>
        <w:tc>
          <w:tcPr>
            <w:tcW w:w="1419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</w:rPr>
            </w:pPr>
            <w:proofErr w:type="spellStart"/>
            <w:r w:rsidRPr="0093331D">
              <w:rPr>
                <w:rFonts w:ascii="Times New Roman" w:hAnsi="Times New Roman" w:cs="Times New Roman"/>
              </w:rPr>
              <w:t>Denumirea</w:t>
            </w:r>
            <w:proofErr w:type="spellEnd"/>
            <w:r w:rsidRPr="009333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331D">
              <w:rPr>
                <w:rFonts w:ascii="Times New Roman" w:hAnsi="Times New Roman" w:cs="Times New Roman"/>
              </w:rPr>
              <w:t>bunurilor</w:t>
            </w:r>
            <w:proofErr w:type="spellEnd"/>
            <w:r w:rsidRPr="0093331D">
              <w:rPr>
                <w:rFonts w:ascii="Times New Roman" w:hAnsi="Times New Roman" w:cs="Times New Roman"/>
              </w:rPr>
              <w:t>/</w:t>
            </w:r>
            <w:proofErr w:type="spellStart"/>
            <w:r w:rsidRPr="0093331D">
              <w:rPr>
                <w:rFonts w:ascii="Times New Roman" w:hAnsi="Times New Roman" w:cs="Times New Roman"/>
              </w:rPr>
              <w:t>serviciilor</w:t>
            </w:r>
            <w:proofErr w:type="spellEnd"/>
          </w:p>
        </w:tc>
        <w:tc>
          <w:tcPr>
            <w:tcW w:w="1134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93331D">
              <w:rPr>
                <w:rFonts w:ascii="Times New Roman" w:hAnsi="Times New Roman" w:cs="Times New Roman"/>
              </w:rPr>
              <w:t>Unitatea</w:t>
            </w:r>
            <w:proofErr w:type="spellEnd"/>
            <w:r w:rsidRPr="0093331D">
              <w:rPr>
                <w:rFonts w:ascii="Times New Roman" w:hAnsi="Times New Roman" w:cs="Times New Roman"/>
              </w:rPr>
              <w:t xml:space="preserve"> de m</w:t>
            </w:r>
            <w:r w:rsidRPr="0093331D">
              <w:rPr>
                <w:rFonts w:ascii="Times New Roman" w:hAnsi="Times New Roman" w:cs="Times New Roman"/>
                <w:lang w:val="ro-MD"/>
              </w:rPr>
              <w:t>ăsură</w:t>
            </w:r>
          </w:p>
        </w:tc>
        <w:tc>
          <w:tcPr>
            <w:tcW w:w="708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93331D">
              <w:rPr>
                <w:rFonts w:ascii="Times New Roman" w:hAnsi="Times New Roman" w:cs="Times New Roman"/>
              </w:rPr>
              <w:t>Cantitatea</w:t>
            </w:r>
            <w:proofErr w:type="spellEnd"/>
          </w:p>
        </w:tc>
        <w:tc>
          <w:tcPr>
            <w:tcW w:w="3544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93331D">
              <w:rPr>
                <w:rFonts w:ascii="Times New Roman" w:hAnsi="Times New Roman" w:cs="Times New Roman"/>
              </w:rPr>
              <w:t>Specificarea</w:t>
            </w:r>
            <w:proofErr w:type="spellEnd"/>
            <w:r w:rsidRPr="0093331D">
              <w:rPr>
                <w:rFonts w:ascii="Times New Roman" w:hAnsi="Times New Roman" w:cs="Times New Roman"/>
              </w:rPr>
              <w:t xml:space="preserve"> </w:t>
            </w:r>
            <w:r w:rsidRPr="0093331D">
              <w:rPr>
                <w:rFonts w:ascii="Times New Roman" w:hAnsi="Times New Roman" w:cs="Times New Roman"/>
                <w:lang w:val="ro-MD"/>
              </w:rPr>
              <w:t>tehnică deplină solicitată, Standarde de referință</w:t>
            </w:r>
          </w:p>
        </w:tc>
        <w:tc>
          <w:tcPr>
            <w:tcW w:w="1604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93331D">
              <w:rPr>
                <w:rFonts w:ascii="Times New Roman" w:hAnsi="Times New Roman" w:cs="Times New Roman"/>
              </w:rPr>
              <w:t>Valoarea</w:t>
            </w:r>
            <w:proofErr w:type="spellEnd"/>
            <w:r w:rsidRPr="0093331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3331D">
              <w:rPr>
                <w:rFonts w:ascii="Times New Roman" w:hAnsi="Times New Roman" w:cs="Times New Roman"/>
              </w:rPr>
              <w:t>estimat</w:t>
            </w:r>
            <w:proofErr w:type="spellEnd"/>
            <w:r w:rsidRPr="0093331D">
              <w:rPr>
                <w:rFonts w:ascii="Times New Roman" w:hAnsi="Times New Roman" w:cs="Times New Roman"/>
                <w:lang w:val="ro-MD"/>
              </w:rPr>
              <w:t>ă (se va indica pentru fiecare lot în parte)</w:t>
            </w:r>
          </w:p>
        </w:tc>
      </w:tr>
    </w:tbl>
    <w:p w:rsidR="003B2AD0" w:rsidRDefault="003B2AD0" w:rsidP="003B2AD0">
      <w:pPr>
        <w:shd w:val="clear" w:color="auto" w:fill="FFFFFF"/>
        <w:spacing w:after="0" w:line="240" w:lineRule="auto"/>
      </w:pPr>
    </w:p>
    <w:p w:rsidR="003B2AD0" w:rsidRPr="0093331D" w:rsidRDefault="00CA1A99" w:rsidP="003B2A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E86C86">
        <w:rPr>
          <w:b/>
          <w:color w:val="000000" w:themeColor="text1"/>
          <w:sz w:val="28"/>
          <w:szCs w:val="28"/>
        </w:rPr>
        <w:t>Lotul</w:t>
      </w:r>
      <w:proofErr w:type="spellEnd"/>
      <w:r w:rsidRPr="00E86C86">
        <w:rPr>
          <w:b/>
          <w:color w:val="000000" w:themeColor="text1"/>
          <w:sz w:val="28"/>
          <w:szCs w:val="28"/>
        </w:rPr>
        <w:t xml:space="preserve"> 1</w:t>
      </w:r>
      <w:r>
        <w:rPr>
          <w:b/>
          <w:color w:val="000000" w:themeColor="text1"/>
          <w:sz w:val="28"/>
          <w:szCs w:val="28"/>
          <w:lang w:val="ro-RO"/>
        </w:rPr>
        <w:t xml:space="preserve">  </w:t>
      </w:r>
      <w:r w:rsidR="003B2AD0">
        <w:rPr>
          <w:b/>
          <w:color w:val="000000" w:themeColor="text1"/>
          <w:sz w:val="28"/>
          <w:szCs w:val="28"/>
          <w:lang w:val="ro-MD"/>
        </w:rPr>
        <w:br/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Achiziționarea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betonului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pentru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repararea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drumurilor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din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comuna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Pașcani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r-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nul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Criuleni</w:t>
      </w:r>
      <w:proofErr w:type="spellEnd"/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CA1A99" w:rsidRPr="003B2AD0" w:rsidRDefault="00CA1A99" w:rsidP="00CA1A99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</w:rPr>
      </w:pPr>
    </w:p>
    <w:p w:rsidR="00CA1A99" w:rsidRPr="00E86C86" w:rsidRDefault="00CA1A99" w:rsidP="00CA1A99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CA1A99" w:rsidRPr="005F21F4" w:rsidTr="00B11C07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Nr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Denumirea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bunurilor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serviciilor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lucrărilor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Unitatea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Specificarea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tehnică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deplină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solicitată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Standarde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referință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Valoarea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estimată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br/>
              <w:t xml:space="preserve">(se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va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indica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fiecare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lot </w:t>
            </w:r>
            <w:proofErr w:type="spellStart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parte)</w:t>
            </w:r>
          </w:p>
        </w:tc>
      </w:tr>
      <w:tr w:rsidR="00CA1A99" w:rsidRPr="005C03F0" w:rsidTr="00B11C07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83446A" w:rsidRDefault="00CA1A99" w:rsidP="00B11C07"/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44114000-2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Lot 1</w:t>
            </w:r>
            <w:r w:rsidRPr="003B2AD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br/>
            </w:r>
            <w:proofErr w:type="spellStart"/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>Beton</w:t>
            </w:r>
            <w:proofErr w:type="spellEnd"/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>pentru</w:t>
            </w:r>
            <w:proofErr w:type="spellEnd"/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>repararea</w:t>
            </w:r>
            <w:proofErr w:type="spellEnd"/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>drumurilor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A1A99" w:rsidRPr="00652FA3" w:rsidTr="00B11C07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057280" w:rsidRDefault="00CA1A99" w:rsidP="00B11C07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44114000-2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9B4E84" w:rsidRDefault="009B4E84" w:rsidP="003B2A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B4E84">
              <w:rPr>
                <w:rFonts w:ascii="Times New Roman" w:hAnsi="Times New Roman" w:cs="Times New Roman"/>
                <w:b/>
                <w:sz w:val="24"/>
                <w:szCs w:val="24"/>
              </w:rPr>
              <w:t>Beton</w:t>
            </w:r>
            <w:proofErr w:type="spellEnd"/>
            <w:r w:rsidRPr="009B4E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C20/25 conform SM EN 206, </w:t>
            </w:r>
            <w:proofErr w:type="spellStart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inclusiv</w:t>
            </w:r>
            <w:proofErr w:type="spellEnd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serviciile</w:t>
            </w:r>
            <w:proofErr w:type="spellEnd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de transport la </w:t>
            </w:r>
            <w:proofErr w:type="spellStart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locul</w:t>
            </w:r>
            <w:proofErr w:type="spellEnd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indicat</w:t>
            </w:r>
            <w:proofErr w:type="spellEnd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autoritatea</w:t>
            </w:r>
            <w:proofErr w:type="spellEnd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contractantă</w:t>
            </w:r>
            <w:proofErr w:type="spellEnd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</w:t>
            </w:r>
            <w:r w:rsidRPr="003B2AD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9B4E84" w:rsidP="003B2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4E84">
              <w:rPr>
                <w:rFonts w:ascii="Times New Roman" w:hAnsi="Times New Roman" w:cs="Times New Roman"/>
                <w:b/>
                <w:sz w:val="24"/>
                <w:szCs w:val="24"/>
              </w:rPr>
              <w:t>Beton</w:t>
            </w:r>
            <w:proofErr w:type="spellEnd"/>
            <w:r w:rsidRPr="009B4E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C20/25 conform SM EN 206, </w:t>
            </w:r>
            <w:proofErr w:type="spellStart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inclusiv</w:t>
            </w:r>
            <w:proofErr w:type="spellEnd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serviciile</w:t>
            </w:r>
            <w:proofErr w:type="spellEnd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de transport la </w:t>
            </w:r>
            <w:proofErr w:type="spellStart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locul</w:t>
            </w:r>
            <w:proofErr w:type="spellEnd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indicat</w:t>
            </w:r>
            <w:proofErr w:type="spellEnd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autoritatea</w:t>
            </w:r>
            <w:proofErr w:type="spellEnd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contractantă</w:t>
            </w:r>
            <w:proofErr w:type="spellEnd"/>
            <w:r w:rsidRPr="009B4E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bookmarkStart w:id="0" w:name="_GoBack"/>
        <w:bookmarkEnd w:id="0"/>
      </w:tr>
    </w:tbl>
    <w:p w:rsidR="00A21345" w:rsidRPr="00F712E7" w:rsidRDefault="002E627F">
      <w:pPr>
        <w:rPr>
          <w:rFonts w:ascii="Times New Roman" w:hAnsi="Times New Roman" w:cs="Times New Roman"/>
          <w:sz w:val="24"/>
          <w:szCs w:val="24"/>
          <w:u w:val="single"/>
        </w:rPr>
      </w:pPr>
      <w:r>
        <w:br/>
      </w:r>
      <w:r>
        <w:br/>
      </w:r>
      <w:proofErr w:type="spellStart"/>
      <w:r w:rsidRPr="00705021">
        <w:rPr>
          <w:rFonts w:ascii="Times New Roman" w:hAnsi="Times New Roman" w:cs="Times New Roman"/>
          <w:sz w:val="24"/>
          <w:szCs w:val="24"/>
          <w:u w:val="single"/>
        </w:rPr>
        <w:t>Elaborat</w:t>
      </w:r>
      <w:proofErr w:type="spellEnd"/>
      <w:r w:rsidRPr="00705021">
        <w:rPr>
          <w:rFonts w:ascii="Times New Roman" w:hAnsi="Times New Roman" w:cs="Times New Roman"/>
          <w:sz w:val="24"/>
          <w:szCs w:val="24"/>
          <w:u w:val="single"/>
        </w:rPr>
        <w:t xml:space="preserve"> specialist </w:t>
      </w:r>
      <w:proofErr w:type="spellStart"/>
      <w:r w:rsidRPr="00705021">
        <w:rPr>
          <w:rFonts w:ascii="Times New Roman" w:hAnsi="Times New Roman" w:cs="Times New Roman"/>
          <w:sz w:val="24"/>
          <w:szCs w:val="24"/>
          <w:u w:val="single"/>
        </w:rPr>
        <w:t>achizi</w:t>
      </w:r>
      <w:proofErr w:type="spellEnd"/>
      <w:r w:rsidRPr="00705021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ții </w:t>
      </w:r>
      <w:proofErr w:type="gramStart"/>
      <w:r w:rsidRPr="00705021">
        <w:rPr>
          <w:rFonts w:ascii="Times New Roman" w:hAnsi="Times New Roman" w:cs="Times New Roman"/>
          <w:sz w:val="24"/>
          <w:szCs w:val="24"/>
          <w:u w:val="single"/>
          <w:lang w:val="ro-MD"/>
        </w:rPr>
        <w:t>publice</w:t>
      </w:r>
      <w:r w:rsidRPr="00705021">
        <w:rPr>
          <w:rFonts w:ascii="Times New Roman" w:hAnsi="Times New Roman" w:cs="Times New Roman"/>
          <w:sz w:val="24"/>
          <w:szCs w:val="24"/>
          <w:u w:val="single"/>
        </w:rPr>
        <w:t xml:space="preserve"> :</w:t>
      </w:r>
      <w:proofErr w:type="gramEnd"/>
      <w:r w:rsidRPr="00705021">
        <w:rPr>
          <w:rFonts w:ascii="Times New Roman" w:hAnsi="Times New Roman" w:cs="Times New Roman"/>
          <w:sz w:val="24"/>
          <w:szCs w:val="24"/>
          <w:u w:val="single"/>
        </w:rPr>
        <w:t xml:space="preserve"> RUSU Alexandrina ( +373 60 56 41 89 )</w:t>
      </w:r>
    </w:p>
    <w:sectPr w:rsidR="00A21345" w:rsidRPr="00F712E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27F"/>
    <w:rsid w:val="002E627F"/>
    <w:rsid w:val="003B2AD0"/>
    <w:rsid w:val="009B4E84"/>
    <w:rsid w:val="00A21345"/>
    <w:rsid w:val="00CA1A99"/>
    <w:rsid w:val="00F71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407CA3-A595-4240-A758-409DD5D2B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2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6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</dc:creator>
  <cp:keywords/>
  <dc:description/>
  <cp:lastModifiedBy>Alexa</cp:lastModifiedBy>
  <cp:revision>4</cp:revision>
  <dcterms:created xsi:type="dcterms:W3CDTF">2026-01-21T13:11:00Z</dcterms:created>
  <dcterms:modified xsi:type="dcterms:W3CDTF">2026-02-18T15:08:00Z</dcterms:modified>
</cp:coreProperties>
</file>