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0258A4" w:rsidRPr="00C60D06" w:rsidTr="005B5134">
        <w:trPr>
          <w:trHeight w:val="6007"/>
        </w:trPr>
        <w:tc>
          <w:tcPr>
            <w:tcW w:w="9747" w:type="dxa"/>
          </w:tcPr>
          <w:p w:rsidR="000258A4" w:rsidRPr="004562A4" w:rsidRDefault="00AE2107" w:rsidP="005B5134">
            <w:pPr>
              <w:spacing w:before="120"/>
              <w:jc w:val="right"/>
            </w:pPr>
            <w:r>
              <w:t>APROBAT</w:t>
            </w:r>
          </w:p>
          <w:p w:rsidR="000258A4" w:rsidRPr="004562A4" w:rsidRDefault="00AE2107" w:rsidP="005B5134">
            <w:pPr>
              <w:pStyle w:val="NoSpacing"/>
              <w:jc w:val="right"/>
              <w:rPr>
                <w:lang w:val="ro-RO"/>
              </w:rPr>
            </w:pPr>
            <w:r>
              <w:rPr>
                <w:lang w:val="ro-RO"/>
              </w:rPr>
              <w:t>prin</w:t>
            </w:r>
            <w:r w:rsidR="000258A4" w:rsidRPr="004562A4">
              <w:rPr>
                <w:lang w:val="ro-RO"/>
              </w:rPr>
              <w:t xml:space="preserve"> Ordinul </w:t>
            </w:r>
          </w:p>
          <w:p w:rsidR="000258A4" w:rsidRPr="004562A4" w:rsidRDefault="000258A4" w:rsidP="005B5134">
            <w:pPr>
              <w:pStyle w:val="NoSpacing"/>
              <w:jc w:val="right"/>
              <w:rPr>
                <w:lang w:val="ro-RO"/>
              </w:rPr>
            </w:pPr>
            <w:r w:rsidRPr="004562A4">
              <w:rPr>
                <w:lang w:val="ro-RO"/>
              </w:rPr>
              <w:t>Minist</w:t>
            </w:r>
            <w:r w:rsidR="00AE2107">
              <w:rPr>
                <w:lang w:val="ro-RO"/>
              </w:rPr>
              <w:t>e</w:t>
            </w:r>
            <w:r w:rsidRPr="004562A4">
              <w:rPr>
                <w:lang w:val="ro-RO"/>
              </w:rPr>
              <w:t>rului Finan</w:t>
            </w:r>
            <w:r w:rsidR="00F2053C">
              <w:rPr>
                <w:lang w:val="ro-RO"/>
              </w:rPr>
              <w:t>ţ</w:t>
            </w:r>
            <w:r w:rsidRPr="004562A4">
              <w:rPr>
                <w:lang w:val="ro-RO"/>
              </w:rPr>
              <w:t xml:space="preserve">elor </w:t>
            </w:r>
          </w:p>
          <w:p w:rsidR="000258A4" w:rsidRPr="004562A4" w:rsidRDefault="000258A4" w:rsidP="005B5134">
            <w:pPr>
              <w:pStyle w:val="NoSpacing"/>
              <w:jc w:val="right"/>
              <w:rPr>
                <w:lang w:val="ro-RO"/>
              </w:rPr>
            </w:pPr>
            <w:r>
              <w:rPr>
                <w:lang w:val="ro-RO"/>
              </w:rPr>
              <w:t xml:space="preserve">                           nr. 174</w:t>
            </w:r>
            <w:r w:rsidRPr="004562A4">
              <w:rPr>
                <w:lang w:val="ro-RO"/>
              </w:rPr>
              <w:t xml:space="preserve"> din </w:t>
            </w:r>
            <w:r>
              <w:rPr>
                <w:lang w:val="ro-RO"/>
              </w:rPr>
              <w:t>05</w:t>
            </w:r>
            <w:r w:rsidR="00C9604A">
              <w:rPr>
                <w:lang w:val="ro-RO"/>
              </w:rPr>
              <w:t xml:space="preserve"> </w:t>
            </w:r>
            <w:r>
              <w:rPr>
                <w:lang w:val="ro-RO"/>
              </w:rPr>
              <w:t>octombrie</w:t>
            </w:r>
            <w:r w:rsidRPr="004562A4">
              <w:rPr>
                <w:lang w:val="ro-RO"/>
              </w:rPr>
              <w:t xml:space="preserve"> 2018 </w:t>
            </w: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r w:rsidRPr="00C60D06">
              <w:rPr>
                <w:b/>
                <w:caps/>
                <w:sz w:val="60"/>
                <w:szCs w:val="60"/>
              </w:rPr>
              <w:t>DOCUMENTAŢIA STANDARD</w:t>
            </w:r>
          </w:p>
          <w:p w:rsidR="000258A4" w:rsidRPr="00C60D06" w:rsidRDefault="000258A4" w:rsidP="005B5134">
            <w:pPr>
              <w:jc w:val="center"/>
              <w:rPr>
                <w:b/>
                <w:sz w:val="40"/>
                <w:szCs w:val="40"/>
              </w:rPr>
            </w:pPr>
            <w:r w:rsidRPr="00C60D06">
              <w:rPr>
                <w:b/>
                <w:sz w:val="40"/>
                <w:szCs w:val="40"/>
              </w:rPr>
              <w:t>pentru realizarea achiziţiilor publice</w:t>
            </w:r>
          </w:p>
          <w:p w:rsidR="000258A4" w:rsidRPr="00C60D06" w:rsidRDefault="000258A4" w:rsidP="005B5134">
            <w:pPr>
              <w:jc w:val="center"/>
              <w:rPr>
                <w:b/>
                <w:sz w:val="40"/>
                <w:szCs w:val="40"/>
              </w:rPr>
            </w:pPr>
            <w:r w:rsidRPr="00C60D06">
              <w:rPr>
                <w:b/>
                <w:sz w:val="40"/>
                <w:szCs w:val="40"/>
              </w:rPr>
              <w:t>de servicii</w:t>
            </w:r>
          </w:p>
          <w:p w:rsidR="000258A4" w:rsidRPr="00C60D06" w:rsidRDefault="000258A4" w:rsidP="005B5134">
            <w:pPr>
              <w:jc w:val="center"/>
              <w:rPr>
                <w:b/>
                <w:sz w:val="40"/>
                <w:szCs w:val="40"/>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sz w:val="48"/>
              </w:rPr>
            </w:pPr>
          </w:p>
          <w:p w:rsidR="000258A4" w:rsidRPr="00DB6872" w:rsidRDefault="000258A4" w:rsidP="00DE51DE">
            <w:pPr>
              <w:spacing w:line="360" w:lineRule="auto"/>
              <w:jc w:val="both"/>
              <w:rPr>
                <w:sz w:val="36"/>
                <w:szCs w:val="32"/>
              </w:rPr>
            </w:pPr>
            <w:r w:rsidRPr="00C60D06">
              <w:rPr>
                <w:sz w:val="32"/>
                <w:szCs w:val="32"/>
              </w:rPr>
              <w:t>Obiectul achiziţiei:</w:t>
            </w:r>
            <w:r w:rsidRPr="00C60D06">
              <w:rPr>
                <w:b/>
                <w:sz w:val="32"/>
                <w:szCs w:val="32"/>
              </w:rPr>
              <w:tab/>
            </w:r>
            <w:r w:rsidRPr="00C60D06">
              <w:rPr>
                <w:b/>
                <w:sz w:val="32"/>
                <w:szCs w:val="32"/>
              </w:rPr>
              <w:tab/>
            </w:r>
            <w:r w:rsidR="00002C8E" w:rsidRPr="00002C8E">
              <w:rPr>
                <w:sz w:val="32"/>
                <w:szCs w:val="32"/>
              </w:rPr>
              <w:t>Servicii de</w:t>
            </w:r>
            <w:r w:rsidR="00002C8E">
              <w:rPr>
                <w:b/>
                <w:sz w:val="32"/>
                <w:szCs w:val="32"/>
              </w:rPr>
              <w:t xml:space="preserve"> </w:t>
            </w:r>
            <w:r w:rsidR="00002C8E">
              <w:rPr>
                <w:sz w:val="32"/>
              </w:rPr>
              <w:t>reparaţie</w:t>
            </w:r>
            <w:r w:rsidR="00002C8E" w:rsidRPr="00DB6872">
              <w:rPr>
                <w:sz w:val="32"/>
              </w:rPr>
              <w:t xml:space="preserve"> </w:t>
            </w:r>
            <w:r w:rsidR="00DB6872" w:rsidRPr="00DB6872">
              <w:rPr>
                <w:sz w:val="32"/>
              </w:rPr>
              <w:t>capitală a tehnici de geniu</w:t>
            </w:r>
            <w:r w:rsidR="00F2053C">
              <w:rPr>
                <w:sz w:val="32"/>
              </w:rPr>
              <w:t xml:space="preserve"> </w:t>
            </w:r>
            <w:r w:rsidR="00DB6872" w:rsidRPr="00DB6872">
              <w:rPr>
                <w:sz w:val="32"/>
              </w:rPr>
              <w:t>a Armatei Naţionale</w:t>
            </w:r>
            <w:r w:rsidR="00002C8E">
              <w:rPr>
                <w:sz w:val="32"/>
              </w:rPr>
              <w:t xml:space="preserve"> </w:t>
            </w:r>
          </w:p>
          <w:p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DB6872" w:rsidRPr="00DB6872">
              <w:rPr>
                <w:b/>
                <w:sz w:val="32"/>
              </w:rPr>
              <w:t>50100000-6</w:t>
            </w:r>
          </w:p>
          <w:p w:rsidR="000258A4" w:rsidRPr="00C60D06" w:rsidRDefault="000258A4" w:rsidP="00DE51DE">
            <w:pPr>
              <w:spacing w:line="360" w:lineRule="auto"/>
              <w:jc w:val="both"/>
              <w:rPr>
                <w:sz w:val="32"/>
                <w:szCs w:val="32"/>
              </w:rPr>
            </w:pPr>
          </w:p>
          <w:p w:rsidR="00DB6872" w:rsidRPr="00DB6872" w:rsidRDefault="000258A4" w:rsidP="00DE51DE">
            <w:pPr>
              <w:spacing w:line="360" w:lineRule="auto"/>
              <w:jc w:val="both"/>
              <w:rPr>
                <w:sz w:val="40"/>
                <w:szCs w:val="32"/>
              </w:rPr>
            </w:pPr>
            <w:r w:rsidRPr="00C60D06">
              <w:rPr>
                <w:sz w:val="32"/>
                <w:szCs w:val="32"/>
              </w:rPr>
              <w:t>Autoritarea Contractantă:</w:t>
            </w:r>
            <w:r w:rsidRPr="00C60D06">
              <w:rPr>
                <w:sz w:val="32"/>
                <w:szCs w:val="32"/>
              </w:rPr>
              <w:tab/>
            </w:r>
            <w:r w:rsidR="00DB6872" w:rsidRPr="00DB6872">
              <w:rPr>
                <w:sz w:val="32"/>
              </w:rPr>
              <w:t>Agenţia asigurare resurse şi administrare patrimoniu a Ministerului Apărării</w:t>
            </w:r>
            <w:r w:rsidR="00DB6872" w:rsidRPr="00DB6872">
              <w:rPr>
                <w:sz w:val="40"/>
                <w:szCs w:val="32"/>
              </w:rPr>
              <w:t xml:space="preserve"> </w:t>
            </w:r>
          </w:p>
          <w:p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DB6872">
              <w:rPr>
                <w:sz w:val="32"/>
                <w:szCs w:val="32"/>
              </w:rPr>
              <w:t>Licitaţie deschisă</w:t>
            </w:r>
          </w:p>
          <w:p w:rsidR="000258A4" w:rsidRPr="00C60D06" w:rsidRDefault="000258A4" w:rsidP="005B5134">
            <w:pPr>
              <w:ind w:firstLine="709"/>
              <w:jc w:val="both"/>
              <w:rPr>
                <w:b/>
                <w:sz w:val="28"/>
              </w:rPr>
            </w:pPr>
          </w:p>
          <w:p w:rsidR="000258A4" w:rsidRPr="00C60D06" w:rsidRDefault="000258A4" w:rsidP="005B5134">
            <w:pPr>
              <w:ind w:firstLine="709"/>
              <w:jc w:val="both"/>
              <w:rPr>
                <w:b/>
                <w:sz w:val="28"/>
              </w:rPr>
            </w:pPr>
          </w:p>
          <w:p w:rsidR="000258A4" w:rsidRPr="00C60D06" w:rsidRDefault="000258A4" w:rsidP="005B5134">
            <w:pPr>
              <w:jc w:val="center"/>
              <w:rPr>
                <w:b/>
                <w:caps/>
                <w:sz w:val="40"/>
                <w:szCs w:val="40"/>
              </w:rPr>
            </w:pPr>
          </w:p>
        </w:tc>
      </w:tr>
      <w:tr w:rsidR="000258A4" w:rsidRPr="00C60D06" w:rsidTr="005B5134">
        <w:trPr>
          <w:trHeight w:val="2817"/>
        </w:trPr>
        <w:tc>
          <w:tcPr>
            <w:tcW w:w="9747" w:type="dxa"/>
            <w:vAlign w:val="center"/>
          </w:tcPr>
          <w:p w:rsidR="000258A4" w:rsidRPr="00C60D06" w:rsidRDefault="000258A4" w:rsidP="005B5134">
            <w:pPr>
              <w:pStyle w:val="Header"/>
              <w:tabs>
                <w:tab w:val="clear" w:pos="4703"/>
                <w:tab w:val="clear" w:pos="9406"/>
              </w:tabs>
              <w:rPr>
                <w:b/>
                <w:sz w:val="28"/>
                <w:szCs w:val="28"/>
                <w:lang w:val="ro-RO"/>
              </w:rPr>
            </w:pPr>
          </w:p>
        </w:tc>
      </w:tr>
    </w:tbl>
    <w:p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rsidR="000258A4" w:rsidRPr="00C60D06" w:rsidRDefault="000258A4" w:rsidP="000258A4"/>
    <w:tbl>
      <w:tblPr>
        <w:tblW w:w="9747" w:type="dxa"/>
        <w:tblLayout w:type="fixed"/>
        <w:tblLook w:val="04A0"/>
      </w:tblPr>
      <w:tblGrid>
        <w:gridCol w:w="9747"/>
      </w:tblGrid>
      <w:tr w:rsidR="000258A4" w:rsidRPr="00C60D06" w:rsidTr="005B5134">
        <w:trPr>
          <w:trHeight w:val="850"/>
        </w:trPr>
        <w:tc>
          <w:tcPr>
            <w:tcW w:w="9747" w:type="dxa"/>
            <w:vAlign w:val="center"/>
          </w:tcPr>
          <w:p w:rsidR="000258A4" w:rsidRPr="00C60D06" w:rsidRDefault="000258A4" w:rsidP="000258A4">
            <w:pPr>
              <w:pStyle w:val="Heading1"/>
              <w:numPr>
                <w:ilvl w:val="0"/>
                <w:numId w:val="0"/>
              </w:numPr>
              <w:ind w:left="720"/>
              <w:rPr>
                <w:lang w:val="ro-RO"/>
              </w:rPr>
            </w:pPr>
            <w:r>
              <w:rPr>
                <w:lang w:val="ro-RO"/>
              </w:rPr>
              <w:t>CAPITOLUL I</w:t>
            </w:r>
          </w:p>
          <w:p w:rsidR="000258A4" w:rsidRPr="00C60D06" w:rsidRDefault="000258A4" w:rsidP="005B5134">
            <w:pPr>
              <w:pStyle w:val="Heading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s>
              <w:spacing w:before="0"/>
              <w:ind w:left="2790"/>
            </w:pPr>
            <w:bookmarkStart w:id="2" w:name="_Toc392180118"/>
            <w:bookmarkStart w:id="3" w:name="_Toc449539008"/>
            <w:r>
              <w:t>Sec</w:t>
            </w:r>
            <w:r w:rsidR="00F2053C">
              <w:t>ţ</w:t>
            </w:r>
            <w:r>
              <w:t xml:space="preserve">iunea 1. </w:t>
            </w:r>
            <w:r w:rsidRPr="00435528">
              <w:t>Dispozi</w:t>
            </w:r>
            <w:r w:rsidR="00F2053C">
              <w:t>ţ</w:t>
            </w:r>
            <w:r w:rsidRPr="00435528">
              <w:t>ii generale</w:t>
            </w:r>
            <w:bookmarkEnd w:id="2"/>
            <w:bookmarkEnd w:id="3"/>
          </w:p>
        </w:tc>
      </w:tr>
      <w:tr w:rsidR="000258A4" w:rsidRPr="00C60D06" w:rsidTr="005B5134">
        <w:trPr>
          <w:trHeight w:val="697"/>
        </w:trPr>
        <w:tc>
          <w:tcPr>
            <w:tcW w:w="9747" w:type="dxa"/>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Scopul procedurii de achizi</w:t>
            </w:r>
            <w:r w:rsidR="00F2053C">
              <w:t>ţ</w:t>
            </w:r>
            <w:r w:rsidRPr="00435528">
              <w:t xml:space="preserve">ie </w:t>
            </w:r>
            <w:bookmarkEnd w:id="4"/>
            <w:bookmarkEnd w:id="5"/>
          </w:p>
          <w:p w:rsidR="000258A4" w:rsidRPr="00C60D06" w:rsidRDefault="000258A4" w:rsidP="005B5134">
            <w:pPr>
              <w:numPr>
                <w:ilvl w:val="1"/>
                <w:numId w:val="3"/>
              </w:numPr>
              <w:tabs>
                <w:tab w:val="left" w:pos="960"/>
                <w:tab w:val="left" w:pos="1080"/>
                <w:tab w:val="left" w:pos="1134"/>
              </w:tabs>
              <w:spacing w:after="120"/>
              <w:ind w:left="0" w:firstLine="567"/>
              <w:jc w:val="both"/>
            </w:pPr>
            <w:r w:rsidRPr="00C60D06">
              <w:t>Autoritatea contractantă, emite Documentele de atribuire în vederea achizi</w:t>
            </w:r>
            <w:r w:rsidR="00F2053C">
              <w:t>ţ</w:t>
            </w:r>
            <w:r w:rsidRPr="00C60D06">
              <w:t>ionării de servicii, după cum este specificat în Fi</w:t>
            </w:r>
            <w:r w:rsidR="00AE4F4D">
              <w:t>ş</w:t>
            </w:r>
            <w:r w:rsidRPr="00C60D06">
              <w:t>a de Date a Achizi</w:t>
            </w:r>
            <w:r w:rsidR="00F2053C">
              <w:t>ţ</w:t>
            </w:r>
            <w:r w:rsidRPr="00C60D06">
              <w:t xml:space="preserve">iei (în continuare </w:t>
            </w:r>
            <w:r w:rsidRPr="00C60D06">
              <w:rPr>
                <w:b/>
              </w:rPr>
              <w:t>FDA</w:t>
            </w:r>
            <w:r w:rsidRPr="00C60D06">
              <w:t xml:space="preser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p>
          <w:p w:rsidR="000258A4" w:rsidRPr="00C60D06" w:rsidRDefault="000258A4" w:rsidP="005B5134">
            <w:pPr>
              <w:tabs>
                <w:tab w:val="left" w:pos="1134"/>
              </w:tabs>
              <w:ind w:firstLine="567"/>
            </w:pPr>
            <w:r w:rsidRPr="00C60D06">
              <w:rPr>
                <w:szCs w:val="28"/>
              </w:rPr>
              <w:t>2.1.</w:t>
            </w:r>
            <w:r w:rsidRPr="00C60D06">
              <w:t>Principiile care stau la baza atribuirii contractului de achiziţie publică sînt: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 xml:space="preserve">eficienţa utilizării fondurilor publice </w:t>
            </w:r>
            <w:r w:rsidR="00AE4F4D">
              <w:rPr>
                <w:rFonts w:ascii="Times New Roman" w:hAnsi="Times New Roman"/>
                <w:b w:val="0"/>
                <w:color w:val="auto"/>
              </w:rPr>
              <w:t>ş</w:t>
            </w:r>
            <w:r w:rsidRPr="00435528">
              <w:rPr>
                <w:rFonts w:ascii="Times New Roman" w:hAnsi="Times New Roman"/>
                <w:b w:val="0"/>
                <w:color w:val="auto"/>
              </w:rPr>
              <w:t>i minimizarea riscurilor autorită</w:t>
            </w:r>
            <w:r w:rsidR="00F2053C">
              <w:rPr>
                <w:rFonts w:ascii="Times New Roman" w:hAnsi="Times New Roman"/>
                <w:b w:val="0"/>
                <w:color w:val="auto"/>
              </w:rPr>
              <w:t>ţ</w:t>
            </w:r>
            <w:r w:rsidRPr="00435528">
              <w:rPr>
                <w:rFonts w:ascii="Times New Roman" w:hAnsi="Times New Roman"/>
                <w:b w:val="0"/>
                <w:color w:val="auto"/>
              </w:rPr>
              <w:t>ilor/enti</w:t>
            </w:r>
            <w:r w:rsidR="00F2053C">
              <w:rPr>
                <w:rFonts w:ascii="Times New Roman" w:hAnsi="Times New Roman"/>
                <w:b w:val="0"/>
                <w:color w:val="auto"/>
              </w:rPr>
              <w:t>ţ</w:t>
            </w:r>
            <w:r w:rsidRPr="00435528">
              <w:rPr>
                <w:rFonts w:ascii="Times New Roman" w:hAnsi="Times New Roman"/>
                <w:b w:val="0"/>
                <w:color w:val="auto"/>
              </w:rPr>
              <w:t>ălilor contractante;</w:t>
            </w:r>
            <w:bookmarkEnd w:id="11"/>
            <w:bookmarkEnd w:id="12"/>
            <w:bookmarkEnd w:id="13"/>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w:t>
            </w:r>
            <w:r w:rsidR="00F2053C">
              <w:rPr>
                <w:rFonts w:ascii="Times New Roman" w:hAnsi="Times New Roman"/>
                <w:b w:val="0"/>
                <w:color w:val="auto"/>
              </w:rPr>
              <w:t>ţ</w:t>
            </w:r>
            <w:r w:rsidRPr="00435528">
              <w:rPr>
                <w:rFonts w:ascii="Times New Roman" w:hAnsi="Times New Roman"/>
                <w:b w:val="0"/>
                <w:color w:val="auto"/>
              </w:rPr>
              <w:t xml:space="preserve">ial </w:t>
            </w:r>
            <w:r w:rsidR="00AE4F4D">
              <w:rPr>
                <w:rFonts w:ascii="Times New Roman" w:hAnsi="Times New Roman"/>
                <w:b w:val="0"/>
                <w:color w:val="auto"/>
              </w:rPr>
              <w:t>ş</w:t>
            </w:r>
            <w:r w:rsidRPr="00435528">
              <w:rPr>
                <w:rFonts w:ascii="Times New Roman" w:hAnsi="Times New Roman"/>
                <w:b w:val="0"/>
                <w:color w:val="auto"/>
              </w:rPr>
              <w:t>i nedescriminatoriu în privin</w:t>
            </w:r>
            <w:r w:rsidR="00F2053C">
              <w:rPr>
                <w:rFonts w:ascii="Times New Roman" w:hAnsi="Times New Roman"/>
                <w:b w:val="0"/>
                <w:color w:val="auto"/>
              </w:rPr>
              <w:t>ţ</w:t>
            </w:r>
            <w:r w:rsidRPr="00435528">
              <w:rPr>
                <w:rFonts w:ascii="Times New Roman" w:hAnsi="Times New Roman"/>
                <w:b w:val="0"/>
                <w:color w:val="auto"/>
              </w:rPr>
              <w:t>a tuturor ofertan</w:t>
            </w:r>
            <w:r w:rsidR="00F2053C">
              <w:rPr>
                <w:rFonts w:ascii="Times New Roman" w:hAnsi="Times New Roman"/>
                <w:b w:val="0"/>
                <w:color w:val="auto"/>
              </w:rPr>
              <w:t>ţ</w:t>
            </w:r>
            <w:r w:rsidRPr="00435528">
              <w:rPr>
                <w:rFonts w:ascii="Times New Roman" w:hAnsi="Times New Roman"/>
                <w:b w:val="0"/>
                <w:color w:val="auto"/>
              </w:rPr>
              <w:t xml:space="preserve">ilor </w:t>
            </w:r>
            <w:r w:rsidR="00AE4F4D">
              <w:rPr>
                <w:rFonts w:ascii="Times New Roman" w:hAnsi="Times New Roman"/>
                <w:b w:val="0"/>
                <w:color w:val="auto"/>
              </w:rPr>
              <w:t>ş</w:t>
            </w:r>
            <w:r w:rsidRPr="00435528">
              <w:rPr>
                <w:rFonts w:ascii="Times New Roman" w:hAnsi="Times New Roman"/>
                <w:b w:val="0"/>
                <w:color w:val="auto"/>
              </w:rPr>
              <w:t>i operatorilor economici;</w:t>
            </w:r>
            <w:bookmarkEnd w:id="17"/>
            <w:bookmarkEnd w:id="18"/>
            <w:bookmarkEnd w:id="19"/>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w:t>
            </w:r>
            <w:r w:rsidR="00F2053C">
              <w:rPr>
                <w:rFonts w:ascii="Times New Roman" w:hAnsi="Times New Roman"/>
                <w:b w:val="0"/>
                <w:color w:val="auto"/>
              </w:rPr>
              <w:t>ţ</w:t>
            </w:r>
            <w:r w:rsidRPr="00435528">
              <w:rPr>
                <w:rFonts w:ascii="Times New Roman" w:hAnsi="Times New Roman"/>
                <w:b w:val="0"/>
                <w:color w:val="auto"/>
              </w:rPr>
              <w:t>ia mediului;</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0258A4" w:rsidRPr="00C60D06" w:rsidRDefault="000258A4" w:rsidP="005B5134"/>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w:t>
            </w:r>
            <w:r w:rsidR="00F2053C">
              <w:t>ţ</w:t>
            </w:r>
            <w:r w:rsidRPr="00C60D06">
              <w:t xml:space="preserve">are pentru plăţile contractului ce urmează a fi atribuit.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w:t>
            </w:r>
            <w:r w:rsidR="00F2053C">
              <w:t>ţ</w:t>
            </w:r>
            <w:r w:rsidRPr="00C60D06">
              <w:t>ierii procedurii de achizi</w:t>
            </w:r>
            <w:r w:rsidR="00F2053C">
              <w:t>ţ</w:t>
            </w:r>
            <w:r w:rsidRPr="00C60D06">
              <w:t xml:space="preserve">ii publice, mijloacele financiare sunt alocate </w:t>
            </w:r>
            <w:r w:rsidR="00AE4F4D">
              <w:t>ş</w:t>
            </w:r>
            <w:r w:rsidRPr="00C60D06">
              <w:t>i destinate exclusiv achizi</w:t>
            </w:r>
            <w:r w:rsidR="00F2053C">
              <w:t>ţ</w:t>
            </w:r>
            <w:r w:rsidRPr="00C60D06">
              <w:t>iei în cauză.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w:t>
            </w:r>
            <w:r w:rsidR="00F2053C">
              <w:t>ţ</w:t>
            </w:r>
            <w:r w:rsidRPr="00C60D06">
              <w:t>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0258A4" w:rsidRPr="00C60D06" w:rsidRDefault="000258A4" w:rsidP="005B5134">
            <w:pPr>
              <w:tabs>
                <w:tab w:val="left" w:pos="960"/>
                <w:tab w:val="left" w:pos="1134"/>
              </w:tabs>
              <w:spacing w:after="120"/>
              <w:ind w:left="567"/>
              <w:jc w:val="both"/>
            </w:pPr>
          </w:p>
          <w:p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w:t>
            </w:r>
            <w:r w:rsidR="00F2053C">
              <w:t>ţ</w:t>
            </w:r>
            <w:r w:rsidRPr="00435528">
              <w:t>ie</w:t>
            </w:r>
          </w:p>
          <w:p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w:t>
            </w:r>
            <w:r w:rsidR="00F2053C">
              <w:t>ţ</w:t>
            </w:r>
            <w:r w:rsidRPr="00C60D06">
              <w:t>ii electronice prin care se depune oferta.</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rsidR="000258A4" w:rsidRPr="00C60D06" w:rsidRDefault="000258A4" w:rsidP="005B5134">
            <w:pPr>
              <w:numPr>
                <w:ilvl w:val="1"/>
                <w:numId w:val="3"/>
              </w:numPr>
              <w:tabs>
                <w:tab w:val="left" w:pos="960"/>
                <w:tab w:val="left" w:pos="1134"/>
              </w:tabs>
              <w:spacing w:after="120"/>
              <w:ind w:left="0" w:firstLine="567"/>
              <w:jc w:val="both"/>
            </w:pPr>
            <w:r w:rsidRPr="00C60D06">
              <w:t>Oferta, Documentul Unic de Achizi</w:t>
            </w:r>
            <w:r w:rsidR="00F2053C">
              <w:t>ţ</w:t>
            </w:r>
            <w:r w:rsidRPr="00C60D06">
              <w:t xml:space="preserve">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w:t>
            </w:r>
            <w:r w:rsidR="00AE4F4D">
              <w:t>ş</w:t>
            </w:r>
            <w:r w:rsidRPr="00C60D06">
              <w:t>i într-o altă limbă de circula</w:t>
            </w:r>
            <w:r w:rsidR="00F2053C">
              <w:t>ţ</w:t>
            </w:r>
            <w:r w:rsidRPr="00C60D06">
              <w:t>ie interna</w:t>
            </w:r>
            <w:r w:rsidR="00F2053C">
              <w:t>ţ</w:t>
            </w:r>
            <w:r w:rsidRPr="00C60D06">
              <w:t>ională.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rsidR="000258A4" w:rsidRDefault="000258A4" w:rsidP="005B5134">
            <w:pPr>
              <w:tabs>
                <w:tab w:val="left" w:pos="1134"/>
                <w:tab w:val="left" w:pos="1602"/>
                <w:tab w:val="left" w:pos="2502"/>
              </w:tabs>
              <w:ind w:firstLine="567"/>
              <w:jc w:val="both"/>
            </w:pPr>
            <w:r>
              <w:t xml:space="preserve">CAPITOLUL IV. </w:t>
            </w:r>
            <w:r w:rsidRPr="00C60D06">
              <w:t>Specifica</w:t>
            </w:r>
            <w:r w:rsidR="00F2053C">
              <w:t>ţ</w:t>
            </w:r>
            <w:r w:rsidRPr="00C60D06">
              <w:t xml:space="preserve">ii tehnice </w:t>
            </w:r>
            <w:r w:rsidR="00AE4F4D">
              <w:t>ş</w:t>
            </w:r>
            <w:r w:rsidRPr="00C60D06">
              <w:t>i de pre</w:t>
            </w:r>
            <w:r w:rsidR="00F2053C">
              <w:t>ţ</w:t>
            </w:r>
            <w:r w:rsidRPr="00C60D06">
              <w:t>.</w:t>
            </w:r>
          </w:p>
          <w:p w:rsidR="009C5033" w:rsidRPr="00C60D06" w:rsidRDefault="009C5033" w:rsidP="005B5134">
            <w:pPr>
              <w:tabs>
                <w:tab w:val="left" w:pos="1134"/>
                <w:tab w:val="left" w:pos="1602"/>
                <w:tab w:val="left" w:pos="2502"/>
              </w:tabs>
              <w:ind w:firstLine="567"/>
              <w:jc w:val="both"/>
            </w:pPr>
            <w:r>
              <w:t>CAPITOLUL V. Formularul de contract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rsidR="000258A4" w:rsidRPr="00C60D06" w:rsidRDefault="000258A4" w:rsidP="005B5134">
            <w:pPr>
              <w:numPr>
                <w:ilvl w:val="1"/>
                <w:numId w:val="3"/>
              </w:numPr>
              <w:tabs>
                <w:tab w:val="left" w:pos="960"/>
                <w:tab w:val="left" w:pos="1134"/>
              </w:tabs>
              <w:spacing w:after="120"/>
              <w:ind w:left="0" w:firstLine="567"/>
              <w:jc w:val="both"/>
            </w:pPr>
            <w:r w:rsidRPr="00C60D06">
              <w:t>Autorită</w:t>
            </w:r>
            <w:r w:rsidR="00F2053C">
              <w:t>ţ</w:t>
            </w:r>
            <w:r w:rsidRPr="00C60D06">
              <w:t>ile contractante şi participanţii la licitaţiile publice vor respecta cele mai înalte standarde ale eticii de conduită în desfăşurarea şi implementarea proceselor de achiziţii, precum şi în executarea contractelor de achizi</w:t>
            </w:r>
            <w:r w:rsidR="00F2053C">
              <w:t>ţ</w:t>
            </w:r>
            <w:r w:rsidRPr="00C60D06">
              <w:t xml:space="preserve">ie publică.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w:t>
            </w:r>
            <w:r w:rsidR="00F2053C">
              <w:t>ţ</w:t>
            </w:r>
            <w:r>
              <w:t>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w:t>
            </w:r>
            <w:r w:rsidR="00F2053C">
              <w:rPr>
                <w:rFonts w:ascii="Times New Roman" w:hAnsi="Times New Roman"/>
                <w:b w:val="0"/>
                <w:color w:val="auto"/>
              </w:rPr>
              <w:t>ţ</w:t>
            </w:r>
            <w:r w:rsidRPr="00435528">
              <w:rPr>
                <w:rFonts w:ascii="Times New Roman" w:hAnsi="Times New Roman"/>
                <w:b w:val="0"/>
                <w:color w:val="auto"/>
              </w:rPr>
              <w:t>ie a operatorilor economici; sau</w:t>
            </w:r>
            <w:bookmarkEnd w:id="37"/>
            <w:bookmarkEnd w:id="38"/>
            <w:bookmarkEnd w:id="39"/>
          </w:p>
          <w:p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Agen</w:t>
            </w:r>
            <w:r w:rsidR="00F2053C">
              <w:t>ţ</w:t>
            </w:r>
            <w:r w:rsidRPr="00C60D06">
              <w:t>ia Achizi</w:t>
            </w:r>
            <w:r w:rsidR="00F2053C">
              <w:t>ţ</w:t>
            </w:r>
            <w:r w:rsidRPr="00C60D06">
              <w:t>ii Publice, în procesul de monitorizare a procedurilor de achizi</w:t>
            </w:r>
            <w:r w:rsidR="00F2053C">
              <w:t>ţ</w:t>
            </w:r>
            <w:r w:rsidRPr="00C60D06">
              <w:t xml:space="preserve">ii publice, constată că un operator economic a fost implicat în practicile </w:t>
            </w:r>
            <w:r>
              <w:t>men</w:t>
            </w:r>
            <w:r w:rsidR="00F2053C">
              <w:t>ţ</w:t>
            </w:r>
            <w:r>
              <w:t xml:space="preserve">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w:t>
            </w:r>
            <w:r w:rsidR="00F2053C">
              <w:rPr>
                <w:rFonts w:ascii="Times New Roman" w:hAnsi="Times New Roman"/>
                <w:b w:val="0"/>
                <w:color w:val="auto"/>
              </w:rPr>
              <w:t>ţ</w:t>
            </w:r>
            <w:r w:rsidRPr="00435528">
              <w:rPr>
                <w:rFonts w:ascii="Times New Roman" w:hAnsi="Times New Roman"/>
                <w:b w:val="0"/>
                <w:color w:val="auto"/>
              </w:rPr>
              <w:t>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w:t>
            </w:r>
            <w:r w:rsidR="00F2053C">
              <w:t>ţ</w:t>
            </w:r>
            <w:r w:rsidRPr="00C60D06">
              <w:t>ia de a  exclude practicile de corupere  în vederea obţinerii beneficiilor personale în legătură cu desfăşurarea procedurii de achiziţii publice.</w:t>
            </w:r>
          </w:p>
          <w:p w:rsidR="000258A4" w:rsidRPr="00C60D06" w:rsidRDefault="000258A4" w:rsidP="005B5134">
            <w:pPr>
              <w:tabs>
                <w:tab w:val="left" w:pos="960"/>
                <w:tab w:val="left" w:pos="1134"/>
              </w:tabs>
              <w:spacing w:after="120"/>
              <w:jc w:val="both"/>
            </w:pP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2520" w:hanging="2610"/>
              <w:jc w:val="center"/>
            </w:pPr>
            <w:bookmarkStart w:id="58" w:name="_Toc392180141"/>
            <w:bookmarkStart w:id="59" w:name="_Toc449539031"/>
            <w:r>
              <w:lastRenderedPageBreak/>
              <w:t>Sec</w:t>
            </w:r>
            <w:r w:rsidR="00F2053C">
              <w:t>ţ</w:t>
            </w:r>
            <w:r>
              <w:t xml:space="preserve">iunea a-2-a. </w:t>
            </w:r>
            <w:r w:rsidRPr="00435528">
              <w:t>Criterii de calificare</w:t>
            </w:r>
            <w:bookmarkEnd w:id="58"/>
            <w:bookmarkEnd w:id="59"/>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w:t>
            </w:r>
            <w:r w:rsidR="00AE4F4D">
              <w:rPr>
                <w:color w:val="000000"/>
              </w:rPr>
              <w:t>ş</w:t>
            </w:r>
            <w:r w:rsidRPr="00435528">
              <w:rPr>
                <w:color w:val="000000"/>
              </w:rPr>
              <w:t xml:space="preserve">i va prezenta </w:t>
            </w:r>
            <w:r w:rsidRPr="00435528">
              <w:rPr>
                <w:b/>
                <w:color w:val="000000"/>
              </w:rPr>
              <w:t>DUAE</w:t>
            </w:r>
            <w:r w:rsidRPr="00435528">
              <w:rPr>
                <w:color w:val="000000"/>
              </w:rPr>
              <w:t>, în conformitate cu cerin</w:t>
            </w:r>
            <w:r w:rsidR="00F2053C">
              <w:rPr>
                <w:color w:val="000000"/>
              </w:rPr>
              <w:t>ţ</w:t>
            </w:r>
            <w:r w:rsidRPr="00435528">
              <w:rPr>
                <w:color w:val="000000"/>
              </w:rPr>
              <w:t>ele stabilite de autoritatea contractantă.</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w:t>
            </w:r>
            <w:r w:rsidR="00F2053C">
              <w:rPr>
                <w:color w:val="000000"/>
              </w:rPr>
              <w:t>ţ</w:t>
            </w:r>
            <w:r w:rsidRPr="00435528">
              <w:rPr>
                <w:color w:val="000000"/>
              </w:rPr>
              <w:t xml:space="preserve">ie publică.  </w:t>
            </w:r>
          </w:p>
          <w:p w:rsidR="000258A4" w:rsidRPr="00435528" w:rsidRDefault="000258A4" w:rsidP="005B5134">
            <w:pPr>
              <w:tabs>
                <w:tab w:val="left" w:pos="960"/>
                <w:tab w:val="left" w:pos="1134"/>
              </w:tabs>
              <w:spacing w:after="120"/>
              <w:jc w:val="both"/>
              <w:rPr>
                <w:color w:val="000000"/>
              </w:rPr>
            </w:pP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aplica criterii </w:t>
            </w:r>
            <w:r w:rsidR="00AE4F4D">
              <w:t>ş</w:t>
            </w:r>
            <w:r w:rsidRPr="00C60D06">
              <w:t>i cerin</w:t>
            </w:r>
            <w:r w:rsidR="00F2053C">
              <w:t>ţ</w:t>
            </w:r>
            <w:r w:rsidRPr="00C60D06">
              <w:t>e de calificare numai referitoare la:</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w:t>
            </w:r>
            <w:r w:rsidR="00F2053C">
              <w:rPr>
                <w:rFonts w:ascii="Times New Roman" w:hAnsi="Times New Roman" w:cs="Times New Roman"/>
                <w:color w:val="auto"/>
                <w:lang w:val="ro-RO"/>
              </w:rPr>
              <w:t>ţ</w:t>
            </w:r>
            <w:r w:rsidRPr="00C60D06">
              <w:rPr>
                <w:rFonts w:ascii="Times New Roman" w:hAnsi="Times New Roman" w:cs="Times New Roman"/>
                <w:color w:val="auto"/>
                <w:lang w:val="ro-RO"/>
              </w:rPr>
              <w:t>ii profesionale;</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standarde de asigurare a calită</w:t>
            </w:r>
            <w:r w:rsidR="00F2053C">
              <w:rPr>
                <w:rFonts w:ascii="Times New Roman" w:hAnsi="Times New Roman" w:cs="Times New Roman"/>
                <w:color w:val="auto"/>
                <w:lang w:val="ro-RO"/>
              </w:rPr>
              <w:t>ţ</w:t>
            </w:r>
            <w:r w:rsidRPr="00C60D06">
              <w:rPr>
                <w:rFonts w:ascii="Times New Roman" w:hAnsi="Times New Roman" w:cs="Times New Roman"/>
                <w:color w:val="auto"/>
                <w:lang w:val="ro-RO"/>
              </w:rPr>
              <w:t xml:space="preserve">ii; </w:t>
            </w:r>
          </w:p>
          <w:p w:rsidR="000258A4" w:rsidRPr="00C60D06" w:rsidRDefault="000258A4" w:rsidP="00BC685B">
            <w:pPr>
              <w:pStyle w:val="ListParagraph"/>
              <w:numPr>
                <w:ilvl w:val="0"/>
                <w:numId w:val="20"/>
              </w:numPr>
              <w:rPr>
                <w:lang w:val="ro-RO"/>
              </w:rPr>
            </w:pPr>
            <w:r w:rsidRPr="00C60D06">
              <w:rPr>
                <w:lang w:val="ro-RO"/>
              </w:rPr>
              <w:t>standarde de protecţie a mediului.</w:t>
            </w:r>
          </w:p>
          <w:p w:rsidR="000258A4" w:rsidRPr="00C60D06" w:rsidRDefault="000258A4" w:rsidP="005B5134">
            <w:pPr>
              <w:pStyle w:val="ListParagraph"/>
              <w:numPr>
                <w:ilvl w:val="0"/>
                <w:numId w:val="0"/>
              </w:numPr>
              <w:ind w:left="720"/>
              <w:rPr>
                <w:lang w:val="ro-RO"/>
              </w:rPr>
            </w:pPr>
          </w:p>
          <w:p w:rsidR="000258A4" w:rsidRPr="00C60D06" w:rsidRDefault="000258A4" w:rsidP="005B5134"/>
          <w:p w:rsidR="000258A4" w:rsidRPr="00C60D06" w:rsidRDefault="000258A4" w:rsidP="005B5134">
            <w:pPr>
              <w:tabs>
                <w:tab w:val="left" w:pos="1134"/>
              </w:tabs>
              <w:ind w:firstLine="567"/>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w:t>
            </w:r>
            <w:r w:rsidR="00F2053C">
              <w:t>ţ</w:t>
            </w:r>
            <w:r w:rsidRPr="00C60D06">
              <w:t>ie de astfel de persoane are dreptul de a participa la procedura de atribuire a contractului de achiziţie  publică.</w:t>
            </w:r>
          </w:p>
          <w:p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w:t>
            </w:r>
            <w:r w:rsidR="00F2053C">
              <w:rPr>
                <w:noProof w:val="0"/>
                <w:lang w:eastAsia="ro-RO"/>
              </w:rPr>
              <w:t>ţ</w:t>
            </w:r>
            <w:r w:rsidRPr="00C60D06">
              <w:rPr>
                <w:noProof w:val="0"/>
                <w:lang w:eastAsia="ro-RO"/>
              </w:rPr>
              <w:t>ii publice orice ofertant sau candidat despre care se confirmă că, în ultimii 5 ani, a fost condamnat, prin hotărârea definitivă a unei instan</w:t>
            </w:r>
            <w:r w:rsidR="00F2053C">
              <w:rPr>
                <w:noProof w:val="0"/>
                <w:lang w:eastAsia="ro-RO"/>
              </w:rPr>
              <w:t>ţ</w:t>
            </w:r>
            <w:r w:rsidRPr="00C60D06">
              <w:rPr>
                <w:noProof w:val="0"/>
                <w:lang w:eastAsia="ro-RO"/>
              </w:rPr>
              <w:t>e judecătore</w:t>
            </w:r>
            <w:r w:rsidR="00AE4F4D">
              <w:rPr>
                <w:noProof w:val="0"/>
                <w:lang w:eastAsia="ro-RO"/>
              </w:rPr>
              <w:t>ş</w:t>
            </w:r>
            <w:r w:rsidRPr="00C60D06">
              <w:rPr>
                <w:noProof w:val="0"/>
                <w:lang w:eastAsia="ro-RO"/>
              </w:rPr>
              <w:t>ti, pentru participare la activită</w:t>
            </w:r>
            <w:r w:rsidR="00F2053C">
              <w:rPr>
                <w:noProof w:val="0"/>
                <w:lang w:eastAsia="ro-RO"/>
              </w:rPr>
              <w:t>ţ</w:t>
            </w:r>
            <w:r w:rsidRPr="00C60D06">
              <w:rPr>
                <w:noProof w:val="0"/>
                <w:lang w:eastAsia="ro-RO"/>
              </w:rPr>
              <w:t>i ale unei organiza</w:t>
            </w:r>
            <w:r w:rsidR="00F2053C">
              <w:rPr>
                <w:noProof w:val="0"/>
                <w:lang w:eastAsia="ro-RO"/>
              </w:rPr>
              <w:t>ţ</w:t>
            </w:r>
            <w:r w:rsidRPr="00C60D06">
              <w:rPr>
                <w:noProof w:val="0"/>
                <w:lang w:eastAsia="ro-RO"/>
              </w:rPr>
              <w:t>ii sau grupări criminale, pentru corup</w:t>
            </w:r>
            <w:r w:rsidR="00F2053C">
              <w:rPr>
                <w:noProof w:val="0"/>
                <w:lang w:eastAsia="ro-RO"/>
              </w:rPr>
              <w:t>ţ</w:t>
            </w:r>
            <w:r w:rsidRPr="00C60D06">
              <w:rPr>
                <w:noProof w:val="0"/>
                <w:lang w:eastAsia="ro-RO"/>
              </w:rPr>
              <w:t xml:space="preserve">ie, pentru fraudă </w:t>
            </w:r>
            <w:r w:rsidR="00AE4F4D">
              <w:rPr>
                <w:noProof w:val="0"/>
                <w:lang w:eastAsia="ro-RO"/>
              </w:rPr>
              <w:t>ş</w:t>
            </w:r>
            <w:r w:rsidRPr="00C60D06">
              <w:rPr>
                <w:noProof w:val="0"/>
                <w:lang w:eastAsia="ro-RO"/>
              </w:rPr>
              <w:t>i/sau pentru spălare de bani, pentru infrac</w:t>
            </w:r>
            <w:r w:rsidR="00F2053C">
              <w:rPr>
                <w:noProof w:val="0"/>
                <w:lang w:eastAsia="ro-RO"/>
              </w:rPr>
              <w:t>ţ</w:t>
            </w:r>
            <w:r w:rsidRPr="00C60D06">
              <w:rPr>
                <w:noProof w:val="0"/>
                <w:lang w:eastAsia="ro-RO"/>
              </w:rPr>
              <w:t xml:space="preserve">iuni de </w:t>
            </w:r>
            <w:r w:rsidRPr="00C60D06">
              <w:rPr>
                <w:noProof w:val="0"/>
                <w:lang w:eastAsia="ro-RO"/>
              </w:rPr>
              <w:lastRenderedPageBreak/>
              <w:t>terorism sau infrac</w:t>
            </w:r>
            <w:r w:rsidR="00F2053C">
              <w:rPr>
                <w:noProof w:val="0"/>
                <w:lang w:eastAsia="ro-RO"/>
              </w:rPr>
              <w:t>ţ</w:t>
            </w:r>
            <w:r w:rsidRPr="00C60D06">
              <w:rPr>
                <w:noProof w:val="0"/>
                <w:lang w:eastAsia="ro-RO"/>
              </w:rPr>
              <w:t>iuni legate de activită</w:t>
            </w:r>
            <w:r w:rsidR="00F2053C">
              <w:rPr>
                <w:noProof w:val="0"/>
                <w:lang w:eastAsia="ro-RO"/>
              </w:rPr>
              <w:t>ţ</w:t>
            </w:r>
            <w:r w:rsidRPr="00C60D06">
              <w:rPr>
                <w:noProof w:val="0"/>
                <w:lang w:eastAsia="ro-RO"/>
              </w:rPr>
              <w:t>i teroriste, finan</w:t>
            </w:r>
            <w:r w:rsidR="00F2053C">
              <w:rPr>
                <w:noProof w:val="0"/>
                <w:lang w:eastAsia="ro-RO"/>
              </w:rPr>
              <w:t>ţ</w:t>
            </w:r>
            <w:r w:rsidRPr="00C60D06">
              <w:rPr>
                <w:noProof w:val="0"/>
                <w:lang w:eastAsia="ro-RO"/>
              </w:rPr>
              <w:t xml:space="preserve">area terorismului, exploatarea prin muncă a copiilor </w:t>
            </w:r>
            <w:r w:rsidR="00AE4F4D">
              <w:rPr>
                <w:noProof w:val="0"/>
                <w:lang w:eastAsia="ro-RO"/>
              </w:rPr>
              <w:t>ş</w:t>
            </w:r>
            <w:r w:rsidRPr="00C60D06">
              <w:rPr>
                <w:noProof w:val="0"/>
                <w:lang w:eastAsia="ro-RO"/>
              </w:rPr>
              <w:t>i alte forme de trafic de persoane.</w:t>
            </w:r>
          </w:p>
          <w:p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0258A4" w:rsidRPr="00C60D06" w:rsidRDefault="000258A4" w:rsidP="00BC685B">
            <w:pPr>
              <w:numPr>
                <w:ilvl w:val="0"/>
                <w:numId w:val="16"/>
              </w:numPr>
              <w:tabs>
                <w:tab w:val="left" w:pos="1134"/>
              </w:tabs>
              <w:ind w:left="0" w:firstLine="567"/>
              <w:jc w:val="both"/>
            </w:pPr>
            <w:r w:rsidRPr="00C60D06">
              <w:t>se află în proces de insolvabilitate ca urmare a hotărîrii judecătore</w:t>
            </w:r>
            <w:r w:rsidR="00AE4F4D">
              <w:t>ş</w:t>
            </w:r>
            <w:r w:rsidRPr="00C60D06">
              <w:t xml:space="preserve">ti; </w:t>
            </w:r>
          </w:p>
          <w:p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rsidR="000258A4" w:rsidRPr="00C60D06" w:rsidRDefault="000258A4" w:rsidP="005B5134">
            <w:pPr>
              <w:tabs>
                <w:tab w:val="left" w:pos="1134"/>
              </w:tabs>
              <w:ind w:left="567"/>
              <w:jc w:val="both"/>
            </w:pP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w:t>
            </w:r>
            <w:r w:rsidR="00F2053C">
              <w:t>ţ</w:t>
            </w:r>
            <w:r w:rsidRPr="00C60D06">
              <w:t>ia de atribuire posibilitatea furnizării dovezilor de către operatorii economici care se află în una din situa</w:t>
            </w:r>
            <w:r w:rsidR="00F2053C">
              <w:t>ţ</w:t>
            </w:r>
            <w:r w:rsidRPr="00C60D06">
              <w:t xml:space="preserve">iile </w:t>
            </w:r>
            <w:r>
              <w:t>men</w:t>
            </w:r>
            <w:r w:rsidR="00F2053C">
              <w:t>ţ</w:t>
            </w:r>
            <w:r>
              <w:t>ionate la</w:t>
            </w:r>
            <w:r w:rsidRPr="001E661A">
              <w:t xml:space="preserve">punctele </w:t>
            </w:r>
            <w:r>
              <w:t>IPO</w:t>
            </w:r>
            <w:r w:rsidRPr="001E661A">
              <w:t>11.2</w:t>
            </w:r>
            <w:r w:rsidRPr="00ED6D4E">
              <w:t xml:space="preserve"> </w:t>
            </w:r>
            <w:r w:rsidR="00AE4F4D">
              <w:t>ş</w:t>
            </w:r>
            <w:r w:rsidRPr="00ED6D4E">
              <w:t xml:space="preserve">i </w:t>
            </w:r>
            <w:r>
              <w:t>IPO</w:t>
            </w:r>
            <w:r w:rsidRPr="001E661A">
              <w:t>11.3</w:t>
            </w:r>
            <w:r w:rsidRPr="00ED6D4E">
              <w:t>, prin care se vor prezenta măsurile luate de ace</w:t>
            </w:r>
            <w:r w:rsidR="00AE4F4D">
              <w:t>ş</w:t>
            </w:r>
            <w:r w:rsidRPr="00ED6D4E">
              <w:t>tia pentru a demonstra fiabilitatea sa, în pofida existen</w:t>
            </w:r>
            <w:r w:rsidR="00F2053C">
              <w:t>ţ</w:t>
            </w:r>
            <w:r w:rsidRPr="00ED6D4E">
              <w:t xml:space="preserve">ei unui motiv de excludere. </w:t>
            </w:r>
          </w:p>
          <w:p w:rsidR="000258A4" w:rsidRPr="00ED6D4E" w:rsidRDefault="000258A4" w:rsidP="005B5134">
            <w:pPr>
              <w:numPr>
                <w:ilvl w:val="1"/>
                <w:numId w:val="3"/>
              </w:numPr>
              <w:tabs>
                <w:tab w:val="left" w:pos="960"/>
                <w:tab w:val="left" w:pos="1134"/>
              </w:tabs>
              <w:spacing w:after="120"/>
              <w:ind w:left="0" w:firstLine="567"/>
              <w:jc w:val="both"/>
            </w:pPr>
            <w:r w:rsidRPr="00ED6D4E">
              <w:t>Autoritatea contractantă extrage informaţia necesară pentru constatarea existenţei sau inexistenţei circumstanţelor men</w:t>
            </w:r>
            <w:r w:rsidR="00F2053C">
              <w:t>ţ</w:t>
            </w:r>
            <w:r w:rsidRPr="00ED6D4E">
              <w:t xml:space="preserve">ionate la </w:t>
            </w:r>
            <w:r w:rsidRPr="001E661A">
              <w:t xml:space="preserve">punctele </w:t>
            </w:r>
            <w:r>
              <w:t>IPO</w:t>
            </w:r>
            <w:r w:rsidRPr="001E661A">
              <w:t>11.2</w:t>
            </w:r>
            <w:r w:rsidRPr="00ED6D4E">
              <w:t xml:space="preserve"> </w:t>
            </w:r>
            <w:r w:rsidR="00AE4F4D">
              <w:t>ş</w:t>
            </w:r>
            <w:r w:rsidRPr="00ED6D4E">
              <w:t xml:space="preserve">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t>IPO</w:t>
            </w:r>
            <w:r w:rsidRPr="001E661A">
              <w:t>11.2</w:t>
            </w:r>
            <w:r w:rsidRPr="00ED6D4E">
              <w:t xml:space="preserve"> </w:t>
            </w:r>
            <w:r w:rsidR="00AE4F4D">
              <w:t>ş</w:t>
            </w:r>
            <w:r w:rsidRPr="00ED6D4E">
              <w:t xml:space="preserve">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00AE4F4D">
              <w:t>ş</w:t>
            </w:r>
            <w:r w:rsidRPr="00ED6D4E">
              <w:t xml:space="preserve">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puncteleIPO11.2</w:t>
            </w:r>
            <w:r w:rsidRPr="00ED6D4E">
              <w:t xml:space="preserve"> </w:t>
            </w:r>
            <w:r w:rsidR="00AE4F4D">
              <w:t>ş</w:t>
            </w:r>
            <w:r w:rsidRPr="00ED6D4E">
              <w:t xml:space="preserve">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w:t>
            </w:r>
            <w:r w:rsidR="00F2053C">
              <w:t>ţ</w:t>
            </w:r>
            <w:r w:rsidRPr="00C60D06">
              <w:t xml:space="preserve">ia cazului în care operatorul economic a fost exclus </w:t>
            </w:r>
            <w:r w:rsidRPr="00C60D06">
              <w:lastRenderedPageBreak/>
              <w:t>prin hotărîre definitivă a unei instan</w:t>
            </w:r>
            <w:r w:rsidR="00F2053C">
              <w:t>ţ</w:t>
            </w:r>
            <w:r w:rsidRPr="00C60D06">
              <w:t>e de judecată de la participarea la procedurile de achizi</w:t>
            </w:r>
            <w:r w:rsidR="00F2053C">
              <w:t>ţ</w:t>
            </w:r>
            <w:r w:rsidRPr="00C60D06">
              <w:t>ii publice.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evaluează măsurile întreprinse de către operatorii economici </w:t>
            </w:r>
            <w:r w:rsidR="00F2053C">
              <w:t>ţ</w:t>
            </w:r>
            <w:r w:rsidRPr="00C60D06">
              <w:t xml:space="preserve">inînd seama de gravitatea </w:t>
            </w:r>
            <w:r w:rsidR="00AE4F4D">
              <w:t>ş</w:t>
            </w:r>
            <w:r w:rsidRPr="00C60D06">
              <w:t>i circumstan</w:t>
            </w:r>
            <w:r w:rsidR="00F2053C">
              <w:t>ţ</w:t>
            </w:r>
            <w:r w:rsidRPr="00C60D06">
              <w:t>ele particulare ale infrac</w:t>
            </w:r>
            <w:r w:rsidR="00F2053C">
              <w:t>ţ</w:t>
            </w:r>
            <w:r w:rsidRPr="00C60D06">
              <w:t>iunii sau ale abaterii. În cazul în care consideră că măsurile întreprinse sînt insuficiente, autoritatea contractantă informează ofertantul/candidatul despre motivele excluderii.</w:t>
            </w:r>
          </w:p>
          <w:p w:rsidR="000258A4" w:rsidRPr="00435528" w:rsidRDefault="000258A4" w:rsidP="005B5134">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w:t>
            </w:r>
            <w:r w:rsidR="00F2053C">
              <w:t>ţ</w:t>
            </w:r>
            <w:r w:rsidRPr="00435528">
              <w:t>ii profesionale</w:t>
            </w:r>
            <w:bookmarkEnd w:id="64"/>
            <w:bookmarkEnd w:id="65"/>
          </w:p>
          <w:p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w:t>
            </w:r>
            <w:r w:rsidR="00F2053C">
              <w:t>ţ</w:t>
            </w:r>
            <w:r w:rsidRPr="00A20ACF">
              <w:t>ara în care este stabilit</w:t>
            </w:r>
            <w:r>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w:t>
            </w:r>
            <w:r w:rsidR="00F2053C">
              <w:rPr>
                <w:rFonts w:ascii="Times New Roman" w:hAnsi="Times New Roman" w:cs="Times New Roman"/>
                <w:sz w:val="24"/>
                <w:szCs w:val="24"/>
                <w:lang w:val="ro-RO"/>
              </w:rPr>
              <w:t>ţ</w:t>
            </w:r>
            <w:r w:rsidRPr="00C60D06">
              <w:rPr>
                <w:rFonts w:ascii="Times New Roman" w:hAnsi="Times New Roman" w:cs="Times New Roman"/>
                <w:sz w:val="24"/>
                <w:szCs w:val="24"/>
                <w:lang w:val="ro-RO"/>
              </w:rPr>
              <w:t>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w:t>
            </w:r>
            <w:r w:rsidR="00F2053C">
              <w:rPr>
                <w:rFonts w:ascii="Times New Roman" w:eastAsia="Times New Roman" w:hAnsi="Times New Roman" w:cs="Times New Roman"/>
                <w:noProof/>
                <w:kern w:val="0"/>
                <w:sz w:val="24"/>
                <w:szCs w:val="24"/>
                <w:lang w:val="ro-RO"/>
              </w:rPr>
              <w:t>ţ</w:t>
            </w:r>
            <w:r w:rsidRPr="00C60D06">
              <w:rPr>
                <w:rFonts w:ascii="Times New Roman" w:eastAsia="Times New Roman" w:hAnsi="Times New Roman" w:cs="Times New Roman"/>
                <w:noProof/>
                <w:kern w:val="0"/>
                <w:sz w:val="24"/>
                <w:szCs w:val="24"/>
                <w:lang w:val="ro-RO"/>
              </w:rPr>
              <w:t>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w:t>
            </w:r>
            <w:r w:rsidR="00AE4F4D">
              <w:t>ş</w:t>
            </w:r>
            <w:r w:rsidRPr="00C60D06">
              <w:t>ească de două ori valoarea estimată a contractului, cu excep</w:t>
            </w:r>
            <w:r w:rsidR="00F2053C">
              <w:t>ţ</w:t>
            </w:r>
            <w:r w:rsidRPr="00C60D06">
              <w:t xml:space="preserve">ia cazurilor justificate, precum cele legate de riscurile speciale aferente naturii serviciilor. </w:t>
            </w:r>
          </w:p>
          <w:p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w:t>
            </w:r>
            <w:r w:rsidR="00F2053C">
              <w:t>ţ</w:t>
            </w:r>
            <w:r w:rsidRPr="00C60D06">
              <w:t>it în loturi, indicele cifrei de afaceri se aplică pentru fiecare lot individual. Cu toate acestea, autoritatea contractantă stabile</w:t>
            </w:r>
            <w:r w:rsidR="00AE4F4D">
              <w:t>ş</w:t>
            </w:r>
            <w:r w:rsidRPr="00C60D06">
              <w:t>te cifra de afaceri anuală minimă impusă operatorilor economici cu referire la grupuri de loturi, dacă ofertantului cî</w:t>
            </w:r>
            <w:r w:rsidR="00AE4F4D">
              <w:t>ş</w:t>
            </w:r>
            <w:r w:rsidRPr="00C60D06">
              <w:t>tigător îi sînt atribuite mai multe loturi care trebuie executate în acela</w:t>
            </w:r>
            <w:r w:rsidR="00AE4F4D">
              <w:t>ş</w:t>
            </w:r>
            <w:r w:rsidRPr="00C60D06">
              <w:t>i timp.</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w:t>
            </w:r>
            <w:r w:rsidR="00AE4F4D">
              <w:rPr>
                <w:rFonts w:eastAsia="Calibri"/>
                <w:noProof w:val="0"/>
                <w:kern w:val="3"/>
              </w:rPr>
              <w:t>ş</w:t>
            </w:r>
            <w:r w:rsidRPr="00C60D06">
              <w:rPr>
                <w:rFonts w:eastAsia="Calibri"/>
                <w:noProof w:val="0"/>
                <w:kern w:val="3"/>
              </w:rPr>
              <w:t>i financiară prin prezentarea altor documente pe care autoritatea contractantă le poate considera edificatoare în măsura în care acestea reflectă o imagine fidelă a situa</w:t>
            </w:r>
            <w:r w:rsidR="00F2053C">
              <w:rPr>
                <w:rFonts w:eastAsia="Calibri"/>
                <w:noProof w:val="0"/>
                <w:kern w:val="3"/>
              </w:rPr>
              <w:t>ţ</w:t>
            </w:r>
            <w:r w:rsidRPr="00C60D06">
              <w:rPr>
                <w:rFonts w:eastAsia="Calibri"/>
                <w:noProof w:val="0"/>
                <w:kern w:val="3"/>
              </w:rPr>
              <w:t xml:space="preserve">iei economice </w:t>
            </w:r>
            <w:r w:rsidR="00AE4F4D">
              <w:rPr>
                <w:rFonts w:eastAsia="Calibri"/>
                <w:noProof w:val="0"/>
                <w:kern w:val="3"/>
              </w:rPr>
              <w:t>ş</w:t>
            </w:r>
            <w:r w:rsidRPr="00C60D06">
              <w:rPr>
                <w:rFonts w:eastAsia="Calibri"/>
                <w:noProof w:val="0"/>
                <w:kern w:val="3"/>
              </w:rPr>
              <w:t>i financiare a ofertantului/candidatului.</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w:t>
            </w:r>
            <w:r w:rsidR="00AE4F4D">
              <w:rPr>
                <w:rFonts w:eastAsia="Calibri"/>
                <w:noProof w:val="0"/>
                <w:kern w:val="3"/>
              </w:rPr>
              <w:t>ş</w:t>
            </w:r>
            <w:r w:rsidRPr="00C60D06">
              <w:rPr>
                <w:rFonts w:eastAsia="Calibri"/>
                <w:noProof w:val="0"/>
                <w:kern w:val="3"/>
              </w:rPr>
              <w:t xml:space="preserve">i demonstreze capacitatea economică </w:t>
            </w:r>
            <w:r w:rsidR="00AE4F4D">
              <w:rPr>
                <w:rFonts w:eastAsia="Calibri"/>
                <w:noProof w:val="0"/>
                <w:kern w:val="3"/>
              </w:rPr>
              <w:t>ş</w:t>
            </w:r>
            <w:r w:rsidRPr="00C60D06">
              <w:rPr>
                <w:rFonts w:eastAsia="Calibri"/>
                <w:noProof w:val="0"/>
                <w:kern w:val="3"/>
              </w:rPr>
              <w:t xml:space="preserve">i financiară </w:t>
            </w:r>
            <w:r w:rsidR="00AE4F4D">
              <w:rPr>
                <w:rFonts w:eastAsia="Calibri"/>
                <w:noProof w:val="0"/>
                <w:kern w:val="3"/>
              </w:rPr>
              <w:t>ş</w:t>
            </w:r>
            <w:r w:rsidRPr="00C60D06">
              <w:rPr>
                <w:rFonts w:eastAsia="Calibri"/>
                <w:noProof w:val="0"/>
                <w:kern w:val="3"/>
              </w:rPr>
              <w:t>i prin sus</w:t>
            </w:r>
            <w:r w:rsidR="00F2053C">
              <w:rPr>
                <w:rFonts w:eastAsia="Calibri"/>
                <w:noProof w:val="0"/>
                <w:kern w:val="3"/>
              </w:rPr>
              <w:t>ţ</w:t>
            </w:r>
            <w:r w:rsidRPr="00C60D06">
              <w:rPr>
                <w:rFonts w:eastAsia="Calibri"/>
                <w:noProof w:val="0"/>
                <w:kern w:val="3"/>
              </w:rPr>
              <w:t>inerea acordata de către o altă persoană indiferent de natura rela</w:t>
            </w:r>
            <w:r w:rsidR="00F2053C">
              <w:rPr>
                <w:rFonts w:eastAsia="Calibri"/>
                <w:noProof w:val="0"/>
                <w:kern w:val="3"/>
              </w:rPr>
              <w:t>ţ</w:t>
            </w:r>
            <w:r w:rsidRPr="00C60D06">
              <w:rPr>
                <w:rFonts w:eastAsia="Calibri"/>
                <w:noProof w:val="0"/>
                <w:kern w:val="3"/>
              </w:rPr>
              <w:t>iilor juridice existente între ofertant/candidat şi persoana respectivă.</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w:t>
            </w:r>
            <w:r w:rsidR="00F2053C">
              <w:rPr>
                <w:rFonts w:eastAsia="Calibri"/>
                <w:noProof w:val="0"/>
                <w:kern w:val="3"/>
              </w:rPr>
              <w:t>ţ</w:t>
            </w:r>
            <w:r w:rsidRPr="00C60D06">
              <w:rPr>
                <w:rFonts w:eastAsia="Calibri"/>
                <w:noProof w:val="0"/>
                <w:kern w:val="3"/>
              </w:rPr>
              <w:t>ia de a dovedi sus</w:t>
            </w:r>
            <w:r w:rsidR="00F2053C">
              <w:rPr>
                <w:rFonts w:eastAsia="Calibri"/>
                <w:noProof w:val="0"/>
                <w:kern w:val="3"/>
              </w:rPr>
              <w:t>ţ</w:t>
            </w:r>
            <w:r w:rsidRPr="00C60D06">
              <w:rPr>
                <w:rFonts w:eastAsia="Calibri"/>
                <w:noProof w:val="0"/>
                <w:kern w:val="3"/>
              </w:rPr>
              <w:t>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Persoana care asigură sus</w:t>
            </w:r>
            <w:r w:rsidR="00F2053C">
              <w:rPr>
                <w:rFonts w:eastAsia="Calibri"/>
                <w:noProof w:val="0"/>
                <w:kern w:val="3"/>
              </w:rPr>
              <w:t>ţ</w:t>
            </w:r>
            <w:r w:rsidRPr="00C60D06">
              <w:rPr>
                <w:rFonts w:eastAsia="Calibri"/>
                <w:noProof w:val="0"/>
                <w:kern w:val="3"/>
              </w:rPr>
              <w:t>inerea financiară trebuie să îndeplinească criteriile de selec</w:t>
            </w:r>
            <w:r w:rsidR="00F2053C">
              <w:rPr>
                <w:rFonts w:eastAsia="Calibri"/>
                <w:noProof w:val="0"/>
                <w:kern w:val="3"/>
              </w:rPr>
              <w:t>ţ</w:t>
            </w:r>
            <w:r w:rsidRPr="00C60D06">
              <w:rPr>
                <w:rFonts w:eastAsia="Calibri"/>
                <w:noProof w:val="0"/>
                <w:kern w:val="3"/>
              </w:rPr>
              <w:t xml:space="preserve">ie relevante </w:t>
            </w:r>
            <w:r w:rsidR="00AE4F4D">
              <w:rPr>
                <w:rFonts w:eastAsia="Calibri"/>
                <w:noProof w:val="0"/>
                <w:kern w:val="3"/>
              </w:rPr>
              <w:t>ş</w:t>
            </w:r>
            <w:r w:rsidRPr="00C60D06">
              <w:rPr>
                <w:rFonts w:eastAsia="Calibri"/>
                <w:noProof w:val="0"/>
                <w:kern w:val="3"/>
              </w:rPr>
              <w:t>i nu trebuie să se afle în niciuna dintre situa</w:t>
            </w:r>
            <w:r w:rsidR="00F2053C">
              <w:rPr>
                <w:rFonts w:eastAsia="Calibri"/>
                <w:noProof w:val="0"/>
                <w:kern w:val="3"/>
              </w:rPr>
              <w:t>ţ</w:t>
            </w:r>
            <w:r w:rsidRPr="00C60D06">
              <w:rPr>
                <w:rFonts w:eastAsia="Calibri"/>
                <w:noProof w:val="0"/>
                <w:kern w:val="3"/>
              </w:rPr>
              <w:t xml:space="preserve">iile prevăzute </w:t>
            </w:r>
            <w:r w:rsidRPr="00A20ACF">
              <w:rPr>
                <w:rFonts w:eastAsia="Calibri"/>
                <w:noProof w:val="0"/>
                <w:kern w:val="3"/>
              </w:rPr>
              <w:t>la</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w:t>
            </w:r>
            <w:r w:rsidR="00AE4F4D">
              <w:rPr>
                <w:rFonts w:eastAsia="Calibri"/>
                <w:noProof w:val="0"/>
                <w:kern w:val="3"/>
              </w:rPr>
              <w:t>ş</w:t>
            </w:r>
            <w:r w:rsidRPr="001E661A">
              <w:rPr>
                <w:rFonts w:eastAsia="Calibri"/>
                <w:noProof w:val="0"/>
                <w:kern w:val="3"/>
              </w:rPr>
              <w:t xml:space="preserve">i </w:t>
            </w:r>
            <w:r w:rsidRPr="001E661A">
              <w:rPr>
                <w:rFonts w:eastAsia="Calibri"/>
                <w:noProof w:val="0"/>
                <w:kern w:val="3"/>
              </w:rPr>
              <w:lastRenderedPageBreak/>
              <w:t xml:space="preserve">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w:t>
            </w:r>
            <w:r w:rsidR="00F2053C">
              <w:rPr>
                <w:rFonts w:eastAsia="Calibri"/>
                <w:noProof w:val="0"/>
                <w:kern w:val="3"/>
              </w:rPr>
              <w:t>ţ</w:t>
            </w:r>
            <w:r w:rsidRPr="00C60D06">
              <w:rPr>
                <w:rFonts w:eastAsia="Calibri"/>
                <w:noProof w:val="0"/>
                <w:kern w:val="3"/>
              </w:rPr>
              <w:t>ie de operatori economici la fel are dreptul să se bazeze pe capacită</w:t>
            </w:r>
            <w:r w:rsidR="00F2053C">
              <w:rPr>
                <w:rFonts w:eastAsia="Calibri"/>
                <w:noProof w:val="0"/>
                <w:kern w:val="3"/>
              </w:rPr>
              <w:t>ţ</w:t>
            </w:r>
            <w:r w:rsidRPr="00C60D06">
              <w:rPr>
                <w:rFonts w:eastAsia="Calibri"/>
                <w:noProof w:val="0"/>
                <w:kern w:val="3"/>
              </w:rPr>
              <w:t>ile membrilor asocia</w:t>
            </w:r>
            <w:r w:rsidR="00F2053C">
              <w:rPr>
                <w:rFonts w:eastAsia="Calibri"/>
                <w:noProof w:val="0"/>
                <w:kern w:val="3"/>
              </w:rPr>
              <w:t>ţ</w:t>
            </w:r>
            <w:r w:rsidRPr="00C60D06">
              <w:rPr>
                <w:rFonts w:eastAsia="Calibri"/>
                <w:noProof w:val="0"/>
                <w:kern w:val="3"/>
              </w:rPr>
              <w:t>iei sau ale altor persoane.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 xml:space="preserve">Capacitate tehnică </w:t>
            </w:r>
            <w:r w:rsidR="00AE4F4D">
              <w:t>ş</w:t>
            </w:r>
            <w:r w:rsidRPr="00435528">
              <w:t>i/sau profesională</w:t>
            </w:r>
            <w:bookmarkEnd w:id="70"/>
            <w:bookmarkEnd w:id="71"/>
          </w:p>
          <w:p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Persoana care asigură susţinerea financiară trebuie să îndeplinească criteriile de selec</w:t>
            </w:r>
            <w:r w:rsidR="00F2053C">
              <w:rPr>
                <w:rFonts w:eastAsia="Calibri"/>
                <w:noProof w:val="0"/>
                <w:kern w:val="3"/>
              </w:rPr>
              <w:t>ţ</w:t>
            </w:r>
            <w:r w:rsidRPr="00ED6D4E">
              <w:rPr>
                <w:rFonts w:eastAsia="Calibri"/>
                <w:noProof w:val="0"/>
                <w:kern w:val="3"/>
              </w:rPr>
              <w:t xml:space="preserve">ie relevante </w:t>
            </w:r>
            <w:r w:rsidR="00AE4F4D">
              <w:rPr>
                <w:rFonts w:eastAsia="Calibri"/>
                <w:noProof w:val="0"/>
                <w:kern w:val="3"/>
              </w:rPr>
              <w:t>ş</w:t>
            </w:r>
            <w:r w:rsidRPr="00ED6D4E">
              <w:rPr>
                <w:rFonts w:eastAsia="Calibri"/>
                <w:noProof w:val="0"/>
                <w:kern w:val="3"/>
              </w:rPr>
              <w:t xml:space="preserve">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w:t>
            </w:r>
            <w:r w:rsidR="00AE4F4D">
              <w:rPr>
                <w:rFonts w:eastAsia="Calibri"/>
                <w:noProof w:val="0"/>
                <w:kern w:val="3"/>
              </w:rPr>
              <w:t>ş</w:t>
            </w:r>
            <w:r w:rsidRPr="001E661A">
              <w:rPr>
                <w:rFonts w:eastAsia="Calibri"/>
                <w:noProof w:val="0"/>
                <w:kern w:val="3"/>
              </w:rPr>
              <w:t xml:space="preserve">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w:t>
            </w:r>
            <w:r w:rsidR="00F2053C">
              <w:t>ţ</w:t>
            </w:r>
            <w:r w:rsidRPr="00C60D06">
              <w:t>inerea unor alte persoane doar atunci cînd acestea din urmă vor desfă</w:t>
            </w:r>
            <w:r w:rsidR="00AE4F4D">
              <w:t>ş</w:t>
            </w:r>
            <w:r w:rsidRPr="00C60D06">
              <w:t>ura activită</w:t>
            </w:r>
            <w:r w:rsidR="00F2053C">
              <w:t>ţ</w:t>
            </w:r>
            <w:r w:rsidRPr="00C60D06">
              <w:t>ile sau serviciile pentru îndeplinirea cărora este necesară capacitatea profesională respectivă.</w:t>
            </w:r>
          </w:p>
          <w:p w:rsidR="000258A4" w:rsidRPr="00C60D06" w:rsidRDefault="000258A4" w:rsidP="005B5134">
            <w:pPr>
              <w:tabs>
                <w:tab w:val="left" w:pos="960"/>
                <w:tab w:val="left" w:pos="1134"/>
              </w:tabs>
              <w:spacing w:after="120"/>
              <w:ind w:left="567"/>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00F2053C">
              <w:t>ţ</w:t>
            </w:r>
            <w:r w:rsidRPr="00C60D06">
              <w:t>ionale pertinente, emise de organisme acreditate. </w:t>
            </w:r>
          </w:p>
          <w:p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C60D06" w:rsidRDefault="000258A4" w:rsidP="005B5134"/>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w:t>
            </w:r>
            <w:r w:rsidR="00F2053C">
              <w:t>ţ</w:t>
            </w:r>
            <w:r w:rsidRPr="00435528">
              <w:t>ie a mediului.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Calificarea candida</w:t>
            </w:r>
            <w:r w:rsidR="00F2053C">
              <w:t>ţ</w:t>
            </w:r>
            <w:r w:rsidRPr="00435528">
              <w:t>ilor în cazul asocierii</w:t>
            </w:r>
            <w:bookmarkEnd w:id="74"/>
            <w:bookmarkEnd w:id="75"/>
          </w:p>
          <w:p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w:t>
            </w:r>
            <w:r w:rsidR="00F2053C">
              <w:t>ţ</w:t>
            </w:r>
            <w:r w:rsidRPr="00C60D06">
              <w:t xml:space="preserve">ele solicitate pentru îndeplinirea criteriilor de calificare </w:t>
            </w:r>
            <w:r w:rsidR="00AE4F4D">
              <w:t>ş</w:t>
            </w:r>
            <w:r w:rsidRPr="00C60D06">
              <w:t>i selec</w:t>
            </w:r>
            <w:r w:rsidR="00F2053C">
              <w:t>ţ</w:t>
            </w:r>
            <w:r w:rsidRPr="00C60D06">
              <w:t>ie referitoare la capacitatea de exercitare a activită</w:t>
            </w:r>
            <w:r w:rsidR="00F2053C">
              <w:t>ţ</w:t>
            </w:r>
            <w:r w:rsidRPr="00C60D06">
              <w:t xml:space="preserve">ii profesionale </w:t>
            </w:r>
            <w:r w:rsidR="00AE4F4D">
              <w:t>ş</w:t>
            </w:r>
            <w:r w:rsidRPr="00C60D06">
              <w:t xml:space="preserve">i cele referitoare la </w:t>
            </w:r>
            <w:r w:rsidRPr="00A20ACF">
              <w:t>eligibilitatea ofertantului sau candidatului, trebuie îndeplinite de către fiecare asociat. Criteriile referitoare la situa</w:t>
            </w:r>
            <w:r w:rsidR="00F2053C">
              <w:t>ţ</w:t>
            </w:r>
            <w:r w:rsidRPr="00A20ACF">
              <w:t xml:space="preserve">ia economică </w:t>
            </w:r>
            <w:r w:rsidR="00AE4F4D">
              <w:t>ş</w:t>
            </w:r>
            <w:r w:rsidRPr="00A20ACF">
              <w:t xml:space="preserve">i financiară </w:t>
            </w:r>
            <w:r w:rsidR="00AE4F4D">
              <w:t>ş</w:t>
            </w:r>
            <w:r w:rsidRPr="00A20ACF">
              <w:t xml:space="preserve">i cele referitoare la capacitatea tehnică </w:t>
            </w:r>
            <w:r w:rsidR="00AE4F4D">
              <w:t>ş</w:t>
            </w:r>
            <w:r w:rsidRPr="00A20ACF">
              <w:t>i profesională pot fi îndeplinite prin cumul propor</w:t>
            </w:r>
            <w:r w:rsidR="00F2053C">
              <w:t>ţ</w:t>
            </w:r>
            <w:r w:rsidRPr="00A20ACF">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00F2053C">
              <w:t>ţ</w:t>
            </w:r>
            <w:r w:rsidRPr="00A20ACF">
              <w:t>ele privind standardele de asigurare a calită</w:t>
            </w:r>
            <w:r w:rsidR="00F2053C">
              <w:t>ţ</w:t>
            </w:r>
            <w:r w:rsidRPr="00A20ACF">
              <w:t xml:space="preserve">ii </w:t>
            </w:r>
            <w:r w:rsidR="00AE4F4D">
              <w:t>ş</w:t>
            </w:r>
            <w:r w:rsidRPr="00A20ACF">
              <w:t>i standardele de protec</w:t>
            </w:r>
            <w:r w:rsidR="00F2053C">
              <w:t>ţ</w:t>
            </w:r>
            <w:r w:rsidRPr="00A20ACF">
              <w:t>ie a mediului, trebuie îndeplinite de fiecare membru al asocierii.</w:t>
            </w:r>
          </w:p>
          <w:p w:rsidR="000258A4" w:rsidRPr="00435528" w:rsidRDefault="000258A4" w:rsidP="005B5134">
            <w:pPr>
              <w:pStyle w:val="Heading3"/>
              <w:tabs>
                <w:tab w:val="left" w:pos="1134"/>
              </w:tabs>
              <w:ind w:firstLine="567"/>
              <w:rPr>
                <w:color w:val="auto"/>
              </w:rPr>
            </w:pPr>
          </w:p>
          <w:p w:rsidR="000258A4" w:rsidRDefault="000258A4" w:rsidP="005B5134"/>
          <w:p w:rsidR="003D0697" w:rsidRDefault="003D0697" w:rsidP="005B5134"/>
          <w:p w:rsidR="003D0697" w:rsidRDefault="003D0697" w:rsidP="005B5134"/>
          <w:p w:rsidR="003D0697" w:rsidRDefault="003D0697" w:rsidP="005B5134"/>
          <w:p w:rsidR="003D0697" w:rsidRDefault="003D0697" w:rsidP="005B5134"/>
          <w:p w:rsidR="003D0697" w:rsidRPr="00C60D06" w:rsidRDefault="003D0697" w:rsidP="005B5134"/>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1260" w:hanging="270"/>
              <w:jc w:val="center"/>
            </w:pPr>
            <w:bookmarkStart w:id="76" w:name="_Toc392180151"/>
            <w:bookmarkStart w:id="77" w:name="_Toc449539041"/>
            <w:r>
              <w:lastRenderedPageBreak/>
              <w:t>Sec</w:t>
            </w:r>
            <w:r w:rsidR="00F2053C">
              <w:t>ţ</w:t>
            </w:r>
            <w:r>
              <w:t>iunea a-3-a.</w:t>
            </w:r>
            <w:r w:rsidRPr="00435528">
              <w:t xml:space="preserve"> Pregătirea ofertelor</w:t>
            </w:r>
            <w:bookmarkEnd w:id="76"/>
            <w:bookmarkEnd w:id="77"/>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lastRenderedPageBreak/>
              <w:t>Oferta va cuprinde următoarele:</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w:t>
            </w:r>
            <w:r w:rsidR="00AE4F4D">
              <w:rPr>
                <w:color w:val="000000"/>
              </w:rPr>
              <w:t>ş</w:t>
            </w:r>
            <w:r w:rsidRPr="00435528">
              <w:rPr>
                <w:color w:val="000000"/>
              </w:rPr>
              <w:t>i garan</w:t>
            </w:r>
            <w:r w:rsidR="00F2053C">
              <w:rPr>
                <w:color w:val="000000"/>
              </w:rPr>
              <w:t>ţ</w:t>
            </w:r>
            <w:r w:rsidRPr="00435528">
              <w:rPr>
                <w:color w:val="000000"/>
              </w:rPr>
              <w:t xml:space="preserve">ia pentru ofertă; </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tehnică, precum </w:t>
            </w:r>
            <w:r w:rsidR="00AE4F4D">
              <w:rPr>
                <w:color w:val="000000"/>
              </w:rPr>
              <w:t>ş</w:t>
            </w:r>
            <w:r w:rsidRPr="00435528">
              <w:rPr>
                <w:color w:val="000000"/>
              </w:rPr>
              <w:t xml:space="preserve">i documente suport </w:t>
            </w:r>
            <w:r w:rsidR="00AE4F4D">
              <w:rPr>
                <w:color w:val="000000"/>
              </w:rPr>
              <w:t>ş</w:t>
            </w:r>
            <w:r w:rsidRPr="00435528">
              <w:rPr>
                <w:color w:val="000000"/>
              </w:rPr>
              <w:t>i facultative solicitate de autoritatea contractantă;</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w:t>
            </w:r>
            <w:r w:rsidR="00F2053C">
              <w:rPr>
                <w:color w:val="000000"/>
              </w:rPr>
              <w:t>ţ</w:t>
            </w:r>
            <w:r w:rsidRPr="00435528">
              <w:rPr>
                <w:color w:val="000000"/>
              </w:rPr>
              <w:t>ii european;</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Operatorii economici vor pregăti ofertele într-o manieră structurată </w:t>
            </w:r>
            <w:r w:rsidR="00AE4F4D">
              <w:rPr>
                <w:color w:val="000000"/>
              </w:rPr>
              <w:t>ş</w:t>
            </w:r>
            <w:r w:rsidRPr="00435528">
              <w:rPr>
                <w:color w:val="000000"/>
              </w:rPr>
              <w:t>i securizată, ca răspuns la anun</w:t>
            </w:r>
            <w:r w:rsidR="00F2053C">
              <w:rPr>
                <w:color w:val="000000"/>
              </w:rPr>
              <w:t>ţ</w:t>
            </w:r>
            <w:r w:rsidRPr="00435528">
              <w:rPr>
                <w:color w:val="000000"/>
              </w:rPr>
              <w:t xml:space="preserve">ul de participare publicat de către autoritatea contractantă în SIA „RSAP”, </w:t>
            </w:r>
            <w:r w:rsidR="00AE4F4D">
              <w:rPr>
                <w:color w:val="000000"/>
              </w:rPr>
              <w:t>ş</w:t>
            </w:r>
            <w:r w:rsidRPr="00435528">
              <w:rPr>
                <w:color w:val="000000"/>
              </w:rPr>
              <w:t>i vor depune ofertele în mod electronic, folosind fluxurile interactive de lucru puse la dispozi</w:t>
            </w:r>
            <w:r w:rsidR="00F2053C">
              <w:rPr>
                <w:color w:val="000000"/>
              </w:rPr>
              <w:t>ţ</w:t>
            </w:r>
            <w:r w:rsidRPr="00435528">
              <w:rPr>
                <w:color w:val="000000"/>
              </w:rPr>
              <w:t>ie de platformele electronice, cu exceptia cazurilor prevazute la art.32 alin.(7) şi (11) din Legea nr. 131/2015 privind achizi</w:t>
            </w:r>
            <w:r w:rsidR="00F2053C">
              <w:rPr>
                <w:color w:val="000000"/>
              </w:rPr>
              <w:t>ţ</w:t>
            </w:r>
            <w:r w:rsidRPr="00435528">
              <w:rPr>
                <w:color w:val="000000"/>
              </w:rPr>
              <w:t>iile publice.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00AE4F4D">
              <w:t>ş</w:t>
            </w:r>
            <w:r w:rsidRPr="001E661A">
              <w:t>i Specificaţii de pre</w:t>
            </w:r>
            <w:r w:rsidR="00F2053C">
              <w:t>ţ</w:t>
            </w:r>
            <w:r w:rsidRPr="001E661A">
              <w:t xml:space="preserve"> </w:t>
            </w:r>
            <w:r w:rsidRPr="00C60D06">
              <w:rPr>
                <w:b/>
              </w:rPr>
              <w:t>(F4.2)</w:t>
            </w:r>
            <w:r w:rsidRPr="00C60D06">
              <w:t>. De asemenea, ofertantul va include documenta</w:t>
            </w:r>
            <w:r w:rsidR="00F2053C">
              <w:t>ţ</w:t>
            </w:r>
            <w:r w:rsidRPr="00C60D06">
              <w:t xml:space="preserve">ie de specialitate, desene, extrase din cataloage şi alte date tehnice justificative, după caz.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00AE4F4D">
              <w:t>ş</w:t>
            </w:r>
            <w:r w:rsidRPr="00A20ACF">
              <w:t xml:space="preserve">i în </w:t>
            </w:r>
            <w:r w:rsidRPr="000258A4">
              <w:t>FDA</w:t>
            </w:r>
            <w:r w:rsidRPr="001E661A">
              <w:t>punctul</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w:t>
            </w:r>
            <w:r w:rsidR="00F2053C">
              <w:t>ţ</w:t>
            </w:r>
            <w:r w:rsidRPr="00C60D06">
              <w:t xml:space="preserve">ia de atribuire nu este specificat explicit că autortiatea contractantă permite sau solicită depunerea de oferte alternative, aceasta din urmă nu are dreptul de a lua în considerare ofertele alternative.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FDApunctul 3.2</w:t>
            </w:r>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Pr="001E661A">
              <w:t>în FDApunctul 3.3</w:t>
            </w:r>
            <w:r w:rsidRPr="00C60D06">
              <w:t xml:space="preserve">, în lei moldoveneşti, şi va fi: </w:t>
            </w:r>
          </w:p>
          <w:p w:rsidR="000258A4" w:rsidRPr="00ED6D4E" w:rsidRDefault="000258A4" w:rsidP="00BC685B">
            <w:pPr>
              <w:numPr>
                <w:ilvl w:val="0"/>
                <w:numId w:val="5"/>
              </w:numPr>
              <w:tabs>
                <w:tab w:val="left" w:pos="1134"/>
                <w:tab w:val="left" w:pos="1320"/>
              </w:tabs>
              <w:spacing w:after="120"/>
              <w:ind w:left="0" w:firstLine="567"/>
              <w:jc w:val="both"/>
            </w:pPr>
            <w:r w:rsidRPr="00C60D06">
              <w:t>în formă de garanţie bancară de la o instituţie bancară licen</w:t>
            </w:r>
            <w:r w:rsidR="00F2053C">
              <w:t>ţ</w:t>
            </w:r>
            <w:r w:rsidRPr="00C60D06">
              <w:t xml:space="preserve">iată, valabilă pentru perioada de valabilitate a ofertei sau altă perioadă prelungită, </w:t>
            </w:r>
            <w:r w:rsidRPr="00ED6D4E">
              <w:t xml:space="preserve">după caz, în conformitate cu punctul </w:t>
            </w:r>
            <w:r w:rsidRPr="001E661A">
              <w:t>IPO23.2</w:t>
            </w:r>
            <w:r w:rsidRPr="00ED6D4E">
              <w:t>; sau</w:t>
            </w:r>
          </w:p>
          <w:p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rsidR="000258A4" w:rsidRPr="00C60D06" w:rsidRDefault="000258A4" w:rsidP="005B5134">
            <w:pPr>
              <w:tabs>
                <w:tab w:val="left" w:pos="960"/>
                <w:tab w:val="left" w:pos="1134"/>
              </w:tabs>
              <w:spacing w:after="120"/>
              <w:ind w:firstLine="567"/>
              <w:jc w:val="both"/>
            </w:pPr>
            <w:r w:rsidRPr="00C60D06">
              <w:t xml:space="preserve">b) încheierea unui contract de achiziţii publice şi depunerea garanţiei de bună execuţie a </w:t>
            </w:r>
            <w:r w:rsidRPr="00C60D06">
              <w:lastRenderedPageBreak/>
              <w:t>contractului, dacă o astfel de garanţie este prevăzută în documentaţia de atribuire;</w:t>
            </w:r>
          </w:p>
          <w:p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prezentată de Asocia</w:t>
            </w:r>
            <w:r w:rsidR="00F2053C">
              <w:t>ţ</w:t>
            </w:r>
            <w:r w:rsidRPr="00C60D06">
              <w:t>ie trebuie să fie în numele Asocia</w:t>
            </w:r>
            <w:r w:rsidR="00F2053C">
              <w:t>ţ</w:t>
            </w:r>
            <w:r w:rsidRPr="00C60D06">
              <w:t xml:space="preserve">iei care depune oferta.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rPr>
                <w:b/>
              </w:rPr>
              <w:t>(F3.1)</w:t>
            </w:r>
            <w:r w:rsidRPr="00C60D06">
              <w:t xml:space="preserve"> şi în </w:t>
            </w:r>
            <w:r w:rsidRPr="001E661A">
              <w:t>Specificaţiile de pre</w:t>
            </w:r>
            <w:r w:rsidR="00F2053C">
              <w:t>ţ</w:t>
            </w:r>
            <w:r w:rsidRPr="00C60D06">
              <w:rPr>
                <w:b/>
              </w:rPr>
              <w:t xml:space="preserve"> (F4.2)</w:t>
            </w:r>
            <w:r w:rsidRPr="00C60D06">
              <w:t xml:space="preserve"> se vor conforma cerinţelor specificate </w:t>
            </w:r>
            <w:r>
              <w:t xml:space="preserve">în punctul IPO22 </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00AE4F4D">
              <w:t>ş</w:t>
            </w:r>
            <w:r w:rsidRPr="001E661A">
              <w:t>i Specifica</w:t>
            </w:r>
            <w:r w:rsidR="00F2053C">
              <w:t>ţ</w:t>
            </w:r>
            <w:r w:rsidRPr="001E661A">
              <w:t>iile de pre</w:t>
            </w:r>
            <w:r w:rsidR="00F2053C">
              <w:t>ţ</w:t>
            </w:r>
            <w:r w:rsidRPr="00C60D06">
              <w:rPr>
                <w:b/>
              </w:rPr>
              <w:t xml:space="preserve"> (F4.2).</w:t>
            </w:r>
          </w:p>
          <w:p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înFDA punctul 3.4</w:t>
            </w:r>
            <w:r w:rsidRPr="002674E1">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w:t>
            </w:r>
            <w:r w:rsidR="00F2053C">
              <w:t>ţ</w:t>
            </w:r>
            <w:r w:rsidRPr="00C60D06">
              <w:rPr>
                <w:b/>
              </w:rPr>
              <w:t xml:space="preserve"> (F4.2)</w:t>
            </w:r>
            <w:r w:rsidRPr="00C60D06">
              <w:t>.</w:t>
            </w: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w:t>
            </w:r>
            <w:r w:rsidR="00AE4F4D">
              <w:t>ş</w:t>
            </w:r>
            <w:r w:rsidRPr="00C60D06">
              <w:t>i condi</w:t>
            </w:r>
            <w:r w:rsidR="00F2053C">
              <w:t>ţ</w:t>
            </w:r>
            <w:r w:rsidRPr="00C60D06">
              <w:t xml:space="preserve">iilor </w:t>
            </w:r>
            <w:r w:rsidRPr="001E661A">
              <w:t>indicate în FDA punctul 3.7</w:t>
            </w:r>
            <w:r w:rsidRPr="00ED6D4E">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w:t>
            </w:r>
            <w:r w:rsidR="00AE4F4D">
              <w:t>ş</w:t>
            </w:r>
            <w:r w:rsidRPr="00C60D06">
              <w:t>i răspunsul la solicitare vor fi publicate în SIA „RSAP”. În cazul în care se cere o garanţie pentru ofertă în cadrul procedurii de achizi</w:t>
            </w:r>
            <w:r w:rsidR="00F2053C">
              <w:t>ţ</w:t>
            </w:r>
            <w:r w:rsidRPr="00C60D06">
              <w:t xml:space="preserve">ie publică, conform prevederilor punctului </w:t>
            </w:r>
            <w:r w:rsidRPr="001E661A">
              <w:t>IPO23</w:t>
            </w:r>
            <w:r w:rsidRPr="00C60D06">
              <w:t>, operatorul economic va extinde corespunzător valabilitatea garan</w:t>
            </w:r>
            <w:r w:rsidR="00F2053C">
              <w:t>ţ</w:t>
            </w:r>
            <w:r w:rsidRPr="00C60D06">
              <w:t>iei pentru ofertă. Un ofertant poate refuza solicitarea de extindere fără a pierde garanţia pentru ofertă. Ofertanţilor ce acceptă solicitarea de extindere nu li se va cere şi nu li se va permite să modifice ofertele.</w:t>
            </w: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t xml:space="preserve">prevede altfel.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rsidR="000258A4" w:rsidRPr="00A20ACF" w:rsidRDefault="000258A4" w:rsidP="005B5134">
            <w:pPr>
              <w:numPr>
                <w:ilvl w:val="1"/>
                <w:numId w:val="3"/>
              </w:numPr>
              <w:tabs>
                <w:tab w:val="left" w:pos="960"/>
                <w:tab w:val="left" w:pos="1134"/>
              </w:tabs>
              <w:spacing w:after="120"/>
              <w:ind w:left="0" w:firstLine="567"/>
              <w:jc w:val="both"/>
            </w:pPr>
            <w:r w:rsidRPr="00C60D06">
              <w:lastRenderedPageBreak/>
              <w:t xml:space="preserve">Oferta va fi pregătită în format electronic, în </w:t>
            </w:r>
            <w:r w:rsidRPr="00A20ACF">
              <w:t>conformit</w:t>
            </w:r>
            <w:r>
              <w:t>at</w:t>
            </w:r>
            <w:r w:rsidRPr="00A20ACF">
              <w:t>e cu cerin</w:t>
            </w:r>
            <w:r w:rsidR="00F2053C">
              <w:t>ţ</w:t>
            </w:r>
            <w:r w:rsidRPr="00A20ACF">
              <w:t>ele autorită</w:t>
            </w:r>
            <w:r w:rsidR="00F2053C">
              <w:t>ţ</w:t>
            </w:r>
            <w:r w:rsidRPr="00A20ACF">
              <w:t>ii contractante, cu ajutorul instrumentelor existente în SIA „RSAP”, cu exceptia cazurilor prevazute la art.32 alin.(7) şi (11) din Legea nr. 131</w:t>
            </w:r>
            <w:r>
              <w:t>/</w:t>
            </w:r>
            <w:r w:rsidRPr="00A20ACF">
              <w:t>2015.</w:t>
            </w:r>
          </w:p>
          <w:p w:rsidR="000258A4" w:rsidRPr="00C60D06" w:rsidRDefault="000258A4" w:rsidP="005B5134">
            <w:pPr>
              <w:tabs>
                <w:tab w:val="left" w:pos="960"/>
                <w:tab w:val="left" w:pos="1134"/>
              </w:tabs>
              <w:spacing w:after="120"/>
              <w:ind w:left="568"/>
              <w:jc w:val="both"/>
            </w:pP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810"/>
              <w:jc w:val="center"/>
            </w:pPr>
            <w:bookmarkStart w:id="94" w:name="_Toc392180160"/>
            <w:bookmarkStart w:id="95" w:name="_Toc449539050"/>
            <w:r>
              <w:lastRenderedPageBreak/>
              <w:t>Sec</w:t>
            </w:r>
            <w:r w:rsidR="00F2053C">
              <w:t>ţ</w:t>
            </w:r>
            <w:r>
              <w:t>iunea a-4-a.</w:t>
            </w:r>
            <w:r w:rsidRPr="00435528">
              <w:t xml:space="preserve"> Depunerea </w:t>
            </w:r>
            <w:r w:rsidR="00AE4F4D">
              <w:t>ş</w:t>
            </w:r>
            <w:r w:rsidRPr="00435528">
              <w:t>i deschiderea ofertelor</w:t>
            </w:r>
            <w:bookmarkEnd w:id="94"/>
            <w:bookmarkEnd w:id="95"/>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w:t>
            </w:r>
            <w:r w:rsidR="00AE4F4D">
              <w:t>ş</w:t>
            </w:r>
            <w:r w:rsidRPr="00C60D06">
              <w:t>i a garan</w:t>
            </w:r>
            <w:r w:rsidR="00F2053C">
              <w:t>ţ</w:t>
            </w:r>
            <w:r w:rsidRPr="00C60D06">
              <w:t>iei pentru ofertă.</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depunerea ofertei prin SIA „RSAP”, operatorul economic va </w:t>
            </w:r>
            <w:r w:rsidR="00F2053C">
              <w:t>ţ</w:t>
            </w:r>
            <w:r w:rsidRPr="00C60D06">
              <w:t>ine cont de timpul necesar pentru încărcarea ofertei în sistem, prevăzînd timp suficient pentru a depune oferta în termenii stabili</w:t>
            </w:r>
            <w:r w:rsidR="00F2053C">
              <w:t>ţ</w:t>
            </w:r>
            <w:r w:rsidRPr="00C60D06">
              <w:t>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rsidR="000258A4" w:rsidRDefault="000258A4" w:rsidP="005B5134">
            <w:pPr>
              <w:pStyle w:val="ListParagraph"/>
              <w:numPr>
                <w:ilvl w:val="1"/>
                <w:numId w:val="3"/>
              </w:numPr>
              <w:tabs>
                <w:tab w:val="clear" w:pos="1134"/>
                <w:tab w:val="left" w:pos="1168"/>
              </w:tabs>
              <w:ind w:left="0" w:firstLine="568"/>
              <w:rPr>
                <w:noProof/>
                <w:lang w:val="ro-RO"/>
              </w:rPr>
            </w:pPr>
            <w:r w:rsidRPr="00A20ACF">
              <w:rPr>
                <w:lang w:val="ro-RO"/>
              </w:rPr>
              <w:t xml:space="preserve">În cazurile prevăzute la art.32 alin.(7) </w:t>
            </w:r>
            <w:r w:rsidR="00AE4F4D">
              <w:rPr>
                <w:lang w:val="ro-RO"/>
              </w:rPr>
              <w:t>ş</w:t>
            </w:r>
            <w:r w:rsidRPr="00A20ACF">
              <w:rPr>
                <w:lang w:val="ro-RO"/>
              </w:rPr>
              <w:t>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xml:space="preserve">, vor fi înregistrate de către autoritatea contractantă </w:t>
            </w:r>
            <w:r w:rsidR="00AE4F4D">
              <w:rPr>
                <w:lang w:val="ro-RO"/>
              </w:rPr>
              <w:t>ş</w:t>
            </w:r>
            <w:r w:rsidRPr="00ED6D4E">
              <w:rPr>
                <w:lang w:val="ro-RO"/>
              </w:rPr>
              <w:t>i restituite ofert</w:t>
            </w:r>
            <w:r w:rsidRPr="00A20ACF">
              <w:rPr>
                <w:lang w:val="ro-RO"/>
              </w:rPr>
              <w:t>antului, fără a fi deschise.</w:t>
            </w:r>
          </w:p>
          <w:p w:rsidR="000258A4" w:rsidRPr="00A20ACF" w:rsidRDefault="000258A4" w:rsidP="005B5134">
            <w:pPr>
              <w:pStyle w:val="ListParagraph"/>
              <w:numPr>
                <w:ilvl w:val="0"/>
                <w:numId w:val="0"/>
              </w:numPr>
              <w:tabs>
                <w:tab w:val="clear" w:pos="1134"/>
                <w:tab w:val="left" w:pos="1168"/>
              </w:tabs>
              <w:ind w:left="568"/>
              <w:rPr>
                <w:noProof/>
                <w:lang w:val="ro-RO"/>
              </w:rPr>
            </w:pPr>
          </w:p>
          <w:p w:rsidR="000258A4" w:rsidRPr="00435528" w:rsidRDefault="000258A4" w:rsidP="005B5134">
            <w:pPr>
              <w:pStyle w:val="Heading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C60D06" w:rsidRDefault="000258A4" w:rsidP="005B5134">
            <w:pPr>
              <w:ind w:left="568"/>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Informa</w:t>
            </w:r>
            <w:r w:rsidR="00F2053C">
              <w:t>ţ</w:t>
            </w:r>
            <w:r w:rsidRPr="00C60D06">
              <w:t>ia privind ofertan</w:t>
            </w:r>
            <w:r w:rsidR="00F2053C">
              <w:t>ţ</w:t>
            </w:r>
            <w:r w:rsidRPr="00C60D06">
              <w:t xml:space="preserve">ii </w:t>
            </w:r>
            <w:r w:rsidR="00AE4F4D">
              <w:t>ş</w:t>
            </w:r>
            <w:r w:rsidRPr="00C60D06">
              <w:t>i ofertele, se fac publice prin publicarea acestora în SIA „RSAP”.</w:t>
            </w:r>
          </w:p>
        </w:tc>
      </w:tr>
      <w:tr w:rsidR="000258A4" w:rsidRPr="00C60D06" w:rsidTr="005B5134">
        <w:trPr>
          <w:trHeight w:val="600"/>
        </w:trPr>
        <w:tc>
          <w:tcPr>
            <w:tcW w:w="9747" w:type="dxa"/>
            <w:vAlign w:val="center"/>
          </w:tcPr>
          <w:p w:rsidR="000258A4" w:rsidRPr="00435528" w:rsidRDefault="000258A4" w:rsidP="005B5134">
            <w:pPr>
              <w:pStyle w:val="Heading2"/>
              <w:keepNext w:val="0"/>
              <w:keepLines w:val="0"/>
              <w:tabs>
                <w:tab w:val="left" w:pos="360"/>
                <w:tab w:val="left" w:pos="1134"/>
              </w:tabs>
              <w:spacing w:before="0"/>
              <w:ind w:left="1080" w:hanging="180"/>
              <w:jc w:val="center"/>
            </w:pPr>
            <w:bookmarkStart w:id="106" w:name="_Toc392180166"/>
            <w:bookmarkStart w:id="107" w:name="_Toc449539056"/>
            <w:r>
              <w:t>Sec</w:t>
            </w:r>
            <w:r w:rsidR="00F2053C">
              <w:t>ţ</w:t>
            </w:r>
            <w:r>
              <w:t>iunea a-5-a.</w:t>
            </w:r>
            <w:r w:rsidRPr="00435528">
              <w:t xml:space="preserve"> Evaluarea </w:t>
            </w:r>
            <w:r w:rsidR="00AE4F4D">
              <w:t>ş</w:t>
            </w:r>
            <w:r w:rsidRPr="00435528">
              <w:t>i compararea ofertelor</w:t>
            </w:r>
            <w:bookmarkEnd w:id="106"/>
            <w:bookmarkEnd w:id="107"/>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w:t>
            </w:r>
            <w:r w:rsidR="00F2053C">
              <w:t>ţ</w:t>
            </w:r>
            <w:r w:rsidRPr="00C60D06">
              <w:t>inutului ofertelor prezentate de participan</w:t>
            </w:r>
            <w:r w:rsidR="00F2053C">
              <w:t>ţ</w:t>
            </w:r>
            <w:r w:rsidRPr="00C60D06">
              <w:t>i pînă la data stabilită pentru deschiderea acestora de către persoanele autorizate ale organizatorului procedurii de achizi</w:t>
            </w:r>
            <w:r w:rsidR="00F2053C">
              <w:t>ţ</w:t>
            </w:r>
            <w:r w:rsidRPr="00C60D06">
              <w:t>ie publică, în conformitate cu legisla</w:t>
            </w:r>
            <w:r w:rsidR="00F2053C">
              <w:t>ţ</w:t>
            </w:r>
            <w:r w:rsidRPr="00C60D06">
              <w:t>ia. Astfel, va fi preîntîmpinată aplicarea unor eventuale practici anticoncuren</w:t>
            </w:r>
            <w:r w:rsidR="00F2053C">
              <w:t>ţ</w:t>
            </w:r>
            <w:r w:rsidRPr="00C60D06">
              <w:t xml:space="preserve">iale în cadrul </w:t>
            </w:r>
            <w:r w:rsidRPr="00C60D06">
              <w:lastRenderedPageBreak/>
              <w:t>procedurilor de achizi</w:t>
            </w:r>
            <w:r w:rsidR="00F2053C">
              <w:t>ţ</w:t>
            </w:r>
            <w:r w:rsidRPr="00C60D06">
              <w:t>ii publice.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 xml:space="preserve">evaluarea </w:t>
            </w:r>
            <w:r w:rsidR="00AE4F4D">
              <w:t>ş</w:t>
            </w:r>
            <w:r w:rsidRPr="00A20ACF">
              <w:t>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ste obligat să răspundă la solicitarea de clarificare a autorită</w:t>
            </w:r>
            <w:r w:rsidR="00F2053C">
              <w:t>ţ</w:t>
            </w:r>
            <w:r w:rsidRPr="00C60D06">
              <w:t xml:space="preserve">ii contractante în </w:t>
            </w:r>
            <w:r>
              <w:t>cel mult</w:t>
            </w:r>
            <w:r w:rsidRPr="00C60D06">
              <w:t xml:space="preserve"> trei zile de la data expedierii acesteia.</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t>au fost prezentate şi pentru a determina caracterul complet al fiecărui document depus.</w:t>
            </w:r>
          </w:p>
          <w:p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w:t>
            </w:r>
            <w:r w:rsidR="00F2053C">
              <w:t>ţ</w:t>
            </w:r>
            <w:r w:rsidRPr="00C60D06">
              <w:t>elor de calificare.</w:t>
            </w: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Anularea procedurii</w:t>
            </w:r>
          </w:p>
          <w:p w:rsidR="000258A4" w:rsidRPr="00C60D06" w:rsidRDefault="00DE51DE" w:rsidP="005B5134">
            <w:pPr>
              <w:numPr>
                <w:ilvl w:val="1"/>
                <w:numId w:val="3"/>
              </w:numPr>
              <w:tabs>
                <w:tab w:val="left" w:pos="960"/>
                <w:tab w:val="left" w:pos="1134"/>
              </w:tabs>
              <w:spacing w:after="120"/>
              <w:ind w:left="0" w:firstLine="567"/>
              <w:jc w:val="both"/>
            </w:pPr>
            <w:r w:rsidRPr="00DE51DE">
              <w:rPr>
                <w:bCs/>
              </w:rPr>
              <w:t>Autoritatea contractantă, din propria ini</w:t>
            </w:r>
            <w:r w:rsidR="00F2053C">
              <w:rPr>
                <w:bCs/>
              </w:rPr>
              <w:t>ţ</w:t>
            </w:r>
            <w:r w:rsidRPr="00DE51DE">
              <w:rPr>
                <w:bCs/>
              </w:rPr>
              <w:t>iativă, anulează procedura de achizi</w:t>
            </w:r>
            <w:r w:rsidR="00F2053C">
              <w:rPr>
                <w:bCs/>
              </w:rPr>
              <w:t>ţ</w:t>
            </w:r>
            <w:r w:rsidRPr="00DE51DE">
              <w:rPr>
                <w:bCs/>
              </w:rPr>
              <w:t>ie publică în cazurile prevăzute la art. 67, alin. (1) din Legea nr. 131/2015. Autoritatea contractantă are obliga</w:t>
            </w:r>
            <w:r w:rsidR="00F2053C">
              <w:rPr>
                <w:bCs/>
              </w:rPr>
              <w:t>ţ</w:t>
            </w:r>
            <w:r w:rsidRPr="00DE51DE">
              <w:rPr>
                <w:bCs/>
              </w:rPr>
              <w:t>ia de a comunica prin SIA „RSAP” sau prin alte mijloace de comunicare în cazul în care autoritatea contractantă desfă</w:t>
            </w:r>
            <w:r w:rsidR="00AE4F4D">
              <w:rPr>
                <w:bCs/>
              </w:rPr>
              <w:t>ş</w:t>
            </w:r>
            <w:r w:rsidRPr="00DE51DE">
              <w:rPr>
                <w:bCs/>
              </w:rPr>
              <w:t xml:space="preserve">oară proceduri în baza  art. 32 alin.(7) </w:t>
            </w:r>
            <w:r w:rsidR="00AE4F4D">
              <w:rPr>
                <w:bCs/>
              </w:rPr>
              <w:t>ş</w:t>
            </w:r>
            <w:r w:rsidRPr="00DE51DE">
              <w:rPr>
                <w:bCs/>
              </w:rPr>
              <w:t>i (11) din Legea nr. 131/2015,  tuturor participan</w:t>
            </w:r>
            <w:r w:rsidR="00F2053C">
              <w:rPr>
                <w:bCs/>
              </w:rPr>
              <w:t>ţ</w:t>
            </w:r>
            <w:r w:rsidRPr="00DE51DE">
              <w:rPr>
                <w:bCs/>
              </w:rPr>
              <w:t>ilor la procedura de achizi</w:t>
            </w:r>
            <w:r w:rsidR="00F2053C">
              <w:rPr>
                <w:bCs/>
              </w:rPr>
              <w:t>ţ</w:t>
            </w:r>
            <w:r w:rsidRPr="00DE51DE">
              <w:rPr>
                <w:bCs/>
              </w:rPr>
              <w:t>ie publică, în cel mult 3 zile de la data anulării, atît încetarea obliga</w:t>
            </w:r>
            <w:r w:rsidR="00F2053C">
              <w:rPr>
                <w:bCs/>
              </w:rPr>
              <w:t>ţ</w:t>
            </w:r>
            <w:r w:rsidRPr="00DE51DE">
              <w:rPr>
                <w:bCs/>
              </w:rPr>
              <w:t>iilor pe care ace</w:t>
            </w:r>
            <w:r w:rsidR="00AE4F4D">
              <w:rPr>
                <w:bCs/>
              </w:rPr>
              <w:t>ş</w:t>
            </w:r>
            <w:r w:rsidRPr="00DE51DE">
              <w:rPr>
                <w:bCs/>
              </w:rPr>
              <w:t xml:space="preserve">tia </w:t>
            </w:r>
            <w:r w:rsidR="00AE4F4D">
              <w:rPr>
                <w:bCs/>
              </w:rPr>
              <w:t>ş</w:t>
            </w:r>
            <w:r w:rsidRPr="00DE51DE">
              <w:rPr>
                <w:bCs/>
              </w:rPr>
              <w:t xml:space="preserve">i le-au creat prin depunerea de oferte, cît </w:t>
            </w:r>
            <w:r w:rsidR="00AE4F4D">
              <w:rPr>
                <w:bCs/>
              </w:rPr>
              <w:t>ş</w:t>
            </w:r>
            <w:r w:rsidRPr="00DE51DE">
              <w:rPr>
                <w:bCs/>
              </w:rPr>
              <w:t xml:space="preserve">i </w:t>
            </w:r>
            <w:r w:rsidRPr="00DE51DE">
              <w:rPr>
                <w:bCs/>
              </w:rPr>
              <w:lastRenderedPageBreak/>
              <w:t>motivul anulării</w:t>
            </w:r>
            <w:r w:rsidR="000258A4" w:rsidRPr="00C60D06">
              <w:t>.</w:t>
            </w:r>
          </w:p>
        </w:tc>
      </w:tr>
      <w:tr w:rsidR="000258A4" w:rsidRPr="00C60D06" w:rsidTr="005B5134">
        <w:trPr>
          <w:trHeight w:val="600"/>
        </w:trPr>
        <w:tc>
          <w:tcPr>
            <w:tcW w:w="9747" w:type="dxa"/>
            <w:vAlign w:val="center"/>
          </w:tcPr>
          <w:p w:rsidR="000258A4" w:rsidRPr="00435528" w:rsidRDefault="000258A4" w:rsidP="000258A4">
            <w:pPr>
              <w:pStyle w:val="Heading2"/>
              <w:keepNext w:val="0"/>
              <w:keepLines w:val="0"/>
              <w:tabs>
                <w:tab w:val="left" w:pos="360"/>
                <w:tab w:val="left" w:pos="1134"/>
              </w:tabs>
              <w:spacing w:before="0"/>
              <w:ind w:left="1080"/>
              <w:jc w:val="center"/>
            </w:pPr>
            <w:bookmarkStart w:id="122" w:name="_Toc392180179"/>
            <w:bookmarkStart w:id="123" w:name="_Toc449539069"/>
            <w:r>
              <w:lastRenderedPageBreak/>
              <w:t>Sec</w:t>
            </w:r>
            <w:r w:rsidR="00F2053C">
              <w:t>ţ</w:t>
            </w:r>
            <w:r>
              <w:t>iunea a-6-a.</w:t>
            </w:r>
            <w:r w:rsidRPr="00435528">
              <w:t xml:space="preserve"> Adjudecarea contractului</w:t>
            </w:r>
            <w:bookmarkEnd w:id="122"/>
            <w:bookmarkEnd w:id="123"/>
          </w:p>
        </w:tc>
      </w:tr>
      <w:tr w:rsidR="000258A4" w:rsidRPr="00C60D06" w:rsidTr="005B5134">
        <w:trPr>
          <w:trHeight w:val="283"/>
        </w:trPr>
        <w:tc>
          <w:tcPr>
            <w:tcW w:w="9747" w:type="dxa"/>
            <w:vAlign w:val="center"/>
          </w:tcPr>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Pr="00C60D06">
              <w:t>cantitatea de servicii, în cazul în care suma contractelor este mai mare decît valoare estimată a achizi</w:t>
            </w:r>
            <w:r w:rsidR="00F2053C">
              <w:t>ţ</w:t>
            </w:r>
            <w:r w:rsidRPr="00C60D06">
              <w:t xml:space="preserve">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w:t>
            </w:r>
            <w:r w:rsidR="00F2053C">
              <w:t>ţ</w:t>
            </w:r>
            <w:r w:rsidRPr="00C60D06">
              <w:t>ilor contractante pregătirea anun</w:t>
            </w:r>
            <w:r w:rsidR="00F2053C">
              <w:t>ţ</w:t>
            </w:r>
            <w:r w:rsidRPr="00C60D06">
              <w:t xml:space="preserve">ului de atribuire </w:t>
            </w:r>
            <w:r w:rsidR="00AE4F4D">
              <w:t>ş</w:t>
            </w:r>
            <w:r w:rsidRPr="00C60D06">
              <w:t>i a notificării ofertan</w:t>
            </w:r>
            <w:r w:rsidR="00F2053C">
              <w:t>ţ</w:t>
            </w:r>
            <w:r w:rsidRPr="00C60D06">
              <w:t>ilor, cărora li s-a atribuit sau nu contractul standardizat.</w:t>
            </w:r>
          </w:p>
          <w:p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rsidR="000258A4" w:rsidRPr="00C60D06" w:rsidRDefault="000258A4" w:rsidP="005B5134">
            <w:pPr>
              <w:numPr>
                <w:ilvl w:val="1"/>
                <w:numId w:val="3"/>
              </w:numPr>
              <w:tabs>
                <w:tab w:val="left" w:pos="960"/>
                <w:tab w:val="left" w:pos="1134"/>
                <w:tab w:val="left" w:pos="1701"/>
              </w:tabs>
              <w:spacing w:after="120"/>
              <w:ind w:left="0" w:firstLine="567"/>
              <w:jc w:val="both"/>
            </w:pPr>
            <w:r w:rsidRPr="00C60D06">
              <w:t>Ofertanţii necîştigători vor fi informa</w:t>
            </w:r>
            <w:r w:rsidR="00F2053C">
              <w:t>ţ</w:t>
            </w:r>
            <w:r w:rsidRPr="00C60D06">
              <w:t xml:space="preserve">i  cu privire la motivele pentru care ofertele lor nu au fost selectate. </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sidRPr="001E661A">
              <w:t>punctul6.2.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Default="003D0697" w:rsidP="003D0697">
            <w:pPr>
              <w:tabs>
                <w:tab w:val="left" w:pos="960"/>
                <w:tab w:val="left" w:pos="1134"/>
              </w:tabs>
              <w:spacing w:after="120"/>
              <w:jc w:val="both"/>
            </w:pPr>
          </w:p>
          <w:p w:rsidR="003D0697" w:rsidRPr="00C60D06" w:rsidRDefault="003D0697" w:rsidP="003D0697">
            <w:pPr>
              <w:tabs>
                <w:tab w:val="left" w:pos="960"/>
                <w:tab w:val="left" w:pos="1134"/>
              </w:tabs>
              <w:spacing w:after="120"/>
              <w:jc w:val="both"/>
            </w:pP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lastRenderedPageBreak/>
              <w:t>Dreptul de contestare</w:t>
            </w:r>
            <w:bookmarkEnd w:id="134"/>
            <w:bookmarkEnd w:id="135"/>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w:t>
            </w:r>
            <w:r w:rsidR="00F2053C">
              <w:t>ţ</w:t>
            </w:r>
            <w:r w:rsidRPr="00C60D06">
              <w:t>ia Na</w:t>
            </w:r>
            <w:r w:rsidR="00F2053C">
              <w:t>ţ</w:t>
            </w:r>
            <w:r w:rsidRPr="00C60D06">
              <w:t>ională de Solu</w:t>
            </w:r>
            <w:r w:rsidR="00F2053C">
              <w:t>ţ</w:t>
            </w:r>
            <w:r w:rsidRPr="00C60D06">
              <w:t>ionare a Contesta</w:t>
            </w:r>
            <w:r w:rsidR="00F2053C">
              <w:t>ţ</w:t>
            </w:r>
            <w:r w:rsidRPr="00C60D06">
              <w:t>iilor. Toate contestaţiile vor fi depuse, examinate şi soluţionate în modul stabilit de Legea nr. 131</w:t>
            </w:r>
            <w:r>
              <w:t>/</w:t>
            </w:r>
            <w:r w:rsidRPr="00C60D06">
              <w:t xml:space="preserve">2015. </w:t>
            </w:r>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w:t>
            </w:r>
            <w:r w:rsidR="00F2053C">
              <w:t>ţ</w:t>
            </w:r>
            <w:r w:rsidRPr="00C60D06">
              <w:t>ională pentru Solu</w:t>
            </w:r>
            <w:r w:rsidR="00F2053C">
              <w:t>ţ</w:t>
            </w:r>
            <w:r w:rsidRPr="00C60D06">
              <w:t>ionarea Contesta</w:t>
            </w:r>
            <w:r w:rsidR="00F2053C">
              <w:t>ţ</w:t>
            </w:r>
            <w:r w:rsidRPr="00C60D06">
              <w:t>iilor o contestaţie argumentată a acţiunilor, a deciziei ori a procedurii aplicate de autoritatea contractantă.</w:t>
            </w:r>
          </w:p>
          <w:p w:rsidR="000258A4" w:rsidRPr="00C60D06" w:rsidRDefault="000258A4" w:rsidP="005B5134">
            <w:pPr>
              <w:numPr>
                <w:ilvl w:val="1"/>
                <w:numId w:val="3"/>
              </w:numPr>
              <w:tabs>
                <w:tab w:val="left" w:pos="960"/>
                <w:tab w:val="left" w:pos="1134"/>
              </w:tabs>
              <w:spacing w:after="120"/>
              <w:ind w:left="0" w:firstLine="567"/>
              <w:jc w:val="both"/>
            </w:pPr>
            <w:r w:rsidRPr="00C60D06">
              <w:t>Contestaţiile privind anun</w:t>
            </w:r>
            <w:r w:rsidR="00F2053C">
              <w:t>ţ</w:t>
            </w:r>
            <w:r w:rsidRPr="00C60D06">
              <w:t xml:space="preserve">urile de participare la </w:t>
            </w:r>
            <w:r w:rsidR="00BF735E" w:rsidRPr="00BF735E">
              <w:rPr>
                <w:bCs/>
              </w:rPr>
              <w:t>procedurile de achizi</w:t>
            </w:r>
            <w:r w:rsidR="00F2053C">
              <w:rPr>
                <w:bCs/>
              </w:rPr>
              <w:t>ţ</w:t>
            </w:r>
            <w:r w:rsidR="00BF735E" w:rsidRPr="00BF735E">
              <w:rPr>
                <w:bCs/>
              </w:rPr>
              <w:t>ie publică</w:t>
            </w:r>
            <w:r w:rsidRPr="00C60D06">
              <w:t xml:space="preserve"> şi documentaţia de atribuire vor fi depuse pînă la </w:t>
            </w:r>
            <w:r w:rsidR="00BF735E" w:rsidRPr="00BF735E">
              <w:rPr>
                <w:bCs/>
              </w:rPr>
              <w:t>termenul limită de depunere a ofertelor</w:t>
            </w:r>
            <w:r w:rsidRPr="00C60D06">
              <w:t>.</w:t>
            </w:r>
          </w:p>
        </w:tc>
      </w:tr>
    </w:tbl>
    <w:p w:rsidR="000258A4" w:rsidRPr="00C60D06" w:rsidRDefault="000258A4" w:rsidP="000258A4">
      <w:pPr>
        <w:tabs>
          <w:tab w:val="left" w:pos="1134"/>
          <w:tab w:val="left" w:pos="3625"/>
        </w:tabs>
        <w:ind w:firstLine="567"/>
      </w:pPr>
    </w:p>
    <w:p w:rsidR="000258A4" w:rsidRPr="00C60D06" w:rsidRDefault="000258A4" w:rsidP="000258A4">
      <w:pPr>
        <w:spacing w:after="200" w:line="276" w:lineRule="auto"/>
      </w:pPr>
      <w:r w:rsidRPr="00C60D06">
        <w:br w:type="page"/>
      </w:r>
    </w:p>
    <w:p w:rsidR="000258A4" w:rsidRPr="00C60D06" w:rsidRDefault="000258A4" w:rsidP="000258A4">
      <w:pPr>
        <w:tabs>
          <w:tab w:val="left" w:pos="3625"/>
        </w:tabs>
      </w:pPr>
    </w:p>
    <w:tbl>
      <w:tblPr>
        <w:tblW w:w="11159" w:type="dxa"/>
        <w:tblInd w:w="-601" w:type="dxa"/>
        <w:tblLayout w:type="fixed"/>
        <w:tblLook w:val="04A0"/>
      </w:tblPr>
      <w:tblGrid>
        <w:gridCol w:w="146"/>
        <w:gridCol w:w="421"/>
        <w:gridCol w:w="34"/>
        <w:gridCol w:w="1100"/>
        <w:gridCol w:w="2552"/>
        <w:gridCol w:w="992"/>
        <w:gridCol w:w="851"/>
        <w:gridCol w:w="4536"/>
        <w:gridCol w:w="283"/>
        <w:gridCol w:w="244"/>
      </w:tblGrid>
      <w:tr w:rsidR="000258A4" w:rsidRPr="00C60D06" w:rsidTr="00AE4F4D">
        <w:trPr>
          <w:gridBefore w:val="3"/>
          <w:gridAfter w:val="1"/>
          <w:wBefore w:w="601" w:type="dxa"/>
          <w:wAfter w:w="244" w:type="dxa"/>
          <w:trHeight w:val="850"/>
        </w:trPr>
        <w:tc>
          <w:tcPr>
            <w:tcW w:w="10314" w:type="dxa"/>
            <w:gridSpan w:val="6"/>
            <w:vAlign w:val="center"/>
          </w:tcPr>
          <w:p w:rsidR="000258A4" w:rsidRPr="00C60D06" w:rsidRDefault="000258A4" w:rsidP="005B5134">
            <w:pPr>
              <w:pStyle w:val="Heading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w:t>
            </w:r>
            <w:r w:rsidR="00AE4F4D">
              <w:rPr>
                <w:lang w:val="ro-RO"/>
              </w:rPr>
              <w:t>Ş</w:t>
            </w:r>
            <w:r w:rsidRPr="00C60D06">
              <w:rPr>
                <w:lang w:val="ro-RO"/>
              </w:rPr>
              <w:t>A DE DATE A ACHIZI</w:t>
            </w:r>
            <w:r w:rsidR="00F2053C">
              <w:rPr>
                <w:lang w:val="ro-RO"/>
              </w:rPr>
              <w:t>Ţ</w:t>
            </w:r>
            <w:r w:rsidRPr="00C60D06">
              <w:rPr>
                <w:lang w:val="ro-RO"/>
              </w:rPr>
              <w:t>IEI (FDA)</w:t>
            </w:r>
            <w:bookmarkEnd w:id="136"/>
            <w:bookmarkEnd w:id="137"/>
            <w:bookmarkEnd w:id="138"/>
          </w:p>
        </w:tc>
      </w:tr>
      <w:tr w:rsidR="00DB6872" w:rsidRPr="00EC3554" w:rsidTr="00AE4F4D">
        <w:trPr>
          <w:trHeight w:val="600"/>
        </w:trPr>
        <w:tc>
          <w:tcPr>
            <w:tcW w:w="11159" w:type="dxa"/>
            <w:gridSpan w:val="10"/>
          </w:tcPr>
          <w:p w:rsidR="00DB6872" w:rsidRPr="00EC3554" w:rsidRDefault="00DB6872" w:rsidP="00DB6872">
            <w:pPr>
              <w:keepNext/>
              <w:spacing w:before="32" w:after="240"/>
              <w:jc w:val="both"/>
              <w:rPr>
                <w:szCs w:val="23"/>
              </w:rPr>
            </w:pPr>
            <w:r w:rsidRPr="00EC3554">
              <w:rPr>
                <w:szCs w:val="23"/>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EC3554">
              <w:t> </w:t>
            </w:r>
          </w:p>
          <w:p w:rsidR="00DB6872" w:rsidRPr="00EC3554" w:rsidRDefault="00DB6872" w:rsidP="00DB6872">
            <w:pPr>
              <w:jc w:val="center"/>
            </w:pPr>
          </w:p>
        </w:tc>
      </w:tr>
      <w:tr w:rsidR="00DB6872" w:rsidRPr="00EC3554" w:rsidTr="00AE4F4D">
        <w:trPr>
          <w:trHeight w:val="600"/>
        </w:trPr>
        <w:tc>
          <w:tcPr>
            <w:tcW w:w="11159" w:type="dxa"/>
            <w:gridSpan w:val="10"/>
          </w:tcPr>
          <w:p w:rsidR="00DB6872" w:rsidRPr="00EC3554" w:rsidRDefault="00DB6872" w:rsidP="00DB6872">
            <w:pPr>
              <w:pStyle w:val="Heading2"/>
              <w:keepNext w:val="0"/>
              <w:keepLines w:val="0"/>
              <w:numPr>
                <w:ilvl w:val="0"/>
                <w:numId w:val="13"/>
              </w:numPr>
              <w:tabs>
                <w:tab w:val="left" w:pos="360"/>
              </w:tabs>
              <w:spacing w:before="0"/>
              <w:jc w:val="center"/>
              <w:rPr>
                <w:rFonts w:ascii="Times New Roman" w:hAnsi="Times New Roman"/>
                <w:color w:val="auto"/>
                <w:sz w:val="24"/>
                <w:szCs w:val="24"/>
              </w:rPr>
            </w:pPr>
            <w:bookmarkStart w:id="139" w:name="_Toc358300268"/>
            <w:bookmarkStart w:id="140" w:name="_Toc392180190"/>
            <w:bookmarkStart w:id="141" w:name="_Toc449539078"/>
            <w:r w:rsidRPr="00EC3554">
              <w:rPr>
                <w:rFonts w:ascii="Times New Roman" w:hAnsi="Times New Roman"/>
                <w:color w:val="auto"/>
                <w:sz w:val="24"/>
                <w:szCs w:val="24"/>
              </w:rPr>
              <w:t>Dispoziţii generale</w:t>
            </w:r>
            <w:bookmarkEnd w:id="139"/>
            <w:bookmarkEnd w:id="140"/>
            <w:bookmarkEnd w:id="141"/>
          </w:p>
          <w:p w:rsidR="00DB6872" w:rsidRPr="00EC3554" w:rsidRDefault="00DB6872" w:rsidP="00DB6872">
            <w:pPr>
              <w:jc w:val="center"/>
            </w:pPr>
          </w:p>
          <w:tbl>
            <w:tblPr>
              <w:tblW w:w="9952" w:type="dxa"/>
              <w:tblLayout w:type="fixed"/>
              <w:tblLook w:val="04A0"/>
            </w:tblPr>
            <w:tblGrid>
              <w:gridCol w:w="674"/>
              <w:gridCol w:w="3999"/>
              <w:gridCol w:w="5279"/>
            </w:tblGrid>
            <w:tr w:rsidR="00DB6872" w:rsidRPr="00EC3554" w:rsidTr="00DB687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jc w:val="center"/>
                    <w:rPr>
                      <w:rFonts w:ascii="Times New Roman" w:hAnsi="Times New Roman"/>
                      <w:b/>
                      <w:szCs w:val="24"/>
                    </w:rPr>
                  </w:pPr>
                  <w:r w:rsidRPr="00EC3554">
                    <w:rPr>
                      <w:rFonts w:ascii="Times New Roman" w:hAnsi="Times New Roman"/>
                      <w:b/>
                      <w:szCs w:val="24"/>
                    </w:rPr>
                    <w:t>Nr.</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ind w:firstLine="21"/>
                    <w:jc w:val="center"/>
                    <w:rPr>
                      <w:rFonts w:ascii="Times New Roman" w:hAnsi="Times New Roman"/>
                      <w:b/>
                      <w:szCs w:val="24"/>
                    </w:rPr>
                  </w:pPr>
                  <w:r w:rsidRPr="00EC3554">
                    <w:rPr>
                      <w:rFonts w:ascii="Times New Roman" w:hAnsi="Times New Roman"/>
                      <w:b/>
                      <w:szCs w:val="24"/>
                    </w:rPr>
                    <w:t>Rubrica</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jc w:val="center"/>
                    <w:rPr>
                      <w:rFonts w:ascii="Times New Roman" w:hAnsi="Times New Roman"/>
                      <w:b/>
                      <w:szCs w:val="24"/>
                    </w:rPr>
                  </w:pPr>
                  <w:r w:rsidRPr="00EC3554">
                    <w:rPr>
                      <w:rFonts w:ascii="Times New Roman" w:hAnsi="Times New Roman"/>
                      <w:b/>
                      <w:szCs w:val="24"/>
                    </w:rPr>
                    <w:t>Datele Autorităţii Contractante/Organizatorului procedurii</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1.1.</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Autoritatea contractantă/Organizatorul procedurii, IDNO:</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b/>
                      <w:szCs w:val="24"/>
                    </w:rPr>
                  </w:pPr>
                  <w:r w:rsidRPr="00EC3554">
                    <w:rPr>
                      <w:rFonts w:ascii="Times New Roman" w:hAnsi="Times New Roman"/>
                      <w:szCs w:val="24"/>
                    </w:rPr>
                    <w:t>Agenţia asigurare resurse şi administrare patrimoniu a Ministerului Apărării 1006601001229</w:t>
                  </w:r>
                </w:p>
              </w:tc>
            </w:tr>
            <w:tr w:rsidR="00DB6872" w:rsidRPr="00EC3554" w:rsidTr="00DB6872">
              <w:trPr>
                <w:trHeight w:val="278"/>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1.2.</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Obiectul achiziţiei:</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002C8E" w:rsidP="006B36AD">
                  <w:pPr>
                    <w:pStyle w:val="BodyText"/>
                    <w:rPr>
                      <w:rFonts w:ascii="Times New Roman" w:hAnsi="Times New Roman"/>
                      <w:szCs w:val="24"/>
                    </w:rPr>
                  </w:pPr>
                  <w:r>
                    <w:rPr>
                      <w:rFonts w:ascii="Times New Roman" w:hAnsi="Times New Roman"/>
                    </w:rPr>
                    <w:t xml:space="preserve">Servicii de reparaţie capitală a tehnicii de geniu </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1.3.</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Numărul  şi tipul procedurii de achiziţie:</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b/>
                      <w:szCs w:val="24"/>
                    </w:rPr>
                  </w:pPr>
                  <w:r w:rsidRPr="00EC3554">
                    <w:rPr>
                      <w:rFonts w:ascii="Times New Roman" w:hAnsi="Times New Roman"/>
                      <w:szCs w:val="24"/>
                    </w:rPr>
                    <w:t>Conform SIA RSAP</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1.4.</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Tipul obiectului de achiziţie:</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Licitaţie deschisă</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1.5.</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Codul CPV:</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DB6872" w:rsidRDefault="00DB6872" w:rsidP="00DB6872">
                  <w:pPr>
                    <w:ind w:right="-108"/>
                  </w:pPr>
                  <w:r w:rsidRPr="00DB6872">
                    <w:t>50100000-6</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1.6.</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Sursa alocaţiilor bugetare/banilor publici şi perioada bugetară:</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b/>
                      <w:szCs w:val="24"/>
                    </w:rPr>
                  </w:pPr>
                  <w:r w:rsidRPr="00EC3554">
                    <w:rPr>
                      <w:rFonts w:ascii="Times New Roman" w:hAnsi="Times New Roman"/>
                      <w:szCs w:val="24"/>
                    </w:rPr>
                    <w:t>Ministerul Finanţelor</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1.7.</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Administratorul alocaţiilor bugetare:</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b/>
                      <w:szCs w:val="24"/>
                    </w:rPr>
                  </w:pPr>
                  <w:r w:rsidRPr="00EC3554">
                    <w:rPr>
                      <w:rFonts w:ascii="Times New Roman" w:hAnsi="Times New Roman"/>
                      <w:szCs w:val="24"/>
                    </w:rPr>
                    <w:t>Agenţia asigurare resurse şi administrare patrimoniu a Ministerului Apărării</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1.8.</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Partenerul de dezvoltare (după caz):</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b/>
                      <w:szCs w:val="24"/>
                    </w:rPr>
                  </w:pPr>
                  <w:r w:rsidRPr="00EC3554">
                    <w:rPr>
                      <w:rFonts w:ascii="Times New Roman" w:hAnsi="Times New Roman"/>
                      <w:b/>
                      <w:szCs w:val="24"/>
                    </w:rPr>
                    <w:t>-</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1.9.</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Denumirea cumpărătorului, IDNO:</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b/>
                      <w:szCs w:val="24"/>
                    </w:rPr>
                  </w:pPr>
                  <w:r w:rsidRPr="00EC3554">
                    <w:rPr>
                      <w:rFonts w:ascii="Times New Roman" w:hAnsi="Times New Roman"/>
                      <w:szCs w:val="24"/>
                    </w:rPr>
                    <w:t>Agenţia asigurare resurse şi administrare patrimoniu a Ministerului Apărării 1006601001229</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1.10.</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C9604A">
                  <w:pPr>
                    <w:pStyle w:val="BodyText"/>
                    <w:rPr>
                      <w:rFonts w:ascii="Times New Roman" w:hAnsi="Times New Roman"/>
                      <w:szCs w:val="24"/>
                    </w:rPr>
                  </w:pPr>
                  <w:r w:rsidRPr="00EC3554">
                    <w:rPr>
                      <w:rFonts w:ascii="Times New Roman" w:hAnsi="Times New Roman"/>
                      <w:szCs w:val="24"/>
                    </w:rPr>
                    <w:t xml:space="preserve">Destinatarul </w:t>
                  </w:r>
                  <w:r w:rsidR="00C9604A">
                    <w:rPr>
                      <w:rFonts w:ascii="Times New Roman" w:hAnsi="Times New Roman"/>
                      <w:szCs w:val="24"/>
                    </w:rPr>
                    <w:t>serviciilor</w:t>
                  </w:r>
                  <w:r w:rsidRPr="00EC3554">
                    <w:rPr>
                      <w:rFonts w:ascii="Times New Roman" w:hAnsi="Times New Roman"/>
                      <w:szCs w:val="24"/>
                    </w:rPr>
                    <w:t xml:space="preserve"> IDNO:</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b/>
                      <w:szCs w:val="24"/>
                    </w:rPr>
                  </w:pPr>
                  <w:r>
                    <w:rPr>
                      <w:rFonts w:ascii="Times New Roman" w:hAnsi="Times New Roman"/>
                      <w:szCs w:val="24"/>
                    </w:rPr>
                    <w:t>Batalionul de geniu</w:t>
                  </w:r>
                </w:p>
              </w:tc>
            </w:tr>
            <w:tr w:rsidR="00DB6872" w:rsidRPr="00EC3554" w:rsidTr="00DB687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1.11.</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Limba de comunicare:</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De stat</w:t>
                  </w:r>
                </w:p>
              </w:tc>
            </w:tr>
            <w:tr w:rsidR="00DB6872" w:rsidRPr="00EC3554" w:rsidTr="00DB6872">
              <w:trPr>
                <w:trHeight w:val="1579"/>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1.12.</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Locul/Modalitatea de transmitere a clarificărilor referitor la  documentaţia de atribuire</w:t>
                  </w:r>
                </w:p>
              </w:tc>
              <w:tc>
                <w:tcPr>
                  <w:tcW w:w="5279" w:type="dxa"/>
                  <w:tcBorders>
                    <w:top w:val="single" w:sz="4" w:space="0" w:color="auto"/>
                    <w:left w:val="single" w:sz="4" w:space="0" w:color="auto"/>
                    <w:right w:val="single" w:sz="4" w:space="0" w:color="auto"/>
                  </w:tcBorders>
                  <w:vAlign w:val="center"/>
                </w:tcPr>
                <w:p w:rsidR="00DB6872" w:rsidRPr="00EC3554" w:rsidRDefault="00DB6872" w:rsidP="00DB6872">
                  <w:pPr>
                    <w:pStyle w:val="BodyText"/>
                    <w:tabs>
                      <w:tab w:val="right" w:pos="4743"/>
                    </w:tabs>
                    <w:rPr>
                      <w:rFonts w:ascii="Times New Roman" w:hAnsi="Times New Roman"/>
                      <w:b/>
                      <w:szCs w:val="24"/>
                    </w:rPr>
                  </w:pPr>
                  <w:r w:rsidRPr="00EC3554">
                    <w:rPr>
                      <w:rFonts w:ascii="Times New Roman" w:hAnsi="Times New Roman"/>
                      <w:szCs w:val="24"/>
                    </w:rPr>
                    <w:t>Adresa: </w:t>
                  </w:r>
                  <w:r w:rsidRPr="00EC3554">
                    <w:rPr>
                      <w:rFonts w:ascii="Times New Roman" w:hAnsi="Times New Roman"/>
                      <w:b/>
                      <w:bCs/>
                      <w:szCs w:val="24"/>
                    </w:rPr>
                    <w:t>Prin SIA RSAP</w:t>
                  </w:r>
                  <w:r w:rsidRPr="00EC3554">
                    <w:rPr>
                      <w:rFonts w:ascii="Times New Roman" w:hAnsi="Times New Roman"/>
                      <w:szCs w:val="24"/>
                    </w:rPr>
                    <w:t> </w:t>
                  </w:r>
                  <w:r w:rsidRPr="00EC3554">
                    <w:rPr>
                      <w:rFonts w:ascii="Times New Roman" w:hAnsi="Times New Roman"/>
                      <w:szCs w:val="24"/>
                    </w:rPr>
                    <w:br/>
                    <w:t>Tel: </w:t>
                  </w:r>
                  <w:r w:rsidRPr="00EC3554">
                    <w:rPr>
                      <w:rFonts w:ascii="Times New Roman" w:hAnsi="Times New Roman"/>
                      <w:b/>
                      <w:bCs/>
                      <w:szCs w:val="24"/>
                    </w:rPr>
                    <w:t>022-25-22-09 25-23-57</w:t>
                  </w:r>
                  <w:r w:rsidRPr="00EC3554">
                    <w:rPr>
                      <w:rFonts w:ascii="Times New Roman" w:hAnsi="Times New Roman"/>
                      <w:szCs w:val="24"/>
                    </w:rPr>
                    <w:t> </w:t>
                  </w:r>
                  <w:r w:rsidRPr="00EC3554">
                    <w:rPr>
                      <w:rFonts w:ascii="Times New Roman" w:hAnsi="Times New Roman"/>
                      <w:b/>
                      <w:bCs/>
                      <w:szCs w:val="24"/>
                    </w:rPr>
                    <w:t>25-23-00</w:t>
                  </w:r>
                  <w:r w:rsidRPr="00EC3554">
                    <w:rPr>
                      <w:rFonts w:ascii="Times New Roman" w:hAnsi="Times New Roman"/>
                      <w:szCs w:val="24"/>
                    </w:rPr>
                    <w:br/>
                    <w:t>Fax: </w:t>
                  </w:r>
                  <w:r w:rsidRPr="00EC3554">
                    <w:rPr>
                      <w:rFonts w:ascii="Times New Roman" w:hAnsi="Times New Roman"/>
                      <w:b/>
                      <w:bCs/>
                      <w:szCs w:val="24"/>
                    </w:rPr>
                    <w:t>022 25 20 49</w:t>
                  </w:r>
                  <w:r w:rsidRPr="00EC3554">
                    <w:rPr>
                      <w:rFonts w:ascii="Times New Roman" w:hAnsi="Times New Roman"/>
                      <w:szCs w:val="24"/>
                    </w:rPr>
                    <w:t> </w:t>
                  </w:r>
                  <w:r w:rsidRPr="00EC3554">
                    <w:rPr>
                      <w:rFonts w:ascii="Times New Roman" w:hAnsi="Times New Roman"/>
                      <w:szCs w:val="24"/>
                    </w:rPr>
                    <w:br/>
                    <w:t>E-mail: </w:t>
                  </w:r>
                  <w:r w:rsidRPr="00EC3554">
                    <w:rPr>
                      <w:rFonts w:ascii="Times New Roman" w:hAnsi="Times New Roman"/>
                      <w:b/>
                      <w:bCs/>
                      <w:szCs w:val="24"/>
                    </w:rPr>
                    <w:t>vitalie.rohac@army.md</w:t>
                  </w:r>
                  <w:r w:rsidRPr="00EC3554">
                    <w:rPr>
                      <w:rFonts w:ascii="Times New Roman" w:hAnsi="Times New Roman"/>
                      <w:szCs w:val="24"/>
                    </w:rPr>
                    <w:t> </w:t>
                  </w:r>
                  <w:r w:rsidRPr="00EC3554">
                    <w:rPr>
                      <w:rFonts w:ascii="Times New Roman" w:hAnsi="Times New Roman"/>
                      <w:szCs w:val="24"/>
                    </w:rPr>
                    <w:br/>
                    <w:t>Persoana de contact: </w:t>
                  </w:r>
                  <w:r w:rsidRPr="00EC3554">
                    <w:rPr>
                      <w:rFonts w:ascii="Times New Roman" w:hAnsi="Times New Roman"/>
                      <w:b/>
                      <w:bCs/>
                      <w:szCs w:val="24"/>
                    </w:rPr>
                    <w:t>ROHAC VITALIE</w:t>
                  </w:r>
                </w:p>
              </w:tc>
            </w:tr>
            <w:tr w:rsidR="00DB6872" w:rsidRPr="00EC3554" w:rsidTr="00DB687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1.13.</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Contract de achiziţie rezervat atelierelor protejate</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tabs>
                      <w:tab w:val="right" w:pos="4743"/>
                    </w:tabs>
                    <w:rPr>
                      <w:rFonts w:ascii="Times New Roman" w:hAnsi="Times New Roman"/>
                      <w:b/>
                      <w:szCs w:val="24"/>
                    </w:rPr>
                  </w:pPr>
                  <w:r w:rsidRPr="00EC3554">
                    <w:rPr>
                      <w:rFonts w:ascii="Times New Roman" w:hAnsi="Times New Roman"/>
                      <w:b/>
                      <w:szCs w:val="24"/>
                    </w:rPr>
                    <w:t>-</w:t>
                  </w:r>
                </w:p>
              </w:tc>
            </w:tr>
            <w:tr w:rsidR="00DB6872" w:rsidRPr="00EC3554" w:rsidTr="00DB687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1.14.</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Tipul contractului:</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284"/>
                      <w:tab w:val="right" w:pos="9531"/>
                    </w:tabs>
                    <w:ind w:left="360" w:hanging="360"/>
                    <w:contextualSpacing/>
                  </w:pPr>
                  <w:r w:rsidRPr="00EC3554">
                    <w:t>Vânzare-cumpărare</w:t>
                  </w:r>
                </w:p>
              </w:tc>
            </w:tr>
            <w:tr w:rsidR="00DB6872" w:rsidRPr="00EC3554" w:rsidTr="00DB687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1.15.</w:t>
                  </w:r>
                </w:p>
              </w:tc>
              <w:tc>
                <w:tcPr>
                  <w:tcW w:w="399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Condiţii speciale de care depinde îndeplinirea contractului(neobligatoriu):</w:t>
                  </w:r>
                </w:p>
              </w:tc>
              <w:tc>
                <w:tcPr>
                  <w:tcW w:w="5279"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tabs>
                      <w:tab w:val="right" w:pos="4743"/>
                    </w:tabs>
                    <w:rPr>
                      <w:rFonts w:ascii="Times New Roman" w:hAnsi="Times New Roman"/>
                      <w:b/>
                      <w:spacing w:val="-2"/>
                      <w:szCs w:val="24"/>
                    </w:rPr>
                  </w:pPr>
                  <w:r w:rsidRPr="00EC3554">
                    <w:rPr>
                      <w:rFonts w:ascii="Times New Roman" w:hAnsi="Times New Roman"/>
                      <w:b/>
                      <w:spacing w:val="-2"/>
                      <w:szCs w:val="24"/>
                    </w:rPr>
                    <w:t>-</w:t>
                  </w:r>
                </w:p>
              </w:tc>
            </w:tr>
          </w:tbl>
          <w:p w:rsidR="00DB6872" w:rsidRPr="00EC3554" w:rsidRDefault="00DB6872" w:rsidP="00DB6872">
            <w:pPr>
              <w:jc w:val="center"/>
            </w:pPr>
          </w:p>
        </w:tc>
      </w:tr>
      <w:tr w:rsidR="00DB6872" w:rsidRPr="00EC3554" w:rsidTr="00AE4F4D">
        <w:trPr>
          <w:trHeight w:val="600"/>
        </w:trPr>
        <w:tc>
          <w:tcPr>
            <w:tcW w:w="11159" w:type="dxa"/>
            <w:gridSpan w:val="10"/>
          </w:tcPr>
          <w:p w:rsidR="00DB6872" w:rsidRDefault="00DB6872" w:rsidP="00DB6872">
            <w:pPr>
              <w:pStyle w:val="Heading2"/>
              <w:keepNext w:val="0"/>
              <w:keepLines w:val="0"/>
              <w:tabs>
                <w:tab w:val="left" w:pos="360"/>
              </w:tabs>
              <w:spacing w:before="0"/>
              <w:ind w:left="720"/>
              <w:rPr>
                <w:rFonts w:ascii="Times New Roman" w:hAnsi="Times New Roman"/>
                <w:color w:val="auto"/>
                <w:sz w:val="24"/>
                <w:szCs w:val="24"/>
              </w:rPr>
            </w:pPr>
            <w:bookmarkStart w:id="142" w:name="_Toc392180191"/>
            <w:bookmarkStart w:id="143" w:name="_Toc449539079"/>
          </w:p>
          <w:p w:rsidR="00DB6872" w:rsidRDefault="00DB6872" w:rsidP="00DB6872"/>
          <w:p w:rsidR="00DB6872" w:rsidRDefault="00DB6872" w:rsidP="00DB6872"/>
          <w:p w:rsidR="00DB6872" w:rsidRPr="00DB6872" w:rsidRDefault="00DB6872" w:rsidP="00DB6872"/>
          <w:p w:rsidR="00AE4F4D" w:rsidRPr="00AE4F4D" w:rsidRDefault="00DB6872" w:rsidP="00AE4F4D">
            <w:pPr>
              <w:pStyle w:val="Heading2"/>
              <w:keepNext w:val="0"/>
              <w:keepLines w:val="0"/>
              <w:numPr>
                <w:ilvl w:val="0"/>
                <w:numId w:val="13"/>
              </w:numPr>
              <w:tabs>
                <w:tab w:val="left" w:pos="360"/>
              </w:tabs>
              <w:spacing w:before="0"/>
              <w:jc w:val="center"/>
              <w:rPr>
                <w:rFonts w:ascii="Times New Roman" w:hAnsi="Times New Roman"/>
                <w:color w:val="auto"/>
                <w:sz w:val="24"/>
                <w:szCs w:val="24"/>
              </w:rPr>
            </w:pPr>
            <w:r w:rsidRPr="00EC3554">
              <w:rPr>
                <w:rFonts w:ascii="Times New Roman" w:hAnsi="Times New Roman"/>
                <w:color w:val="auto"/>
                <w:sz w:val="24"/>
                <w:szCs w:val="24"/>
              </w:rPr>
              <w:lastRenderedPageBreak/>
              <w:t>Listă bunurilor şi specificaţii tehnice:</w:t>
            </w:r>
            <w:bookmarkEnd w:id="142"/>
            <w:bookmarkEnd w:id="143"/>
          </w:p>
          <w:p w:rsidR="00DB6872" w:rsidRPr="00EC3554" w:rsidRDefault="00DB6872" w:rsidP="00DB6872"/>
        </w:tc>
      </w:tr>
      <w:tr w:rsidR="00AE4F4D"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D9D9D9" w:themeFill="background1" w:themeFillShade="D9"/>
            <w:vAlign w:val="center"/>
          </w:tcPr>
          <w:p w:rsidR="00AE4F4D" w:rsidRPr="00C05BC3" w:rsidRDefault="00AE4F4D" w:rsidP="00AE0245">
            <w:pPr>
              <w:ind w:right="-108"/>
              <w:jc w:val="center"/>
              <w:rPr>
                <w:b/>
                <w:lang w:val="ro-MO"/>
              </w:rPr>
            </w:pPr>
            <w:bookmarkStart w:id="144" w:name="_Toc392180193"/>
            <w:bookmarkStart w:id="145" w:name="_Toc449539081"/>
            <w:r w:rsidRPr="00C05BC3">
              <w:rPr>
                <w:b/>
                <w:lang w:val="ro-MO"/>
              </w:rPr>
              <w:lastRenderedPageBreak/>
              <w:t>Nr. d/o</w:t>
            </w:r>
          </w:p>
        </w:tc>
        <w:tc>
          <w:tcPr>
            <w:tcW w:w="1134" w:type="dxa"/>
            <w:gridSpan w:val="2"/>
            <w:shd w:val="clear" w:color="auto" w:fill="D9D9D9" w:themeFill="background1" w:themeFillShade="D9"/>
            <w:vAlign w:val="center"/>
          </w:tcPr>
          <w:p w:rsidR="00AE4F4D" w:rsidRPr="00C05BC3" w:rsidRDefault="00AE4F4D" w:rsidP="00AE0245">
            <w:pPr>
              <w:ind w:left="-112" w:right="-108"/>
              <w:jc w:val="center"/>
              <w:rPr>
                <w:b/>
                <w:lang w:val="ro-MO"/>
              </w:rPr>
            </w:pPr>
            <w:r w:rsidRPr="00C05BC3">
              <w:rPr>
                <w:b/>
                <w:lang w:val="ro-MO"/>
              </w:rPr>
              <w:t>Cod CPV</w:t>
            </w:r>
          </w:p>
        </w:tc>
        <w:tc>
          <w:tcPr>
            <w:tcW w:w="2552" w:type="dxa"/>
            <w:shd w:val="clear" w:color="auto" w:fill="D9D9D9" w:themeFill="background1" w:themeFillShade="D9"/>
            <w:vAlign w:val="center"/>
          </w:tcPr>
          <w:p w:rsidR="00AE4F4D" w:rsidRPr="00C05BC3" w:rsidRDefault="00AE4F4D" w:rsidP="00AE0245">
            <w:pPr>
              <w:ind w:left="-112" w:right="-108"/>
              <w:jc w:val="center"/>
              <w:rPr>
                <w:b/>
                <w:lang w:val="ro-MO"/>
              </w:rPr>
            </w:pPr>
            <w:r w:rsidRPr="00C05BC3">
              <w:rPr>
                <w:b/>
                <w:lang w:val="ro-MO"/>
              </w:rPr>
              <w:t>Denumirea serviciilor/bunurilor solicitate</w:t>
            </w:r>
          </w:p>
        </w:tc>
        <w:tc>
          <w:tcPr>
            <w:tcW w:w="992" w:type="dxa"/>
            <w:shd w:val="clear" w:color="auto" w:fill="D9D9D9" w:themeFill="background1" w:themeFillShade="D9"/>
            <w:vAlign w:val="center"/>
          </w:tcPr>
          <w:p w:rsidR="00AE4F4D" w:rsidRPr="00C05BC3" w:rsidRDefault="00AE4F4D" w:rsidP="00AE0245">
            <w:pPr>
              <w:ind w:left="-112" w:right="-108"/>
              <w:jc w:val="center"/>
              <w:rPr>
                <w:b/>
                <w:lang w:val="ro-MO"/>
              </w:rPr>
            </w:pPr>
            <w:r w:rsidRPr="00C05BC3">
              <w:rPr>
                <w:b/>
                <w:lang w:val="ro-MO"/>
              </w:rPr>
              <w:t>Unitatea</w:t>
            </w:r>
          </w:p>
          <w:p w:rsidR="00AE4F4D" w:rsidRPr="00C05BC3" w:rsidRDefault="00AE4F4D" w:rsidP="00AE0245">
            <w:pPr>
              <w:ind w:left="-112" w:right="-108"/>
              <w:jc w:val="center"/>
              <w:rPr>
                <w:b/>
                <w:lang w:val="ro-MO"/>
              </w:rPr>
            </w:pPr>
            <w:r w:rsidRPr="00C05BC3">
              <w:rPr>
                <w:b/>
                <w:lang w:val="ro-MO"/>
              </w:rPr>
              <w:t>de măsură</w:t>
            </w:r>
          </w:p>
        </w:tc>
        <w:tc>
          <w:tcPr>
            <w:tcW w:w="851" w:type="dxa"/>
            <w:shd w:val="clear" w:color="auto" w:fill="D9D9D9" w:themeFill="background1" w:themeFillShade="D9"/>
            <w:vAlign w:val="center"/>
          </w:tcPr>
          <w:p w:rsidR="00AE4F4D" w:rsidRPr="00C05BC3" w:rsidRDefault="00AE4F4D" w:rsidP="00AE0245">
            <w:pPr>
              <w:ind w:left="-108" w:right="-108"/>
              <w:jc w:val="center"/>
              <w:rPr>
                <w:b/>
                <w:lang w:val="ro-MO"/>
              </w:rPr>
            </w:pPr>
            <w:r w:rsidRPr="00C05BC3">
              <w:rPr>
                <w:b/>
                <w:lang w:val="ro-MO"/>
              </w:rPr>
              <w:t>Canti-tatea</w:t>
            </w:r>
          </w:p>
        </w:tc>
        <w:tc>
          <w:tcPr>
            <w:tcW w:w="4536" w:type="dxa"/>
            <w:shd w:val="clear" w:color="auto" w:fill="D9D9D9" w:themeFill="background1" w:themeFillShade="D9"/>
            <w:vAlign w:val="center"/>
          </w:tcPr>
          <w:p w:rsidR="00AE4F4D" w:rsidRPr="00DC6264" w:rsidRDefault="00AE4F4D" w:rsidP="00AE0245">
            <w:pPr>
              <w:jc w:val="both"/>
              <w:rPr>
                <w:b/>
                <w:lang w:val="ro-MO"/>
              </w:rPr>
            </w:pPr>
            <w:r w:rsidRPr="00DC6264">
              <w:rPr>
                <w:b/>
                <w:lang w:val="ro-MO"/>
              </w:rPr>
              <w:t>Specificarea tehnică deplină solicitată, Standarde de referinţă</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Pr="00C05BC3" w:rsidRDefault="00F45E98" w:rsidP="00AE0245">
            <w:pPr>
              <w:ind w:right="-108"/>
              <w:jc w:val="center"/>
              <w:rPr>
                <w:b/>
                <w:lang w:val="ro-MO"/>
              </w:rPr>
            </w:pPr>
            <w:r>
              <w:rPr>
                <w:b/>
                <w:lang w:val="ro-MO"/>
              </w:rPr>
              <w:t>1.</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bCs/>
                <w:shd w:val="clear" w:color="auto" w:fill="FFFFFF"/>
              </w:rPr>
            </w:pPr>
            <w:r w:rsidRPr="009A348A">
              <w:rPr>
                <w:b/>
                <w:bCs/>
              </w:rPr>
              <w:t xml:space="preserve">Reparaţia capitală a </w:t>
            </w:r>
            <w:r w:rsidRPr="009A348A">
              <w:rPr>
                <w:b/>
                <w:bCs/>
                <w:shd w:val="clear" w:color="auto" w:fill="FFFFFF"/>
              </w:rPr>
              <w:t>Plantatorului (SU-100P)  GMZ</w:t>
            </w:r>
            <w:r>
              <w:rPr>
                <w:b/>
                <w:bCs/>
                <w:shd w:val="clear" w:color="auto" w:fill="FFFFFF"/>
              </w:rPr>
              <w:t xml:space="preserve">-2 </w:t>
            </w:r>
          </w:p>
          <w:p w:rsidR="00F45E98" w:rsidRDefault="00DD6418" w:rsidP="006562DA">
            <w:pPr>
              <w:jc w:val="center"/>
              <w:rPr>
                <w:b/>
                <w:bCs/>
                <w:shd w:val="clear" w:color="auto" w:fill="FFFFFF"/>
              </w:rPr>
            </w:pPr>
            <w:r>
              <w:rPr>
                <w:b/>
                <w:bCs/>
                <w:shd w:val="clear" w:color="auto" w:fill="FFFFFF"/>
              </w:rPr>
              <w:t>Nr.1</w:t>
            </w:r>
          </w:p>
          <w:p w:rsidR="00F45E98" w:rsidRPr="00C05BC3" w:rsidRDefault="00F45E98" w:rsidP="006562DA">
            <w:pPr>
              <w:ind w:right="-108"/>
              <w:jc w:val="center"/>
              <w:rPr>
                <w:b/>
                <w:lang w:val="ro-MO"/>
              </w:rPr>
            </w:pPr>
            <w:r w:rsidRPr="009A348A">
              <w:rPr>
                <w:b/>
                <w:bCs/>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0245">
            <w:pPr>
              <w:ind w:firstLine="98"/>
              <w:jc w:val="both"/>
              <w:rPr>
                <w:lang w:val="ro-MO"/>
              </w:rPr>
            </w:pPr>
            <w:r w:rsidRPr="00DC6264">
              <w:rPr>
                <w:lang w:val="ro-MO"/>
              </w:rPr>
              <w:t>Toate piesele de schimb vor fi noi.</w:t>
            </w:r>
          </w:p>
          <w:p w:rsidR="00F45E98" w:rsidRPr="00DC6264" w:rsidRDefault="00F45E98" w:rsidP="00AE0245">
            <w:pPr>
              <w:ind w:firstLine="98"/>
              <w:jc w:val="both"/>
              <w:rPr>
                <w:lang w:val="ro-MO"/>
              </w:rPr>
            </w:pPr>
            <w:r w:rsidRPr="00DC6264">
              <w:rPr>
                <w:lang w:val="ro-MO"/>
              </w:rPr>
              <w:t>Rodaj după reparaţia capitală – minim 100 km sau 5 moto-ore.</w:t>
            </w:r>
          </w:p>
          <w:p w:rsidR="00F45E98" w:rsidRPr="00DC6264" w:rsidRDefault="00F45E98" w:rsidP="00AE0245">
            <w:pPr>
              <w:ind w:firstLine="98"/>
              <w:jc w:val="both"/>
              <w:rPr>
                <w:lang w:val="ro-MO"/>
              </w:rPr>
            </w:pPr>
            <w:r w:rsidRPr="00DC6264">
              <w:rPr>
                <w:lang w:val="ro-MO"/>
              </w:rPr>
              <w:t>Termen de garanţie după rodaj – minim,  100 moto-ore sau 24 luni.</w:t>
            </w:r>
          </w:p>
          <w:p w:rsidR="00F45E98" w:rsidRPr="00DC6264" w:rsidRDefault="00F45E98" w:rsidP="00AE0245">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ind w:firstLine="98"/>
              <w:jc w:val="both"/>
              <w:rPr>
                <w:lang w:val="ro-MO"/>
              </w:rPr>
            </w:pPr>
            <w:r w:rsidRPr="00DC6264">
              <w:rPr>
                <w:lang w:val="ro-MO"/>
              </w:rPr>
              <w:t>Ora 09.00-16.00;</w:t>
            </w:r>
          </w:p>
          <w:p w:rsidR="00F45E98" w:rsidRDefault="00F45E98" w:rsidP="00AE0245">
            <w:pPr>
              <w:ind w:firstLine="98"/>
              <w:jc w:val="both"/>
              <w:rPr>
                <w:lang w:val="ro-MO"/>
              </w:rPr>
            </w:pPr>
            <w:r w:rsidRPr="00DC6264">
              <w:rPr>
                <w:lang w:val="ro-MO"/>
              </w:rPr>
              <w:t>Persoana de contact: Gheorghe Racu Tel. 079708275</w:t>
            </w:r>
          </w:p>
          <w:p w:rsidR="00F45E98" w:rsidRPr="00DC6264" w:rsidRDefault="00F45E98" w:rsidP="00AE0245">
            <w:pPr>
              <w:ind w:firstLine="98"/>
              <w:jc w:val="both"/>
              <w:rPr>
                <w:b/>
                <w:lang w:val="ro-MO"/>
              </w:rPr>
            </w:pPr>
            <w:r>
              <w:rPr>
                <w:b/>
                <w:lang w:val="ro-MO"/>
              </w:rPr>
              <w:t>Preţurile vor fi indicate pentru fiecare serviciu/piesă conform caietului de sarcini.</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Pr="00C05BC3" w:rsidRDefault="00F45E98" w:rsidP="00AE0245">
            <w:pPr>
              <w:ind w:right="-108"/>
              <w:jc w:val="center"/>
              <w:rPr>
                <w:b/>
                <w:lang w:val="ro-MO"/>
              </w:rPr>
            </w:pPr>
            <w:r>
              <w:rPr>
                <w:b/>
                <w:lang w:val="ro-MO"/>
              </w:rPr>
              <w:t>2.</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bCs/>
                <w:shd w:val="clear" w:color="auto" w:fill="FFFFFF"/>
              </w:rPr>
            </w:pPr>
            <w:r w:rsidRPr="00C15141">
              <w:rPr>
                <w:b/>
                <w:bCs/>
              </w:rPr>
              <w:t xml:space="preserve">Reparaţia capitală a </w:t>
            </w:r>
            <w:r>
              <w:rPr>
                <w:b/>
                <w:bCs/>
                <w:shd w:val="clear" w:color="auto" w:fill="FFFFFF"/>
              </w:rPr>
              <w:t>Plantatorului (SU-100P)</w:t>
            </w:r>
            <w:r w:rsidRPr="00D91F45">
              <w:rPr>
                <w:b/>
                <w:bCs/>
                <w:color w:val="000000" w:themeColor="text1"/>
                <w:shd w:val="clear" w:color="auto" w:fill="FFFFFF"/>
              </w:rPr>
              <w:t>GMZ</w:t>
            </w:r>
            <w:r>
              <w:rPr>
                <w:b/>
                <w:bCs/>
                <w:shd w:val="clear" w:color="auto" w:fill="FFFFFF"/>
              </w:rPr>
              <w:t>-2</w:t>
            </w:r>
            <w:r w:rsidRPr="00D91F45">
              <w:rPr>
                <w:b/>
                <w:bCs/>
                <w:shd w:val="clear" w:color="auto" w:fill="FFFFFF"/>
              </w:rPr>
              <w:t xml:space="preserve"> </w:t>
            </w:r>
            <w:r w:rsidRPr="00C15141">
              <w:rPr>
                <w:b/>
                <w:bCs/>
                <w:shd w:val="clear" w:color="auto" w:fill="FFFFFF"/>
              </w:rPr>
              <w:t xml:space="preserve"> </w:t>
            </w:r>
          </w:p>
          <w:p w:rsidR="00F45E98" w:rsidRDefault="00DD6418" w:rsidP="006562DA">
            <w:pPr>
              <w:jc w:val="center"/>
              <w:rPr>
                <w:b/>
                <w:bCs/>
                <w:shd w:val="clear" w:color="auto" w:fill="FFFFFF"/>
              </w:rPr>
            </w:pPr>
            <w:r>
              <w:rPr>
                <w:b/>
                <w:bCs/>
                <w:shd w:val="clear" w:color="auto" w:fill="FFFFFF"/>
              </w:rPr>
              <w:t>Nr.2</w:t>
            </w:r>
          </w:p>
          <w:p w:rsidR="00F45E98" w:rsidRPr="009A348A" w:rsidRDefault="00F45E98" w:rsidP="006562DA">
            <w:pPr>
              <w:jc w:val="center"/>
              <w:rPr>
                <w:b/>
                <w:bCs/>
              </w:rPr>
            </w:pPr>
            <w:r w:rsidRPr="00C15141">
              <w:rPr>
                <w:b/>
                <w:bCs/>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0245">
            <w:pPr>
              <w:ind w:firstLine="98"/>
              <w:jc w:val="both"/>
              <w:rPr>
                <w:lang w:val="ro-MO"/>
              </w:rPr>
            </w:pPr>
            <w:r w:rsidRPr="00DC6264">
              <w:rPr>
                <w:lang w:val="ro-MO"/>
              </w:rPr>
              <w:t>Toate piesele de schimb vor fi noi.</w:t>
            </w:r>
          </w:p>
          <w:p w:rsidR="00F45E98" w:rsidRPr="00DC6264" w:rsidRDefault="00F45E98" w:rsidP="00AE0245">
            <w:pPr>
              <w:ind w:firstLine="98"/>
              <w:jc w:val="both"/>
              <w:rPr>
                <w:lang w:val="ro-MO"/>
              </w:rPr>
            </w:pPr>
            <w:r w:rsidRPr="00DC6264">
              <w:rPr>
                <w:lang w:val="ro-MO"/>
              </w:rPr>
              <w:t>Rodaj după reparaţia capitală – minim 100 km sau 5 moto-ore.</w:t>
            </w:r>
          </w:p>
          <w:p w:rsidR="00F45E98" w:rsidRPr="00DC6264" w:rsidRDefault="00F45E98" w:rsidP="00AE0245">
            <w:pPr>
              <w:ind w:firstLine="98"/>
              <w:jc w:val="both"/>
              <w:rPr>
                <w:lang w:val="ro-MO"/>
              </w:rPr>
            </w:pPr>
            <w:r w:rsidRPr="00DC6264">
              <w:rPr>
                <w:lang w:val="ro-MO"/>
              </w:rPr>
              <w:t>Termen de garanţie după rodaj – minim,  100 moto-ore sau 24 luni.</w:t>
            </w:r>
          </w:p>
          <w:p w:rsidR="00F45E98" w:rsidRPr="00DC6264" w:rsidRDefault="00F45E98" w:rsidP="00AE0245">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ind w:firstLine="98"/>
              <w:jc w:val="both"/>
              <w:rPr>
                <w:lang w:val="ro-MO"/>
              </w:rPr>
            </w:pPr>
            <w:r w:rsidRPr="00DC6264">
              <w:rPr>
                <w:lang w:val="ro-MO"/>
              </w:rPr>
              <w:t>Ora 09.00-16.00;</w:t>
            </w:r>
          </w:p>
          <w:p w:rsidR="00F45E98" w:rsidRDefault="00F45E98" w:rsidP="00AE0245">
            <w:pPr>
              <w:ind w:firstLine="98"/>
              <w:jc w:val="both"/>
              <w:rPr>
                <w:lang w:val="ro-MO"/>
              </w:rPr>
            </w:pPr>
            <w:r w:rsidRPr="00DC6264">
              <w:rPr>
                <w:lang w:val="ro-MO"/>
              </w:rPr>
              <w:t>Persoana de contact: Gheorghe Racu Tel. 079708275</w:t>
            </w:r>
          </w:p>
          <w:p w:rsidR="00F45E98" w:rsidRPr="00DC6264" w:rsidRDefault="00F45E98" w:rsidP="00AE0245">
            <w:pPr>
              <w:ind w:firstLine="98"/>
              <w:jc w:val="both"/>
              <w:rPr>
                <w:b/>
                <w:lang w:val="ro-MO"/>
              </w:rPr>
            </w:pPr>
            <w:r>
              <w:rPr>
                <w:b/>
                <w:lang w:val="ro-MO"/>
              </w:rPr>
              <w:t>Preţurile vor fi indicate pentru fiecare serviciu/piesă conform caietului de sarcini.</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Pr="00C05BC3" w:rsidRDefault="00F45E98" w:rsidP="00AE0245">
            <w:pPr>
              <w:ind w:right="-108"/>
              <w:jc w:val="center"/>
              <w:rPr>
                <w:b/>
                <w:lang w:val="ro-MO"/>
              </w:rPr>
            </w:pPr>
            <w:r>
              <w:rPr>
                <w:b/>
                <w:lang w:val="ro-MO"/>
              </w:rPr>
              <w:t>3.</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bCs/>
                <w:shd w:val="clear" w:color="auto" w:fill="FFFFFF"/>
              </w:rPr>
            </w:pPr>
            <w:r w:rsidRPr="00C15141">
              <w:rPr>
                <w:b/>
                <w:bCs/>
              </w:rPr>
              <w:t xml:space="preserve">Reparaţia capitală a </w:t>
            </w:r>
            <w:r>
              <w:rPr>
                <w:b/>
                <w:bCs/>
                <w:shd w:val="clear" w:color="auto" w:fill="FFFFFF"/>
              </w:rPr>
              <w:t xml:space="preserve">Plantatorului (SU-100P) </w:t>
            </w:r>
            <w:r w:rsidRPr="00D149C1">
              <w:rPr>
                <w:b/>
                <w:bCs/>
                <w:color w:val="000000" w:themeColor="text1"/>
                <w:shd w:val="clear" w:color="auto" w:fill="FFFFFF"/>
              </w:rPr>
              <w:t>GMZ</w:t>
            </w:r>
            <w:r>
              <w:rPr>
                <w:b/>
                <w:bCs/>
                <w:color w:val="000000" w:themeColor="text1"/>
                <w:shd w:val="clear" w:color="auto" w:fill="FFFFFF"/>
              </w:rPr>
              <w:t>-2</w:t>
            </w:r>
            <w:r w:rsidRPr="00C15141">
              <w:rPr>
                <w:b/>
                <w:bCs/>
                <w:shd w:val="clear" w:color="auto" w:fill="FFFFFF"/>
              </w:rPr>
              <w:t xml:space="preserve"> </w:t>
            </w:r>
          </w:p>
          <w:p w:rsidR="00F45E98" w:rsidRDefault="00DD6418" w:rsidP="006562DA">
            <w:pPr>
              <w:jc w:val="center"/>
              <w:rPr>
                <w:b/>
                <w:bCs/>
                <w:shd w:val="clear" w:color="auto" w:fill="FFFFFF"/>
              </w:rPr>
            </w:pPr>
            <w:r>
              <w:rPr>
                <w:b/>
                <w:bCs/>
                <w:color w:val="000000" w:themeColor="text1"/>
                <w:shd w:val="clear" w:color="auto" w:fill="FFFFFF"/>
              </w:rPr>
              <w:t>Nr.3</w:t>
            </w:r>
          </w:p>
          <w:p w:rsidR="00F45E98" w:rsidRPr="009A348A" w:rsidRDefault="00F45E98" w:rsidP="006562DA">
            <w:pPr>
              <w:jc w:val="center"/>
              <w:rPr>
                <w:b/>
                <w:bCs/>
              </w:rPr>
            </w:pPr>
            <w:r w:rsidRPr="00C15141">
              <w:rPr>
                <w:b/>
                <w:bCs/>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0245">
            <w:pPr>
              <w:ind w:firstLine="98"/>
              <w:jc w:val="both"/>
              <w:rPr>
                <w:lang w:val="ro-MO"/>
              </w:rPr>
            </w:pPr>
            <w:r w:rsidRPr="00DC6264">
              <w:rPr>
                <w:lang w:val="ro-MO"/>
              </w:rPr>
              <w:t>Toate piesele de schimb vor fi noi.</w:t>
            </w:r>
          </w:p>
          <w:p w:rsidR="00F45E98" w:rsidRPr="00DC6264" w:rsidRDefault="00F45E98" w:rsidP="00AE0245">
            <w:pPr>
              <w:ind w:firstLine="98"/>
              <w:jc w:val="both"/>
              <w:rPr>
                <w:lang w:val="ro-MO"/>
              </w:rPr>
            </w:pPr>
            <w:r w:rsidRPr="00DC6264">
              <w:rPr>
                <w:lang w:val="ro-MO"/>
              </w:rPr>
              <w:t>Rodaj după reparaţia capitală – minim 100 km sau 5 moto-ore.</w:t>
            </w:r>
          </w:p>
          <w:p w:rsidR="00F45E98" w:rsidRPr="00DC6264" w:rsidRDefault="00F45E98" w:rsidP="00AE0245">
            <w:pPr>
              <w:ind w:firstLine="98"/>
              <w:jc w:val="both"/>
              <w:rPr>
                <w:lang w:val="ro-MO"/>
              </w:rPr>
            </w:pPr>
            <w:r w:rsidRPr="00DC6264">
              <w:rPr>
                <w:lang w:val="ro-MO"/>
              </w:rPr>
              <w:t xml:space="preserve">Termen de garanţie după rodaj – minim,  </w:t>
            </w:r>
            <w:r w:rsidRPr="00DC6264">
              <w:rPr>
                <w:lang w:val="ro-MO"/>
              </w:rPr>
              <w:lastRenderedPageBreak/>
              <w:t>100 moto-ore sau 24 luni.</w:t>
            </w:r>
          </w:p>
          <w:p w:rsidR="00F45E98" w:rsidRPr="00DC6264" w:rsidRDefault="00F45E98" w:rsidP="00AE0245">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ind w:firstLine="98"/>
              <w:jc w:val="both"/>
              <w:rPr>
                <w:lang w:val="ro-MO"/>
              </w:rPr>
            </w:pPr>
            <w:r w:rsidRPr="00DC6264">
              <w:rPr>
                <w:lang w:val="ro-MO"/>
              </w:rPr>
              <w:t>Ora 09.00-16.00;</w:t>
            </w:r>
          </w:p>
          <w:p w:rsidR="00F45E98" w:rsidRDefault="00F45E98" w:rsidP="00AE0245">
            <w:pPr>
              <w:jc w:val="both"/>
              <w:rPr>
                <w:lang w:val="ro-MO"/>
              </w:rPr>
            </w:pPr>
            <w:r w:rsidRPr="00DC6264">
              <w:rPr>
                <w:lang w:val="ro-MO"/>
              </w:rPr>
              <w:t>Persoana de contact: Gheorghe Racu Tel. 079708275</w:t>
            </w:r>
          </w:p>
          <w:p w:rsidR="00F45E98" w:rsidRPr="00DC6264" w:rsidRDefault="00F45E98" w:rsidP="00AE0245">
            <w:pPr>
              <w:jc w:val="both"/>
              <w:rPr>
                <w:b/>
                <w:lang w:val="ro-MO"/>
              </w:rPr>
            </w:pPr>
            <w:r>
              <w:rPr>
                <w:b/>
                <w:lang w:val="ro-MO"/>
              </w:rPr>
              <w:t>Preţurile vor fi indicate pentru fiecare serviciu/piesă conform caietului de sarcini.</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Pr="00C05BC3" w:rsidRDefault="00F45E98" w:rsidP="00AE0245">
            <w:pPr>
              <w:ind w:right="-108"/>
              <w:jc w:val="center"/>
              <w:rPr>
                <w:b/>
                <w:lang w:val="ro-MO"/>
              </w:rPr>
            </w:pPr>
            <w:r>
              <w:rPr>
                <w:b/>
                <w:lang w:val="ro-MO"/>
              </w:rPr>
              <w:lastRenderedPageBreak/>
              <w:t>4.</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bCs/>
                <w:shd w:val="clear" w:color="auto" w:fill="FFFFFF"/>
              </w:rPr>
            </w:pPr>
            <w:r w:rsidRPr="00C15141">
              <w:rPr>
                <w:b/>
                <w:bCs/>
              </w:rPr>
              <w:t xml:space="preserve">Reparaţia capitală a </w:t>
            </w:r>
            <w:r w:rsidRPr="00135F83">
              <w:rPr>
                <w:b/>
                <w:color w:val="202124"/>
              </w:rPr>
              <w:t>Buldozer pe ro</w:t>
            </w:r>
            <w:r>
              <w:rPr>
                <w:b/>
                <w:color w:val="202124"/>
              </w:rPr>
              <w:t>ţ</w:t>
            </w:r>
            <w:r w:rsidRPr="00135F83">
              <w:rPr>
                <w:b/>
                <w:color w:val="202124"/>
              </w:rPr>
              <w:t>i</w:t>
            </w:r>
            <w:r>
              <w:rPr>
                <w:b/>
                <w:color w:val="202124"/>
              </w:rPr>
              <w:t xml:space="preserve"> </w:t>
            </w:r>
            <w:r>
              <w:rPr>
                <w:b/>
                <w:bCs/>
                <w:shd w:val="clear" w:color="auto" w:fill="FFFFFF"/>
              </w:rPr>
              <w:t>(MAZ - 538)</w:t>
            </w:r>
            <w:r w:rsidRPr="00135F83">
              <w:rPr>
                <w:b/>
                <w:color w:val="202124"/>
              </w:rPr>
              <w:t xml:space="preserve"> BKT</w:t>
            </w:r>
            <w:r>
              <w:rPr>
                <w:b/>
                <w:color w:val="202124"/>
              </w:rPr>
              <w:t>-RK-2</w:t>
            </w:r>
            <w:r>
              <w:rPr>
                <w:b/>
                <w:bCs/>
                <w:shd w:val="clear" w:color="auto" w:fill="FFFFFF"/>
              </w:rPr>
              <w:t xml:space="preserve"> </w:t>
            </w:r>
          </w:p>
          <w:p w:rsidR="00F45E98" w:rsidRDefault="00DD6418" w:rsidP="006562DA">
            <w:pPr>
              <w:jc w:val="center"/>
              <w:rPr>
                <w:b/>
                <w:bCs/>
                <w:shd w:val="clear" w:color="auto" w:fill="FFFFFF"/>
              </w:rPr>
            </w:pPr>
            <w:r>
              <w:rPr>
                <w:b/>
                <w:bCs/>
                <w:color w:val="000000" w:themeColor="text1"/>
                <w:shd w:val="clear" w:color="auto" w:fill="FFFFFF"/>
              </w:rPr>
              <w:t>Nr.4</w:t>
            </w:r>
          </w:p>
          <w:p w:rsidR="00F45E98" w:rsidRPr="009A348A" w:rsidRDefault="00F45E98" w:rsidP="006562DA">
            <w:pPr>
              <w:jc w:val="center"/>
              <w:rPr>
                <w:b/>
                <w:bCs/>
              </w:rPr>
            </w:pPr>
            <w:r w:rsidRPr="00C15141">
              <w:rPr>
                <w:b/>
                <w:bCs/>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0245">
            <w:pPr>
              <w:ind w:firstLine="98"/>
              <w:jc w:val="both"/>
              <w:rPr>
                <w:lang w:val="ro-MO"/>
              </w:rPr>
            </w:pPr>
            <w:r w:rsidRPr="00DC6264">
              <w:rPr>
                <w:lang w:val="ro-MO"/>
              </w:rPr>
              <w:t>Toate piesele de schimb vor fi noi.</w:t>
            </w:r>
          </w:p>
          <w:p w:rsidR="00F45E98" w:rsidRPr="00DC6264" w:rsidRDefault="00F45E98" w:rsidP="00AE0245">
            <w:pPr>
              <w:ind w:firstLine="98"/>
              <w:jc w:val="both"/>
              <w:rPr>
                <w:lang w:val="ro-MO"/>
              </w:rPr>
            </w:pPr>
            <w:r w:rsidRPr="00DC6264">
              <w:rPr>
                <w:lang w:val="ro-MO"/>
              </w:rPr>
              <w:t>Rodaj după reparaţia capitală – minim 100 km sau 5 moto-ore.</w:t>
            </w:r>
          </w:p>
          <w:p w:rsidR="00F45E98" w:rsidRPr="00DC6264" w:rsidRDefault="00F45E98" w:rsidP="00AE0245">
            <w:pPr>
              <w:ind w:firstLine="98"/>
              <w:jc w:val="both"/>
              <w:rPr>
                <w:lang w:val="ro-MO"/>
              </w:rPr>
            </w:pPr>
            <w:r w:rsidRPr="00DC6264">
              <w:rPr>
                <w:lang w:val="ro-MO"/>
              </w:rPr>
              <w:t>Termen de garanţie după rodaj – minim,  100 moto-ore sau 24 luni.</w:t>
            </w:r>
          </w:p>
          <w:p w:rsidR="00F45E98" w:rsidRPr="00DC6264" w:rsidRDefault="00F45E98" w:rsidP="00AE0245">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ind w:firstLine="98"/>
              <w:jc w:val="both"/>
              <w:rPr>
                <w:lang w:val="ro-MO"/>
              </w:rPr>
            </w:pPr>
            <w:r w:rsidRPr="00DC6264">
              <w:rPr>
                <w:lang w:val="ro-MO"/>
              </w:rPr>
              <w:t>Ora 09.00-16.00;</w:t>
            </w:r>
          </w:p>
          <w:p w:rsidR="00F45E98" w:rsidRDefault="00F45E98" w:rsidP="00AE0245">
            <w:pPr>
              <w:jc w:val="both"/>
              <w:rPr>
                <w:lang w:val="ro-MO"/>
              </w:rPr>
            </w:pPr>
            <w:r w:rsidRPr="00DC6264">
              <w:rPr>
                <w:lang w:val="ro-MO"/>
              </w:rPr>
              <w:t>Persoana de contact: Gheorghe Racu Tel. 079708275</w:t>
            </w:r>
          </w:p>
          <w:p w:rsidR="00F45E98" w:rsidRPr="00DC6264" w:rsidRDefault="00F45E98" w:rsidP="00AE0245">
            <w:pPr>
              <w:jc w:val="both"/>
              <w:rPr>
                <w:b/>
                <w:lang w:val="ro-MO"/>
              </w:rPr>
            </w:pPr>
            <w:r>
              <w:rPr>
                <w:b/>
                <w:lang w:val="ro-MO"/>
              </w:rPr>
              <w:t>Preţurile vor fi indicate pentru fiecare serviciu/piesă conform caietului de sarcini.</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Pr="00C05BC3" w:rsidRDefault="00F45E98" w:rsidP="00AE0245">
            <w:pPr>
              <w:ind w:right="-108"/>
              <w:jc w:val="center"/>
              <w:rPr>
                <w:b/>
                <w:lang w:val="ro-MO"/>
              </w:rPr>
            </w:pPr>
            <w:r>
              <w:rPr>
                <w:b/>
                <w:lang w:val="ro-MO"/>
              </w:rPr>
              <w:t>5.</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bCs/>
                <w:shd w:val="clear" w:color="auto" w:fill="FFFFFF"/>
              </w:rPr>
            </w:pPr>
            <w:r w:rsidRPr="00C15141">
              <w:rPr>
                <w:b/>
                <w:bCs/>
              </w:rPr>
              <w:t xml:space="preserve">Reparaţia capitală a </w:t>
            </w:r>
            <w:r w:rsidRPr="00135F83">
              <w:rPr>
                <w:b/>
                <w:color w:val="202124"/>
              </w:rPr>
              <w:t>Buldozer pe ro</w:t>
            </w:r>
            <w:r>
              <w:rPr>
                <w:b/>
                <w:color w:val="202124"/>
              </w:rPr>
              <w:t>ţ</w:t>
            </w:r>
            <w:r w:rsidRPr="00135F83">
              <w:rPr>
                <w:b/>
                <w:color w:val="202124"/>
              </w:rPr>
              <w:t xml:space="preserve">i </w:t>
            </w:r>
            <w:r>
              <w:rPr>
                <w:b/>
                <w:color w:val="202124"/>
              </w:rPr>
              <w:t>PKT-2</w:t>
            </w:r>
            <w:r>
              <w:rPr>
                <w:b/>
                <w:bCs/>
                <w:shd w:val="clear" w:color="auto" w:fill="FFFFFF"/>
              </w:rPr>
              <w:t xml:space="preserve"> (MAZ - 538) </w:t>
            </w:r>
          </w:p>
          <w:p w:rsidR="00F45E98" w:rsidRDefault="00DD6418" w:rsidP="006562DA">
            <w:pPr>
              <w:jc w:val="center"/>
              <w:rPr>
                <w:b/>
                <w:bCs/>
                <w:color w:val="FF0000"/>
                <w:shd w:val="clear" w:color="auto" w:fill="FFFFFF"/>
              </w:rPr>
            </w:pPr>
            <w:r>
              <w:rPr>
                <w:b/>
                <w:bCs/>
                <w:color w:val="000000" w:themeColor="text1"/>
                <w:shd w:val="clear" w:color="auto" w:fill="FFFFFF"/>
              </w:rPr>
              <w:t>Nr.5</w:t>
            </w:r>
          </w:p>
          <w:p w:rsidR="00F45E98" w:rsidRPr="009A348A" w:rsidRDefault="00F45E98" w:rsidP="006562DA">
            <w:pPr>
              <w:jc w:val="center"/>
              <w:rPr>
                <w:b/>
                <w:bCs/>
              </w:rPr>
            </w:pPr>
            <w:r w:rsidRPr="00C15141">
              <w:rPr>
                <w:b/>
                <w:bCs/>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0245">
            <w:pPr>
              <w:ind w:firstLine="98"/>
              <w:jc w:val="both"/>
              <w:rPr>
                <w:lang w:val="ro-MO"/>
              </w:rPr>
            </w:pPr>
            <w:r w:rsidRPr="00DC6264">
              <w:rPr>
                <w:lang w:val="ro-MO"/>
              </w:rPr>
              <w:t>Toate piesele de schimb vor fi noi.</w:t>
            </w:r>
          </w:p>
          <w:p w:rsidR="00F45E98" w:rsidRPr="00DC6264" w:rsidRDefault="00F45E98" w:rsidP="00AE0245">
            <w:pPr>
              <w:ind w:firstLine="98"/>
              <w:jc w:val="both"/>
              <w:rPr>
                <w:lang w:val="ro-MO"/>
              </w:rPr>
            </w:pPr>
            <w:r w:rsidRPr="00DC6264">
              <w:rPr>
                <w:lang w:val="ro-MO"/>
              </w:rPr>
              <w:t>Rodaj după reparaţia capitală – minim 100 km sau 5 moto-ore.</w:t>
            </w:r>
          </w:p>
          <w:p w:rsidR="00F45E98" w:rsidRPr="00DC6264" w:rsidRDefault="00F45E98" w:rsidP="00AE0245">
            <w:pPr>
              <w:ind w:firstLine="98"/>
              <w:jc w:val="both"/>
              <w:rPr>
                <w:lang w:val="ro-MO"/>
              </w:rPr>
            </w:pPr>
            <w:r w:rsidRPr="00DC6264">
              <w:rPr>
                <w:lang w:val="ro-MO"/>
              </w:rPr>
              <w:t>Termen de garanţie după rodaj – minim,  100 moto-ore sau 24 luni.</w:t>
            </w:r>
          </w:p>
          <w:p w:rsidR="00F45E98" w:rsidRPr="00DC6264" w:rsidRDefault="00F45E98" w:rsidP="00AE0245">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ind w:firstLine="98"/>
              <w:jc w:val="both"/>
              <w:rPr>
                <w:lang w:val="ro-MO"/>
              </w:rPr>
            </w:pPr>
            <w:r w:rsidRPr="00DC6264">
              <w:rPr>
                <w:lang w:val="ro-MO"/>
              </w:rPr>
              <w:t>Ora 09.00-16.00;</w:t>
            </w:r>
          </w:p>
          <w:p w:rsidR="00F45E98" w:rsidRDefault="00F45E98" w:rsidP="00AE0245">
            <w:pPr>
              <w:jc w:val="both"/>
              <w:rPr>
                <w:lang w:val="ro-MO"/>
              </w:rPr>
            </w:pPr>
            <w:r w:rsidRPr="00DC6264">
              <w:rPr>
                <w:lang w:val="ro-MO"/>
              </w:rPr>
              <w:t>Persoana de contact: Gheorghe Racu Tel. 079708275</w:t>
            </w:r>
          </w:p>
          <w:p w:rsidR="00F45E98" w:rsidRPr="00DC6264" w:rsidRDefault="00F45E98" w:rsidP="00AE0245">
            <w:pPr>
              <w:jc w:val="both"/>
              <w:rPr>
                <w:b/>
                <w:lang w:val="ro-MO"/>
              </w:rPr>
            </w:pPr>
            <w:r>
              <w:rPr>
                <w:b/>
                <w:lang w:val="ro-MO"/>
              </w:rPr>
              <w:t>Preţurile vor fi indicate pentru fiecare serviciu/piesă conform caietului de sarcini.</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Pr="00C05BC3" w:rsidRDefault="00F45E98" w:rsidP="00AE0245">
            <w:pPr>
              <w:ind w:right="-108"/>
              <w:jc w:val="center"/>
              <w:rPr>
                <w:b/>
                <w:lang w:val="ro-MO"/>
              </w:rPr>
            </w:pPr>
            <w:r>
              <w:rPr>
                <w:b/>
                <w:lang w:val="ro-MO"/>
              </w:rPr>
              <w:t>6.</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bCs/>
                <w:color w:val="000000" w:themeColor="text1"/>
                <w:shd w:val="clear" w:color="auto" w:fill="FFFFFF"/>
              </w:rPr>
            </w:pPr>
            <w:r w:rsidRPr="00D8395D">
              <w:rPr>
                <w:b/>
                <w:bCs/>
                <w:color w:val="000000" w:themeColor="text1"/>
              </w:rPr>
              <w:t xml:space="preserve">Reparaţia capitală a </w:t>
            </w:r>
            <w:r w:rsidRPr="00D8395D">
              <w:rPr>
                <w:b/>
                <w:color w:val="000000" w:themeColor="text1"/>
              </w:rPr>
              <w:t>Ma</w:t>
            </w:r>
            <w:r>
              <w:rPr>
                <w:b/>
                <w:color w:val="000000" w:themeColor="text1"/>
              </w:rPr>
              <w:t>ş</w:t>
            </w:r>
            <w:r w:rsidRPr="00D8395D">
              <w:rPr>
                <w:b/>
                <w:color w:val="000000" w:themeColor="text1"/>
              </w:rPr>
              <w:t>inii de săpat PZM-2</w:t>
            </w:r>
            <w:r w:rsidRPr="00D8395D">
              <w:rPr>
                <w:b/>
                <w:bCs/>
                <w:color w:val="000000" w:themeColor="text1"/>
                <w:shd w:val="clear" w:color="auto" w:fill="FFFFFF"/>
              </w:rPr>
              <w:t xml:space="preserve"> (T-155) </w:t>
            </w:r>
          </w:p>
          <w:p w:rsidR="00F45E98" w:rsidRDefault="00DD6418" w:rsidP="006562DA">
            <w:pPr>
              <w:jc w:val="center"/>
              <w:rPr>
                <w:b/>
                <w:bCs/>
                <w:color w:val="000000" w:themeColor="text1"/>
                <w:shd w:val="clear" w:color="auto" w:fill="FFFFFF"/>
              </w:rPr>
            </w:pPr>
            <w:r>
              <w:rPr>
                <w:b/>
                <w:bCs/>
                <w:color w:val="000000" w:themeColor="text1"/>
                <w:shd w:val="clear" w:color="auto" w:fill="FFFFFF"/>
              </w:rPr>
              <w:lastRenderedPageBreak/>
              <w:t>Nr.6</w:t>
            </w:r>
          </w:p>
          <w:p w:rsidR="00F45E98" w:rsidRPr="009A348A" w:rsidRDefault="00F45E98" w:rsidP="006562DA">
            <w:pPr>
              <w:jc w:val="center"/>
              <w:rPr>
                <w:b/>
                <w:bCs/>
              </w:rPr>
            </w:pPr>
            <w:r w:rsidRPr="00D8395D">
              <w:rPr>
                <w:b/>
                <w:bCs/>
                <w:color w:val="000000" w:themeColor="text1"/>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lastRenderedPageBreak/>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ind w:firstLine="98"/>
              <w:jc w:val="both"/>
              <w:rPr>
                <w:lang w:val="ro-MO"/>
              </w:rPr>
            </w:pPr>
            <w:r w:rsidRPr="00DC6264">
              <w:rPr>
                <w:lang w:val="ro-MO"/>
              </w:rPr>
              <w:t xml:space="preserve">Descrierea deplină a serviciilor şi a pieselor de schimb necesare pentru reparaţie sunt menţionate în caietul de sarcini. (se </w:t>
            </w:r>
            <w:r w:rsidRPr="00DC6264">
              <w:rPr>
                <w:lang w:val="ro-MO"/>
              </w:rPr>
              <w:lastRenderedPageBreak/>
              <w:t>anexează în SIA „RSAP”).</w:t>
            </w:r>
          </w:p>
          <w:p w:rsidR="00F45E98" w:rsidRPr="00DC6264" w:rsidRDefault="00F45E98" w:rsidP="00AE0245">
            <w:pPr>
              <w:ind w:firstLine="98"/>
              <w:jc w:val="both"/>
              <w:rPr>
                <w:lang w:val="ro-MO"/>
              </w:rPr>
            </w:pPr>
            <w:r w:rsidRPr="00DC6264">
              <w:rPr>
                <w:lang w:val="ro-MO"/>
              </w:rPr>
              <w:t>Toate piesele de schimb vor fi noi.</w:t>
            </w:r>
          </w:p>
          <w:p w:rsidR="00F45E98" w:rsidRPr="00DC6264" w:rsidRDefault="00F45E98" w:rsidP="00AE0245">
            <w:pPr>
              <w:ind w:firstLine="98"/>
              <w:jc w:val="both"/>
              <w:rPr>
                <w:lang w:val="ro-MO"/>
              </w:rPr>
            </w:pPr>
            <w:r w:rsidRPr="00DC6264">
              <w:rPr>
                <w:lang w:val="ro-MO"/>
              </w:rPr>
              <w:t>Rodaj după reparaţia capitală – minim 100 km sau 5 moto-ore.</w:t>
            </w:r>
          </w:p>
          <w:p w:rsidR="00F45E98" w:rsidRPr="00DC6264" w:rsidRDefault="00F45E98" w:rsidP="00AE0245">
            <w:pPr>
              <w:ind w:firstLine="98"/>
              <w:jc w:val="both"/>
              <w:rPr>
                <w:lang w:val="ro-MO"/>
              </w:rPr>
            </w:pPr>
            <w:r w:rsidRPr="00DC6264">
              <w:rPr>
                <w:lang w:val="ro-MO"/>
              </w:rPr>
              <w:t>Termen de garanţie după rodaj – minim,  100 moto-ore sau 24 luni.</w:t>
            </w:r>
          </w:p>
          <w:p w:rsidR="00F45E98" w:rsidRPr="00DC6264" w:rsidRDefault="00F45E98" w:rsidP="00AE0245">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ind w:firstLine="98"/>
              <w:jc w:val="both"/>
              <w:rPr>
                <w:lang w:val="ro-MO"/>
              </w:rPr>
            </w:pPr>
            <w:r w:rsidRPr="00DC6264">
              <w:rPr>
                <w:lang w:val="ro-MO"/>
              </w:rPr>
              <w:t>Ora 09.00-16.00;</w:t>
            </w:r>
          </w:p>
          <w:p w:rsidR="00F45E98" w:rsidRDefault="00F45E98" w:rsidP="00AE0245">
            <w:pPr>
              <w:jc w:val="both"/>
              <w:rPr>
                <w:lang w:val="ro-MO"/>
              </w:rPr>
            </w:pPr>
            <w:r w:rsidRPr="00DC6264">
              <w:rPr>
                <w:lang w:val="ro-MO"/>
              </w:rPr>
              <w:t>Persoana de contact: Gheorghe Racu Tel. 079708275</w:t>
            </w:r>
          </w:p>
          <w:p w:rsidR="00F45E98" w:rsidRPr="00DC6264" w:rsidRDefault="00F45E98" w:rsidP="00AE0245">
            <w:pPr>
              <w:jc w:val="both"/>
              <w:rPr>
                <w:b/>
                <w:lang w:val="ro-MO"/>
              </w:rPr>
            </w:pPr>
            <w:r>
              <w:rPr>
                <w:b/>
                <w:lang w:val="ro-MO"/>
              </w:rPr>
              <w:t>Preţurile vor fi indicate pentru fiecare serviciu/piesă conform caietului de sarcini.</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Pr="00C05BC3" w:rsidRDefault="00F45E98" w:rsidP="00AE0245">
            <w:pPr>
              <w:ind w:right="-108"/>
              <w:jc w:val="center"/>
              <w:rPr>
                <w:b/>
                <w:lang w:val="ro-MO"/>
              </w:rPr>
            </w:pPr>
            <w:r>
              <w:rPr>
                <w:b/>
                <w:lang w:val="ro-MO"/>
              </w:rPr>
              <w:lastRenderedPageBreak/>
              <w:t>7.</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color w:val="000000" w:themeColor="text1"/>
              </w:rPr>
            </w:pPr>
            <w:r w:rsidRPr="005D7AA1">
              <w:rPr>
                <w:b/>
                <w:color w:val="000000" w:themeColor="text1"/>
              </w:rPr>
              <w:t>Executarea ansamblului de reparaţii</w:t>
            </w:r>
            <w:r>
              <w:rPr>
                <w:b/>
                <w:color w:val="000000" w:themeColor="text1"/>
              </w:rPr>
              <w:t xml:space="preserve"> </w:t>
            </w:r>
            <w:r w:rsidRPr="005D7AA1">
              <w:rPr>
                <w:b/>
                <w:color w:val="000000" w:themeColor="text1"/>
              </w:rPr>
              <w:t xml:space="preserve">capitale a  şasiului pe bază de </w:t>
            </w:r>
          </w:p>
          <w:p w:rsidR="00F45E98" w:rsidRDefault="00F45E98" w:rsidP="006562DA">
            <w:pPr>
              <w:jc w:val="center"/>
              <w:rPr>
                <w:b/>
                <w:color w:val="000000" w:themeColor="text1"/>
                <w:shd w:val="clear" w:color="auto" w:fill="FFFFFF" w:themeFill="background1"/>
              </w:rPr>
            </w:pPr>
            <w:r w:rsidRPr="009F5484">
              <w:rPr>
                <w:b/>
                <w:color w:val="000000" w:themeColor="text1"/>
                <w:shd w:val="clear" w:color="auto" w:fill="FFFFFF" w:themeFill="background1"/>
              </w:rPr>
              <w:t xml:space="preserve">KрaЗ-255 </w:t>
            </w:r>
          </w:p>
          <w:p w:rsidR="00F45E98" w:rsidRDefault="00DD6418" w:rsidP="006562DA">
            <w:pPr>
              <w:jc w:val="center"/>
              <w:rPr>
                <w:b/>
                <w:shd w:val="clear" w:color="auto" w:fill="FFFFFF" w:themeFill="background1"/>
              </w:rPr>
            </w:pPr>
            <w:r>
              <w:rPr>
                <w:b/>
                <w:shd w:val="clear" w:color="auto" w:fill="FFFFFF" w:themeFill="background1"/>
              </w:rPr>
              <w:t>Nr.7</w:t>
            </w:r>
          </w:p>
          <w:p w:rsidR="00F45E98" w:rsidRPr="009A348A" w:rsidRDefault="00F45E98" w:rsidP="006562DA">
            <w:pPr>
              <w:jc w:val="center"/>
              <w:rPr>
                <w:b/>
                <w:bCs/>
              </w:rPr>
            </w:pPr>
            <w:r w:rsidRPr="00D8395D">
              <w:rPr>
                <w:b/>
                <w:bCs/>
                <w:color w:val="000000" w:themeColor="text1"/>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0245">
            <w:pPr>
              <w:ind w:firstLine="98"/>
              <w:jc w:val="both"/>
              <w:rPr>
                <w:lang w:val="ro-MO"/>
              </w:rPr>
            </w:pPr>
            <w:r w:rsidRPr="00DC6264">
              <w:rPr>
                <w:lang w:val="ro-MO"/>
              </w:rPr>
              <w:t>Toate piesele de schimb vor fi noi.</w:t>
            </w:r>
          </w:p>
          <w:p w:rsidR="00F45E98" w:rsidRPr="00DC6264" w:rsidRDefault="00F45E98" w:rsidP="00AE0245">
            <w:pPr>
              <w:ind w:firstLine="98"/>
              <w:jc w:val="both"/>
              <w:rPr>
                <w:lang w:val="ro-MO"/>
              </w:rPr>
            </w:pPr>
            <w:r w:rsidRPr="00DC6264">
              <w:rPr>
                <w:lang w:val="ro-MO"/>
              </w:rPr>
              <w:t>Rodaj după reparaţia capitală – minim 100 km sau 5 moto-ore.</w:t>
            </w:r>
          </w:p>
          <w:p w:rsidR="00F45E98" w:rsidRPr="00DC6264" w:rsidRDefault="00F45E98" w:rsidP="00AE0245">
            <w:pPr>
              <w:ind w:firstLine="98"/>
              <w:jc w:val="both"/>
              <w:rPr>
                <w:lang w:val="ro-MO"/>
              </w:rPr>
            </w:pPr>
            <w:r w:rsidRPr="00DC6264">
              <w:rPr>
                <w:lang w:val="ro-MO"/>
              </w:rPr>
              <w:t>Termen de garanţie după rodaj – minim,  100 moto-ore sau 24 luni.</w:t>
            </w:r>
          </w:p>
          <w:p w:rsidR="00F45E98" w:rsidRPr="00DC6264" w:rsidRDefault="00F45E98" w:rsidP="00AE0245">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ind w:firstLine="98"/>
              <w:jc w:val="both"/>
              <w:rPr>
                <w:lang w:val="ro-MO"/>
              </w:rPr>
            </w:pPr>
            <w:r w:rsidRPr="00DC6264">
              <w:rPr>
                <w:lang w:val="ro-MO"/>
              </w:rPr>
              <w:t>Ora 09.00-16.00;</w:t>
            </w:r>
          </w:p>
          <w:p w:rsidR="00F45E98" w:rsidRDefault="00F45E98" w:rsidP="00AE0245">
            <w:pPr>
              <w:jc w:val="both"/>
              <w:rPr>
                <w:lang w:val="ro-MO"/>
              </w:rPr>
            </w:pPr>
            <w:r w:rsidRPr="00DC6264">
              <w:rPr>
                <w:lang w:val="ro-MO"/>
              </w:rPr>
              <w:t>Persoana de contact: Gheorghe Racu Tel. 079708275</w:t>
            </w:r>
          </w:p>
          <w:p w:rsidR="00F45E98" w:rsidRPr="00DC6264" w:rsidRDefault="00F45E98" w:rsidP="00AE0245">
            <w:pPr>
              <w:jc w:val="both"/>
              <w:rPr>
                <w:b/>
                <w:lang w:val="ro-MO"/>
              </w:rPr>
            </w:pPr>
            <w:r>
              <w:rPr>
                <w:b/>
                <w:lang w:val="ro-MO"/>
              </w:rPr>
              <w:t>Preţurile vor fi indicate pentru fiecare serviciu/piesă conform caietului de sarcini.</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Pr="00C05BC3" w:rsidRDefault="00F45E98" w:rsidP="00AE0245">
            <w:pPr>
              <w:ind w:right="-108"/>
              <w:jc w:val="center"/>
              <w:rPr>
                <w:b/>
                <w:lang w:val="ro-MO"/>
              </w:rPr>
            </w:pPr>
            <w:r>
              <w:rPr>
                <w:b/>
                <w:lang w:val="ro-MO"/>
              </w:rPr>
              <w:t>8.</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color w:val="000000" w:themeColor="text1"/>
              </w:rPr>
            </w:pPr>
            <w:r w:rsidRPr="005D7AA1">
              <w:rPr>
                <w:b/>
                <w:color w:val="000000" w:themeColor="text1"/>
              </w:rPr>
              <w:t>Executarea ansamblului de reparaţii capitale a  şasiului pe bază de</w:t>
            </w:r>
            <w:r>
              <w:rPr>
                <w:b/>
                <w:color w:val="000000" w:themeColor="text1"/>
              </w:rPr>
              <w:t xml:space="preserve"> </w:t>
            </w:r>
          </w:p>
          <w:p w:rsidR="00F45E98" w:rsidRDefault="00F45E98" w:rsidP="006562DA">
            <w:pPr>
              <w:jc w:val="center"/>
              <w:rPr>
                <w:b/>
                <w:color w:val="000000" w:themeColor="text1"/>
                <w:shd w:val="clear" w:color="auto" w:fill="F0F0F0"/>
              </w:rPr>
            </w:pPr>
            <w:r w:rsidRPr="005D7AA1">
              <w:rPr>
                <w:b/>
                <w:color w:val="000000" w:themeColor="text1"/>
                <w:shd w:val="clear" w:color="auto" w:fill="F0F0F0"/>
              </w:rPr>
              <w:t xml:space="preserve">KрaЗ-255  </w:t>
            </w:r>
          </w:p>
          <w:p w:rsidR="00F45E98" w:rsidRDefault="00DD6418" w:rsidP="006562DA">
            <w:pPr>
              <w:jc w:val="center"/>
              <w:rPr>
                <w:b/>
                <w:shd w:val="clear" w:color="auto" w:fill="F0F0F0"/>
              </w:rPr>
            </w:pPr>
            <w:r>
              <w:rPr>
                <w:b/>
                <w:shd w:val="clear" w:color="auto" w:fill="F0F0F0"/>
              </w:rPr>
              <w:t>Nr.8</w:t>
            </w:r>
          </w:p>
          <w:p w:rsidR="00F45E98" w:rsidRPr="009A348A" w:rsidRDefault="00F45E98" w:rsidP="006562DA">
            <w:pPr>
              <w:jc w:val="center"/>
              <w:rPr>
                <w:b/>
                <w:bCs/>
              </w:rPr>
            </w:pPr>
            <w:r w:rsidRPr="00D8395D">
              <w:rPr>
                <w:b/>
                <w:bCs/>
                <w:color w:val="000000" w:themeColor="text1"/>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0245">
            <w:pPr>
              <w:ind w:firstLine="98"/>
              <w:jc w:val="both"/>
              <w:rPr>
                <w:lang w:val="ro-MO"/>
              </w:rPr>
            </w:pPr>
            <w:r w:rsidRPr="00DC6264">
              <w:rPr>
                <w:lang w:val="ro-MO"/>
              </w:rPr>
              <w:t>Toate piesele de schimb vor fi noi.</w:t>
            </w:r>
          </w:p>
          <w:p w:rsidR="00F45E98" w:rsidRPr="00DC6264" w:rsidRDefault="00F45E98" w:rsidP="00AE0245">
            <w:pPr>
              <w:ind w:firstLine="98"/>
              <w:jc w:val="both"/>
              <w:rPr>
                <w:lang w:val="ro-MO"/>
              </w:rPr>
            </w:pPr>
            <w:r w:rsidRPr="00DC6264">
              <w:rPr>
                <w:lang w:val="ro-MO"/>
              </w:rPr>
              <w:t>Rodaj după reparaţia capitală – minim 100 km sau 5 moto-ore.</w:t>
            </w:r>
          </w:p>
          <w:p w:rsidR="00F45E98" w:rsidRPr="00DC6264" w:rsidRDefault="00F45E98" w:rsidP="00AE0245">
            <w:pPr>
              <w:ind w:firstLine="98"/>
              <w:jc w:val="both"/>
              <w:rPr>
                <w:lang w:val="ro-MO"/>
              </w:rPr>
            </w:pPr>
            <w:r w:rsidRPr="00DC6264">
              <w:rPr>
                <w:lang w:val="ro-MO"/>
              </w:rPr>
              <w:t>Termen de garanţie după rodaj – minim,  100 moto-ore sau 24 luni.</w:t>
            </w:r>
          </w:p>
          <w:p w:rsidR="00F45E98" w:rsidRPr="00DC6264" w:rsidRDefault="00F45E98" w:rsidP="00AE0245">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ind w:firstLine="98"/>
              <w:jc w:val="both"/>
              <w:rPr>
                <w:lang w:val="ro-MO"/>
              </w:rPr>
            </w:pPr>
            <w:r w:rsidRPr="00DC6264">
              <w:rPr>
                <w:lang w:val="ro-MO"/>
              </w:rPr>
              <w:t>Ora 09.00-16.00;</w:t>
            </w:r>
          </w:p>
          <w:p w:rsidR="00F45E98" w:rsidRDefault="00F45E98" w:rsidP="00AE0245">
            <w:pPr>
              <w:jc w:val="both"/>
              <w:rPr>
                <w:lang w:val="ro-MO"/>
              </w:rPr>
            </w:pPr>
            <w:r w:rsidRPr="00DC6264">
              <w:rPr>
                <w:lang w:val="ro-MO"/>
              </w:rPr>
              <w:t>Persoana de contact: Gheorghe Racu Tel. 079708275</w:t>
            </w:r>
          </w:p>
          <w:p w:rsidR="00F45E98" w:rsidRPr="00DC6264" w:rsidRDefault="00F45E98" w:rsidP="00AE0245">
            <w:pPr>
              <w:jc w:val="both"/>
              <w:rPr>
                <w:b/>
                <w:lang w:val="ro-MO"/>
              </w:rPr>
            </w:pPr>
            <w:r>
              <w:rPr>
                <w:b/>
                <w:lang w:val="ro-MO"/>
              </w:rPr>
              <w:t xml:space="preserve">Preţurile vor fi indicate pentru fiecare </w:t>
            </w:r>
            <w:r>
              <w:rPr>
                <w:b/>
                <w:lang w:val="ro-MO"/>
              </w:rPr>
              <w:lastRenderedPageBreak/>
              <w:t>serviciu/piesă conform caietului de sarcini.</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Pr="00C05BC3" w:rsidRDefault="00F45E98" w:rsidP="00AE0245">
            <w:pPr>
              <w:ind w:right="-108"/>
              <w:jc w:val="center"/>
              <w:rPr>
                <w:b/>
                <w:lang w:val="ro-MO"/>
              </w:rPr>
            </w:pPr>
            <w:r>
              <w:rPr>
                <w:b/>
                <w:lang w:val="ro-MO"/>
              </w:rPr>
              <w:lastRenderedPageBreak/>
              <w:t>9.</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bCs/>
              </w:rPr>
            </w:pPr>
            <w:r w:rsidRPr="001867E9">
              <w:rPr>
                <w:b/>
                <w:bCs/>
              </w:rPr>
              <w:t xml:space="preserve">Reparaţie capitală a </w:t>
            </w:r>
          </w:p>
          <w:p w:rsidR="00F45E98" w:rsidRDefault="00F45E98" w:rsidP="006562DA">
            <w:pPr>
              <w:jc w:val="center"/>
              <w:rPr>
                <w:b/>
                <w:bCs/>
              </w:rPr>
            </w:pPr>
            <w:r w:rsidRPr="001867E9">
              <w:rPr>
                <w:b/>
                <w:bCs/>
              </w:rPr>
              <w:t xml:space="preserve">BMP-1, </w:t>
            </w:r>
          </w:p>
          <w:p w:rsidR="00F45E98" w:rsidRDefault="00DD6418" w:rsidP="006562DA">
            <w:pPr>
              <w:jc w:val="center"/>
              <w:rPr>
                <w:b/>
                <w:bCs/>
              </w:rPr>
            </w:pPr>
            <w:r>
              <w:rPr>
                <w:b/>
                <w:bCs/>
              </w:rPr>
              <w:t>N</w:t>
            </w:r>
            <w:r w:rsidR="00F45E98" w:rsidRPr="001867E9">
              <w:rPr>
                <w:b/>
                <w:bCs/>
              </w:rPr>
              <w:t xml:space="preserve">r. </w:t>
            </w:r>
            <w:r>
              <w:rPr>
                <w:b/>
                <w:bCs/>
              </w:rPr>
              <w:t>9</w:t>
            </w:r>
          </w:p>
          <w:p w:rsidR="00F45E98" w:rsidRPr="001867E9" w:rsidRDefault="00F45E98" w:rsidP="006562DA">
            <w:pPr>
              <w:jc w:val="center"/>
              <w:rPr>
                <w:b/>
                <w:bCs/>
              </w:rPr>
            </w:pPr>
            <w:r w:rsidRPr="00D8395D">
              <w:rPr>
                <w:b/>
                <w:bCs/>
                <w:color w:val="000000" w:themeColor="text1"/>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0245">
            <w:pPr>
              <w:jc w:val="both"/>
              <w:rPr>
                <w:lang w:val="ro-MO"/>
              </w:rPr>
            </w:pPr>
            <w:r w:rsidRPr="00DC6264">
              <w:rPr>
                <w:lang w:val="ro-MO"/>
              </w:rPr>
              <w:t>Toate piesele de schimb vor fi noi.</w:t>
            </w:r>
          </w:p>
          <w:p w:rsidR="00F45E98" w:rsidRPr="00DC6264" w:rsidRDefault="00F45E98" w:rsidP="00AE0245">
            <w:pPr>
              <w:jc w:val="both"/>
              <w:rPr>
                <w:lang w:val="ro-MO"/>
              </w:rPr>
            </w:pPr>
            <w:r w:rsidRPr="00DC6264">
              <w:rPr>
                <w:lang w:val="ro-MO"/>
              </w:rPr>
              <w:t>Rodaj după reparaţia capitală – minim 100 km sau 5 moto-ore.</w:t>
            </w:r>
          </w:p>
          <w:p w:rsidR="00F45E98" w:rsidRPr="00DC6264" w:rsidRDefault="00F45E98" w:rsidP="00AE0245">
            <w:pPr>
              <w:jc w:val="both"/>
              <w:rPr>
                <w:lang w:val="ro-MO"/>
              </w:rPr>
            </w:pPr>
            <w:r w:rsidRPr="00DC6264">
              <w:rPr>
                <w:lang w:val="ro-MO"/>
              </w:rPr>
              <w:t>Termen de garanţie după rodaj – minim, 3000 km sau 24 luni.</w:t>
            </w:r>
          </w:p>
          <w:p w:rsidR="00F45E98" w:rsidRPr="00DC6264" w:rsidRDefault="00F45E98" w:rsidP="00AE0245">
            <w:pPr>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jc w:val="both"/>
              <w:rPr>
                <w:lang w:val="ro-MO"/>
              </w:rPr>
            </w:pPr>
            <w:r w:rsidRPr="00DC6264">
              <w:rPr>
                <w:lang w:val="ro-MO"/>
              </w:rPr>
              <w:t>Ora 09.00-16.00;</w:t>
            </w:r>
          </w:p>
          <w:p w:rsidR="00F45E98" w:rsidRPr="00DC6264" w:rsidRDefault="00F45E98" w:rsidP="00AE0245">
            <w:pPr>
              <w:jc w:val="both"/>
              <w:rPr>
                <w:lang w:val="ro-MO"/>
              </w:rPr>
            </w:pPr>
            <w:r w:rsidRPr="00DC6264">
              <w:rPr>
                <w:lang w:val="ro-MO"/>
              </w:rPr>
              <w:t xml:space="preserve">Persoana de contact: </w:t>
            </w:r>
          </w:p>
          <w:p w:rsidR="00F45E98" w:rsidRDefault="00F45E98" w:rsidP="00AE0245">
            <w:pPr>
              <w:jc w:val="both"/>
              <w:rPr>
                <w:lang w:val="ro-MO"/>
              </w:rPr>
            </w:pPr>
            <w:r w:rsidRPr="00DC6264">
              <w:rPr>
                <w:lang w:val="ro-MO"/>
              </w:rPr>
              <w:t>Gheorghe Racu Tel. 079708275</w:t>
            </w:r>
          </w:p>
          <w:p w:rsidR="00F45E98" w:rsidRPr="00DC6264" w:rsidRDefault="00F45E98" w:rsidP="00AE0245">
            <w:pPr>
              <w:jc w:val="both"/>
              <w:rPr>
                <w:b/>
                <w:lang w:val="ro-MO"/>
              </w:rPr>
            </w:pPr>
            <w:r>
              <w:rPr>
                <w:b/>
                <w:lang w:val="ro-MO"/>
              </w:rPr>
              <w:t>Preţurile vor fi indicate pentru fiecare serviciu/piesă conform caietului de sarcini.</w:t>
            </w:r>
          </w:p>
        </w:tc>
      </w:tr>
      <w:tr w:rsidR="00F45E98" w:rsidRPr="00DC6264" w:rsidTr="00A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6" w:type="dxa"/>
          <w:wAfter w:w="527" w:type="dxa"/>
          <w:trHeight w:val="20"/>
        </w:trPr>
        <w:tc>
          <w:tcPr>
            <w:tcW w:w="421" w:type="dxa"/>
            <w:shd w:val="clear" w:color="auto" w:fill="FFFFFF" w:themeFill="background1"/>
            <w:vAlign w:val="center"/>
          </w:tcPr>
          <w:p w:rsidR="00F45E98" w:rsidRDefault="00F45E98" w:rsidP="00AE0245">
            <w:pPr>
              <w:ind w:right="-108"/>
              <w:jc w:val="center"/>
              <w:rPr>
                <w:b/>
                <w:lang w:val="ro-MO"/>
              </w:rPr>
            </w:pPr>
            <w:r>
              <w:rPr>
                <w:b/>
                <w:lang w:val="ro-MO"/>
              </w:rPr>
              <w:t>10.</w:t>
            </w:r>
          </w:p>
        </w:tc>
        <w:tc>
          <w:tcPr>
            <w:tcW w:w="1134" w:type="dxa"/>
            <w:gridSpan w:val="2"/>
            <w:shd w:val="clear" w:color="auto" w:fill="FFFFFF" w:themeFill="background1"/>
            <w:vAlign w:val="center"/>
          </w:tcPr>
          <w:p w:rsidR="00F45E98" w:rsidRPr="00C05BC3" w:rsidRDefault="00F45E98" w:rsidP="00AE0245">
            <w:pPr>
              <w:ind w:left="-112" w:right="-108"/>
              <w:jc w:val="center"/>
              <w:rPr>
                <w:b/>
                <w:lang w:val="ro-MO"/>
              </w:rPr>
            </w:pPr>
            <w:r w:rsidRPr="00C05BC3">
              <w:rPr>
                <w:b/>
                <w:lang w:val="ro-MO"/>
              </w:rPr>
              <w:t>50100000-6</w:t>
            </w:r>
          </w:p>
        </w:tc>
        <w:tc>
          <w:tcPr>
            <w:tcW w:w="2552" w:type="dxa"/>
            <w:shd w:val="clear" w:color="auto" w:fill="FFFFFF" w:themeFill="background1"/>
            <w:vAlign w:val="center"/>
          </w:tcPr>
          <w:p w:rsidR="00F45E98" w:rsidRDefault="00F45E98" w:rsidP="006562DA">
            <w:pPr>
              <w:jc w:val="center"/>
              <w:rPr>
                <w:b/>
                <w:bCs/>
              </w:rPr>
            </w:pPr>
            <w:r w:rsidRPr="001867E9">
              <w:rPr>
                <w:b/>
                <w:bCs/>
              </w:rPr>
              <w:t xml:space="preserve">Reparaţie capitală a BMP-1, </w:t>
            </w:r>
          </w:p>
          <w:p w:rsidR="00F45E98" w:rsidRDefault="00DD6418" w:rsidP="006562DA">
            <w:pPr>
              <w:jc w:val="center"/>
              <w:rPr>
                <w:b/>
                <w:bCs/>
              </w:rPr>
            </w:pPr>
            <w:r>
              <w:rPr>
                <w:b/>
                <w:bCs/>
              </w:rPr>
              <w:t>Nr.10</w:t>
            </w:r>
          </w:p>
          <w:p w:rsidR="00F45E98" w:rsidRPr="001867E9" w:rsidRDefault="00F45E98" w:rsidP="006562DA">
            <w:pPr>
              <w:jc w:val="center"/>
              <w:rPr>
                <w:b/>
                <w:bCs/>
              </w:rPr>
            </w:pPr>
            <w:r w:rsidRPr="00D8395D">
              <w:rPr>
                <w:b/>
                <w:bCs/>
                <w:color w:val="000000" w:themeColor="text1"/>
                <w:shd w:val="clear" w:color="auto" w:fill="FFFFFF"/>
              </w:rPr>
              <w:t>cu piesele prestatorului</w:t>
            </w:r>
          </w:p>
        </w:tc>
        <w:tc>
          <w:tcPr>
            <w:tcW w:w="992" w:type="dxa"/>
            <w:shd w:val="clear" w:color="auto" w:fill="FFFFFF" w:themeFill="background1"/>
            <w:vAlign w:val="center"/>
          </w:tcPr>
          <w:p w:rsidR="00F45E98" w:rsidRPr="00C05BC3" w:rsidRDefault="00F45E98" w:rsidP="00AE0245">
            <w:pPr>
              <w:ind w:left="-112" w:right="-108"/>
              <w:jc w:val="center"/>
              <w:rPr>
                <w:lang w:val="ro-MO"/>
              </w:rPr>
            </w:pPr>
            <w:r w:rsidRPr="00C05BC3">
              <w:rPr>
                <w:lang w:val="ro-MO"/>
              </w:rPr>
              <w:t xml:space="preserve">Unitate </w:t>
            </w:r>
          </w:p>
        </w:tc>
        <w:tc>
          <w:tcPr>
            <w:tcW w:w="851" w:type="dxa"/>
            <w:shd w:val="clear" w:color="auto" w:fill="FFFFFF" w:themeFill="background1"/>
            <w:vAlign w:val="center"/>
          </w:tcPr>
          <w:p w:rsidR="00F45E98" w:rsidRPr="00C05BC3" w:rsidRDefault="00F45E98" w:rsidP="00AE0245">
            <w:pPr>
              <w:ind w:left="-108" w:right="-108"/>
              <w:jc w:val="center"/>
              <w:rPr>
                <w:lang w:val="ro-MO"/>
              </w:rPr>
            </w:pPr>
            <w:r w:rsidRPr="00C05BC3">
              <w:rPr>
                <w:lang w:val="ro-MO"/>
              </w:rPr>
              <w:t>1</w:t>
            </w:r>
          </w:p>
        </w:tc>
        <w:tc>
          <w:tcPr>
            <w:tcW w:w="4536" w:type="dxa"/>
            <w:shd w:val="clear" w:color="auto" w:fill="FFFFFF" w:themeFill="background1"/>
            <w:vAlign w:val="center"/>
          </w:tcPr>
          <w:p w:rsidR="00F45E98" w:rsidRPr="00DC6264" w:rsidRDefault="00F45E98" w:rsidP="00AE0245">
            <w:pPr>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0245">
            <w:pPr>
              <w:jc w:val="both"/>
              <w:rPr>
                <w:lang w:val="ro-MO"/>
              </w:rPr>
            </w:pPr>
            <w:r w:rsidRPr="00DC6264">
              <w:rPr>
                <w:lang w:val="ro-MO"/>
              </w:rPr>
              <w:t>Toate piesele de schimb vor fi noi.</w:t>
            </w:r>
          </w:p>
          <w:p w:rsidR="00F45E98" w:rsidRPr="00DC6264" w:rsidRDefault="00F45E98" w:rsidP="00AE0245">
            <w:pPr>
              <w:jc w:val="both"/>
              <w:rPr>
                <w:lang w:val="ro-MO"/>
              </w:rPr>
            </w:pPr>
            <w:r w:rsidRPr="00DC6264">
              <w:rPr>
                <w:lang w:val="ro-MO"/>
              </w:rPr>
              <w:t>Rodaj după reparaţia capitală – minim 100 km sau 5 moto-ore.</w:t>
            </w:r>
          </w:p>
          <w:p w:rsidR="00F45E98" w:rsidRPr="00DC6264" w:rsidRDefault="00F45E98" w:rsidP="00AE0245">
            <w:pPr>
              <w:jc w:val="both"/>
              <w:rPr>
                <w:lang w:val="ro-MO"/>
              </w:rPr>
            </w:pPr>
            <w:r w:rsidRPr="00DC6264">
              <w:rPr>
                <w:lang w:val="ro-MO"/>
              </w:rPr>
              <w:t>Termen de garanţie după rodaj – minim, 3000 km sau 24 luni.</w:t>
            </w:r>
          </w:p>
          <w:p w:rsidR="00F45E98" w:rsidRPr="00DC6264" w:rsidRDefault="00F45E98" w:rsidP="00AE0245">
            <w:pPr>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0245">
            <w:pPr>
              <w:jc w:val="both"/>
              <w:rPr>
                <w:lang w:val="ro-MO"/>
              </w:rPr>
            </w:pPr>
            <w:r w:rsidRPr="00DC6264">
              <w:rPr>
                <w:lang w:val="ro-MO"/>
              </w:rPr>
              <w:t>Ora 09.00-16.00;</w:t>
            </w:r>
          </w:p>
          <w:p w:rsidR="00F45E98" w:rsidRPr="00DC6264" w:rsidRDefault="00F45E98" w:rsidP="00AE0245">
            <w:pPr>
              <w:jc w:val="both"/>
              <w:rPr>
                <w:lang w:val="ro-MO"/>
              </w:rPr>
            </w:pPr>
            <w:r w:rsidRPr="00DC6264">
              <w:rPr>
                <w:lang w:val="ro-MO"/>
              </w:rPr>
              <w:t xml:space="preserve">Persoana de contact: </w:t>
            </w:r>
          </w:p>
          <w:p w:rsidR="00F45E98" w:rsidRDefault="00F45E98" w:rsidP="00AE0245">
            <w:pPr>
              <w:jc w:val="both"/>
              <w:rPr>
                <w:lang w:val="ro-MO"/>
              </w:rPr>
            </w:pPr>
            <w:r w:rsidRPr="00DC6264">
              <w:rPr>
                <w:lang w:val="ro-MO"/>
              </w:rPr>
              <w:t xml:space="preserve">Gheorghe Racu Tel. 079708275 </w:t>
            </w:r>
          </w:p>
          <w:p w:rsidR="00F45E98" w:rsidRPr="00DC6264" w:rsidRDefault="00F45E98" w:rsidP="00AE0245">
            <w:pPr>
              <w:jc w:val="both"/>
              <w:rPr>
                <w:b/>
                <w:lang w:val="ro-MO"/>
              </w:rPr>
            </w:pPr>
            <w:r>
              <w:rPr>
                <w:b/>
                <w:lang w:val="ro-MO"/>
              </w:rPr>
              <w:t>Preţurile vor fi indicate pentru fiecare serviciu/piesă conform caietului de sarcini.</w:t>
            </w:r>
          </w:p>
        </w:tc>
      </w:tr>
    </w:tbl>
    <w:p w:rsidR="00DB6872" w:rsidRPr="00AE4F4D" w:rsidRDefault="00DB6872" w:rsidP="00DB6872">
      <w:pPr>
        <w:pStyle w:val="Heading2"/>
        <w:keepNext w:val="0"/>
        <w:keepLines w:val="0"/>
        <w:tabs>
          <w:tab w:val="left" w:pos="360"/>
        </w:tabs>
        <w:spacing w:before="0"/>
        <w:ind w:left="720"/>
        <w:rPr>
          <w:rFonts w:ascii="Times New Roman" w:hAnsi="Times New Roman"/>
          <w:color w:val="auto"/>
          <w:sz w:val="24"/>
          <w:szCs w:val="24"/>
          <w:lang w:val="ro-MO"/>
        </w:rPr>
      </w:pPr>
    </w:p>
    <w:p w:rsidR="00DB6872" w:rsidRPr="00EC3554" w:rsidRDefault="00DB6872" w:rsidP="00DB6872">
      <w:pPr>
        <w:pStyle w:val="Heading2"/>
        <w:keepNext w:val="0"/>
        <w:keepLines w:val="0"/>
        <w:numPr>
          <w:ilvl w:val="0"/>
          <w:numId w:val="13"/>
        </w:numPr>
        <w:tabs>
          <w:tab w:val="left" w:pos="360"/>
        </w:tabs>
        <w:spacing w:before="0"/>
        <w:jc w:val="center"/>
        <w:rPr>
          <w:rFonts w:ascii="Times New Roman" w:hAnsi="Times New Roman"/>
          <w:color w:val="auto"/>
          <w:sz w:val="24"/>
          <w:szCs w:val="24"/>
        </w:rPr>
      </w:pPr>
      <w:r w:rsidRPr="00EC3554">
        <w:rPr>
          <w:rFonts w:ascii="Times New Roman" w:hAnsi="Times New Roman"/>
          <w:color w:val="auto"/>
          <w:sz w:val="24"/>
          <w:szCs w:val="24"/>
        </w:rPr>
        <w:t>Pregătirea ofertelor</w:t>
      </w:r>
      <w:bookmarkEnd w:id="144"/>
      <w:bookmarkEnd w:id="145"/>
    </w:p>
    <w:p w:rsidR="00DB6872" w:rsidRPr="00EC3554" w:rsidRDefault="00DB6872" w:rsidP="00DB6872"/>
    <w:tbl>
      <w:tblPr>
        <w:tblW w:w="9889" w:type="dxa"/>
        <w:tblLayout w:type="fixed"/>
        <w:tblLook w:val="04A0"/>
      </w:tblPr>
      <w:tblGrid>
        <w:gridCol w:w="534"/>
        <w:gridCol w:w="2834"/>
        <w:gridCol w:w="426"/>
        <w:gridCol w:w="6095"/>
      </w:tblGrid>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540"/>
              </w:tabs>
              <w:suppressAutoHyphens/>
            </w:pPr>
            <w:r w:rsidRPr="00EC3554">
              <w:t>Oferte alternative:</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Footer"/>
              <w:tabs>
                <w:tab w:val="left" w:pos="540"/>
              </w:tabs>
              <w:suppressAutoHyphens/>
              <w:jc w:val="both"/>
            </w:pPr>
            <w:r w:rsidRPr="00EC3554">
              <w:t>Nu vor fi acceptate</w:t>
            </w:r>
          </w:p>
        </w:tc>
      </w:tr>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540"/>
              </w:tabs>
              <w:suppressAutoHyphens/>
            </w:pPr>
            <w:r w:rsidRPr="00EC3554">
              <w:t>Garanţia pentru ofertă:</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numPr>
                <w:ilvl w:val="0"/>
                <w:numId w:val="10"/>
              </w:numPr>
              <w:tabs>
                <w:tab w:val="clear" w:pos="1134"/>
                <w:tab w:val="left" w:pos="0"/>
                <w:tab w:val="left" w:pos="318"/>
              </w:tabs>
              <w:suppressAutoHyphens/>
              <w:ind w:left="34" w:hanging="22"/>
            </w:pPr>
            <w:r w:rsidRPr="00EC3554">
              <w:t>Oferta va fi însoţită de o Garanţie pentru ofertă (emisă de o bancă comercială) conform formularului F3.2 din secţiunea a 3-a – Formulare pentru depunerea ofertei</w:t>
            </w:r>
          </w:p>
          <w:p w:rsidR="00DB6872" w:rsidRPr="00EC3554" w:rsidRDefault="00DB6872" w:rsidP="00DB6872">
            <w:pPr>
              <w:tabs>
                <w:tab w:val="left" w:pos="0"/>
                <w:tab w:val="left" w:pos="318"/>
              </w:tabs>
              <w:suppressAutoHyphens/>
              <w:ind w:left="34" w:hanging="22"/>
            </w:pPr>
            <w:r w:rsidRPr="00EC3554">
              <w:t>sau</w:t>
            </w:r>
          </w:p>
          <w:p w:rsidR="00DB6872" w:rsidRPr="00EC3554" w:rsidRDefault="00DB6872" w:rsidP="00DB6872">
            <w:pPr>
              <w:numPr>
                <w:ilvl w:val="0"/>
                <w:numId w:val="10"/>
              </w:numPr>
              <w:tabs>
                <w:tab w:val="clear" w:pos="1134"/>
                <w:tab w:val="left" w:pos="0"/>
                <w:tab w:val="left" w:pos="318"/>
              </w:tabs>
              <w:suppressAutoHyphens/>
              <w:ind w:left="34" w:hanging="22"/>
            </w:pPr>
            <w:r w:rsidRPr="00EC3554">
              <w:t>Garanţia pentru ofertă prin transfer la contul autorităţii contractante, conform următoarelor date bancare:</w:t>
            </w:r>
          </w:p>
          <w:p w:rsidR="00DB6872" w:rsidRPr="00EC3554" w:rsidRDefault="00DB6872" w:rsidP="00DB6872">
            <w:pPr>
              <w:tabs>
                <w:tab w:val="left" w:pos="0"/>
              </w:tabs>
              <w:ind w:left="34" w:hanging="22"/>
              <w:rPr>
                <w:b/>
              </w:rPr>
            </w:pPr>
            <w:r w:rsidRPr="00EC3554">
              <w:t xml:space="preserve">Beneficiarul plăţii: </w:t>
            </w:r>
            <w:r w:rsidRPr="00EC3554">
              <w:rPr>
                <w:b/>
                <w:szCs w:val="28"/>
              </w:rPr>
              <w:t xml:space="preserve">AGENŢIA ASIGURARE RESURSE ŞI </w:t>
            </w:r>
            <w:r w:rsidRPr="00EC3554">
              <w:rPr>
                <w:b/>
                <w:szCs w:val="28"/>
              </w:rPr>
              <w:lastRenderedPageBreak/>
              <w:t>ADMINISTRARE PATRIMONIU A MINISTERULUI APĂRĂRII</w:t>
            </w:r>
          </w:p>
          <w:p w:rsidR="00DB6872" w:rsidRPr="00EC3554" w:rsidRDefault="00DB6872" w:rsidP="00DB6872">
            <w:pPr>
              <w:tabs>
                <w:tab w:val="left" w:pos="0"/>
              </w:tabs>
              <w:ind w:left="34" w:hanging="22"/>
              <w:rPr>
                <w:b/>
              </w:rPr>
            </w:pPr>
            <w:r w:rsidRPr="00EC3554">
              <w:t xml:space="preserve">Denumirea Băncii: </w:t>
            </w:r>
            <w:r w:rsidRPr="00EC3554">
              <w:rPr>
                <w:b/>
              </w:rPr>
              <w:t>Ministerul Finanţelor - Trezoreria de Stat</w:t>
            </w:r>
          </w:p>
          <w:p w:rsidR="00DB6872" w:rsidRPr="00EC3554" w:rsidRDefault="00DB6872" w:rsidP="00DB6872">
            <w:pPr>
              <w:tabs>
                <w:tab w:val="left" w:pos="0"/>
              </w:tabs>
              <w:ind w:left="34" w:hanging="22"/>
              <w:rPr>
                <w:b/>
              </w:rPr>
            </w:pPr>
            <w:r w:rsidRPr="00EC3554">
              <w:t xml:space="preserve">Codul fiscal: </w:t>
            </w:r>
            <w:r w:rsidRPr="00EC3554">
              <w:rPr>
                <w:b/>
              </w:rPr>
              <w:t>1006601001229</w:t>
            </w:r>
          </w:p>
          <w:p w:rsidR="00DB6872" w:rsidRPr="00EC3554" w:rsidRDefault="00DB6872" w:rsidP="00DB6872">
            <w:pPr>
              <w:tabs>
                <w:tab w:val="left" w:pos="0"/>
              </w:tabs>
              <w:ind w:left="34" w:hanging="22"/>
              <w:rPr>
                <w:b/>
              </w:rPr>
            </w:pPr>
            <w:r w:rsidRPr="00EC3554">
              <w:t>IBAN</w:t>
            </w:r>
            <w:r w:rsidRPr="00EC3554">
              <w:rPr>
                <w:spacing w:val="-2"/>
              </w:rPr>
              <w:t xml:space="preserve">: </w:t>
            </w:r>
            <w:r w:rsidRPr="00EC3554">
              <w:rPr>
                <w:b/>
              </w:rPr>
              <w:t>MD28TRPCAA518410A00572AA</w:t>
            </w:r>
          </w:p>
          <w:p w:rsidR="00DB6872" w:rsidRPr="00EC3554" w:rsidRDefault="00DB6872" w:rsidP="00DB6872">
            <w:pPr>
              <w:tabs>
                <w:tab w:val="left" w:pos="0"/>
                <w:tab w:val="left" w:pos="1152"/>
              </w:tabs>
              <w:suppressAutoHyphens/>
              <w:ind w:left="34" w:hanging="22"/>
            </w:pPr>
            <w:r w:rsidRPr="00EC3554">
              <w:t>cu nota “Pentru garanţia pentru ofertă”</w:t>
            </w:r>
          </w:p>
          <w:p w:rsidR="00DB6872" w:rsidRPr="00EC3554" w:rsidRDefault="00DB6872" w:rsidP="00DB6872">
            <w:pPr>
              <w:tabs>
                <w:tab w:val="left" w:pos="0"/>
                <w:tab w:val="left" w:pos="1152"/>
              </w:tabs>
              <w:suppressAutoHyphens/>
              <w:ind w:left="34" w:hanging="22"/>
            </w:pPr>
            <w:r w:rsidRPr="00EC3554">
              <w:t>Termenul de valabilitate a garanţiei sa fie exact ca si termenul de valabilitate a ofertei.</w:t>
            </w:r>
          </w:p>
        </w:tc>
      </w:tr>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540"/>
              </w:tabs>
              <w:suppressAutoHyphens/>
              <w:jc w:val="both"/>
            </w:pPr>
            <w:r w:rsidRPr="00EC3554">
              <w:t xml:space="preserve">Garanţia pentru ofertă va fi în valoare de: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372"/>
              </w:tabs>
              <w:suppressAutoHyphens/>
            </w:pPr>
            <w:r w:rsidRPr="00EC3554">
              <w:rPr>
                <w:b/>
              </w:rPr>
              <w:t xml:space="preserve">1% </w:t>
            </w:r>
            <w:r w:rsidRPr="00EC3554">
              <w:t>din valoarea ofertei fără TVA.</w:t>
            </w:r>
          </w:p>
        </w:tc>
      </w:tr>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540"/>
              </w:tabs>
              <w:suppressAutoHyphens/>
              <w:jc w:val="both"/>
            </w:pPr>
            <w:r w:rsidRPr="00EC3554">
              <w:t>Ediţia aplicabilă a Incoterms şi termenii comerciali acceptaţi vor fi:</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372"/>
              </w:tabs>
              <w:suppressAutoHyphens/>
              <w:rPr>
                <w:b/>
              </w:rPr>
            </w:pPr>
            <w:r w:rsidRPr="00EC3554">
              <w:t>Nu se aplică</w:t>
            </w:r>
          </w:p>
        </w:tc>
      </w:tr>
      <w:tr w:rsidR="00DB6872" w:rsidRPr="00EC3554" w:rsidTr="00DB6872">
        <w:trPr>
          <w:trHeight w:val="293"/>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540"/>
              </w:tabs>
              <w:suppressAutoHyphens/>
              <w:jc w:val="both"/>
            </w:pPr>
            <w:r w:rsidRPr="00EC3554">
              <w:t xml:space="preserve">Termenul de </w:t>
            </w:r>
            <w:r>
              <w:t>livrare/prestare</w:t>
            </w:r>
            <w:r w:rsidRPr="00EC3554">
              <w:t>:</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AE4F4D">
            <w:pPr>
              <w:tabs>
                <w:tab w:val="left" w:pos="372"/>
              </w:tabs>
              <w:suppressAutoHyphens/>
              <w:rPr>
                <w:b/>
              </w:rPr>
            </w:pPr>
            <w:r>
              <w:t>Pînă la 15.12.202</w:t>
            </w:r>
            <w:r w:rsidR="00AE4F4D">
              <w:t>1</w:t>
            </w:r>
          </w:p>
        </w:tc>
      </w:tr>
      <w:tr w:rsidR="00DB6872" w:rsidRPr="00EC3554" w:rsidTr="00DB6872">
        <w:trPr>
          <w:trHeight w:val="128"/>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540"/>
              </w:tabs>
              <w:suppressAutoHyphens/>
            </w:pPr>
            <w:r w:rsidRPr="00EC3554">
              <w:t>Locul livrării</w:t>
            </w:r>
            <w:r>
              <w:t>/prestării</w:t>
            </w:r>
            <w:r w:rsidRPr="00EC3554">
              <w:t xml:space="preserve"> bunurilor:</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right" w:pos="426"/>
              </w:tabs>
              <w:jc w:val="both"/>
              <w:rPr>
                <w:b/>
              </w:rPr>
            </w:pPr>
            <w:r w:rsidRPr="00EC3554">
              <w:t xml:space="preserve">Livrarea se va efectua la adresa: </w:t>
            </w:r>
            <w:r>
              <w:t>s. Negreşti, Batalionul de geniu</w:t>
            </w:r>
          </w:p>
        </w:tc>
      </w:tr>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right="-108"/>
              <w:rPr>
                <w:spacing w:val="-4"/>
              </w:rPr>
            </w:pPr>
            <w:r w:rsidRPr="00EC3554">
              <w:rPr>
                <w:spacing w:val="-4"/>
              </w:rPr>
              <w:t xml:space="preserve">Metoda şi condiţiile de plată vor fi: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372"/>
              </w:tabs>
              <w:suppressAutoHyphens/>
              <w:rPr>
                <w:spacing w:val="-4"/>
              </w:rPr>
            </w:pPr>
            <w:r w:rsidRPr="00EC3554">
              <w:rPr>
                <w:spacing w:val="-4"/>
              </w:rPr>
              <w:t>Achitarea va fi efectuată utilizând sistemul de e-facturare.</w:t>
            </w:r>
          </w:p>
          <w:p w:rsidR="00DB6872" w:rsidRPr="00EC3554" w:rsidRDefault="00DB6872" w:rsidP="00DB6872">
            <w:pPr>
              <w:tabs>
                <w:tab w:val="left" w:pos="372"/>
              </w:tabs>
              <w:suppressAutoHyphens/>
              <w:rPr>
                <w:spacing w:val="-4"/>
              </w:rPr>
            </w:pPr>
            <w:r w:rsidRPr="00EC3554">
              <w:t>Prin virament, in termen de 30 de zile bancare după prezentarea facturii fiscale</w:t>
            </w:r>
          </w:p>
        </w:tc>
      </w:tr>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right="-108"/>
              <w:rPr>
                <w:spacing w:val="-4"/>
              </w:rPr>
            </w:pPr>
            <w:r w:rsidRPr="00EC3554">
              <w:rPr>
                <w:lang w:eastAsia="ja-JP"/>
              </w:rPr>
              <w:t>Perioada valabilităţii ofertei va fi de:</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372"/>
              </w:tabs>
              <w:suppressAutoHyphens/>
              <w:rPr>
                <w:spacing w:val="-4"/>
              </w:rPr>
            </w:pPr>
            <w:r>
              <w:rPr>
                <w:bCs/>
              </w:rPr>
              <w:t>45</w:t>
            </w:r>
            <w:r w:rsidRPr="00EC3554">
              <w:rPr>
                <w:bCs/>
              </w:rPr>
              <w:t xml:space="preserve"> zile</w:t>
            </w:r>
          </w:p>
        </w:tc>
      </w:tr>
      <w:tr w:rsidR="00DB6872" w:rsidRPr="00EC3554" w:rsidTr="00DB6872">
        <w:trPr>
          <w:trHeight w:val="699"/>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right="-108"/>
              <w:rPr>
                <w:lang w:eastAsia="ja-JP"/>
              </w:rPr>
            </w:pPr>
            <w:r w:rsidRPr="00EC3554">
              <w:rPr>
                <w:lang w:eastAsia="ja-JP"/>
              </w:rPr>
              <w:t>Ofertele în valută străină:</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372"/>
              </w:tabs>
              <w:suppressAutoHyphens/>
              <w:rPr>
                <w:iCs/>
              </w:rPr>
            </w:pPr>
            <w:r w:rsidRPr="00EC3554">
              <w:rPr>
                <w:iCs/>
              </w:rPr>
              <w:t>Nu se acceptă</w:t>
            </w:r>
          </w:p>
        </w:tc>
      </w:tr>
      <w:tr w:rsidR="00DB6872" w:rsidRPr="00EC3554" w:rsidTr="00DB6872">
        <w:trPr>
          <w:trHeight w:val="836"/>
        </w:trPr>
        <w:tc>
          <w:tcPr>
            <w:tcW w:w="9889" w:type="dxa"/>
            <w:gridSpan w:val="4"/>
            <w:vAlign w:val="center"/>
          </w:tcPr>
          <w:p w:rsidR="00DB6872" w:rsidRPr="00EC3554" w:rsidRDefault="00DB6872" w:rsidP="00DB6872">
            <w:pPr>
              <w:pStyle w:val="Heading2"/>
              <w:keepNext w:val="0"/>
              <w:keepLines w:val="0"/>
              <w:numPr>
                <w:ilvl w:val="0"/>
                <w:numId w:val="13"/>
              </w:numPr>
              <w:tabs>
                <w:tab w:val="left" w:pos="360"/>
              </w:tabs>
              <w:spacing w:before="0"/>
              <w:jc w:val="center"/>
              <w:rPr>
                <w:rFonts w:ascii="Times New Roman" w:hAnsi="Times New Roman"/>
                <w:color w:val="auto"/>
                <w:sz w:val="24"/>
                <w:szCs w:val="24"/>
              </w:rPr>
            </w:pPr>
            <w:bookmarkStart w:id="146" w:name="_Toc358300271"/>
            <w:bookmarkStart w:id="147" w:name="_Toc392180194"/>
            <w:bookmarkStart w:id="148" w:name="_Toc449539082"/>
            <w:r w:rsidRPr="00EC3554">
              <w:rPr>
                <w:rFonts w:ascii="Times New Roman" w:hAnsi="Times New Roman"/>
                <w:color w:val="auto"/>
                <w:sz w:val="24"/>
                <w:szCs w:val="24"/>
              </w:rPr>
              <w:t>Depunerea şi deschiderea ofertelor</w:t>
            </w:r>
            <w:bookmarkEnd w:id="146"/>
            <w:bookmarkEnd w:id="147"/>
            <w:bookmarkEnd w:id="148"/>
          </w:p>
        </w:tc>
      </w:tr>
      <w:tr w:rsidR="00DB6872" w:rsidRPr="00EC3554" w:rsidTr="00DB6872">
        <w:trPr>
          <w:trHeight w:val="618"/>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DB6872" w:rsidRDefault="00DB6872" w:rsidP="00DB6872">
            <w:pPr>
              <w:ind w:right="-108"/>
              <w:rPr>
                <w:lang w:eastAsia="ja-JP"/>
              </w:rPr>
            </w:pPr>
            <w:r w:rsidRPr="00DB6872">
              <w:t>Locul/Modalitatea de  depunerea ofertelor, este:</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tabs>
                <w:tab w:val="right" w:pos="4743"/>
              </w:tabs>
              <w:rPr>
                <w:rFonts w:ascii="Times New Roman" w:hAnsi="Times New Roman"/>
                <w:b/>
                <w:szCs w:val="24"/>
                <w:lang w:eastAsia="ru-RU"/>
              </w:rPr>
            </w:pPr>
            <w:r w:rsidRPr="00EC3554">
              <w:rPr>
                <w:rFonts w:ascii="Times New Roman" w:hAnsi="Times New Roman"/>
                <w:szCs w:val="24"/>
              </w:rPr>
              <w:t>Ofertele vor fi prezentate in forma electronica prin SIA „RSAP”</w:t>
            </w:r>
          </w:p>
        </w:tc>
      </w:tr>
      <w:tr w:rsidR="00DB6872" w:rsidRPr="00EC3554" w:rsidTr="00DB6872">
        <w:trPr>
          <w:trHeight w:val="547"/>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DB6872" w:rsidRDefault="00DB6872" w:rsidP="00DB6872">
            <w:pPr>
              <w:jc w:val="both"/>
            </w:pPr>
            <w:r w:rsidRPr="00DB6872">
              <w:t xml:space="preserve">Termenul limită de depunere a ofertelor este: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tabs>
                <w:tab w:val="right" w:pos="4743"/>
              </w:tabs>
              <w:rPr>
                <w:rFonts w:ascii="Times New Roman" w:hAnsi="Times New Roman"/>
                <w:b/>
                <w:szCs w:val="24"/>
                <w:lang w:eastAsia="ru-RU"/>
              </w:rPr>
            </w:pPr>
            <w:r w:rsidRPr="00EC3554">
              <w:rPr>
                <w:rFonts w:ascii="Times New Roman" w:hAnsi="Times New Roman"/>
                <w:szCs w:val="24"/>
              </w:rPr>
              <w:t>Data: conform platformei SIA”RSAP”</w:t>
            </w:r>
          </w:p>
        </w:tc>
      </w:tr>
      <w:tr w:rsidR="00DB6872" w:rsidRPr="00EC3554" w:rsidTr="00DB6872">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BodyText"/>
              <w:rPr>
                <w:rFonts w:ascii="Times New Roman" w:hAnsi="Times New Roman"/>
                <w:szCs w:val="24"/>
              </w:rPr>
            </w:pPr>
            <w:r w:rsidRPr="00EC3554">
              <w:rPr>
                <w:rFonts w:ascii="Times New Roman" w:hAnsi="Times New Roman"/>
                <w:szCs w:val="24"/>
              </w:rPr>
              <w:t>Persoanele autorizate să asiste la deschiderea ofertelor (cu excepţia cazului când ofertele au fost depuse prin SIA “RSAP”).</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r w:rsidRPr="00EC3554">
              <w:t>Ofertanţii sau reprezentanţii acestora au dreptul să participe la deschiderea ofertelor, cu excepţia cazului când ofertele au fost depuse prin SIA “RSAP”</w:t>
            </w:r>
          </w:p>
        </w:tc>
      </w:tr>
      <w:tr w:rsidR="00DB6872" w:rsidRPr="00EC3554" w:rsidTr="00DB6872">
        <w:trPr>
          <w:trHeight w:val="600"/>
        </w:trPr>
        <w:tc>
          <w:tcPr>
            <w:tcW w:w="9889" w:type="dxa"/>
            <w:gridSpan w:val="4"/>
            <w:tcBorders>
              <w:bottom w:val="single" w:sz="4" w:space="0" w:color="auto"/>
            </w:tcBorders>
            <w:vAlign w:val="center"/>
          </w:tcPr>
          <w:p w:rsidR="00DB6872" w:rsidRPr="00EC3554" w:rsidRDefault="00DB6872" w:rsidP="00DB6872">
            <w:pPr>
              <w:pStyle w:val="Heading2"/>
              <w:keepNext w:val="0"/>
              <w:keepLines w:val="0"/>
              <w:numPr>
                <w:ilvl w:val="0"/>
                <w:numId w:val="13"/>
              </w:numPr>
              <w:tabs>
                <w:tab w:val="left" w:pos="360"/>
              </w:tabs>
              <w:spacing w:before="0"/>
              <w:jc w:val="center"/>
              <w:rPr>
                <w:rFonts w:ascii="Times New Roman" w:hAnsi="Times New Roman"/>
                <w:color w:val="auto"/>
                <w:sz w:val="24"/>
                <w:szCs w:val="24"/>
              </w:rPr>
            </w:pPr>
            <w:bookmarkStart w:id="149" w:name="_Toc358300272"/>
            <w:bookmarkStart w:id="150" w:name="_Toc392180195"/>
            <w:bookmarkStart w:id="151" w:name="_Toc449539083"/>
            <w:r w:rsidRPr="00EC3554">
              <w:rPr>
                <w:rFonts w:ascii="Times New Roman" w:hAnsi="Times New Roman"/>
                <w:color w:val="auto"/>
                <w:sz w:val="24"/>
                <w:szCs w:val="24"/>
              </w:rPr>
              <w:t>Evaluarea şi compararea ofertelor</w:t>
            </w:r>
            <w:bookmarkEnd w:id="149"/>
            <w:bookmarkEnd w:id="150"/>
            <w:bookmarkEnd w:id="151"/>
          </w:p>
        </w:tc>
      </w:tr>
      <w:tr w:rsidR="00DB6872" w:rsidRPr="00EC3554" w:rsidTr="00DB687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r w:rsidRPr="00EC3554">
              <w:t xml:space="preserve">Preţurile ofertelor depuse în diferite valute vor fi convertite în: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right" w:pos="4743"/>
              </w:tabs>
              <w:jc w:val="both"/>
              <w:rPr>
                <w:b/>
              </w:rPr>
            </w:pPr>
            <w:r w:rsidRPr="00EC3554">
              <w:rPr>
                <w:b/>
              </w:rPr>
              <w:t>lei MD</w:t>
            </w:r>
          </w:p>
        </w:tc>
      </w:tr>
      <w:tr w:rsidR="00DB6872" w:rsidRPr="00EC3554" w:rsidTr="00DB6872">
        <w:trPr>
          <w:trHeight w:val="600"/>
        </w:trPr>
        <w:tc>
          <w:tcPr>
            <w:tcW w:w="534" w:type="dxa"/>
            <w:vMerge/>
            <w:tcBorders>
              <w:top w:val="single" w:sz="4" w:space="0" w:color="auto"/>
              <w:left w:val="single" w:sz="4" w:space="0" w:color="auto"/>
              <w:right w:val="single" w:sz="4" w:space="0" w:color="auto"/>
            </w:tcBorders>
            <w:vAlign w:val="center"/>
          </w:tcPr>
          <w:p w:rsidR="00DB6872" w:rsidRPr="00EC3554" w:rsidRDefault="00DB6872" w:rsidP="00DB687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r w:rsidRPr="00EC3554">
              <w:t xml:space="preserve">Sursa ratei de schimb în scopul convertirii: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right" w:pos="4743"/>
              </w:tabs>
              <w:jc w:val="both"/>
            </w:pPr>
          </w:p>
        </w:tc>
      </w:tr>
      <w:tr w:rsidR="00DB6872" w:rsidRPr="00EC3554" w:rsidTr="00DB6872">
        <w:trPr>
          <w:trHeight w:val="600"/>
        </w:trPr>
        <w:tc>
          <w:tcPr>
            <w:tcW w:w="534" w:type="dxa"/>
            <w:vMerge/>
            <w:tcBorders>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r w:rsidRPr="00EC3554">
              <w:t xml:space="preserve">Data pentru rata de schimb aplicabilă va fi: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right" w:pos="4743"/>
              </w:tabs>
              <w:jc w:val="both"/>
              <w:rPr>
                <w:iCs/>
              </w:rPr>
            </w:pPr>
          </w:p>
        </w:tc>
      </w:tr>
      <w:tr w:rsidR="00DB6872" w:rsidRPr="00EC3554" w:rsidTr="00DB6872">
        <w:trPr>
          <w:trHeight w:val="816"/>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r w:rsidRPr="00EC3554">
              <w:t>Modalitatea de efectuare a evaluării:</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right" w:pos="426"/>
              </w:tabs>
              <w:spacing w:before="120"/>
              <w:jc w:val="both"/>
            </w:pPr>
            <w:r w:rsidRPr="00EC3554">
              <w:t>Preţul cel mai scăzut fără TVA, pentru fiecare lot în parte.</w:t>
            </w:r>
          </w:p>
        </w:tc>
      </w:tr>
      <w:tr w:rsidR="00DB6872" w:rsidRPr="00EC3554" w:rsidTr="00DB6872">
        <w:trPr>
          <w:trHeight w:val="544"/>
        </w:trPr>
        <w:tc>
          <w:tcPr>
            <w:tcW w:w="534" w:type="dxa"/>
            <w:tcBorders>
              <w:top w:val="single" w:sz="4" w:space="0" w:color="auto"/>
              <w:left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lastRenderedPageBreak/>
              <w:t>5.3.</w:t>
            </w:r>
          </w:p>
        </w:tc>
        <w:tc>
          <w:tcPr>
            <w:tcW w:w="2834" w:type="dxa"/>
            <w:tcBorders>
              <w:top w:val="single" w:sz="4" w:space="0" w:color="auto"/>
              <w:left w:val="single" w:sz="4" w:space="0" w:color="auto"/>
              <w:right w:val="single" w:sz="4" w:space="0" w:color="auto"/>
            </w:tcBorders>
            <w:vAlign w:val="center"/>
          </w:tcPr>
          <w:p w:rsidR="00DB6872" w:rsidRPr="00EC3554" w:rsidRDefault="00DB6872" w:rsidP="00DB6872">
            <w:r w:rsidRPr="00EC3554">
              <w:t>Factorii de evaluarea vor fi următorii:</w:t>
            </w:r>
          </w:p>
        </w:tc>
        <w:tc>
          <w:tcPr>
            <w:tcW w:w="6521" w:type="dxa"/>
            <w:gridSpan w:val="2"/>
            <w:tcBorders>
              <w:top w:val="single" w:sz="4" w:space="0" w:color="auto"/>
              <w:left w:val="single" w:sz="4" w:space="0" w:color="auto"/>
              <w:right w:val="single" w:sz="4" w:space="0" w:color="auto"/>
            </w:tcBorders>
            <w:vAlign w:val="center"/>
          </w:tcPr>
          <w:p w:rsidR="00DB6872" w:rsidRPr="00EC3554" w:rsidRDefault="00DB6872" w:rsidP="00DB6872">
            <w:pPr>
              <w:tabs>
                <w:tab w:val="right" w:pos="4743"/>
              </w:tabs>
              <w:jc w:val="both"/>
              <w:rPr>
                <w:b/>
                <w:iCs/>
              </w:rPr>
            </w:pPr>
          </w:p>
        </w:tc>
      </w:tr>
      <w:tr w:rsidR="00DB6872" w:rsidRPr="00EC3554" w:rsidTr="00DB6872">
        <w:trPr>
          <w:trHeight w:val="600"/>
        </w:trPr>
        <w:tc>
          <w:tcPr>
            <w:tcW w:w="9889" w:type="dxa"/>
            <w:gridSpan w:val="4"/>
            <w:tcBorders>
              <w:top w:val="single" w:sz="4" w:space="0" w:color="auto"/>
            </w:tcBorders>
            <w:vAlign w:val="center"/>
          </w:tcPr>
          <w:p w:rsidR="00DB6872" w:rsidRPr="00EC3554" w:rsidRDefault="00DB6872" w:rsidP="00DB6872">
            <w:pPr>
              <w:pStyle w:val="Heading2"/>
              <w:keepNext w:val="0"/>
              <w:keepLines w:val="0"/>
              <w:numPr>
                <w:ilvl w:val="0"/>
                <w:numId w:val="13"/>
              </w:numPr>
              <w:tabs>
                <w:tab w:val="left" w:pos="360"/>
              </w:tabs>
              <w:spacing w:before="0"/>
              <w:jc w:val="center"/>
              <w:rPr>
                <w:rFonts w:ascii="Times New Roman" w:hAnsi="Times New Roman"/>
                <w:color w:val="auto"/>
                <w:sz w:val="24"/>
                <w:szCs w:val="24"/>
              </w:rPr>
            </w:pPr>
            <w:bookmarkStart w:id="152" w:name="_Toc358300273"/>
            <w:bookmarkStart w:id="153" w:name="_Toc392180196"/>
            <w:bookmarkStart w:id="154" w:name="_Toc449539084"/>
            <w:r w:rsidRPr="00EC3554">
              <w:rPr>
                <w:rFonts w:ascii="Times New Roman" w:hAnsi="Times New Roman"/>
                <w:color w:val="auto"/>
                <w:sz w:val="24"/>
                <w:szCs w:val="24"/>
              </w:rPr>
              <w:t>Adjudecarea contractului</w:t>
            </w:r>
            <w:bookmarkEnd w:id="152"/>
            <w:bookmarkEnd w:id="153"/>
            <w:bookmarkEnd w:id="154"/>
          </w:p>
        </w:tc>
      </w:tr>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6.1.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r w:rsidRPr="00EC3554">
              <w:rPr>
                <w:bCs/>
                <w:lang w:eastAsia="zh-TW"/>
              </w:rPr>
              <w:t>Criteriul de evaluare aplicat pentru adjudecarea contractului va fi:</w:t>
            </w:r>
          </w:p>
        </w:tc>
        <w:tc>
          <w:tcPr>
            <w:tcW w:w="6095"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right" w:pos="4743"/>
              </w:tabs>
              <w:jc w:val="both"/>
              <w:rPr>
                <w:b/>
                <w:iCs/>
              </w:rPr>
            </w:pPr>
            <w:r w:rsidRPr="00EC3554">
              <w:t>Preţul cel mai scăzut fără TVA,</w:t>
            </w:r>
            <w:r>
              <w:t xml:space="preserve"> </w:t>
            </w:r>
            <w:r w:rsidRPr="00EC3554">
              <w:t>pentru fiecare lot</w:t>
            </w:r>
            <w:r>
              <w:t xml:space="preserve"> </w:t>
            </w:r>
            <w:r w:rsidRPr="00EC3554">
              <w:t>şi prezentarea documentelor obligatorii solicitate (art. 20, alin. 8, Legea nr. 131 din 03.07.2015).</w:t>
            </w:r>
          </w:p>
        </w:tc>
      </w:tr>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6.2.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i"/>
              <w:tabs>
                <w:tab w:val="right" w:pos="7254"/>
              </w:tabs>
              <w:suppressAutoHyphens w:val="0"/>
              <w:jc w:val="left"/>
              <w:rPr>
                <w:rFonts w:ascii="Times New Roman" w:hAnsi="Times New Roman"/>
                <w:szCs w:val="24"/>
                <w:lang w:val="ro-RO"/>
              </w:rPr>
            </w:pPr>
            <w:r w:rsidRPr="00EC3554">
              <w:rPr>
                <w:rFonts w:ascii="Times New Roman" w:hAnsi="Times New Roman"/>
                <w:szCs w:val="24"/>
                <w:lang w:val="ro-RO"/>
              </w:rPr>
              <w:t>Suma Garanţiei de bună execuţie (se stabileşte procentual din preţul contractului adjudecat):</w:t>
            </w:r>
          </w:p>
        </w:tc>
        <w:tc>
          <w:tcPr>
            <w:tcW w:w="6095"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right" w:pos="4743"/>
              </w:tabs>
              <w:jc w:val="both"/>
            </w:pPr>
            <w:r w:rsidRPr="00EC3554">
              <w:rPr>
                <w:b/>
              </w:rPr>
              <w:t xml:space="preserve">5% </w:t>
            </w:r>
            <w:r w:rsidRPr="00EC3554">
              <w:t>din valoarea contractului, inclusiv TVA.</w:t>
            </w:r>
          </w:p>
        </w:tc>
      </w:tr>
      <w:tr w:rsidR="00DB6872" w:rsidRPr="00EC3554" w:rsidTr="00DB6872">
        <w:trPr>
          <w:trHeight w:val="134"/>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6.3.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left" w:pos="540"/>
              </w:tabs>
              <w:suppressAutoHyphens/>
            </w:pPr>
            <w:r w:rsidRPr="00EC3554">
              <w:t>Garanţia de bună execuţie a contractului:</w:t>
            </w:r>
          </w:p>
        </w:tc>
        <w:tc>
          <w:tcPr>
            <w:tcW w:w="6095"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numPr>
                <w:ilvl w:val="0"/>
                <w:numId w:val="12"/>
              </w:numPr>
              <w:tabs>
                <w:tab w:val="clear" w:pos="1134"/>
                <w:tab w:val="num" w:pos="318"/>
              </w:tabs>
              <w:suppressAutoHyphens/>
              <w:ind w:firstLine="0"/>
            </w:pPr>
            <w:r w:rsidRPr="00EC3554">
              <w:t>Garanţia de buna execuţie (emisă de o bancă comercială) conform formularului F3.3 sau</w:t>
            </w:r>
          </w:p>
          <w:p w:rsidR="00DB6872" w:rsidRPr="00EC3554" w:rsidRDefault="00DB6872" w:rsidP="00DB6872">
            <w:pPr>
              <w:numPr>
                <w:ilvl w:val="0"/>
                <w:numId w:val="12"/>
              </w:numPr>
              <w:tabs>
                <w:tab w:val="clear" w:pos="1134"/>
                <w:tab w:val="num" w:pos="318"/>
              </w:tabs>
              <w:suppressAutoHyphens/>
              <w:ind w:firstLine="0"/>
            </w:pPr>
            <w:r w:rsidRPr="00EC3554">
              <w:t>Garanţia de buna execuţie prin transfer la contul autorităţii contractante, conform următoarelor date bancare:</w:t>
            </w:r>
          </w:p>
          <w:p w:rsidR="00DB6872" w:rsidRPr="00EC3554" w:rsidRDefault="00DB6872" w:rsidP="00DB6872">
            <w:pPr>
              <w:tabs>
                <w:tab w:val="left" w:pos="0"/>
              </w:tabs>
              <w:ind w:left="34" w:hanging="22"/>
              <w:rPr>
                <w:b/>
              </w:rPr>
            </w:pPr>
            <w:r w:rsidRPr="00EC3554">
              <w:t xml:space="preserve">Beneficiarul plăţii: </w:t>
            </w:r>
            <w:r w:rsidRPr="00EC3554">
              <w:rPr>
                <w:b/>
                <w:szCs w:val="28"/>
              </w:rPr>
              <w:t>AGENŢIA ASIGURARE RESURSE ŞI ADMINISTRARE PATRIMONIU A MINISTERULUI APĂRĂRII</w:t>
            </w:r>
          </w:p>
          <w:p w:rsidR="00DB6872" w:rsidRPr="00EC3554" w:rsidRDefault="00DB6872" w:rsidP="00DB6872">
            <w:pPr>
              <w:tabs>
                <w:tab w:val="left" w:pos="0"/>
                <w:tab w:val="num" w:pos="460"/>
              </w:tabs>
              <w:rPr>
                <w:b/>
              </w:rPr>
            </w:pPr>
            <w:r w:rsidRPr="00EC3554">
              <w:t xml:space="preserve">Denumirea Băncii: </w:t>
            </w:r>
            <w:r w:rsidRPr="00EC3554">
              <w:rPr>
                <w:b/>
              </w:rPr>
              <w:t>Ministerul Finanţelor - Trezoreria de Stat</w:t>
            </w:r>
          </w:p>
          <w:p w:rsidR="00DB6872" w:rsidRPr="00EC3554" w:rsidRDefault="00DB6872" w:rsidP="00DB6872">
            <w:pPr>
              <w:tabs>
                <w:tab w:val="left" w:pos="0"/>
                <w:tab w:val="num" w:pos="460"/>
              </w:tabs>
              <w:rPr>
                <w:b/>
              </w:rPr>
            </w:pPr>
            <w:r w:rsidRPr="00EC3554">
              <w:t xml:space="preserve">Codul fiscal: </w:t>
            </w:r>
            <w:r w:rsidRPr="00EC3554">
              <w:rPr>
                <w:b/>
              </w:rPr>
              <w:t>1006601001229</w:t>
            </w:r>
          </w:p>
          <w:p w:rsidR="00DB6872" w:rsidRPr="00EC3554" w:rsidRDefault="00DB6872" w:rsidP="00DB6872">
            <w:pPr>
              <w:tabs>
                <w:tab w:val="left" w:pos="0"/>
                <w:tab w:val="num" w:pos="460"/>
              </w:tabs>
              <w:rPr>
                <w:b/>
              </w:rPr>
            </w:pPr>
            <w:r w:rsidRPr="00EC3554">
              <w:t>IBAN</w:t>
            </w:r>
            <w:r w:rsidRPr="00EC3554">
              <w:rPr>
                <w:spacing w:val="-2"/>
              </w:rPr>
              <w:t xml:space="preserve">: </w:t>
            </w:r>
            <w:r w:rsidRPr="00EC3554">
              <w:rPr>
                <w:b/>
              </w:rPr>
              <w:t>MD28TRPCAA518410A00572AA</w:t>
            </w:r>
          </w:p>
          <w:p w:rsidR="00DB6872" w:rsidRPr="00EC3554" w:rsidRDefault="00DB6872" w:rsidP="00DB6872">
            <w:pPr>
              <w:tabs>
                <w:tab w:val="num" w:pos="460"/>
              </w:tabs>
              <w:suppressAutoHyphens/>
            </w:pPr>
            <w:r w:rsidRPr="00EC3554">
              <w:t>cu nota “Pentru garanţia de bună execuţie  a contractului”</w:t>
            </w:r>
          </w:p>
        </w:tc>
      </w:tr>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6.4.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i"/>
              <w:tabs>
                <w:tab w:val="right" w:pos="7254"/>
              </w:tabs>
              <w:suppressAutoHyphens w:val="0"/>
              <w:jc w:val="left"/>
              <w:rPr>
                <w:rFonts w:ascii="Times New Roman" w:hAnsi="Times New Roman"/>
                <w:szCs w:val="24"/>
                <w:lang w:val="ro-RO"/>
              </w:rPr>
            </w:pPr>
            <w:r w:rsidRPr="00EC3554">
              <w:rPr>
                <w:rFonts w:ascii="Times New Roman" w:hAnsi="Times New Roman"/>
                <w:szCs w:val="24"/>
                <w:lang w:val="ro-RO"/>
              </w:rPr>
              <w:t>Forma de organizare juridică pe care trebuie să o ia asocierea grupului de operatori economici cărora li s-a atribuit contractul</w:t>
            </w:r>
          </w:p>
        </w:tc>
        <w:tc>
          <w:tcPr>
            <w:tcW w:w="6095"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right" w:pos="4743"/>
              </w:tabs>
              <w:jc w:val="both"/>
              <w:rPr>
                <w:iCs/>
              </w:rPr>
            </w:pPr>
            <w:r w:rsidRPr="00EC3554">
              <w:rPr>
                <w:spacing w:val="-2"/>
              </w:rPr>
              <w:t>Nu se cere</w:t>
            </w:r>
          </w:p>
        </w:tc>
      </w:tr>
      <w:tr w:rsidR="00DB6872" w:rsidRPr="00EC3554" w:rsidTr="00DB68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ind w:left="-120" w:right="-108"/>
              <w:jc w:val="center"/>
              <w:rPr>
                <w:spacing w:val="-4"/>
              </w:rPr>
            </w:pPr>
            <w:r w:rsidRPr="00EC3554">
              <w:rPr>
                <w:spacing w:val="-4"/>
              </w:rPr>
              <w:t>6.5.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pStyle w:val="i"/>
              <w:tabs>
                <w:tab w:val="right" w:pos="7254"/>
              </w:tabs>
              <w:suppressAutoHyphens w:val="0"/>
              <w:jc w:val="left"/>
              <w:rPr>
                <w:rFonts w:ascii="Times New Roman" w:hAnsi="Times New Roman"/>
                <w:szCs w:val="24"/>
                <w:lang w:val="ro-RO"/>
              </w:rPr>
            </w:pPr>
            <w:r w:rsidRPr="00EC3554">
              <w:rPr>
                <w:rFonts w:ascii="Times New Roman" w:hAnsi="Times New Roman"/>
                <w:szCs w:val="24"/>
                <w:lang w:val="ro-RO"/>
              </w:rPr>
              <w:t>Numărul maxim de zile pentru semnarea şi prezentarea contractului către autoritatea contractantă, de la remiterea acestuia spre semnare:</w:t>
            </w:r>
          </w:p>
        </w:tc>
        <w:tc>
          <w:tcPr>
            <w:tcW w:w="6095" w:type="dxa"/>
            <w:tcBorders>
              <w:top w:val="single" w:sz="4" w:space="0" w:color="auto"/>
              <w:left w:val="single" w:sz="4" w:space="0" w:color="auto"/>
              <w:bottom w:val="single" w:sz="4" w:space="0" w:color="auto"/>
              <w:right w:val="single" w:sz="4" w:space="0" w:color="auto"/>
            </w:tcBorders>
            <w:vAlign w:val="center"/>
          </w:tcPr>
          <w:p w:rsidR="00DB6872" w:rsidRPr="00EC3554" w:rsidRDefault="00DB6872" w:rsidP="00DB6872">
            <w:pPr>
              <w:tabs>
                <w:tab w:val="right" w:pos="4743"/>
              </w:tabs>
              <w:jc w:val="both"/>
              <w:rPr>
                <w:b/>
                <w:iCs/>
              </w:rPr>
            </w:pPr>
            <w:r w:rsidRPr="00EC3554">
              <w:t>3 zile lucrătoare</w:t>
            </w:r>
          </w:p>
        </w:tc>
      </w:tr>
    </w:tbl>
    <w:p w:rsidR="00DB6872" w:rsidRPr="00EC3554" w:rsidRDefault="00DB6872" w:rsidP="00DB6872"/>
    <w:p w:rsidR="00DB6872" w:rsidRPr="00EC3554" w:rsidRDefault="00DB6872" w:rsidP="00DB6872">
      <w:pPr>
        <w:ind w:left="-142" w:right="-144"/>
        <w:jc w:val="both"/>
        <w:rPr>
          <w:b/>
          <w:bCs/>
        </w:rPr>
      </w:pPr>
      <w:r w:rsidRPr="00EC3554">
        <w:rPr>
          <w:b/>
          <w:bCs/>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DB6872" w:rsidRPr="00EC3554" w:rsidRDefault="00DB6872" w:rsidP="00DB6872">
      <w:pPr>
        <w:ind w:left="-142" w:right="-144"/>
        <w:rPr>
          <w:b/>
          <w:bCs/>
        </w:rPr>
      </w:pPr>
    </w:p>
    <w:p w:rsidR="00DB6872" w:rsidRPr="00EC3554" w:rsidRDefault="00DB6872" w:rsidP="00DB6872">
      <w:pPr>
        <w:ind w:left="-142" w:right="-144"/>
        <w:rPr>
          <w:b/>
          <w:bCs/>
        </w:rPr>
      </w:pPr>
    </w:p>
    <w:p w:rsidR="00DB6872" w:rsidRPr="00EC3554" w:rsidRDefault="00DB6872" w:rsidP="00DB6872">
      <w:pPr>
        <w:ind w:left="-142" w:right="-144"/>
        <w:rPr>
          <w:b/>
          <w:bCs/>
        </w:rPr>
      </w:pPr>
    </w:p>
    <w:p w:rsidR="00DB6872" w:rsidRPr="00EC3554" w:rsidRDefault="00DB6872" w:rsidP="00DB6872">
      <w:pPr>
        <w:tabs>
          <w:tab w:val="decimal" w:pos="8364"/>
        </w:tabs>
        <w:ind w:left="-142" w:right="-144"/>
        <w:rPr>
          <w:b/>
          <w:bCs/>
        </w:rPr>
      </w:pPr>
      <w:r w:rsidRPr="00EC3554">
        <w:rPr>
          <w:b/>
          <w:bCs/>
        </w:rPr>
        <w:t>Conducătorul grupului de lucru: ________________________________</w:t>
      </w:r>
    </w:p>
    <w:p w:rsidR="000258A4" w:rsidRPr="00C60D06" w:rsidRDefault="000258A4" w:rsidP="000258A4">
      <w:pPr>
        <w:tabs>
          <w:tab w:val="decimal" w:pos="8364"/>
        </w:tabs>
        <w:spacing w:line="276" w:lineRule="auto"/>
        <w:ind w:left="-142" w:right="-144"/>
        <w:rPr>
          <w:b/>
          <w:bCs/>
          <w:color w:val="000000"/>
          <w:sz w:val="22"/>
          <w:szCs w:val="22"/>
        </w:rPr>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 w:rsidR="000258A4" w:rsidRPr="00C60D06" w:rsidRDefault="000258A4" w:rsidP="000258A4">
      <w:pPr>
        <w:spacing w:after="200" w:line="276" w:lineRule="auto"/>
      </w:pPr>
      <w:r w:rsidRPr="00C60D06">
        <w:br w:type="page"/>
      </w:r>
    </w:p>
    <w:p w:rsidR="000258A4" w:rsidRPr="00C60D06" w:rsidRDefault="000258A4" w:rsidP="000258A4"/>
    <w:p w:rsidR="000258A4" w:rsidRPr="00C60D06" w:rsidRDefault="000258A4" w:rsidP="000258A4">
      <w:pPr>
        <w:tabs>
          <w:tab w:val="left" w:pos="3625"/>
        </w:tabs>
      </w:pPr>
    </w:p>
    <w:tbl>
      <w:tblPr>
        <w:tblW w:w="9747" w:type="dxa"/>
        <w:tblLayout w:type="fixed"/>
        <w:tblLook w:val="04A0"/>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Heading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Următoarele tabele şi formulare vor fi completate de către ofertant şi incluse în ofertă.</w:t>
            </w:r>
          </w:p>
        </w:tc>
      </w:tr>
      <w:tr w:rsidR="000258A4" w:rsidRPr="00C60D06" w:rsidTr="005B5134">
        <w:trPr>
          <w:trHeight w:val="600"/>
        </w:trPr>
        <w:tc>
          <w:tcPr>
            <w:tcW w:w="9747" w:type="dxa"/>
            <w:gridSpan w:val="2"/>
            <w:vAlign w:val="center"/>
          </w:tcPr>
          <w:p w:rsidR="000258A4" w:rsidRPr="00435528" w:rsidRDefault="000258A4" w:rsidP="005B5134">
            <w:pPr>
              <w:pStyle w:val="Heading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Formularul ofertei</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Garanţia pentru ofertă – formularul garanţiei bancare</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Garanţie de bună execuţie</w:t>
            </w:r>
          </w:p>
        </w:tc>
      </w:tr>
    </w:tbl>
    <w:p w:rsidR="000258A4" w:rsidRPr="00C60D06" w:rsidRDefault="000258A4" w:rsidP="000258A4">
      <w:r w:rsidRPr="00C60D06">
        <w:rPr>
          <w:b/>
        </w:rPr>
        <w:br w:type="page"/>
      </w:r>
    </w:p>
    <w:tbl>
      <w:tblPr>
        <w:tblW w:w="9744" w:type="dxa"/>
        <w:tblLayout w:type="fixed"/>
        <w:tblLook w:val="04A0"/>
      </w:tblPr>
      <w:tblGrid>
        <w:gridCol w:w="9744"/>
      </w:tblGrid>
      <w:tr w:rsidR="000258A4" w:rsidRPr="00C60D06" w:rsidTr="005B5134">
        <w:trPr>
          <w:trHeight w:val="697"/>
        </w:trPr>
        <w:tc>
          <w:tcPr>
            <w:tcW w:w="9744" w:type="dxa"/>
            <w:vAlign w:val="center"/>
          </w:tcPr>
          <w:p w:rsidR="000258A4" w:rsidRPr="00435528" w:rsidRDefault="000258A4" w:rsidP="005B5134">
            <w:pPr>
              <w:pStyle w:val="Heading2"/>
            </w:pPr>
            <w:bookmarkStart w:id="157" w:name="_Toc392180198"/>
            <w:bookmarkStart w:id="158" w:name="_Toc449539086"/>
            <w:r w:rsidRPr="00435528">
              <w:lastRenderedPageBreak/>
              <w:t>Formularul ofertei (F3.1)</w:t>
            </w:r>
            <w:bookmarkEnd w:id="157"/>
            <w:bookmarkEnd w:id="158"/>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rsidR="000258A4" w:rsidRPr="00C60D06" w:rsidRDefault="000258A4" w:rsidP="005B5134">
            <w:pPr>
              <w:tabs>
                <w:tab w:val="right" w:pos="6000"/>
                <w:tab w:val="right" w:pos="9360"/>
              </w:tabs>
              <w:spacing w:line="360" w:lineRule="auto"/>
              <w:ind w:right="660"/>
              <w:jc w:val="both"/>
            </w:pPr>
            <w:r>
              <w:t>Procedura de achizi</w:t>
            </w:r>
            <w:r w:rsidR="00F2053C">
              <w:t>ţ</w:t>
            </w:r>
            <w:r>
              <w:t>ie</w:t>
            </w:r>
            <w:r w:rsidRPr="00C60D06">
              <w:t xml:space="preserve"> Nr.: </w:t>
            </w:r>
            <w:r w:rsidRPr="00C60D06">
              <w:tab/>
            </w:r>
            <w:r w:rsidRPr="00C60D06">
              <w:rPr>
                <w:iCs/>
              </w:rPr>
              <w:t>_______________________________________</w:t>
            </w:r>
          </w:p>
          <w:p w:rsidR="000258A4" w:rsidRPr="00C60D06" w:rsidRDefault="000258A4" w:rsidP="005B5134">
            <w:pPr>
              <w:tabs>
                <w:tab w:val="right" w:pos="6000"/>
                <w:tab w:val="right" w:pos="9360"/>
              </w:tabs>
              <w:spacing w:line="360" w:lineRule="auto"/>
              <w:ind w:right="440"/>
              <w:jc w:val="both"/>
            </w:pPr>
            <w:r>
              <w:t>Anun</w:t>
            </w:r>
            <w:r w:rsidR="00F2053C">
              <w:t>ţ</w:t>
            </w:r>
            <w:r>
              <w:t xml:space="preserve"> de participare </w:t>
            </w:r>
            <w:r w:rsidRPr="00C60D06">
              <w:t xml:space="preserve">Nr.: </w:t>
            </w:r>
            <w:r w:rsidRPr="00C60D06">
              <w:tab/>
            </w:r>
            <w:r w:rsidRPr="00C60D06">
              <w:rPr>
                <w:iCs/>
              </w:rPr>
              <w:t>______________________________</w:t>
            </w:r>
          </w:p>
          <w:p w:rsidR="000258A4" w:rsidRPr="00C60D06" w:rsidRDefault="000258A4" w:rsidP="005B5134">
            <w:pPr>
              <w:tabs>
                <w:tab w:val="right" w:pos="6000"/>
              </w:tabs>
              <w:jc w:val="both"/>
            </w:pPr>
            <w:r w:rsidRPr="00C60D06">
              <w:t xml:space="preserve">Către:  </w:t>
            </w:r>
            <w:r w:rsidRPr="00C60D06">
              <w:tab/>
              <w:t>____________________________________________</w:t>
            </w:r>
          </w:p>
          <w:p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rsidR="000258A4" w:rsidRPr="00C60D06" w:rsidRDefault="000258A4" w:rsidP="005B5134">
            <w:pPr>
              <w:jc w:val="both"/>
            </w:pPr>
            <w:r w:rsidRPr="00C60D06">
              <w:t xml:space="preserve">________________________________________________________ declară că: </w:t>
            </w:r>
          </w:p>
          <w:p w:rsidR="000258A4" w:rsidRPr="00C60D06" w:rsidRDefault="000258A4" w:rsidP="005B5134">
            <w:pPr>
              <w:tabs>
                <w:tab w:val="left" w:pos="-9923"/>
                <w:tab w:val="right" w:pos="0"/>
                <w:tab w:val="left" w:pos="709"/>
              </w:tabs>
              <w:ind w:right="2811"/>
              <w:jc w:val="center"/>
            </w:pPr>
            <w:r w:rsidRPr="00C60D06">
              <w:rPr>
                <w:szCs w:val="28"/>
              </w:rPr>
              <w:t>[denumirea ofertantului]</w:t>
            </w:r>
          </w:p>
          <w:p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0258A4" w:rsidRPr="00C60D06" w:rsidRDefault="000258A4" w:rsidP="005B5134">
            <w:pPr>
              <w:ind w:left="720" w:firstLine="1560"/>
              <w:jc w:val="center"/>
            </w:pPr>
            <w:r w:rsidRPr="00C60D06">
              <w:t>[introduceţi numărul şi data fiecărei modificări, dacă au avut loc]</w:t>
            </w:r>
          </w:p>
          <w:p w:rsidR="000258A4" w:rsidRPr="00C60D06" w:rsidRDefault="000258A4" w:rsidP="00BC685B">
            <w:pPr>
              <w:numPr>
                <w:ilvl w:val="0"/>
                <w:numId w:val="11"/>
              </w:numPr>
              <w:ind w:left="720"/>
              <w:jc w:val="both"/>
            </w:pPr>
            <w:r w:rsidRPr="00C60D06">
              <w:t>____________________________________________________________ se angajează să</w:t>
            </w:r>
          </w:p>
          <w:p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rsidR="000258A4" w:rsidRPr="00C60D06" w:rsidRDefault="000258A4" w:rsidP="005B5134">
            <w:pPr>
              <w:ind w:left="720"/>
              <w:jc w:val="both"/>
            </w:pPr>
            <w:r w:rsidRPr="00C60D06">
              <w:t>presteze, în conformitate cu documentele de atribuire şi condiţiile stipulate în specificaţiile tehnice şi pre</w:t>
            </w:r>
            <w:r w:rsidR="00F2053C">
              <w:t>ţ</w:t>
            </w:r>
            <w:r w:rsidRPr="00C60D06">
              <w:t xml:space="preserve">, următoarele servicii _______________________ ________________________________________________________________________. </w:t>
            </w:r>
          </w:p>
          <w:p w:rsidR="000258A4" w:rsidRPr="00C60D06" w:rsidRDefault="000258A4" w:rsidP="005B5134">
            <w:pPr>
              <w:ind w:left="720"/>
              <w:jc w:val="center"/>
            </w:pPr>
            <w:r w:rsidRPr="00C60D06">
              <w:t>[introduceţi o descriere succintă a serviciilor]</w:t>
            </w:r>
          </w:p>
          <w:p w:rsidR="000258A4" w:rsidRPr="00C60D06" w:rsidRDefault="000258A4" w:rsidP="00BC685B">
            <w:pPr>
              <w:numPr>
                <w:ilvl w:val="0"/>
                <w:numId w:val="11"/>
              </w:numPr>
              <w:ind w:left="720"/>
              <w:jc w:val="both"/>
            </w:pPr>
            <w:r w:rsidRPr="00C60D06">
              <w:t>Suma totală a ofertei  fără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Suma totală a ofertei  cu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rsidR="000258A4" w:rsidRPr="00C60D06" w:rsidRDefault="000258A4" w:rsidP="005B5134">
            <w:pPr>
              <w:ind w:left="720" w:firstLine="3480"/>
              <w:jc w:val="center"/>
            </w:pPr>
            <w:r w:rsidRPr="00C60D06">
              <w:t>[denumirea ofertantului]</w:t>
            </w:r>
          </w:p>
          <w:p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w:t>
            </w:r>
            <w:r w:rsidR="00F2053C">
              <w:t>ţ</w:t>
            </w:r>
            <w:r w:rsidRPr="00A20ACF">
              <w:t>iile publice.</w:t>
            </w:r>
          </w:p>
          <w:p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C60D06" w:rsidRDefault="000258A4" w:rsidP="005B5134">
            <w:pPr>
              <w:ind w:left="708"/>
              <w:jc w:val="both"/>
            </w:pPr>
          </w:p>
          <w:p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rsidR="000258A4" w:rsidRPr="00C60D06" w:rsidRDefault="000258A4" w:rsidP="005B5134">
            <w:pPr>
              <w:ind w:right="3051" w:firstLine="840"/>
              <w:jc w:val="center"/>
            </w:pPr>
            <w:r w:rsidRPr="00C60D06">
              <w:t>[semnătura persoanei autorizate pentru semnarea ofertei]</w:t>
            </w:r>
          </w:p>
          <w:p w:rsidR="000258A4" w:rsidRPr="00C60D06" w:rsidRDefault="000258A4" w:rsidP="005B5134">
            <w:pPr>
              <w:tabs>
                <w:tab w:val="left" w:pos="6120"/>
              </w:tabs>
              <w:ind w:firstLine="720"/>
              <w:jc w:val="both"/>
            </w:pPr>
          </w:p>
          <w:p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rsidR="000258A4" w:rsidRPr="00C60D06" w:rsidRDefault="000258A4" w:rsidP="005B5134">
            <w:pPr>
              <w:tabs>
                <w:tab w:val="left" w:pos="0"/>
              </w:tabs>
              <w:ind w:right="2931"/>
              <w:jc w:val="both"/>
            </w:pPr>
            <w:r w:rsidRPr="00C60D06">
              <w:t xml:space="preserve">În calitate de: ___________________________________________ </w:t>
            </w:r>
          </w:p>
          <w:p w:rsidR="000258A4" w:rsidRPr="00C60D06" w:rsidRDefault="000258A4" w:rsidP="005B5134">
            <w:pPr>
              <w:ind w:firstLine="1440"/>
              <w:jc w:val="both"/>
            </w:pPr>
            <w:r w:rsidRPr="00C60D06">
              <w:t xml:space="preserve">[funcţia oficială a persoanei ce semnează formularul ofertei] </w:t>
            </w:r>
          </w:p>
          <w:p w:rsidR="000258A4" w:rsidRPr="00C60D06" w:rsidRDefault="000258A4" w:rsidP="005B5134">
            <w:pPr>
              <w:spacing w:line="360" w:lineRule="auto"/>
              <w:jc w:val="both"/>
            </w:pPr>
            <w:r w:rsidRPr="00C60D06">
              <w:t>Ofertantul: _____________________________________________</w:t>
            </w:r>
          </w:p>
          <w:p w:rsidR="000258A4" w:rsidRPr="00C60D06" w:rsidRDefault="000258A4" w:rsidP="005B5134">
            <w:pPr>
              <w:tabs>
                <w:tab w:val="left" w:pos="6120"/>
              </w:tabs>
              <w:spacing w:line="360" w:lineRule="auto"/>
              <w:jc w:val="both"/>
            </w:pPr>
            <w:r w:rsidRPr="00C60D06">
              <w:lastRenderedPageBreak/>
              <w:t>Adresa: ________________________________________________</w:t>
            </w:r>
          </w:p>
          <w:p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p w:rsidR="000258A4" w:rsidRPr="00C60D06" w:rsidRDefault="000258A4" w:rsidP="005B5134">
            <w:pPr>
              <w:pStyle w:val="BankNormal"/>
              <w:spacing w:after="0" w:line="360" w:lineRule="auto"/>
              <w:jc w:val="both"/>
              <w:rPr>
                <w:szCs w:val="24"/>
                <w:lang w:val="ro-RO"/>
              </w:rPr>
            </w:pPr>
          </w:p>
        </w:tc>
      </w:tr>
      <w:tr w:rsidR="000258A4" w:rsidRPr="00C60D06" w:rsidTr="005B5134">
        <w:trPr>
          <w:trHeight w:val="697"/>
        </w:trPr>
        <w:tc>
          <w:tcPr>
            <w:tcW w:w="9744" w:type="dxa"/>
            <w:vAlign w:val="center"/>
          </w:tcPr>
          <w:p w:rsidR="000258A4" w:rsidRPr="00435528" w:rsidRDefault="000258A4" w:rsidP="005B5134">
            <w:pPr>
              <w:pStyle w:val="Heading2"/>
            </w:pPr>
            <w:r w:rsidRPr="00435528">
              <w:lastRenderedPageBreak/>
              <w:br w:type="page"/>
            </w:r>
            <w:bookmarkStart w:id="159" w:name="_Toc392180199"/>
            <w:bookmarkStart w:id="160" w:name="_Toc449539087"/>
            <w:r w:rsidRPr="00435528">
              <w:t>Garanţia pentru oferta (Garan</w:t>
            </w:r>
            <w:r w:rsidR="00F2053C">
              <w:t>ţ</w:t>
            </w:r>
            <w:r w:rsidRPr="00435528">
              <w:t>ia bancară) (F3.2)</w:t>
            </w:r>
            <w:bookmarkEnd w:id="159"/>
            <w:bookmarkEnd w:id="160"/>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258A4" w:rsidRPr="00C60D06" w:rsidRDefault="000258A4" w:rsidP="005B5134">
            <w:pPr>
              <w:pStyle w:val="NormalWeb"/>
              <w:tabs>
                <w:tab w:val="right" w:pos="7913"/>
              </w:tabs>
              <w:ind w:firstLine="0"/>
              <w:rPr>
                <w:iCs/>
                <w:lang w:val="ro-RO"/>
              </w:rPr>
            </w:pPr>
            <w:r w:rsidRPr="00C60D06">
              <w:rPr>
                <w:iCs/>
                <w:lang w:val="ro-RO"/>
              </w:rPr>
              <w:tab/>
              <w:t>__________________________________________________________________</w:t>
            </w:r>
          </w:p>
          <w:p w:rsidR="000258A4" w:rsidRPr="00C60D06" w:rsidRDefault="000258A4" w:rsidP="005B5134">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0258A4" w:rsidRPr="00C60D06" w:rsidRDefault="000258A4" w:rsidP="005B5134">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0258A4" w:rsidRPr="00C60D06" w:rsidRDefault="000258A4" w:rsidP="005B5134">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0258A4" w:rsidRPr="00C60D06" w:rsidRDefault="000258A4" w:rsidP="005B5134">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0258A4" w:rsidRPr="00C60D06" w:rsidRDefault="000258A4" w:rsidP="005B5134">
            <w:pPr>
              <w:pStyle w:val="NormalWeb"/>
              <w:ind w:firstLine="720"/>
              <w:rPr>
                <w:b/>
                <w:bCs/>
                <w:lang w:val="ro-RO"/>
              </w:rPr>
            </w:pPr>
          </w:p>
          <w:p w:rsidR="000258A4" w:rsidRPr="00C60D06" w:rsidRDefault="000258A4" w:rsidP="005B5134">
            <w:pPr>
              <w:pStyle w:val="NormalWeb"/>
              <w:ind w:firstLine="0"/>
              <w:jc w:val="center"/>
              <w:rPr>
                <w:lang w:val="ro-RO"/>
              </w:rPr>
            </w:pPr>
            <w:r w:rsidRPr="00C60D06">
              <w:rPr>
                <w:b/>
                <w:bCs/>
                <w:lang w:val="ro-RO"/>
              </w:rPr>
              <w:t>GARANŢIE DE OFERTĂ Nr.</w:t>
            </w:r>
            <w:r w:rsidRPr="00C60D06">
              <w:rPr>
                <w:lang w:val="ro-RO"/>
              </w:rPr>
              <w:t>_________________</w:t>
            </w:r>
          </w:p>
          <w:p w:rsidR="000258A4" w:rsidRPr="00C60D06" w:rsidRDefault="000258A4" w:rsidP="005B5134">
            <w:pPr>
              <w:pStyle w:val="NormalWeb"/>
              <w:ind w:firstLine="720"/>
              <w:rPr>
                <w:lang w:val="ro-RO"/>
              </w:rPr>
            </w:pPr>
          </w:p>
          <w:p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0258A4" w:rsidRPr="00C60D06" w:rsidRDefault="000258A4" w:rsidP="005B5134">
            <w:pPr>
              <w:pStyle w:val="NormalWeb"/>
              <w:ind w:right="1851" w:firstLine="0"/>
              <w:jc w:val="center"/>
              <w:rPr>
                <w:sz w:val="20"/>
                <w:szCs w:val="20"/>
                <w:lang w:val="ro-RO"/>
              </w:rPr>
            </w:pPr>
            <w:r w:rsidRPr="00C60D06">
              <w:rPr>
                <w:sz w:val="20"/>
                <w:szCs w:val="20"/>
                <w:lang w:val="ro-RO"/>
              </w:rPr>
              <w:t>[denumirea băncii]</w:t>
            </w:r>
          </w:p>
          <w:p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0258A4" w:rsidRPr="00C60D06" w:rsidRDefault="000258A4" w:rsidP="005B5134">
            <w:pPr>
              <w:pStyle w:val="NormalWeb"/>
              <w:ind w:right="3291" w:firstLine="0"/>
              <w:jc w:val="center"/>
              <w:rPr>
                <w:sz w:val="20"/>
                <w:szCs w:val="20"/>
                <w:lang w:val="ro-RO"/>
              </w:rPr>
            </w:pPr>
            <w:r w:rsidRPr="00C60D06">
              <w:rPr>
                <w:iCs/>
                <w:sz w:val="20"/>
                <w:szCs w:val="20"/>
                <w:lang w:val="ro-RO"/>
              </w:rPr>
              <w:t>[numele ofertantului]</w:t>
            </w:r>
          </w:p>
          <w:p w:rsidR="000258A4" w:rsidRPr="00C60D06" w:rsidRDefault="000258A4" w:rsidP="005B5134">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rsidR="000258A4" w:rsidRPr="00C60D06" w:rsidRDefault="000258A4" w:rsidP="005B5134">
            <w:pPr>
              <w:pStyle w:val="NormalWeb"/>
              <w:ind w:firstLine="4440"/>
              <w:jc w:val="center"/>
              <w:rPr>
                <w:sz w:val="20"/>
                <w:szCs w:val="20"/>
                <w:lang w:val="ro-RO"/>
              </w:rPr>
            </w:pPr>
            <w:r w:rsidRPr="00C60D06">
              <w:rPr>
                <w:iCs/>
                <w:sz w:val="20"/>
                <w:szCs w:val="20"/>
                <w:lang w:val="ro-RO"/>
              </w:rPr>
              <w:t>[obiectul achiziţiei]</w:t>
            </w:r>
          </w:p>
          <w:p w:rsidR="000258A4" w:rsidRPr="00C60D06" w:rsidRDefault="000258A4" w:rsidP="005B5134">
            <w:pPr>
              <w:pStyle w:val="NormalWeb"/>
              <w:ind w:firstLine="0"/>
              <w:rPr>
                <w:lang w:val="ro-RO"/>
              </w:rPr>
            </w:pPr>
            <w:r w:rsidRPr="00C60D06">
              <w:rPr>
                <w:lang w:val="ro-RO"/>
              </w:rPr>
              <w:t xml:space="preserve">conform </w:t>
            </w:r>
            <w:r>
              <w:rPr>
                <w:lang w:val="ro-RO"/>
              </w:rPr>
              <w:t>anun</w:t>
            </w:r>
            <w:r w:rsidR="00F2053C">
              <w:rPr>
                <w:lang w:val="ro-RO"/>
              </w:rPr>
              <w:t>ţ</w:t>
            </w:r>
            <w:r>
              <w:rPr>
                <w:lang w:val="ro-RO"/>
              </w:rPr>
              <w:t>ului de participaren</w:t>
            </w:r>
            <w:r w:rsidRPr="00C60D06">
              <w:rPr>
                <w:lang w:val="ro-RO"/>
              </w:rPr>
              <w:t>r. __________________ din “___” _____________________ 20__.</w:t>
            </w:r>
          </w:p>
          <w:p w:rsidR="000258A4" w:rsidRPr="00C60D06" w:rsidRDefault="000258A4" w:rsidP="005B5134">
            <w:pPr>
              <w:pStyle w:val="NormalWeb"/>
              <w:ind w:firstLine="720"/>
              <w:rPr>
                <w:lang w:val="ro-RO"/>
              </w:rPr>
            </w:pPr>
          </w:p>
          <w:p w:rsidR="000258A4" w:rsidRPr="00C60D06" w:rsidRDefault="000258A4" w:rsidP="005B5134">
            <w:pPr>
              <w:pStyle w:val="NormalWeb"/>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0258A4" w:rsidRPr="00C60D06" w:rsidRDefault="000258A4" w:rsidP="005B5134">
            <w:pPr>
              <w:pStyle w:val="NormalWeb"/>
              <w:ind w:right="1491" w:firstLine="2760"/>
              <w:jc w:val="center"/>
              <w:rPr>
                <w:sz w:val="20"/>
                <w:szCs w:val="20"/>
                <w:lang w:val="ro-RO"/>
              </w:rPr>
            </w:pPr>
            <w:r w:rsidRPr="00C60D06">
              <w:rPr>
                <w:sz w:val="20"/>
                <w:szCs w:val="20"/>
                <w:lang w:val="ro-RO"/>
              </w:rPr>
              <w:t>[denumirea băncii]</w:t>
            </w:r>
          </w:p>
          <w:p w:rsidR="000258A4" w:rsidRPr="00C60D06" w:rsidRDefault="000258A4" w:rsidP="005B5134">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0258A4" w:rsidRPr="00C60D06" w:rsidRDefault="000258A4" w:rsidP="005B5134">
            <w:pPr>
              <w:pStyle w:val="NormalWeb"/>
              <w:ind w:firstLine="0"/>
              <w:rPr>
                <w:iCs/>
                <w:lang w:val="ro-RO"/>
              </w:rPr>
            </w:pPr>
            <w:r w:rsidRPr="00C60D06">
              <w:rPr>
                <w:iCs/>
                <w:lang w:val="ro-RO"/>
              </w:rPr>
              <w:t>______________________ (_______________________________________________________)</w:t>
            </w:r>
          </w:p>
          <w:p w:rsidR="000258A4" w:rsidRPr="00C60D06" w:rsidRDefault="000258A4" w:rsidP="005B5134">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0258A4" w:rsidRPr="00C60D06" w:rsidRDefault="000258A4" w:rsidP="005B5134">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C60D06" w:rsidRDefault="000258A4" w:rsidP="00BC685B">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0258A4" w:rsidRPr="00C60D06" w:rsidRDefault="000258A4" w:rsidP="00BC685B">
            <w:pPr>
              <w:pStyle w:val="NormalWeb"/>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650A33">
              <w:rPr>
                <w:lang w:val="ro-RO"/>
              </w:rPr>
              <w:t xml:space="preserve"> </w:t>
            </w:r>
            <w:r w:rsidRPr="00C60D06">
              <w:rPr>
                <w:lang w:val="ro-RO"/>
              </w:rPr>
              <w:t>licitaţiei, ori nu a executat vreo condiţie specificată în documentele de atribuire, înainte de semnarea contractului de achiziţie.</w:t>
            </w:r>
          </w:p>
          <w:p w:rsidR="000258A4" w:rsidRPr="00C60D06" w:rsidRDefault="000258A4" w:rsidP="005B5134">
            <w:pPr>
              <w:pStyle w:val="NormalWeb"/>
              <w:ind w:firstLine="0"/>
              <w:rPr>
                <w:lang w:val="ro-RO"/>
              </w:rPr>
            </w:pPr>
          </w:p>
          <w:p w:rsidR="000258A4" w:rsidRPr="00C60D06" w:rsidRDefault="000258A4" w:rsidP="005B5134">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258A4" w:rsidRPr="00C60D06" w:rsidRDefault="000258A4" w:rsidP="005B5134">
            <w:pPr>
              <w:pStyle w:val="NormalWeb"/>
              <w:ind w:firstLine="0"/>
              <w:rPr>
                <w:lang w:val="ro-RO"/>
              </w:rPr>
            </w:pPr>
          </w:p>
          <w:p w:rsidR="000258A4" w:rsidRPr="00C60D06" w:rsidRDefault="000258A4" w:rsidP="005B5134">
            <w:pPr>
              <w:pStyle w:val="NormalWeb"/>
              <w:rPr>
                <w:lang w:val="ro-RO" w:eastAsia="en-US"/>
              </w:rPr>
            </w:pPr>
            <w:r w:rsidRPr="00C60D06">
              <w:rPr>
                <w:lang w:val="ro-RO"/>
              </w:rPr>
              <w:t>Prezenta garanţie este valabilă pînă la data de “___” _____________________ 20__.</w:t>
            </w:r>
          </w:p>
          <w:p w:rsidR="000258A4" w:rsidRPr="00C60D06" w:rsidRDefault="000258A4" w:rsidP="005B5134">
            <w:pPr>
              <w:pStyle w:val="NormalWeb"/>
              <w:rPr>
                <w:lang w:val="ro-RO"/>
              </w:rPr>
            </w:pPr>
          </w:p>
          <w:p w:rsidR="000258A4" w:rsidRPr="00C60D06" w:rsidRDefault="000258A4" w:rsidP="005B5134">
            <w:pPr>
              <w:pStyle w:val="NormalWeb"/>
              <w:ind w:firstLine="0"/>
              <w:rPr>
                <w:b/>
                <w:bCs/>
                <w:lang w:val="ro-RO"/>
              </w:rPr>
            </w:pPr>
            <w:r w:rsidRPr="00C60D06">
              <w:rPr>
                <w:b/>
                <w:bCs/>
                <w:lang w:val="ro-RO"/>
              </w:rPr>
              <w:t>_________________________________________</w:t>
            </w:r>
          </w:p>
          <w:p w:rsidR="000258A4" w:rsidRPr="00C60D06" w:rsidRDefault="000258A4" w:rsidP="005B5134">
            <w:pPr>
              <w:pStyle w:val="NormalWeb"/>
              <w:ind w:right="4611" w:firstLine="0"/>
              <w:jc w:val="center"/>
              <w:rPr>
                <w:iCs/>
                <w:sz w:val="20"/>
                <w:szCs w:val="20"/>
                <w:lang w:val="ro-RO"/>
              </w:rPr>
            </w:pPr>
            <w:r w:rsidRPr="00C60D06">
              <w:rPr>
                <w:iCs/>
                <w:sz w:val="20"/>
                <w:szCs w:val="20"/>
                <w:lang w:val="ro-RO"/>
              </w:rPr>
              <w:t>[semnătura autorizată a băncii]</w:t>
            </w:r>
          </w:p>
        </w:tc>
      </w:tr>
    </w:tbl>
    <w:p w:rsidR="000258A4" w:rsidRPr="00C60D06" w:rsidRDefault="000258A4" w:rsidP="000258A4"/>
    <w:p w:rsidR="000258A4" w:rsidRPr="00C60D06" w:rsidRDefault="000258A4" w:rsidP="000258A4">
      <w:r w:rsidRPr="00C60D06">
        <w:rPr>
          <w:b/>
        </w:rPr>
        <w:br w:type="page"/>
      </w:r>
    </w:p>
    <w:tbl>
      <w:tblPr>
        <w:tblW w:w="9744" w:type="dxa"/>
        <w:tblLayout w:type="fixed"/>
        <w:tblLook w:val="04A0"/>
      </w:tblPr>
      <w:tblGrid>
        <w:gridCol w:w="9744"/>
      </w:tblGrid>
      <w:tr w:rsidR="000258A4" w:rsidRPr="00C60D06" w:rsidTr="005B5134">
        <w:trPr>
          <w:trHeight w:val="697"/>
        </w:trPr>
        <w:tc>
          <w:tcPr>
            <w:tcW w:w="9744" w:type="dxa"/>
            <w:vAlign w:val="center"/>
          </w:tcPr>
          <w:p w:rsidR="000258A4" w:rsidRPr="00435528" w:rsidRDefault="000258A4" w:rsidP="005B5134">
            <w:pPr>
              <w:pStyle w:val="Heading2"/>
            </w:pPr>
            <w:bookmarkStart w:id="161" w:name="_Toc392180203"/>
            <w:bookmarkStart w:id="162" w:name="_Toc449539093"/>
            <w:r w:rsidRPr="00435528">
              <w:lastRenderedPageBreak/>
              <w:t>Garanţie de bună execuţie (F3.3)</w:t>
            </w:r>
            <w:bookmarkEnd w:id="161"/>
            <w:bookmarkEnd w:id="162"/>
          </w:p>
        </w:tc>
      </w:tr>
      <w:tr w:rsidR="000258A4" w:rsidRPr="00C60D06" w:rsidTr="005B5134">
        <w:trPr>
          <w:trHeight w:val="697"/>
        </w:trPr>
        <w:tc>
          <w:tcPr>
            <w:tcW w:w="9744" w:type="dxa"/>
            <w:vAlign w:val="center"/>
          </w:tcPr>
          <w:p w:rsidR="000258A4" w:rsidRPr="00C60D06" w:rsidRDefault="000258A4" w:rsidP="005B5134">
            <w:pPr>
              <w:spacing w:line="360" w:lineRule="auto"/>
              <w:jc w:val="both"/>
            </w:pPr>
          </w:p>
        </w:tc>
      </w:tr>
      <w:tr w:rsidR="000258A4" w:rsidRPr="00C60D06" w:rsidTr="005B5134">
        <w:trPr>
          <w:trHeight w:val="80"/>
        </w:trPr>
        <w:tc>
          <w:tcPr>
            <w:tcW w:w="9744" w:type="dxa"/>
            <w:vAlign w:val="center"/>
          </w:tcPr>
          <w:p w:rsidR="000258A4" w:rsidRPr="00435528" w:rsidRDefault="000258A4" w:rsidP="005B5134">
            <w:pPr>
              <w:pStyle w:val="Heading2"/>
            </w:pPr>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p>
          <w:p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r w:rsidR="00650A33" w:rsidRPr="00C60D06">
              <w:rPr>
                <w:i/>
                <w:iCs/>
                <w:szCs w:val="24"/>
                <w:lang w:val="ro-RO"/>
              </w:rPr>
              <w:t>câ</w:t>
            </w:r>
            <w:r w:rsidR="00AE4F4D">
              <w:rPr>
                <w:i/>
                <w:iCs/>
                <w:szCs w:val="24"/>
                <w:lang w:val="ro-RO"/>
              </w:rPr>
              <w:t>ş</w:t>
            </w:r>
            <w:r w:rsidR="00650A33" w:rsidRPr="00C60D06">
              <w:rPr>
                <w:i/>
                <w:iCs/>
                <w:szCs w:val="24"/>
                <w:lang w:val="ro-RO"/>
              </w:rPr>
              <w:t>tigător</w:t>
            </w:r>
            <w:r w:rsidRPr="00C60D06">
              <w:rPr>
                <w:i/>
                <w:iCs/>
                <w:szCs w:val="24"/>
                <w:lang w:val="ro-RO"/>
              </w:rPr>
              <w:t>, va completa acest formular pe foaie cu antet, în conformitate cu instrucţiunile de mai jos.]</w:t>
            </w:r>
          </w:p>
          <w:p w:rsidR="000258A4" w:rsidRPr="00C60D06" w:rsidRDefault="000258A4" w:rsidP="005B5134">
            <w:pPr>
              <w:pStyle w:val="BankNormal"/>
              <w:spacing w:after="0"/>
              <w:jc w:val="both"/>
              <w:rPr>
                <w:i/>
                <w:iCs/>
                <w:szCs w:val="24"/>
                <w:lang w:val="ro-RO"/>
              </w:rPr>
            </w:pPr>
          </w:p>
          <w:p w:rsidR="000258A4" w:rsidRPr="00C60D06" w:rsidRDefault="000258A4" w:rsidP="005B5134">
            <w:pPr>
              <w:tabs>
                <w:tab w:val="right" w:pos="6000"/>
                <w:tab w:val="right" w:pos="9360"/>
              </w:tabs>
              <w:spacing w:line="360" w:lineRule="auto"/>
              <w:ind w:right="990"/>
              <w:jc w:val="both"/>
            </w:pPr>
            <w:r w:rsidRPr="00C60D06">
              <w:t>Data: “___” _____________________ 20__</w:t>
            </w:r>
          </w:p>
          <w:p w:rsidR="000258A4" w:rsidRPr="00C60D06" w:rsidRDefault="00153379" w:rsidP="005B5134">
            <w:pPr>
              <w:tabs>
                <w:tab w:val="right" w:pos="6000"/>
                <w:tab w:val="right" w:pos="9360"/>
              </w:tabs>
              <w:spacing w:line="360" w:lineRule="auto"/>
              <w:ind w:right="660"/>
              <w:jc w:val="both"/>
            </w:pPr>
            <w:r w:rsidRPr="00153379">
              <w:rPr>
                <w:bCs/>
              </w:rPr>
              <w:t>Procedura de achizi</w:t>
            </w:r>
            <w:r w:rsidR="00F2053C">
              <w:rPr>
                <w:bCs/>
              </w:rPr>
              <w:t>ţ</w:t>
            </w:r>
            <w:r w:rsidRPr="00153379">
              <w:rPr>
                <w:bCs/>
              </w:rPr>
              <w:t>ie publică</w:t>
            </w:r>
            <w:r w:rsidR="000258A4" w:rsidRPr="00C60D06">
              <w:t xml:space="preserve"> Nr.: </w:t>
            </w:r>
            <w:r w:rsidR="000258A4" w:rsidRPr="00C60D06">
              <w:tab/>
            </w:r>
            <w:r w:rsidR="000258A4" w:rsidRPr="00C60D06">
              <w:rPr>
                <w:iCs/>
              </w:rPr>
              <w:t>_______________________________________</w:t>
            </w:r>
          </w:p>
          <w:p w:rsidR="000258A4" w:rsidRPr="00C60D06" w:rsidRDefault="000258A4" w:rsidP="005B5134">
            <w:pPr>
              <w:tabs>
                <w:tab w:val="right" w:pos="6000"/>
              </w:tabs>
              <w:spacing w:line="360" w:lineRule="auto"/>
              <w:jc w:val="both"/>
              <w:rPr>
                <w:b/>
              </w:rPr>
            </w:pPr>
          </w:p>
          <w:p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jc w:val="center"/>
              <w:rPr>
                <w:b/>
                <w:bCs/>
                <w:sz w:val="28"/>
                <w:szCs w:val="28"/>
              </w:rPr>
            </w:pPr>
            <w:r w:rsidRPr="00C60D06">
              <w:rPr>
                <w:b/>
                <w:bCs/>
                <w:sz w:val="28"/>
                <w:szCs w:val="28"/>
              </w:rPr>
              <w:t>GARANŢIA DE BUNĂ EXECUŢIE</w:t>
            </w:r>
          </w:p>
          <w:p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rsidR="000258A4" w:rsidRPr="00C60D06" w:rsidRDefault="000258A4" w:rsidP="005B5134">
            <w:pPr>
              <w:ind w:firstLine="720"/>
              <w:jc w:val="both"/>
            </w:pPr>
          </w:p>
          <w:p w:rsidR="000258A4" w:rsidRPr="00C60D06" w:rsidRDefault="000258A4" w:rsidP="005B5134">
            <w:pPr>
              <w:ind w:firstLine="720"/>
              <w:jc w:val="both"/>
            </w:pPr>
          </w:p>
          <w:p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w:t>
            </w:r>
            <w:r w:rsidR="00F2053C">
              <w:t>ţ</w:t>
            </w:r>
            <w:r w:rsidRPr="00C60D06">
              <w:t>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w:t>
            </w:r>
            <w:r w:rsidR="00F2053C">
              <w:rPr>
                <w:bCs/>
              </w:rPr>
              <w:t>ţ</w:t>
            </w:r>
            <w:r w:rsidR="00153379" w:rsidRPr="00153379">
              <w:rPr>
                <w:bCs/>
              </w:rPr>
              <w:t>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w:t>
            </w:r>
            <w:r w:rsidR="00F2053C">
              <w:rPr>
                <w:bCs/>
                <w:i/>
              </w:rPr>
              <w:t>ţ</w:t>
            </w:r>
            <w:r w:rsidR="00153379" w:rsidRPr="00153379">
              <w:rPr>
                <w:bCs/>
                <w:i/>
              </w:rPr>
              <w:t>ie publică</w:t>
            </w:r>
            <w:r w:rsidRPr="00C60D06">
              <w:t xml:space="preserve">] (numit în continuare „Contract”). </w:t>
            </w:r>
          </w:p>
          <w:p w:rsidR="000258A4" w:rsidRPr="00C60D06" w:rsidRDefault="000258A4" w:rsidP="005B5134">
            <w:pPr>
              <w:jc w:val="both"/>
            </w:pPr>
          </w:p>
          <w:p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rsidR="000258A4" w:rsidRPr="00C60D06" w:rsidRDefault="000258A4" w:rsidP="005B5134">
            <w:pPr>
              <w:jc w:val="both"/>
            </w:pPr>
          </w:p>
          <w:p w:rsidR="000258A4" w:rsidRPr="00C60D06" w:rsidRDefault="000258A4" w:rsidP="005B5134">
            <w:pPr>
              <w:jc w:val="both"/>
            </w:pPr>
            <w:r w:rsidRPr="00C60D06">
              <w:t xml:space="preserve">În urma solicitării </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0258A4" w:rsidRPr="00C60D06" w:rsidRDefault="000258A4" w:rsidP="005B5134">
            <w:pPr>
              <w:jc w:val="both"/>
            </w:pPr>
          </w:p>
          <w:p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FootnoteReference"/>
                <w:i/>
                <w:iCs/>
              </w:rPr>
              <w:footnoteReference w:id="2"/>
            </w:r>
            <w:r w:rsidRPr="00C60D06">
              <w:t xml:space="preserve"> şi orice cerere de plată ce ţine de aceasta trebuie recepţionată de către noi la oficiu pînă la această dată inclusiv. </w:t>
            </w:r>
          </w:p>
          <w:p w:rsidR="000258A4" w:rsidRPr="00C60D06" w:rsidRDefault="000258A4" w:rsidP="005B5134">
            <w:pPr>
              <w:tabs>
                <w:tab w:val="left" w:pos="3175"/>
              </w:tabs>
              <w:ind w:firstLine="720"/>
              <w:jc w:val="both"/>
              <w:rPr>
                <w:i/>
                <w:iCs/>
              </w:rPr>
            </w:pPr>
          </w:p>
          <w:p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Heading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w:t>
                  </w:r>
                  <w:r w:rsidR="00F2053C">
                    <w:rPr>
                      <w:lang w:val="ro-RO"/>
                    </w:rPr>
                    <w:t>Ţ</w:t>
                  </w:r>
                  <w:r>
                    <w:rPr>
                      <w:lang w:val="ro-RO"/>
                    </w:rPr>
                    <w:t xml:space="preserve">II TEHNICE </w:t>
                  </w:r>
                  <w:r w:rsidR="00AE4F4D">
                    <w:rPr>
                      <w:lang w:val="ro-RO"/>
                    </w:rPr>
                    <w:t>Ş</w:t>
                  </w:r>
                  <w:r>
                    <w:rPr>
                      <w:lang w:val="ro-RO"/>
                    </w:rPr>
                    <w:t>I DE PRE</w:t>
                  </w:r>
                  <w:r w:rsidR="00F2053C">
                    <w:rPr>
                      <w:lang w:val="ro-RO"/>
                    </w:rPr>
                    <w:t>Ţ</w:t>
                  </w:r>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rsidTr="005B5134">
              <w:trPr>
                <w:trHeight w:val="600"/>
              </w:trPr>
              <w:tc>
                <w:tcPr>
                  <w:tcW w:w="9747" w:type="dxa"/>
                  <w:gridSpan w:val="2"/>
                  <w:vAlign w:val="center"/>
                </w:tcPr>
                <w:p w:rsidR="000258A4" w:rsidRPr="00435528" w:rsidRDefault="000258A4" w:rsidP="005B5134">
                  <w:pPr>
                    <w:pStyle w:val="Heading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 xml:space="preserve">Specificaţii tehnice </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Specifica</w:t>
                  </w:r>
                  <w:r w:rsidR="00F2053C">
                    <w:t>ţ</w:t>
                  </w:r>
                  <w:r w:rsidRPr="00C60D06">
                    <w:t>ii de pre</w:t>
                  </w:r>
                  <w:r w:rsidR="00F2053C">
                    <w:t>ţ</w:t>
                  </w:r>
                </w:p>
              </w:tc>
            </w:tr>
            <w:tr w:rsidR="000258A4" w:rsidRPr="00C60D06" w:rsidTr="005B5134">
              <w:trPr>
                <w:trHeight w:val="697"/>
              </w:trPr>
              <w:tc>
                <w:tcPr>
                  <w:tcW w:w="9747" w:type="dxa"/>
                  <w:gridSpan w:val="2"/>
                </w:tcPr>
                <w:p w:rsidR="000258A4" w:rsidRPr="00C60D06" w:rsidRDefault="000258A4" w:rsidP="005B5134">
                  <w:pPr>
                    <w:spacing w:after="120"/>
                    <w:jc w:val="both"/>
                    <w:rPr>
                      <w:bCs/>
                      <w:i/>
                    </w:rPr>
                  </w:pPr>
                </w:p>
              </w:tc>
            </w:tr>
          </w:tbl>
          <w:p w:rsidR="000258A4" w:rsidRPr="00C60D06" w:rsidRDefault="000258A4" w:rsidP="005B5134">
            <w:pPr>
              <w:spacing w:line="360" w:lineRule="auto"/>
              <w:jc w:val="both"/>
            </w:pPr>
          </w:p>
        </w:tc>
      </w:tr>
    </w:tbl>
    <w:p w:rsidR="000258A4" w:rsidRPr="00C60D06" w:rsidRDefault="000258A4" w:rsidP="000258A4"/>
    <w:p w:rsidR="000258A4" w:rsidRPr="00C60D06" w:rsidRDefault="000258A4" w:rsidP="000258A4">
      <w:pPr>
        <w:pStyle w:val="Heading2"/>
        <w:rPr>
          <w:sz w:val="24"/>
        </w:rPr>
      </w:pPr>
    </w:p>
    <w:p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30" w:type="pct"/>
        <w:tblLayout w:type="fixed"/>
        <w:tblLook w:val="04A0"/>
      </w:tblPr>
      <w:tblGrid>
        <w:gridCol w:w="1264"/>
        <w:gridCol w:w="242"/>
        <w:gridCol w:w="3990"/>
        <w:gridCol w:w="4251"/>
        <w:gridCol w:w="1005"/>
        <w:gridCol w:w="1702"/>
        <w:gridCol w:w="3158"/>
        <w:gridCol w:w="85"/>
      </w:tblGrid>
      <w:tr w:rsidR="000258A4" w:rsidRPr="00C60D06" w:rsidTr="00A57A85">
        <w:trPr>
          <w:trHeight w:val="697"/>
        </w:trPr>
        <w:tc>
          <w:tcPr>
            <w:tcW w:w="403" w:type="pct"/>
          </w:tcPr>
          <w:p w:rsidR="000258A4" w:rsidRPr="00435528" w:rsidRDefault="000258A4" w:rsidP="00A57A85">
            <w:pPr>
              <w:pStyle w:val="Heading2"/>
              <w:rPr>
                <w:b w:val="0"/>
                <w:sz w:val="20"/>
                <w:szCs w:val="20"/>
              </w:rPr>
            </w:pPr>
          </w:p>
        </w:tc>
        <w:tc>
          <w:tcPr>
            <w:tcW w:w="77" w:type="pct"/>
          </w:tcPr>
          <w:p w:rsidR="000258A4" w:rsidRPr="00435528" w:rsidRDefault="000258A4" w:rsidP="00A57A85">
            <w:pPr>
              <w:pStyle w:val="Heading2"/>
              <w:rPr>
                <w:b w:val="0"/>
                <w:sz w:val="20"/>
                <w:szCs w:val="20"/>
              </w:rPr>
            </w:pPr>
          </w:p>
        </w:tc>
        <w:tc>
          <w:tcPr>
            <w:tcW w:w="4520" w:type="pct"/>
            <w:gridSpan w:val="6"/>
            <w:shd w:val="clear" w:color="auto" w:fill="auto"/>
            <w:vAlign w:val="center"/>
          </w:tcPr>
          <w:p w:rsidR="000258A4" w:rsidRPr="00435528" w:rsidRDefault="000258A4" w:rsidP="00A57A85">
            <w:pPr>
              <w:pStyle w:val="Heading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p>
        </w:tc>
      </w:tr>
      <w:tr w:rsidR="000258A4" w:rsidRPr="00C60D06" w:rsidTr="00A57A85">
        <w:tc>
          <w:tcPr>
            <w:tcW w:w="403" w:type="pct"/>
            <w:tcBorders>
              <w:bottom w:val="single" w:sz="4" w:space="0" w:color="auto"/>
            </w:tcBorders>
          </w:tcPr>
          <w:p w:rsidR="000258A4" w:rsidRPr="00C60D06" w:rsidRDefault="000258A4" w:rsidP="00A57A85">
            <w:pPr>
              <w:pStyle w:val="BankNormal"/>
              <w:spacing w:after="0"/>
              <w:jc w:val="both"/>
              <w:rPr>
                <w:i/>
                <w:iCs/>
                <w:szCs w:val="24"/>
                <w:lang w:val="ro-RO"/>
              </w:rPr>
            </w:pPr>
          </w:p>
        </w:tc>
        <w:tc>
          <w:tcPr>
            <w:tcW w:w="77" w:type="pct"/>
            <w:tcBorders>
              <w:bottom w:val="single" w:sz="4" w:space="0" w:color="auto"/>
            </w:tcBorders>
          </w:tcPr>
          <w:p w:rsidR="000258A4" w:rsidRPr="00C60D06" w:rsidRDefault="000258A4" w:rsidP="00A57A85">
            <w:pPr>
              <w:pStyle w:val="BankNormal"/>
              <w:spacing w:after="0"/>
              <w:jc w:val="both"/>
              <w:rPr>
                <w:i/>
                <w:iCs/>
                <w:szCs w:val="24"/>
                <w:lang w:val="ro-RO"/>
              </w:rPr>
            </w:pPr>
          </w:p>
        </w:tc>
        <w:tc>
          <w:tcPr>
            <w:tcW w:w="4520" w:type="pct"/>
            <w:gridSpan w:val="6"/>
            <w:tcBorders>
              <w:bottom w:val="single" w:sz="4" w:space="0" w:color="auto"/>
            </w:tcBorders>
            <w:shd w:val="clear" w:color="auto" w:fill="auto"/>
          </w:tcPr>
          <w:tbl>
            <w:tblPr>
              <w:tblW w:w="11928" w:type="dxa"/>
              <w:jc w:val="center"/>
              <w:tblLayout w:type="fixed"/>
              <w:tblCellMar>
                <w:top w:w="15" w:type="dxa"/>
                <w:left w:w="15" w:type="dxa"/>
                <w:bottom w:w="15" w:type="dxa"/>
                <w:right w:w="15" w:type="dxa"/>
              </w:tblCellMar>
              <w:tblLook w:val="04A0"/>
            </w:tblPr>
            <w:tblGrid>
              <w:gridCol w:w="11928"/>
            </w:tblGrid>
            <w:tr w:rsidR="000258A4" w:rsidRPr="00C60D06" w:rsidTr="00A57A85">
              <w:trPr>
                <w:trHeight w:val="298"/>
                <w:jc w:val="center"/>
              </w:trPr>
              <w:tc>
                <w:tcPr>
                  <w:tcW w:w="11928" w:type="dxa"/>
                  <w:tcBorders>
                    <w:top w:val="nil"/>
                    <w:left w:val="nil"/>
                    <w:bottom w:val="nil"/>
                    <w:right w:val="nil"/>
                  </w:tcBorders>
                  <w:tcMar>
                    <w:top w:w="15" w:type="dxa"/>
                    <w:left w:w="45" w:type="dxa"/>
                    <w:bottom w:w="15" w:type="dxa"/>
                    <w:right w:w="45" w:type="dxa"/>
                  </w:tcMar>
                  <w:hideMark/>
                </w:tcPr>
                <w:p w:rsidR="000258A4" w:rsidRPr="00C60D06" w:rsidRDefault="000258A4" w:rsidP="00A57A85">
                  <w:pPr>
                    <w:framePr w:hSpace="180" w:wrap="around" w:vAnchor="page" w:hAnchor="margin" w:y="347"/>
                    <w:jc w:val="center"/>
                  </w:pPr>
                  <w:r w:rsidRPr="00C60D06">
                    <w:rPr>
                      <w:i/>
                      <w:iCs/>
                    </w:rPr>
                    <w:t>[Acest tabel va fi completat de către ofertant în coloan</w:t>
                  </w:r>
                  <w:r>
                    <w:rPr>
                      <w:i/>
                      <w:iCs/>
                    </w:rPr>
                    <w:t>a4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0258A4" w:rsidRPr="00C60D06" w:rsidRDefault="000258A4" w:rsidP="00A57A85">
            <w:pPr>
              <w:jc w:val="center"/>
            </w:pPr>
          </w:p>
        </w:tc>
      </w:tr>
      <w:tr w:rsidR="000258A4" w:rsidRPr="00C60D06" w:rsidTr="00A57A85">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A57A85">
            <w:r w:rsidRPr="002674E1">
              <w:t>Numărul procedurii de achizi</w:t>
            </w:r>
            <w:r w:rsidR="00F2053C">
              <w:t>ţ</w:t>
            </w:r>
            <w:r w:rsidRPr="002674E1">
              <w:t>ie: ______ din _______</w:t>
            </w:r>
          </w:p>
        </w:tc>
      </w:tr>
      <w:tr w:rsidR="000258A4" w:rsidRPr="00C60D06" w:rsidTr="00A57A85">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A57A85">
            <w:r w:rsidRPr="00C60D06">
              <w:t>Denumirea licitaţiei:</w:t>
            </w:r>
            <w:r w:rsidR="006B36AD" w:rsidRPr="001867E9">
              <w:rPr>
                <w:u w:val="single"/>
                <w:lang w:val="ro-MO"/>
              </w:rPr>
              <w:t xml:space="preserve"> Servicii de</w:t>
            </w:r>
            <w:r w:rsidR="006B36AD" w:rsidRPr="00C05BC3">
              <w:rPr>
                <w:b/>
                <w:lang w:val="ro-MO"/>
              </w:rPr>
              <w:t xml:space="preserve"> </w:t>
            </w:r>
            <w:r w:rsidR="006B36AD" w:rsidRPr="00C05BC3">
              <w:rPr>
                <w:u w:val="single"/>
                <w:lang w:val="ro-MO"/>
              </w:rPr>
              <w:t>reparaţie capitală a tehnici de geniu</w:t>
            </w:r>
            <w:r w:rsidR="006B36AD">
              <w:rPr>
                <w:u w:val="single"/>
                <w:lang w:val="ro-MO"/>
              </w:rPr>
              <w:t xml:space="preserve"> </w:t>
            </w:r>
            <w:r w:rsidR="006B36AD" w:rsidRPr="00C05BC3">
              <w:rPr>
                <w:u w:val="single"/>
                <w:lang w:val="ro-MO"/>
              </w:rPr>
              <w:t xml:space="preserve">a Armatei Naţionale </w:t>
            </w:r>
            <w:r w:rsidR="006B36AD">
              <w:rPr>
                <w:u w:val="single"/>
                <w:lang w:val="ro-MO"/>
              </w:rPr>
              <w:t xml:space="preserve"> </w:t>
            </w:r>
          </w:p>
        </w:tc>
      </w:tr>
      <w:tr w:rsidR="000258A4" w:rsidRPr="00C60D06" w:rsidTr="00A57A85">
        <w:trPr>
          <w:trHeight w:val="303"/>
        </w:trPr>
        <w:tc>
          <w:tcPr>
            <w:tcW w:w="403" w:type="pct"/>
          </w:tcPr>
          <w:p w:rsidR="000258A4" w:rsidRPr="00C60D06" w:rsidRDefault="000258A4" w:rsidP="00A57A85"/>
        </w:tc>
        <w:tc>
          <w:tcPr>
            <w:tcW w:w="77" w:type="pct"/>
          </w:tcPr>
          <w:p w:rsidR="000258A4" w:rsidRPr="00C60D06" w:rsidRDefault="000258A4" w:rsidP="00A57A85"/>
        </w:tc>
        <w:tc>
          <w:tcPr>
            <w:tcW w:w="2945" w:type="pct"/>
            <w:gridSpan w:val="3"/>
            <w:shd w:val="clear" w:color="auto" w:fill="auto"/>
          </w:tcPr>
          <w:p w:rsidR="000258A4" w:rsidRPr="00C60D06" w:rsidRDefault="000258A4" w:rsidP="00A57A85"/>
        </w:tc>
        <w:tc>
          <w:tcPr>
            <w:tcW w:w="1575" w:type="pct"/>
            <w:gridSpan w:val="3"/>
            <w:shd w:val="clear" w:color="auto" w:fill="auto"/>
          </w:tcPr>
          <w:p w:rsidR="000258A4" w:rsidRPr="00C60D06" w:rsidRDefault="000258A4" w:rsidP="00A57A85"/>
        </w:tc>
      </w:tr>
      <w:tr w:rsidR="000258A4" w:rsidRPr="00C60D06" w:rsidTr="00A57A85">
        <w:trPr>
          <w:gridAfter w:val="1"/>
          <w:wAfter w:w="27" w:type="pct"/>
          <w:trHeight w:val="104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A57A85">
            <w:pPr>
              <w:jc w:val="center"/>
              <w:rPr>
                <w:b/>
              </w:rPr>
            </w:pPr>
            <w:r w:rsidRPr="00C60D06">
              <w:rPr>
                <w:b/>
              </w:rPr>
              <w:t>Cod CPV</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A57A85">
            <w:pPr>
              <w:jc w:val="center"/>
              <w:rPr>
                <w:b/>
              </w:rPr>
            </w:pPr>
            <w:r w:rsidRPr="00C60D06">
              <w:rPr>
                <w:b/>
              </w:rPr>
              <w:t>Denumirea serviciilor</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A57A85">
            <w:pPr>
              <w:jc w:val="center"/>
              <w:rPr>
                <w:b/>
              </w:rPr>
            </w:pPr>
            <w:r w:rsidRPr="00C60D06">
              <w:rPr>
                <w:b/>
              </w:rPr>
              <w:t>Specificarea tehnică deplină solicitată de către autoritatea contractantă</w:t>
            </w:r>
          </w:p>
          <w:p w:rsidR="000258A4" w:rsidRPr="00C60D06" w:rsidRDefault="000258A4" w:rsidP="00A57A85">
            <w:pPr>
              <w:jc w:val="center"/>
            </w:pPr>
          </w:p>
        </w:tc>
        <w:tc>
          <w:tcPr>
            <w:tcW w:w="862"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A57A85">
            <w:pPr>
              <w:jc w:val="center"/>
              <w:rPr>
                <w:b/>
              </w:rPr>
            </w:pPr>
            <w:r w:rsidRPr="00C60D06">
              <w:rPr>
                <w:b/>
              </w:rPr>
              <w:t>Specificarea tehnică deplină propusă de către ofertant</w:t>
            </w:r>
          </w:p>
          <w:p w:rsidR="000258A4" w:rsidRPr="00C60D06" w:rsidRDefault="000258A4" w:rsidP="00A57A85">
            <w:pPr>
              <w:jc w:val="center"/>
              <w:rPr>
                <w:b/>
                <w:szCs w:val="28"/>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A57A85">
            <w:pPr>
              <w:jc w:val="center"/>
              <w:rPr>
                <w:b/>
              </w:rPr>
            </w:pPr>
            <w:r w:rsidRPr="00C60D06">
              <w:rPr>
                <w:b/>
              </w:rPr>
              <w:t>Standarde de referinţă</w:t>
            </w:r>
          </w:p>
        </w:tc>
      </w:tr>
      <w:tr w:rsidR="000258A4"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A57A85">
            <w:pPr>
              <w:jc w:val="center"/>
            </w:pPr>
            <w:r w:rsidRPr="00C60D06">
              <w:t>1</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A57A85">
            <w:pPr>
              <w:jc w:val="center"/>
            </w:pPr>
            <w:r w:rsidRPr="00C60D06">
              <w:t>2</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A57A85">
            <w:pPr>
              <w:jc w:val="center"/>
            </w:pPr>
            <w:r>
              <w:t>3</w:t>
            </w:r>
          </w:p>
        </w:tc>
        <w:tc>
          <w:tcPr>
            <w:tcW w:w="862"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A57A85">
            <w:pPr>
              <w:jc w:val="center"/>
            </w:pPr>
            <w:r>
              <w:t>4</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A57A85">
            <w:pPr>
              <w:jc w:val="center"/>
            </w:pPr>
            <w:r>
              <w:t>5</w:t>
            </w: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bCs/>
                <w:shd w:val="clear" w:color="auto" w:fill="FFFFFF"/>
              </w:rPr>
            </w:pPr>
            <w:r w:rsidRPr="009A348A">
              <w:rPr>
                <w:b/>
                <w:bCs/>
              </w:rPr>
              <w:t xml:space="preserve">Reparaţia capitală a </w:t>
            </w:r>
            <w:r w:rsidRPr="009A348A">
              <w:rPr>
                <w:b/>
                <w:bCs/>
                <w:shd w:val="clear" w:color="auto" w:fill="FFFFFF"/>
              </w:rPr>
              <w:t>Plantatorului (SU-100P)  GMZ</w:t>
            </w:r>
            <w:r>
              <w:rPr>
                <w:b/>
                <w:bCs/>
                <w:shd w:val="clear" w:color="auto" w:fill="FFFFFF"/>
              </w:rPr>
              <w:t xml:space="preserve">-2 </w:t>
            </w:r>
          </w:p>
          <w:p w:rsidR="00F45E98" w:rsidRDefault="006562DA" w:rsidP="006562DA">
            <w:pPr>
              <w:jc w:val="center"/>
              <w:rPr>
                <w:b/>
                <w:bCs/>
                <w:shd w:val="clear" w:color="auto" w:fill="FFFFFF"/>
              </w:rPr>
            </w:pPr>
            <w:r>
              <w:rPr>
                <w:b/>
                <w:bCs/>
                <w:shd w:val="clear" w:color="auto" w:fill="FFFFFF"/>
              </w:rPr>
              <w:t>Nr.1</w:t>
            </w:r>
          </w:p>
          <w:p w:rsidR="00F45E98" w:rsidRPr="00C05BC3" w:rsidRDefault="00F45E98" w:rsidP="006562DA">
            <w:pPr>
              <w:ind w:right="-108"/>
              <w:jc w:val="center"/>
              <w:rPr>
                <w:b/>
                <w:lang w:val="ro-MO"/>
              </w:rPr>
            </w:pPr>
            <w:r w:rsidRPr="009A348A">
              <w:rPr>
                <w:b/>
                <w:bCs/>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t>Rodaj după reparaţia capitală – minim 100 km sau 5 moto-ore.</w:t>
            </w:r>
          </w:p>
          <w:p w:rsidR="00F45E98" w:rsidRPr="00DC6264" w:rsidRDefault="00F45E98" w:rsidP="00AE4F4D">
            <w:pPr>
              <w:ind w:firstLine="98"/>
              <w:jc w:val="both"/>
              <w:rPr>
                <w:lang w:val="ro-MO"/>
              </w:rPr>
            </w:pPr>
            <w:r w:rsidRPr="00DC6264">
              <w:rPr>
                <w:lang w:val="ro-MO"/>
              </w:rPr>
              <w:t>Termen de garanţie după rodaj – minim,  100 moto-ore sau 24 luni.</w:t>
            </w:r>
          </w:p>
          <w:p w:rsidR="00F45E98" w:rsidRPr="00DC6264" w:rsidRDefault="00F45E98" w:rsidP="00AE4F4D">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pPr>
            <w:r w:rsidRPr="00DC6264">
              <w:rPr>
                <w:lang w:val="ro-MO"/>
              </w:rPr>
              <w:t>Persoana de contact: 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bCs/>
                <w:shd w:val="clear" w:color="auto" w:fill="FFFFFF"/>
              </w:rPr>
            </w:pPr>
            <w:r w:rsidRPr="00C15141">
              <w:rPr>
                <w:b/>
                <w:bCs/>
              </w:rPr>
              <w:t xml:space="preserve">Reparaţia capitală a </w:t>
            </w:r>
            <w:r>
              <w:rPr>
                <w:b/>
                <w:bCs/>
                <w:shd w:val="clear" w:color="auto" w:fill="FFFFFF"/>
              </w:rPr>
              <w:t>Plantatorului (SU-100P)</w:t>
            </w:r>
            <w:r w:rsidRPr="00D91F45">
              <w:rPr>
                <w:b/>
                <w:bCs/>
                <w:color w:val="000000" w:themeColor="text1"/>
                <w:shd w:val="clear" w:color="auto" w:fill="FFFFFF"/>
              </w:rPr>
              <w:t>GMZ</w:t>
            </w:r>
            <w:r>
              <w:rPr>
                <w:b/>
                <w:bCs/>
                <w:shd w:val="clear" w:color="auto" w:fill="FFFFFF"/>
              </w:rPr>
              <w:t>-2</w:t>
            </w:r>
            <w:r w:rsidRPr="00D91F45">
              <w:rPr>
                <w:b/>
                <w:bCs/>
                <w:shd w:val="clear" w:color="auto" w:fill="FFFFFF"/>
              </w:rPr>
              <w:t xml:space="preserve"> </w:t>
            </w:r>
            <w:r w:rsidRPr="00C15141">
              <w:rPr>
                <w:b/>
                <w:bCs/>
                <w:shd w:val="clear" w:color="auto" w:fill="FFFFFF"/>
              </w:rPr>
              <w:t xml:space="preserve"> </w:t>
            </w:r>
          </w:p>
          <w:p w:rsidR="00F45E98" w:rsidRDefault="006562DA" w:rsidP="006562DA">
            <w:pPr>
              <w:jc w:val="center"/>
              <w:rPr>
                <w:b/>
                <w:bCs/>
                <w:shd w:val="clear" w:color="auto" w:fill="FFFFFF"/>
              </w:rPr>
            </w:pPr>
            <w:r>
              <w:rPr>
                <w:b/>
                <w:bCs/>
                <w:shd w:val="clear" w:color="auto" w:fill="FFFFFF"/>
              </w:rPr>
              <w:t>Nr.2</w:t>
            </w:r>
          </w:p>
          <w:p w:rsidR="00F45E98" w:rsidRPr="009A348A" w:rsidRDefault="00F45E98" w:rsidP="006562DA">
            <w:pPr>
              <w:jc w:val="center"/>
              <w:rPr>
                <w:b/>
                <w:bCs/>
              </w:rPr>
            </w:pPr>
            <w:r w:rsidRPr="00C15141">
              <w:rPr>
                <w:b/>
                <w:bCs/>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lastRenderedPageBreak/>
              <w:t>Rodaj după reparaţia capitală – minim 100 km sau 5 moto-ore.</w:t>
            </w:r>
          </w:p>
          <w:p w:rsidR="00F45E98" w:rsidRPr="00DC6264" w:rsidRDefault="00F45E98" w:rsidP="00AE4F4D">
            <w:pPr>
              <w:ind w:firstLine="98"/>
              <w:jc w:val="both"/>
              <w:rPr>
                <w:lang w:val="ro-MO"/>
              </w:rPr>
            </w:pPr>
            <w:r w:rsidRPr="00DC6264">
              <w:rPr>
                <w:lang w:val="ro-MO"/>
              </w:rPr>
              <w:t>Termen de garanţie după rodaj – minim,  100 moto-ore sau 24 luni.</w:t>
            </w:r>
          </w:p>
          <w:p w:rsidR="00F45E98" w:rsidRPr="00DC6264" w:rsidRDefault="00F45E98" w:rsidP="00AE4F4D">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pPr>
            <w:r w:rsidRPr="00DC6264">
              <w:rPr>
                <w:lang w:val="ro-MO"/>
              </w:rPr>
              <w:t>Persoana de contact: 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lastRenderedPageBreak/>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bCs/>
                <w:shd w:val="clear" w:color="auto" w:fill="FFFFFF"/>
              </w:rPr>
            </w:pPr>
            <w:r w:rsidRPr="00C15141">
              <w:rPr>
                <w:b/>
                <w:bCs/>
              </w:rPr>
              <w:t xml:space="preserve">Reparaţia capitală a </w:t>
            </w:r>
            <w:r>
              <w:rPr>
                <w:b/>
                <w:bCs/>
                <w:shd w:val="clear" w:color="auto" w:fill="FFFFFF"/>
              </w:rPr>
              <w:t xml:space="preserve">Plantatorului (SU-100P) </w:t>
            </w:r>
            <w:r w:rsidRPr="00D149C1">
              <w:rPr>
                <w:b/>
                <w:bCs/>
                <w:color w:val="000000" w:themeColor="text1"/>
                <w:shd w:val="clear" w:color="auto" w:fill="FFFFFF"/>
              </w:rPr>
              <w:t>GMZ</w:t>
            </w:r>
            <w:r>
              <w:rPr>
                <w:b/>
                <w:bCs/>
                <w:color w:val="000000" w:themeColor="text1"/>
                <w:shd w:val="clear" w:color="auto" w:fill="FFFFFF"/>
              </w:rPr>
              <w:t>-2</w:t>
            </w:r>
            <w:r w:rsidRPr="00C15141">
              <w:rPr>
                <w:b/>
                <w:bCs/>
                <w:shd w:val="clear" w:color="auto" w:fill="FFFFFF"/>
              </w:rPr>
              <w:t xml:space="preserve"> </w:t>
            </w:r>
          </w:p>
          <w:p w:rsidR="00F45E98" w:rsidRDefault="006562DA" w:rsidP="006562DA">
            <w:pPr>
              <w:jc w:val="center"/>
              <w:rPr>
                <w:b/>
                <w:bCs/>
                <w:shd w:val="clear" w:color="auto" w:fill="FFFFFF"/>
              </w:rPr>
            </w:pPr>
            <w:r>
              <w:rPr>
                <w:b/>
                <w:bCs/>
                <w:color w:val="000000" w:themeColor="text1"/>
                <w:shd w:val="clear" w:color="auto" w:fill="FFFFFF"/>
              </w:rPr>
              <w:t>Nr.3</w:t>
            </w:r>
          </w:p>
          <w:p w:rsidR="00F45E98" w:rsidRPr="009A348A" w:rsidRDefault="00F45E98" w:rsidP="006562DA">
            <w:pPr>
              <w:jc w:val="center"/>
              <w:rPr>
                <w:b/>
                <w:bCs/>
              </w:rPr>
            </w:pPr>
            <w:r w:rsidRPr="00C15141">
              <w:rPr>
                <w:b/>
                <w:bCs/>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t>Rodaj după reparaţia capitală – minim 100 km sau 5 moto-ore.</w:t>
            </w:r>
          </w:p>
          <w:p w:rsidR="00F45E98" w:rsidRPr="00DC6264" w:rsidRDefault="00F45E98" w:rsidP="00AE4F4D">
            <w:pPr>
              <w:ind w:firstLine="98"/>
              <w:jc w:val="both"/>
              <w:rPr>
                <w:lang w:val="ro-MO"/>
              </w:rPr>
            </w:pPr>
            <w:r w:rsidRPr="00DC6264">
              <w:rPr>
                <w:lang w:val="ro-MO"/>
              </w:rPr>
              <w:t>Termen de garanţie după rodaj – minim,  100 moto-ore sau 24 luni.</w:t>
            </w:r>
          </w:p>
          <w:p w:rsidR="00F45E98" w:rsidRPr="00DC6264" w:rsidRDefault="00F45E98" w:rsidP="00AE4F4D">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pPr>
            <w:r w:rsidRPr="00DC6264">
              <w:rPr>
                <w:lang w:val="ro-MO"/>
              </w:rPr>
              <w:t>Persoana de contact: 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bCs/>
                <w:shd w:val="clear" w:color="auto" w:fill="FFFFFF"/>
              </w:rPr>
            </w:pPr>
            <w:r w:rsidRPr="00C15141">
              <w:rPr>
                <w:b/>
                <w:bCs/>
              </w:rPr>
              <w:t xml:space="preserve">Reparaţia capitală a </w:t>
            </w:r>
            <w:r w:rsidRPr="00135F83">
              <w:rPr>
                <w:b/>
                <w:color w:val="202124"/>
              </w:rPr>
              <w:t>Buldozer pe ro</w:t>
            </w:r>
            <w:r>
              <w:rPr>
                <w:b/>
                <w:color w:val="202124"/>
              </w:rPr>
              <w:t>ţ</w:t>
            </w:r>
            <w:r w:rsidRPr="00135F83">
              <w:rPr>
                <w:b/>
                <w:color w:val="202124"/>
              </w:rPr>
              <w:t>i</w:t>
            </w:r>
            <w:r>
              <w:rPr>
                <w:b/>
                <w:color w:val="202124"/>
              </w:rPr>
              <w:t xml:space="preserve"> </w:t>
            </w:r>
            <w:r>
              <w:rPr>
                <w:b/>
                <w:bCs/>
                <w:shd w:val="clear" w:color="auto" w:fill="FFFFFF"/>
              </w:rPr>
              <w:t>(MAZ - 538)</w:t>
            </w:r>
            <w:r w:rsidRPr="00135F83">
              <w:rPr>
                <w:b/>
                <w:color w:val="202124"/>
              </w:rPr>
              <w:t xml:space="preserve"> BKT</w:t>
            </w:r>
            <w:r>
              <w:rPr>
                <w:b/>
                <w:color w:val="202124"/>
              </w:rPr>
              <w:t>-RK-2</w:t>
            </w:r>
            <w:r>
              <w:rPr>
                <w:b/>
                <w:bCs/>
                <w:shd w:val="clear" w:color="auto" w:fill="FFFFFF"/>
              </w:rPr>
              <w:t xml:space="preserve"> </w:t>
            </w:r>
          </w:p>
          <w:p w:rsidR="00F45E98" w:rsidRDefault="006562DA" w:rsidP="006562DA">
            <w:pPr>
              <w:jc w:val="center"/>
              <w:rPr>
                <w:b/>
                <w:bCs/>
                <w:shd w:val="clear" w:color="auto" w:fill="FFFFFF"/>
              </w:rPr>
            </w:pPr>
            <w:r>
              <w:rPr>
                <w:b/>
                <w:bCs/>
                <w:color w:val="000000" w:themeColor="text1"/>
                <w:shd w:val="clear" w:color="auto" w:fill="FFFFFF"/>
              </w:rPr>
              <w:t>Nr.4</w:t>
            </w:r>
          </w:p>
          <w:p w:rsidR="00F45E98" w:rsidRPr="009A348A" w:rsidRDefault="00F45E98" w:rsidP="006562DA">
            <w:pPr>
              <w:jc w:val="center"/>
              <w:rPr>
                <w:b/>
                <w:bCs/>
              </w:rPr>
            </w:pPr>
            <w:r w:rsidRPr="00C15141">
              <w:rPr>
                <w:b/>
                <w:bCs/>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t xml:space="preserve">Rodaj după reparaţia capitală – minim </w:t>
            </w:r>
            <w:r w:rsidRPr="00DC6264">
              <w:rPr>
                <w:lang w:val="ro-MO"/>
              </w:rPr>
              <w:lastRenderedPageBreak/>
              <w:t>100 km sau 5 moto-ore.</w:t>
            </w:r>
          </w:p>
          <w:p w:rsidR="00F45E98" w:rsidRPr="00DC6264" w:rsidRDefault="00F45E98" w:rsidP="00AE4F4D">
            <w:pPr>
              <w:ind w:firstLine="98"/>
              <w:jc w:val="both"/>
              <w:rPr>
                <w:lang w:val="ro-MO"/>
              </w:rPr>
            </w:pPr>
            <w:r w:rsidRPr="00DC6264">
              <w:rPr>
                <w:lang w:val="ro-MO"/>
              </w:rPr>
              <w:t>Termen de garanţie după rodaj – minim,  100 moto-ore sau 24 luni.</w:t>
            </w:r>
          </w:p>
          <w:p w:rsidR="00F45E98" w:rsidRPr="00DC6264" w:rsidRDefault="00F45E98" w:rsidP="00AE4F4D">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pPr>
            <w:r w:rsidRPr="00DC6264">
              <w:rPr>
                <w:lang w:val="ro-MO"/>
              </w:rPr>
              <w:t>Persoana de contact: 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lastRenderedPageBreak/>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bCs/>
                <w:shd w:val="clear" w:color="auto" w:fill="FFFFFF"/>
              </w:rPr>
            </w:pPr>
            <w:r w:rsidRPr="00C15141">
              <w:rPr>
                <w:b/>
                <w:bCs/>
              </w:rPr>
              <w:t xml:space="preserve">Reparaţia capitală a </w:t>
            </w:r>
            <w:r w:rsidRPr="00135F83">
              <w:rPr>
                <w:b/>
                <w:color w:val="202124"/>
              </w:rPr>
              <w:t>Buldozer pe ro</w:t>
            </w:r>
            <w:r>
              <w:rPr>
                <w:b/>
                <w:color w:val="202124"/>
              </w:rPr>
              <w:t>ţ</w:t>
            </w:r>
            <w:r w:rsidRPr="00135F83">
              <w:rPr>
                <w:b/>
                <w:color w:val="202124"/>
              </w:rPr>
              <w:t xml:space="preserve">i </w:t>
            </w:r>
            <w:r>
              <w:rPr>
                <w:b/>
                <w:color w:val="202124"/>
              </w:rPr>
              <w:t>PKT-2</w:t>
            </w:r>
            <w:r>
              <w:rPr>
                <w:b/>
                <w:bCs/>
                <w:shd w:val="clear" w:color="auto" w:fill="FFFFFF"/>
              </w:rPr>
              <w:t xml:space="preserve"> (MAZ - 538) </w:t>
            </w:r>
          </w:p>
          <w:p w:rsidR="00F45E98" w:rsidRDefault="006562DA" w:rsidP="006562DA">
            <w:pPr>
              <w:jc w:val="center"/>
              <w:rPr>
                <w:b/>
                <w:bCs/>
                <w:color w:val="FF0000"/>
                <w:shd w:val="clear" w:color="auto" w:fill="FFFFFF"/>
              </w:rPr>
            </w:pPr>
            <w:r>
              <w:rPr>
                <w:b/>
                <w:bCs/>
                <w:color w:val="000000" w:themeColor="text1"/>
                <w:shd w:val="clear" w:color="auto" w:fill="FFFFFF"/>
              </w:rPr>
              <w:t>Nr.5</w:t>
            </w:r>
          </w:p>
          <w:p w:rsidR="00F45E98" w:rsidRPr="009A348A" w:rsidRDefault="00F45E98" w:rsidP="006562DA">
            <w:pPr>
              <w:jc w:val="center"/>
              <w:rPr>
                <w:b/>
                <w:bCs/>
              </w:rPr>
            </w:pPr>
            <w:r w:rsidRPr="00C15141">
              <w:rPr>
                <w:b/>
                <w:bCs/>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t>Rodaj după reparaţia capitală – minim 100 km sau 5 moto-ore.</w:t>
            </w:r>
          </w:p>
          <w:p w:rsidR="00F45E98" w:rsidRPr="00DC6264" w:rsidRDefault="00F45E98" w:rsidP="00AE4F4D">
            <w:pPr>
              <w:ind w:firstLine="98"/>
              <w:jc w:val="both"/>
              <w:rPr>
                <w:lang w:val="ro-MO"/>
              </w:rPr>
            </w:pPr>
            <w:r w:rsidRPr="00DC6264">
              <w:rPr>
                <w:lang w:val="ro-MO"/>
              </w:rPr>
              <w:t>Termen de garanţie după rodaj – minim,  100 moto-ore sau 24 luni.</w:t>
            </w:r>
          </w:p>
          <w:p w:rsidR="00F45E98" w:rsidRPr="00DC6264" w:rsidRDefault="00F45E98" w:rsidP="00AE4F4D">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pPr>
            <w:r w:rsidRPr="00DC6264">
              <w:rPr>
                <w:lang w:val="ro-MO"/>
              </w:rPr>
              <w:t>Persoana de contact: 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bCs/>
                <w:color w:val="000000" w:themeColor="text1"/>
                <w:shd w:val="clear" w:color="auto" w:fill="FFFFFF"/>
              </w:rPr>
            </w:pPr>
            <w:r w:rsidRPr="00D8395D">
              <w:rPr>
                <w:b/>
                <w:bCs/>
                <w:color w:val="000000" w:themeColor="text1"/>
              </w:rPr>
              <w:t xml:space="preserve">Reparaţia capitală a </w:t>
            </w:r>
            <w:r w:rsidRPr="00D8395D">
              <w:rPr>
                <w:b/>
                <w:color w:val="000000" w:themeColor="text1"/>
              </w:rPr>
              <w:t>Ma</w:t>
            </w:r>
            <w:r>
              <w:rPr>
                <w:b/>
                <w:color w:val="000000" w:themeColor="text1"/>
              </w:rPr>
              <w:t>ş</w:t>
            </w:r>
            <w:r w:rsidRPr="00D8395D">
              <w:rPr>
                <w:b/>
                <w:color w:val="000000" w:themeColor="text1"/>
              </w:rPr>
              <w:t>inii de săpat PZM-2</w:t>
            </w:r>
            <w:r w:rsidRPr="00D8395D">
              <w:rPr>
                <w:b/>
                <w:bCs/>
                <w:color w:val="000000" w:themeColor="text1"/>
                <w:shd w:val="clear" w:color="auto" w:fill="FFFFFF"/>
              </w:rPr>
              <w:t xml:space="preserve"> (T-155) </w:t>
            </w:r>
          </w:p>
          <w:p w:rsidR="00F45E98" w:rsidRDefault="006562DA" w:rsidP="006562DA">
            <w:pPr>
              <w:jc w:val="center"/>
              <w:rPr>
                <w:b/>
                <w:bCs/>
                <w:color w:val="000000" w:themeColor="text1"/>
                <w:shd w:val="clear" w:color="auto" w:fill="FFFFFF"/>
              </w:rPr>
            </w:pPr>
            <w:r>
              <w:rPr>
                <w:b/>
                <w:bCs/>
                <w:color w:val="000000" w:themeColor="text1"/>
                <w:shd w:val="clear" w:color="auto" w:fill="FFFFFF"/>
              </w:rPr>
              <w:t>Nr.6</w:t>
            </w:r>
          </w:p>
          <w:p w:rsidR="00F45E98" w:rsidRPr="009A348A" w:rsidRDefault="00F45E98" w:rsidP="006562DA">
            <w:pPr>
              <w:jc w:val="center"/>
              <w:rPr>
                <w:b/>
                <w:bCs/>
              </w:rPr>
            </w:pPr>
            <w:r w:rsidRPr="00D8395D">
              <w:rPr>
                <w:b/>
                <w:bCs/>
                <w:color w:val="000000" w:themeColor="text1"/>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t>Rodaj după reparaţia capitală – minim 100 km sau 5 moto-ore.</w:t>
            </w:r>
          </w:p>
          <w:p w:rsidR="00F45E98" w:rsidRPr="00DC6264" w:rsidRDefault="00F45E98" w:rsidP="00AE4F4D">
            <w:pPr>
              <w:ind w:firstLine="98"/>
              <w:jc w:val="both"/>
              <w:rPr>
                <w:lang w:val="ro-MO"/>
              </w:rPr>
            </w:pPr>
            <w:r w:rsidRPr="00DC6264">
              <w:rPr>
                <w:lang w:val="ro-MO"/>
              </w:rPr>
              <w:lastRenderedPageBreak/>
              <w:t>Termen de garanţie după rodaj – minim,  100 moto-ore sau 24 luni.</w:t>
            </w:r>
          </w:p>
          <w:p w:rsidR="00F45E98" w:rsidRPr="00DC6264" w:rsidRDefault="00F45E98" w:rsidP="00AE4F4D">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pPr>
            <w:r w:rsidRPr="00DC6264">
              <w:rPr>
                <w:lang w:val="ro-MO"/>
              </w:rPr>
              <w:t>Persoana de contact: 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lastRenderedPageBreak/>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color w:val="000000" w:themeColor="text1"/>
              </w:rPr>
            </w:pPr>
            <w:r w:rsidRPr="005D7AA1">
              <w:rPr>
                <w:b/>
                <w:color w:val="000000" w:themeColor="text1"/>
              </w:rPr>
              <w:t>Executarea ansamblului de reparaţii</w:t>
            </w:r>
            <w:r>
              <w:rPr>
                <w:b/>
                <w:color w:val="000000" w:themeColor="text1"/>
              </w:rPr>
              <w:t xml:space="preserve"> </w:t>
            </w:r>
            <w:r w:rsidRPr="005D7AA1">
              <w:rPr>
                <w:b/>
                <w:color w:val="000000" w:themeColor="text1"/>
              </w:rPr>
              <w:t xml:space="preserve">capitale a  şasiului pe bază de </w:t>
            </w:r>
          </w:p>
          <w:p w:rsidR="00F45E98" w:rsidRDefault="00F45E98" w:rsidP="006562DA">
            <w:pPr>
              <w:jc w:val="center"/>
              <w:rPr>
                <w:b/>
                <w:color w:val="000000" w:themeColor="text1"/>
                <w:shd w:val="clear" w:color="auto" w:fill="FFFFFF" w:themeFill="background1"/>
              </w:rPr>
            </w:pPr>
            <w:r w:rsidRPr="009F5484">
              <w:rPr>
                <w:b/>
                <w:color w:val="000000" w:themeColor="text1"/>
                <w:shd w:val="clear" w:color="auto" w:fill="FFFFFF" w:themeFill="background1"/>
              </w:rPr>
              <w:t xml:space="preserve">KрaЗ-255 </w:t>
            </w:r>
          </w:p>
          <w:p w:rsidR="00F45E98" w:rsidRDefault="006562DA" w:rsidP="006562DA">
            <w:pPr>
              <w:jc w:val="center"/>
              <w:rPr>
                <w:b/>
                <w:shd w:val="clear" w:color="auto" w:fill="FFFFFF" w:themeFill="background1"/>
              </w:rPr>
            </w:pPr>
            <w:r>
              <w:rPr>
                <w:b/>
                <w:shd w:val="clear" w:color="auto" w:fill="FFFFFF" w:themeFill="background1"/>
              </w:rPr>
              <w:t>Nr.7</w:t>
            </w:r>
          </w:p>
          <w:p w:rsidR="00F45E98" w:rsidRPr="009A348A" w:rsidRDefault="00F45E98" w:rsidP="006562DA">
            <w:pPr>
              <w:jc w:val="center"/>
              <w:rPr>
                <w:b/>
                <w:bCs/>
              </w:rPr>
            </w:pPr>
            <w:r w:rsidRPr="00D8395D">
              <w:rPr>
                <w:b/>
                <w:bCs/>
                <w:color w:val="000000" w:themeColor="text1"/>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t>Rodaj după reparaţia capitală – minim 100 km sau 5 moto-ore.</w:t>
            </w:r>
          </w:p>
          <w:p w:rsidR="00F45E98" w:rsidRPr="00DC6264" w:rsidRDefault="00F45E98" w:rsidP="00AE4F4D">
            <w:pPr>
              <w:ind w:firstLine="98"/>
              <w:jc w:val="both"/>
              <w:rPr>
                <w:lang w:val="ro-MO"/>
              </w:rPr>
            </w:pPr>
            <w:r w:rsidRPr="00DC6264">
              <w:rPr>
                <w:lang w:val="ro-MO"/>
              </w:rPr>
              <w:t>Termen de garanţie după rodaj – minim,  100 moto-ore sau 24 luni.</w:t>
            </w:r>
          </w:p>
          <w:p w:rsidR="00F45E98" w:rsidRPr="00DC6264" w:rsidRDefault="00F45E98" w:rsidP="00AE4F4D">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pPr>
            <w:r w:rsidRPr="00DC6264">
              <w:rPr>
                <w:lang w:val="ro-MO"/>
              </w:rPr>
              <w:t>Persoana de contact: 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color w:val="000000" w:themeColor="text1"/>
              </w:rPr>
            </w:pPr>
            <w:r w:rsidRPr="005D7AA1">
              <w:rPr>
                <w:b/>
                <w:color w:val="000000" w:themeColor="text1"/>
              </w:rPr>
              <w:t>Executarea ansamblului de reparaţii capitale a  şasiului pe bază de</w:t>
            </w:r>
            <w:r>
              <w:rPr>
                <w:b/>
                <w:color w:val="000000" w:themeColor="text1"/>
              </w:rPr>
              <w:t xml:space="preserve"> </w:t>
            </w:r>
          </w:p>
          <w:p w:rsidR="00F45E98" w:rsidRDefault="00F45E98" w:rsidP="006562DA">
            <w:pPr>
              <w:jc w:val="center"/>
              <w:rPr>
                <w:b/>
                <w:color w:val="000000" w:themeColor="text1"/>
                <w:shd w:val="clear" w:color="auto" w:fill="F0F0F0"/>
              </w:rPr>
            </w:pPr>
            <w:r w:rsidRPr="005D7AA1">
              <w:rPr>
                <w:b/>
                <w:color w:val="000000" w:themeColor="text1"/>
                <w:shd w:val="clear" w:color="auto" w:fill="F0F0F0"/>
              </w:rPr>
              <w:t xml:space="preserve">KрaЗ-255  </w:t>
            </w:r>
          </w:p>
          <w:p w:rsidR="00F45E98" w:rsidRDefault="006562DA" w:rsidP="006562DA">
            <w:pPr>
              <w:jc w:val="center"/>
              <w:rPr>
                <w:b/>
                <w:shd w:val="clear" w:color="auto" w:fill="F0F0F0"/>
              </w:rPr>
            </w:pPr>
            <w:r>
              <w:rPr>
                <w:b/>
                <w:shd w:val="clear" w:color="auto" w:fill="F0F0F0"/>
              </w:rPr>
              <w:t>Nr.8</w:t>
            </w:r>
          </w:p>
          <w:p w:rsidR="00F45E98" w:rsidRPr="009A348A" w:rsidRDefault="00F45E98" w:rsidP="006562DA">
            <w:pPr>
              <w:jc w:val="center"/>
              <w:rPr>
                <w:b/>
                <w:bCs/>
              </w:rPr>
            </w:pPr>
            <w:r w:rsidRPr="00D8395D">
              <w:rPr>
                <w:b/>
                <w:bCs/>
                <w:color w:val="000000" w:themeColor="text1"/>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t>Rodaj după reparaţia capitală – minim 100 km sau 5 moto-ore.</w:t>
            </w:r>
          </w:p>
          <w:p w:rsidR="00F45E98" w:rsidRPr="00DC6264" w:rsidRDefault="00F45E98" w:rsidP="00AE4F4D">
            <w:pPr>
              <w:ind w:firstLine="98"/>
              <w:jc w:val="both"/>
              <w:rPr>
                <w:lang w:val="ro-MO"/>
              </w:rPr>
            </w:pPr>
            <w:r w:rsidRPr="00DC6264">
              <w:rPr>
                <w:lang w:val="ro-MO"/>
              </w:rPr>
              <w:t xml:space="preserve">Termen de garanţie după rodaj – minim,  </w:t>
            </w:r>
            <w:r w:rsidRPr="00DC6264">
              <w:rPr>
                <w:lang w:val="ro-MO"/>
              </w:rPr>
              <w:lastRenderedPageBreak/>
              <w:t>100 moto-ore sau 24 luni.</w:t>
            </w:r>
          </w:p>
          <w:p w:rsidR="00F45E98" w:rsidRPr="00DC6264" w:rsidRDefault="00F45E98" w:rsidP="00AE4F4D">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rPr>
                <w:lang w:val="ro-MO"/>
              </w:rPr>
            </w:pPr>
            <w:r w:rsidRPr="00DC6264">
              <w:rPr>
                <w:lang w:val="ro-MO"/>
              </w:rPr>
              <w:t xml:space="preserve">Persoana de contact: </w:t>
            </w:r>
          </w:p>
          <w:p w:rsidR="00F45E98" w:rsidRDefault="00F45E98" w:rsidP="00AE4F4D">
            <w:pPr>
              <w:jc w:val="center"/>
            </w:pPr>
            <w:r w:rsidRPr="00DC6264">
              <w:rPr>
                <w:lang w:val="ro-MO"/>
              </w:rPr>
              <w:t>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lastRenderedPageBreak/>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bCs/>
              </w:rPr>
            </w:pPr>
            <w:r w:rsidRPr="001867E9">
              <w:rPr>
                <w:b/>
                <w:bCs/>
              </w:rPr>
              <w:t xml:space="preserve">Reparaţie capitală a </w:t>
            </w:r>
          </w:p>
          <w:p w:rsidR="00F45E98" w:rsidRDefault="00F45E98" w:rsidP="006562DA">
            <w:pPr>
              <w:jc w:val="center"/>
              <w:rPr>
                <w:b/>
                <w:bCs/>
              </w:rPr>
            </w:pPr>
            <w:r w:rsidRPr="001867E9">
              <w:rPr>
                <w:b/>
                <w:bCs/>
              </w:rPr>
              <w:t xml:space="preserve">BMP-1, </w:t>
            </w:r>
          </w:p>
          <w:p w:rsidR="00F45E98" w:rsidRDefault="006562DA" w:rsidP="006562DA">
            <w:pPr>
              <w:jc w:val="center"/>
              <w:rPr>
                <w:b/>
                <w:bCs/>
              </w:rPr>
            </w:pPr>
            <w:r>
              <w:rPr>
                <w:b/>
                <w:bCs/>
              </w:rPr>
              <w:t>Nr.9</w:t>
            </w:r>
          </w:p>
          <w:p w:rsidR="00F45E98" w:rsidRPr="001867E9" w:rsidRDefault="00F45E98" w:rsidP="006562DA">
            <w:pPr>
              <w:jc w:val="center"/>
              <w:rPr>
                <w:b/>
                <w:bCs/>
              </w:rPr>
            </w:pPr>
            <w:r w:rsidRPr="00D8395D">
              <w:rPr>
                <w:b/>
                <w:bCs/>
                <w:color w:val="000000" w:themeColor="text1"/>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t>Rodaj după reparaţia capitală – minim 100 km sau 5 moto-ore.</w:t>
            </w:r>
          </w:p>
          <w:p w:rsidR="00F45E98" w:rsidRPr="00DC6264" w:rsidRDefault="00F45E98" w:rsidP="00AE4F4D">
            <w:pPr>
              <w:ind w:firstLine="98"/>
              <w:jc w:val="both"/>
              <w:rPr>
                <w:lang w:val="ro-MO"/>
              </w:rPr>
            </w:pPr>
            <w:r w:rsidRPr="00DC6264">
              <w:rPr>
                <w:lang w:val="ro-MO"/>
              </w:rPr>
              <w:t>Termen de garanţie după rodaj – minim,  100 moto-ore sau 24 luni.</w:t>
            </w:r>
          </w:p>
          <w:p w:rsidR="00F45E98" w:rsidRPr="00DC6264" w:rsidRDefault="00F45E98" w:rsidP="00AE4F4D">
            <w:pPr>
              <w:ind w:firstLine="98"/>
              <w:jc w:val="both"/>
              <w:rPr>
                <w:lang w:val="ro-MO"/>
              </w:rPr>
            </w:pPr>
            <w:r w:rsidRPr="00DC6264">
              <w:rPr>
                <w:lang w:val="ro-MO"/>
              </w:rPr>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rPr>
                <w:lang w:val="ro-MO"/>
              </w:rPr>
            </w:pPr>
            <w:r w:rsidRPr="00DC6264">
              <w:rPr>
                <w:lang w:val="ro-MO"/>
              </w:rPr>
              <w:t xml:space="preserve">Persoana de contact: </w:t>
            </w:r>
          </w:p>
          <w:p w:rsidR="00F45E98" w:rsidRDefault="00F45E98" w:rsidP="00AE4F4D">
            <w:pPr>
              <w:jc w:val="center"/>
            </w:pPr>
            <w:r w:rsidRPr="00DC6264">
              <w:rPr>
                <w:lang w:val="ro-MO"/>
              </w:rPr>
              <w:t>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F45E98" w:rsidRPr="00C60D06" w:rsidTr="00A57A85">
        <w:trPr>
          <w:gridAfter w:val="1"/>
          <w:wAfter w:w="27" w:type="pct"/>
          <w:trHeight w:val="283"/>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AE0245">
            <w:pPr>
              <w:ind w:left="-112" w:right="-108"/>
              <w:jc w:val="center"/>
              <w:rPr>
                <w:b/>
                <w:lang w:val="ro-MO"/>
              </w:rPr>
            </w:pPr>
            <w:r w:rsidRPr="00C05BC3">
              <w:rPr>
                <w:b/>
                <w:lang w:val="ro-MO"/>
              </w:rPr>
              <w:t>50100000-6</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jc w:val="center"/>
              <w:rPr>
                <w:b/>
                <w:bCs/>
              </w:rPr>
            </w:pPr>
            <w:r w:rsidRPr="001867E9">
              <w:rPr>
                <w:b/>
                <w:bCs/>
              </w:rPr>
              <w:t xml:space="preserve">Reparaţie capitală a </w:t>
            </w:r>
          </w:p>
          <w:p w:rsidR="00F45E98" w:rsidRDefault="00F45E98" w:rsidP="006562DA">
            <w:pPr>
              <w:jc w:val="center"/>
              <w:rPr>
                <w:b/>
                <w:bCs/>
              </w:rPr>
            </w:pPr>
            <w:r w:rsidRPr="001867E9">
              <w:rPr>
                <w:b/>
                <w:bCs/>
              </w:rPr>
              <w:t xml:space="preserve">BMP-1, </w:t>
            </w:r>
          </w:p>
          <w:p w:rsidR="00F45E98" w:rsidRDefault="006562DA" w:rsidP="006562DA">
            <w:pPr>
              <w:jc w:val="center"/>
              <w:rPr>
                <w:b/>
                <w:bCs/>
              </w:rPr>
            </w:pPr>
            <w:r>
              <w:rPr>
                <w:b/>
                <w:bCs/>
              </w:rPr>
              <w:t>Nr.10</w:t>
            </w:r>
          </w:p>
          <w:p w:rsidR="00F45E98" w:rsidRPr="001867E9" w:rsidRDefault="00F45E98" w:rsidP="006562DA">
            <w:pPr>
              <w:jc w:val="center"/>
              <w:rPr>
                <w:b/>
                <w:bCs/>
              </w:rPr>
            </w:pPr>
            <w:r w:rsidRPr="00D8395D">
              <w:rPr>
                <w:b/>
                <w:bCs/>
                <w:color w:val="000000" w:themeColor="text1"/>
                <w:shd w:val="clear" w:color="auto" w:fill="FFFFFF"/>
              </w:rPr>
              <w:t>cu piesele prestatorului</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Pr="00DC6264" w:rsidRDefault="00F45E98" w:rsidP="00AE4F4D">
            <w:pPr>
              <w:ind w:firstLine="98"/>
              <w:jc w:val="both"/>
              <w:rPr>
                <w:lang w:val="ro-MO"/>
              </w:rPr>
            </w:pPr>
            <w:r w:rsidRPr="00DC6264">
              <w:rPr>
                <w:lang w:val="ro-MO"/>
              </w:rPr>
              <w:t>Descrierea deplină a serviciilor şi a pieselor de schimb necesare pentru reparaţie sunt menţionate în caietul de sarcini. (se anexează în SIA „RSAP”).</w:t>
            </w:r>
          </w:p>
          <w:p w:rsidR="00F45E98" w:rsidRPr="00DC6264" w:rsidRDefault="00F45E98" w:rsidP="00AE4F4D">
            <w:pPr>
              <w:ind w:firstLine="98"/>
              <w:jc w:val="both"/>
              <w:rPr>
                <w:lang w:val="ro-MO"/>
              </w:rPr>
            </w:pPr>
            <w:r w:rsidRPr="00DC6264">
              <w:rPr>
                <w:lang w:val="ro-MO"/>
              </w:rPr>
              <w:t>Toate piesele de schimb vor fi noi.</w:t>
            </w:r>
          </w:p>
          <w:p w:rsidR="00F45E98" w:rsidRPr="00DC6264" w:rsidRDefault="00F45E98" w:rsidP="00AE4F4D">
            <w:pPr>
              <w:ind w:firstLine="98"/>
              <w:jc w:val="both"/>
              <w:rPr>
                <w:lang w:val="ro-MO"/>
              </w:rPr>
            </w:pPr>
            <w:r w:rsidRPr="00DC6264">
              <w:rPr>
                <w:lang w:val="ro-MO"/>
              </w:rPr>
              <w:t>Rodaj după reparaţia capitală – minim 100 km sau 5 moto-ore.</w:t>
            </w:r>
          </w:p>
          <w:p w:rsidR="00F45E98" w:rsidRPr="00DC6264" w:rsidRDefault="00F45E98" w:rsidP="00AE4F4D">
            <w:pPr>
              <w:ind w:firstLine="98"/>
              <w:jc w:val="both"/>
              <w:rPr>
                <w:lang w:val="ro-MO"/>
              </w:rPr>
            </w:pPr>
            <w:r w:rsidRPr="00DC6264">
              <w:rPr>
                <w:lang w:val="ro-MO"/>
              </w:rPr>
              <w:t>Termen de garanţie după rodaj – minim,  100 moto-ore sau 24 luni.</w:t>
            </w:r>
          </w:p>
          <w:p w:rsidR="00F45E98" w:rsidRPr="00DC6264" w:rsidRDefault="00F45E98" w:rsidP="00AE4F4D">
            <w:pPr>
              <w:ind w:firstLine="98"/>
              <w:jc w:val="both"/>
              <w:rPr>
                <w:lang w:val="ro-MO"/>
              </w:rPr>
            </w:pPr>
            <w:r w:rsidRPr="00DC6264">
              <w:rPr>
                <w:lang w:val="ro-MO"/>
              </w:rPr>
              <w:lastRenderedPageBreak/>
              <w:t xml:space="preserve">Operatorii economici interesaţi de procedura de achiziţie pot vizualiza unităţile de tehnică la sediul unităţii militare – Batalion geniu, s. Negreşti. </w:t>
            </w:r>
          </w:p>
          <w:p w:rsidR="00F45E98" w:rsidRPr="00DC6264" w:rsidRDefault="00F45E98" w:rsidP="00AE4F4D">
            <w:pPr>
              <w:ind w:firstLine="98"/>
              <w:jc w:val="both"/>
              <w:rPr>
                <w:lang w:val="ro-MO"/>
              </w:rPr>
            </w:pPr>
            <w:r w:rsidRPr="00DC6264">
              <w:rPr>
                <w:lang w:val="ro-MO"/>
              </w:rPr>
              <w:t>Ora 09.00-16.00;</w:t>
            </w:r>
          </w:p>
          <w:p w:rsidR="00F45E98" w:rsidRDefault="00F45E98" w:rsidP="00AE4F4D">
            <w:pPr>
              <w:jc w:val="center"/>
              <w:rPr>
                <w:lang w:val="ro-MO"/>
              </w:rPr>
            </w:pPr>
            <w:r w:rsidRPr="00DC6264">
              <w:rPr>
                <w:lang w:val="ro-MO"/>
              </w:rPr>
              <w:t xml:space="preserve">Persoana de contact: </w:t>
            </w:r>
          </w:p>
          <w:p w:rsidR="00F45E98" w:rsidRDefault="00F45E98" w:rsidP="00AE4F4D">
            <w:pPr>
              <w:jc w:val="center"/>
            </w:pPr>
            <w:r w:rsidRPr="00DC6264">
              <w:rPr>
                <w:lang w:val="ro-MO"/>
              </w:rPr>
              <w:t>Gheorghe Racu Tel. 079708275</w:t>
            </w:r>
          </w:p>
        </w:tc>
        <w:tc>
          <w:tcPr>
            <w:tcW w:w="862" w:type="pct"/>
            <w:gridSpan w:val="2"/>
            <w:tcBorders>
              <w:top w:val="single" w:sz="4" w:space="0" w:color="auto"/>
              <w:left w:val="single" w:sz="4" w:space="0" w:color="auto"/>
              <w:bottom w:val="single" w:sz="4" w:space="0" w:color="auto"/>
              <w:right w:val="single" w:sz="4" w:space="0" w:color="auto"/>
            </w:tcBorders>
          </w:tcPr>
          <w:p w:rsidR="00F45E98" w:rsidRDefault="00F45E98"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A57A85">
            <w:pPr>
              <w:jc w:val="center"/>
            </w:pPr>
          </w:p>
        </w:tc>
      </w:tr>
      <w:tr w:rsidR="00AE4F4D" w:rsidRPr="00C60D06" w:rsidTr="00650A33">
        <w:trPr>
          <w:gridAfter w:val="1"/>
          <w:wAfter w:w="27" w:type="pct"/>
          <w:trHeight w:val="227"/>
        </w:trPr>
        <w:tc>
          <w:tcPr>
            <w:tcW w:w="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4F4D" w:rsidRPr="00C60D06" w:rsidRDefault="00AE4F4D" w:rsidP="00A57A85">
            <w:pPr>
              <w:jc w:val="center"/>
              <w:rPr>
                <w:b/>
              </w:rPr>
            </w:pP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AE4F4D" w:rsidRPr="00C60D06" w:rsidRDefault="00AE4F4D" w:rsidP="00A57A85">
            <w:pPr>
              <w:jc w:val="center"/>
              <w:rPr>
                <w:b/>
              </w:rPr>
            </w:pPr>
            <w:r w:rsidRPr="00C60D06">
              <w:rPr>
                <w:b/>
              </w:rPr>
              <w:t>TOTAL</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AE4F4D" w:rsidRPr="00C60D06" w:rsidRDefault="00AE4F4D" w:rsidP="00A57A85">
            <w:pPr>
              <w:jc w:val="center"/>
            </w:pPr>
          </w:p>
        </w:tc>
        <w:tc>
          <w:tcPr>
            <w:tcW w:w="862" w:type="pct"/>
            <w:gridSpan w:val="2"/>
            <w:tcBorders>
              <w:top w:val="single" w:sz="4" w:space="0" w:color="auto"/>
              <w:left w:val="single" w:sz="4" w:space="0" w:color="auto"/>
              <w:bottom w:val="single" w:sz="4" w:space="0" w:color="auto"/>
              <w:right w:val="single" w:sz="4" w:space="0" w:color="auto"/>
            </w:tcBorders>
          </w:tcPr>
          <w:p w:rsidR="00AE4F4D" w:rsidRPr="00C60D06" w:rsidRDefault="00AE4F4D" w:rsidP="00A57A85">
            <w:pPr>
              <w:jc w:val="cente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AE4F4D" w:rsidRPr="00C60D06" w:rsidRDefault="00AE4F4D" w:rsidP="00A57A85">
            <w:pPr>
              <w:jc w:val="center"/>
            </w:pPr>
          </w:p>
        </w:tc>
      </w:tr>
    </w:tbl>
    <w:p w:rsidR="00A57A85" w:rsidRDefault="00A57A85"/>
    <w:p w:rsidR="00A57A85" w:rsidRPr="00030352" w:rsidRDefault="00A57A85">
      <w:pPr>
        <w:rPr>
          <w:sz w:val="32"/>
        </w:rPr>
      </w:pPr>
      <w:r w:rsidRPr="00030352">
        <w:t>Semnat:_______________ Numele, Prenumele:_____________________________ În calitate de: ______________</w:t>
      </w:r>
      <w:r w:rsidRPr="00030352">
        <w:rPr>
          <w:sz w:val="32"/>
        </w:rPr>
        <w:t xml:space="preserve"> </w:t>
      </w:r>
    </w:p>
    <w:p w:rsidR="00A57A85" w:rsidRPr="00030352" w:rsidRDefault="00A57A85">
      <w:pPr>
        <w:rPr>
          <w:sz w:val="32"/>
        </w:rPr>
      </w:pPr>
    </w:p>
    <w:p w:rsidR="00A57A85" w:rsidRPr="00030352" w:rsidRDefault="00A57A85">
      <w:pPr>
        <w:rPr>
          <w:sz w:val="32"/>
        </w:rPr>
      </w:pPr>
      <w:r w:rsidRPr="00030352">
        <w:rPr>
          <w:bCs/>
          <w:iCs/>
        </w:rPr>
        <w:t>Ofertantul: _______________________ Adresa: ________________________________________________________</w:t>
      </w:r>
    </w:p>
    <w:p w:rsidR="00A57A85" w:rsidRDefault="00A57A85"/>
    <w:p w:rsidR="00A57A85" w:rsidRDefault="00A57A85"/>
    <w:p w:rsidR="00A57A85" w:rsidRDefault="000258A4">
      <w:r>
        <w:br w:type="page"/>
      </w:r>
    </w:p>
    <w:tbl>
      <w:tblPr>
        <w:tblpPr w:leftFromText="180" w:rightFromText="180" w:vertAnchor="page" w:horzAnchor="margin" w:tblpY="347"/>
        <w:tblW w:w="4976" w:type="pct"/>
        <w:tblLayout w:type="fixed"/>
        <w:tblLook w:val="04A0"/>
      </w:tblPr>
      <w:tblGrid>
        <w:gridCol w:w="241"/>
        <w:gridCol w:w="15603"/>
      </w:tblGrid>
      <w:tr w:rsidR="00D20049" w:rsidRPr="00C60D06" w:rsidTr="00030352">
        <w:trPr>
          <w:trHeight w:val="6083"/>
        </w:trPr>
        <w:tc>
          <w:tcPr>
            <w:tcW w:w="76" w:type="pct"/>
            <w:tcBorders>
              <w:top w:val="single" w:sz="4" w:space="0" w:color="auto"/>
            </w:tcBorders>
          </w:tcPr>
          <w:p w:rsidR="00D20049" w:rsidRPr="00C60D06" w:rsidRDefault="00D20049" w:rsidP="005B5134">
            <w:pPr>
              <w:tabs>
                <w:tab w:val="left" w:pos="6120"/>
              </w:tabs>
            </w:pPr>
          </w:p>
        </w:tc>
        <w:tc>
          <w:tcPr>
            <w:tcW w:w="4924" w:type="pct"/>
            <w:tcBorders>
              <w:top w:val="single" w:sz="4" w:space="0" w:color="auto"/>
            </w:tcBorders>
            <w:shd w:val="clear" w:color="auto" w:fill="auto"/>
            <w:vAlign w:val="center"/>
          </w:tcPr>
          <w:p w:rsidR="00D20049" w:rsidRPr="00C60D06" w:rsidRDefault="00D20049" w:rsidP="005B5134">
            <w:pPr>
              <w:tabs>
                <w:tab w:val="left" w:pos="6120"/>
              </w:tabs>
            </w:pPr>
          </w:p>
          <w:tbl>
            <w:tblPr>
              <w:tblW w:w="15451" w:type="dxa"/>
              <w:tblLayout w:type="fixed"/>
              <w:tblLook w:val="04A0"/>
            </w:tblPr>
            <w:tblGrid>
              <w:gridCol w:w="1276"/>
              <w:gridCol w:w="3119"/>
              <w:gridCol w:w="950"/>
              <w:gridCol w:w="947"/>
              <w:gridCol w:w="1221"/>
              <w:gridCol w:w="1127"/>
              <w:gridCol w:w="1276"/>
              <w:gridCol w:w="1214"/>
              <w:gridCol w:w="768"/>
              <w:gridCol w:w="385"/>
              <w:gridCol w:w="2402"/>
              <w:gridCol w:w="766"/>
            </w:tblGrid>
            <w:tr w:rsidR="00D20049" w:rsidRPr="00C60D06" w:rsidTr="00D20049">
              <w:trPr>
                <w:gridAfter w:val="1"/>
                <w:wAfter w:w="766" w:type="dxa"/>
                <w:trHeight w:val="697"/>
              </w:trPr>
              <w:tc>
                <w:tcPr>
                  <w:tcW w:w="11898" w:type="dxa"/>
                  <w:gridSpan w:val="9"/>
                  <w:shd w:val="clear" w:color="auto" w:fill="auto"/>
                  <w:vAlign w:val="center"/>
                </w:tcPr>
                <w:p w:rsidR="00D20049" w:rsidRPr="00435528" w:rsidRDefault="00D20049" w:rsidP="00030352">
                  <w:pPr>
                    <w:pStyle w:val="Heading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r w:rsidRPr="00435528">
                    <w:t>Specifica</w:t>
                  </w:r>
                  <w:r w:rsidR="00F2053C">
                    <w:t>ţ</w:t>
                  </w:r>
                  <w:r w:rsidRPr="00435528">
                    <w:t>ii de pre</w:t>
                  </w:r>
                  <w:r w:rsidR="00F2053C">
                    <w:t>ţ</w:t>
                  </w:r>
                  <w:r w:rsidRPr="00435528">
                    <w:t xml:space="preserve"> (F4.2)</w:t>
                  </w:r>
                  <w:bookmarkEnd w:id="168"/>
                  <w:bookmarkEnd w:id="169"/>
                </w:p>
              </w:tc>
              <w:tc>
                <w:tcPr>
                  <w:tcW w:w="2787" w:type="dxa"/>
                  <w:gridSpan w:val="2"/>
                </w:tcPr>
                <w:p w:rsidR="00D20049" w:rsidRPr="00435528" w:rsidRDefault="00D20049" w:rsidP="00DE51DE">
                  <w:pPr>
                    <w:pStyle w:val="Heading2"/>
                    <w:framePr w:hSpace="180" w:wrap="around" w:vAnchor="page" w:hAnchor="margin" w:y="347"/>
                    <w:rPr>
                      <w:b w:val="0"/>
                      <w:sz w:val="20"/>
                      <w:szCs w:val="20"/>
                    </w:rPr>
                  </w:pPr>
                </w:p>
              </w:tc>
            </w:tr>
            <w:tr w:rsidR="00D20049" w:rsidRPr="00C60D06" w:rsidTr="00D20049">
              <w:trPr>
                <w:gridAfter w:val="1"/>
                <w:wAfter w:w="766" w:type="dxa"/>
              </w:trPr>
              <w:tc>
                <w:tcPr>
                  <w:tcW w:w="11898" w:type="dxa"/>
                  <w:gridSpan w:val="9"/>
                  <w:tcBorders>
                    <w:bottom w:val="single" w:sz="4" w:space="0" w:color="auto"/>
                  </w:tcBorders>
                  <w:shd w:val="clear" w:color="auto" w:fill="auto"/>
                </w:tcPr>
                <w:p w:rsidR="00D20049" w:rsidRPr="00C60D06" w:rsidRDefault="00D20049" w:rsidP="00030352">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tc>
              <w:tc>
                <w:tcPr>
                  <w:tcW w:w="2787" w:type="dxa"/>
                  <w:gridSpan w:val="2"/>
                  <w:tcBorders>
                    <w:bottom w:val="single" w:sz="4" w:space="0" w:color="auto"/>
                  </w:tcBorders>
                </w:tcPr>
                <w:p w:rsidR="00D20049" w:rsidRPr="00C60D06" w:rsidRDefault="00D20049" w:rsidP="00DE51DE">
                  <w:pPr>
                    <w:framePr w:hSpace="180" w:wrap="around" w:vAnchor="page" w:hAnchor="margin" w:y="347"/>
                    <w:jc w:val="both"/>
                    <w:rPr>
                      <w:i/>
                      <w:iCs/>
                    </w:rPr>
                  </w:pPr>
                </w:p>
              </w:tc>
            </w:tr>
            <w:tr w:rsidR="00D20049" w:rsidRPr="002674E1" w:rsidTr="00D20049">
              <w:trPr>
                <w:trHeight w:val="397"/>
              </w:trPr>
              <w:tc>
                <w:tcPr>
                  <w:tcW w:w="1545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rPr>
                      <w:sz w:val="20"/>
                    </w:rPr>
                  </w:pPr>
                  <w:r w:rsidRPr="002674E1">
                    <w:rPr>
                      <w:sz w:val="20"/>
                    </w:rPr>
                    <w:t>Numărul procedurii de achizi</w:t>
                  </w:r>
                  <w:r w:rsidR="00F2053C">
                    <w:rPr>
                      <w:sz w:val="20"/>
                    </w:rPr>
                    <w:t>ţ</w:t>
                  </w:r>
                  <w:r w:rsidRPr="002674E1">
                    <w:rPr>
                      <w:sz w:val="20"/>
                    </w:rPr>
                    <w:t>ie: ______ din _______</w:t>
                  </w:r>
                </w:p>
              </w:tc>
            </w:tr>
            <w:tr w:rsidR="00D20049" w:rsidRPr="002674E1" w:rsidTr="00D20049">
              <w:trPr>
                <w:trHeight w:val="397"/>
              </w:trPr>
              <w:tc>
                <w:tcPr>
                  <w:tcW w:w="1545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30352" w:rsidRPr="00C05BC3" w:rsidRDefault="00D20049" w:rsidP="00030352">
                  <w:pPr>
                    <w:framePr w:hSpace="180" w:wrap="around" w:vAnchor="page" w:hAnchor="margin" w:y="347"/>
                    <w:rPr>
                      <w:u w:val="single"/>
                      <w:lang w:val="ro-MO"/>
                    </w:rPr>
                  </w:pPr>
                  <w:r w:rsidRPr="002674E1">
                    <w:rPr>
                      <w:sz w:val="20"/>
                    </w:rPr>
                    <w:t>Denumirea licitaţiei:</w:t>
                  </w:r>
                  <w:r w:rsidR="00030352" w:rsidRPr="001867E9">
                    <w:rPr>
                      <w:u w:val="single"/>
                      <w:lang w:val="ro-MO"/>
                    </w:rPr>
                    <w:t xml:space="preserve"> Servicii de</w:t>
                  </w:r>
                  <w:r w:rsidR="00030352" w:rsidRPr="00C05BC3">
                    <w:rPr>
                      <w:b/>
                      <w:lang w:val="ro-MO"/>
                    </w:rPr>
                    <w:t xml:space="preserve"> </w:t>
                  </w:r>
                  <w:r w:rsidR="00030352" w:rsidRPr="00C05BC3">
                    <w:rPr>
                      <w:u w:val="single"/>
                      <w:lang w:val="ro-MO"/>
                    </w:rPr>
                    <w:t>reparaţie capitală a tehnici de geniu</w:t>
                  </w:r>
                  <w:r w:rsidR="00030352">
                    <w:rPr>
                      <w:u w:val="single"/>
                      <w:lang w:val="ro-MO"/>
                    </w:rPr>
                    <w:t xml:space="preserve"> </w:t>
                  </w:r>
                  <w:r w:rsidR="00030352" w:rsidRPr="00C05BC3">
                    <w:rPr>
                      <w:u w:val="single"/>
                      <w:lang w:val="ro-MO"/>
                    </w:rPr>
                    <w:t xml:space="preserve">a Armatei Naţionale </w:t>
                  </w:r>
                  <w:r w:rsidR="00030352">
                    <w:rPr>
                      <w:u w:val="single"/>
                      <w:lang w:val="ro-MO"/>
                    </w:rPr>
                    <w:t xml:space="preserve"> </w:t>
                  </w:r>
                </w:p>
                <w:p w:rsidR="00D20049" w:rsidRPr="00030352" w:rsidRDefault="00D20049" w:rsidP="00030352">
                  <w:pPr>
                    <w:framePr w:hSpace="180" w:wrap="around" w:vAnchor="page" w:hAnchor="margin" w:y="347"/>
                    <w:rPr>
                      <w:sz w:val="20"/>
                      <w:lang w:val="ro-MO"/>
                    </w:rPr>
                  </w:pPr>
                </w:p>
              </w:tc>
            </w:tr>
            <w:tr w:rsidR="00D20049" w:rsidRPr="002674E1" w:rsidTr="00D20049">
              <w:trPr>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jc w:val="center"/>
                    <w:rPr>
                      <w:b/>
                      <w:sz w:val="20"/>
                    </w:rPr>
                  </w:pPr>
                  <w:r w:rsidRPr="002674E1">
                    <w:rPr>
                      <w:b/>
                      <w:sz w:val="20"/>
                    </w:rPr>
                    <w:t>Cod CPV</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20049" w:rsidRPr="002674E1" w:rsidRDefault="00D20049" w:rsidP="00DE51DE">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0049" w:rsidRPr="002674E1" w:rsidRDefault="00D20049" w:rsidP="00DE51DE">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D20049" w:rsidRPr="002674E1" w:rsidRDefault="00D20049" w:rsidP="00DE51DE">
                  <w:pPr>
                    <w:framePr w:hSpace="180" w:wrap="around" w:vAnchor="page" w:hAnchor="margin" w:y="347"/>
                    <w:jc w:val="center"/>
                    <w:rPr>
                      <w:b/>
                      <w:sz w:val="20"/>
                    </w:rPr>
                  </w:pPr>
                  <w:r w:rsidRPr="002674E1">
                    <w:rPr>
                      <w:b/>
                      <w:sz w:val="20"/>
                    </w:rPr>
                    <w:t>Canti-tatea</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D20049" w:rsidRPr="002674E1" w:rsidRDefault="00D20049" w:rsidP="00DE51DE">
                  <w:pPr>
                    <w:framePr w:hSpace="180" w:wrap="around" w:vAnchor="page" w:hAnchor="margin" w:y="347"/>
                    <w:jc w:val="center"/>
                    <w:rPr>
                      <w:b/>
                      <w:sz w:val="20"/>
                    </w:rPr>
                  </w:pPr>
                  <w:r w:rsidRPr="002674E1">
                    <w:rPr>
                      <w:b/>
                      <w:sz w:val="20"/>
                    </w:rPr>
                    <w:t>Preţ unitar (fără TVA)</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20049" w:rsidRPr="002674E1" w:rsidRDefault="00D20049" w:rsidP="00DE51DE">
                  <w:pPr>
                    <w:framePr w:hSpace="180" w:wrap="around" w:vAnchor="page" w:hAnchor="margin" w:y="347"/>
                    <w:jc w:val="center"/>
                    <w:rPr>
                      <w:b/>
                      <w:sz w:val="20"/>
                    </w:rPr>
                  </w:pPr>
                  <w:r w:rsidRPr="002674E1">
                    <w:rPr>
                      <w:b/>
                      <w:sz w:val="20"/>
                    </w:rPr>
                    <w:t>Preţ unitar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0049" w:rsidRPr="002674E1" w:rsidRDefault="00D20049" w:rsidP="00DE51DE">
                  <w:pPr>
                    <w:framePr w:hSpace="180" w:wrap="around" w:vAnchor="page" w:hAnchor="margin" w:y="347"/>
                    <w:jc w:val="center"/>
                    <w:rPr>
                      <w:b/>
                      <w:sz w:val="20"/>
                    </w:rPr>
                  </w:pPr>
                  <w:r w:rsidRPr="002674E1">
                    <w:rPr>
                      <w:b/>
                      <w:sz w:val="20"/>
                    </w:rPr>
                    <w:t>Suma</w:t>
                  </w:r>
                </w:p>
                <w:p w:rsidR="00D20049" w:rsidRPr="002674E1" w:rsidRDefault="00D20049" w:rsidP="00DE51DE">
                  <w:pPr>
                    <w:framePr w:hSpace="180" w:wrap="around" w:vAnchor="page" w:hAnchor="margin" w:y="347"/>
                    <w:jc w:val="center"/>
                    <w:rPr>
                      <w:b/>
                      <w:sz w:val="20"/>
                    </w:rPr>
                  </w:pPr>
                  <w:r w:rsidRPr="002674E1">
                    <w:rPr>
                      <w:b/>
                      <w:sz w:val="20"/>
                    </w:rPr>
                    <w:t>fără</w:t>
                  </w:r>
                </w:p>
                <w:p w:rsidR="00D20049" w:rsidRPr="002674E1" w:rsidRDefault="00D20049" w:rsidP="00DE51DE">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20049" w:rsidRPr="002674E1" w:rsidRDefault="00D20049" w:rsidP="00DE51DE">
                  <w:pPr>
                    <w:framePr w:hSpace="180" w:wrap="around" w:vAnchor="page" w:hAnchor="margin" w:y="347"/>
                    <w:jc w:val="center"/>
                    <w:rPr>
                      <w:b/>
                      <w:sz w:val="20"/>
                    </w:rPr>
                  </w:pPr>
                  <w:r w:rsidRPr="002674E1">
                    <w:rPr>
                      <w:b/>
                      <w:sz w:val="20"/>
                    </w:rPr>
                    <w:t>Suma</w:t>
                  </w:r>
                </w:p>
                <w:p w:rsidR="00D20049" w:rsidRPr="002674E1" w:rsidRDefault="00D20049" w:rsidP="00DE51DE">
                  <w:pPr>
                    <w:framePr w:hSpace="180" w:wrap="around" w:vAnchor="page" w:hAnchor="margin" w:y="347"/>
                    <w:jc w:val="center"/>
                    <w:rPr>
                      <w:b/>
                      <w:sz w:val="20"/>
                    </w:rPr>
                  </w:pPr>
                  <w:r w:rsidRPr="002674E1">
                    <w:rPr>
                      <w:b/>
                      <w:sz w:val="20"/>
                    </w:rPr>
                    <w:t>cu TVA</w:t>
                  </w:r>
                </w:p>
              </w:tc>
              <w:tc>
                <w:tcPr>
                  <w:tcW w:w="1153" w:type="dxa"/>
                  <w:gridSpan w:val="2"/>
                  <w:tcBorders>
                    <w:top w:val="single" w:sz="4" w:space="0" w:color="auto"/>
                    <w:left w:val="single" w:sz="4" w:space="0" w:color="auto"/>
                    <w:bottom w:val="single" w:sz="4" w:space="0" w:color="auto"/>
                    <w:right w:val="single" w:sz="4" w:space="0" w:color="auto"/>
                  </w:tcBorders>
                </w:tcPr>
                <w:p w:rsidR="00D20049" w:rsidRPr="002674E1" w:rsidRDefault="00D20049" w:rsidP="00DE51DE">
                  <w:pPr>
                    <w:framePr w:hSpace="180" w:wrap="around" w:vAnchor="page" w:hAnchor="margin" w:y="347"/>
                    <w:jc w:val="center"/>
                    <w:rPr>
                      <w:b/>
                      <w:sz w:val="20"/>
                      <w:szCs w:val="28"/>
                    </w:rPr>
                  </w:pPr>
                  <w:r w:rsidRPr="002674E1">
                    <w:rPr>
                      <w:b/>
                      <w:sz w:val="20"/>
                      <w:szCs w:val="28"/>
                    </w:rPr>
                    <w:t xml:space="preserve">Termenul de </w:t>
                  </w:r>
                </w:p>
                <w:p w:rsidR="00D20049" w:rsidRPr="002674E1" w:rsidRDefault="00D20049" w:rsidP="00DE51DE">
                  <w:pPr>
                    <w:framePr w:hSpace="180" w:wrap="around" w:vAnchor="page" w:hAnchor="margin" w:y="347"/>
                    <w:jc w:val="center"/>
                    <w:rPr>
                      <w:b/>
                      <w:sz w:val="20"/>
                    </w:rPr>
                  </w:pPr>
                  <w:r w:rsidRPr="002674E1">
                    <w:rPr>
                      <w:b/>
                      <w:sz w:val="20"/>
                      <w:szCs w:val="28"/>
                    </w:rPr>
                    <w:t xml:space="preserve">prestare </w:t>
                  </w:r>
                </w:p>
              </w:tc>
              <w:tc>
                <w:tcPr>
                  <w:tcW w:w="3168" w:type="dxa"/>
                  <w:gridSpan w:val="2"/>
                  <w:tcBorders>
                    <w:top w:val="single" w:sz="4" w:space="0" w:color="auto"/>
                    <w:left w:val="single" w:sz="4" w:space="0" w:color="auto"/>
                    <w:bottom w:val="single" w:sz="4" w:space="0" w:color="auto"/>
                    <w:right w:val="single" w:sz="4" w:space="0" w:color="auto"/>
                  </w:tcBorders>
                </w:tcPr>
                <w:p w:rsidR="00D20049" w:rsidRPr="006C1FA2" w:rsidRDefault="00D20049" w:rsidP="00DE51DE">
                  <w:pPr>
                    <w:framePr w:hSpace="180" w:wrap="around" w:vAnchor="page" w:hAnchor="margin" w:y="347"/>
                    <w:rPr>
                      <w:b/>
                      <w:sz w:val="20"/>
                      <w:szCs w:val="28"/>
                    </w:rPr>
                  </w:pPr>
                  <w:r w:rsidRPr="002674E1">
                    <w:rPr>
                      <w:b/>
                      <w:sz w:val="20"/>
                      <w:szCs w:val="28"/>
                    </w:rPr>
                    <w:t>Clasifica</w:t>
                  </w:r>
                  <w:r w:rsidR="00F2053C">
                    <w:rPr>
                      <w:b/>
                      <w:sz w:val="20"/>
                      <w:szCs w:val="28"/>
                    </w:rPr>
                    <w:t>ţ</w:t>
                  </w:r>
                  <w:r w:rsidRPr="002674E1">
                    <w:rPr>
                      <w:b/>
                      <w:sz w:val="20"/>
                      <w:szCs w:val="28"/>
                    </w:rPr>
                    <w:t>ie bugetară (IBAN)</w:t>
                  </w:r>
                </w:p>
              </w:tc>
            </w:tr>
            <w:tr w:rsidR="00D20049" w:rsidRPr="002674E1" w:rsidTr="00D20049">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jc w:val="center"/>
                    <w:rPr>
                      <w:sz w:val="20"/>
                    </w:rPr>
                  </w:pPr>
                  <w:r w:rsidRPr="002674E1">
                    <w:rPr>
                      <w:sz w:val="20"/>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jc w:val="center"/>
                    <w:rPr>
                      <w:sz w:val="20"/>
                    </w:rPr>
                  </w:pPr>
                  <w:r w:rsidRPr="002674E1">
                    <w:rPr>
                      <w:sz w:val="20"/>
                    </w:rPr>
                    <w:t>4</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jc w:val="center"/>
                    <w:rPr>
                      <w:sz w:val="20"/>
                    </w:rPr>
                  </w:pPr>
                  <w:r w:rsidRPr="002674E1">
                    <w:rPr>
                      <w:sz w:val="20"/>
                    </w:rPr>
                    <w:t>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jc w:val="center"/>
                    <w:rPr>
                      <w:sz w:val="20"/>
                    </w:rPr>
                  </w:pPr>
                  <w:r w:rsidRPr="002674E1">
                    <w:rPr>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20049" w:rsidRPr="002674E1" w:rsidRDefault="00D20049" w:rsidP="00DE51DE">
                  <w:pPr>
                    <w:framePr w:hSpace="180" w:wrap="around" w:vAnchor="page" w:hAnchor="margin" w:y="347"/>
                    <w:jc w:val="center"/>
                    <w:rPr>
                      <w:sz w:val="20"/>
                    </w:rPr>
                  </w:pPr>
                  <w:r w:rsidRPr="002674E1">
                    <w:rPr>
                      <w:sz w:val="20"/>
                    </w:rPr>
                    <w:t>8</w:t>
                  </w:r>
                </w:p>
              </w:tc>
              <w:tc>
                <w:tcPr>
                  <w:tcW w:w="1153" w:type="dxa"/>
                  <w:gridSpan w:val="2"/>
                  <w:tcBorders>
                    <w:top w:val="single" w:sz="4" w:space="0" w:color="auto"/>
                    <w:left w:val="single" w:sz="4" w:space="0" w:color="auto"/>
                    <w:bottom w:val="single" w:sz="4" w:space="0" w:color="auto"/>
                    <w:right w:val="single" w:sz="4" w:space="0" w:color="auto"/>
                  </w:tcBorders>
                </w:tcPr>
                <w:p w:rsidR="00D20049" w:rsidRPr="002674E1" w:rsidRDefault="00D20049" w:rsidP="00DE51DE">
                  <w:pPr>
                    <w:framePr w:hSpace="180" w:wrap="around" w:vAnchor="page" w:hAnchor="margin" w:y="347"/>
                    <w:jc w:val="center"/>
                    <w:rPr>
                      <w:sz w:val="20"/>
                    </w:rPr>
                  </w:pPr>
                  <w:r w:rsidRPr="002674E1">
                    <w:rPr>
                      <w:sz w:val="20"/>
                    </w:rPr>
                    <w:t>9</w:t>
                  </w:r>
                </w:p>
              </w:tc>
              <w:tc>
                <w:tcPr>
                  <w:tcW w:w="3168" w:type="dxa"/>
                  <w:gridSpan w:val="2"/>
                  <w:tcBorders>
                    <w:top w:val="single" w:sz="4" w:space="0" w:color="auto"/>
                    <w:left w:val="single" w:sz="4" w:space="0" w:color="auto"/>
                    <w:bottom w:val="single" w:sz="4" w:space="0" w:color="auto"/>
                    <w:right w:val="single" w:sz="4" w:space="0" w:color="auto"/>
                  </w:tcBorders>
                </w:tcPr>
                <w:p w:rsidR="00D20049" w:rsidRPr="006C1FA2" w:rsidRDefault="00D20049" w:rsidP="00DE51DE">
                  <w:pPr>
                    <w:framePr w:hSpace="180" w:wrap="around" w:vAnchor="page" w:hAnchor="margin" w:y="347"/>
                    <w:jc w:val="center"/>
                    <w:rPr>
                      <w:sz w:val="20"/>
                    </w:rPr>
                  </w:pPr>
                  <w:r>
                    <w:rPr>
                      <w:sz w:val="20"/>
                    </w:rPr>
                    <w:t>10</w:t>
                  </w:r>
                </w:p>
              </w:tc>
            </w:tr>
            <w:tr w:rsidR="00F45E98" w:rsidRPr="002674E1" w:rsidTr="00D20049">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030352">
                  <w:pPr>
                    <w:framePr w:hSpace="180" w:wrap="around" w:vAnchor="page" w:hAnchor="margin" w:y="347"/>
                    <w:ind w:left="-112" w:right="-108"/>
                    <w:jc w:val="center"/>
                    <w:rPr>
                      <w:b/>
                      <w:lang w:val="ro-MO"/>
                    </w:rPr>
                  </w:pPr>
                  <w:r w:rsidRPr="00C05BC3">
                    <w:rPr>
                      <w:b/>
                      <w:lang w:val="ro-MO"/>
                    </w:rPr>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bCs/>
                      <w:shd w:val="clear" w:color="auto" w:fill="FFFFFF"/>
                    </w:rPr>
                  </w:pPr>
                  <w:r w:rsidRPr="009A348A">
                    <w:rPr>
                      <w:b/>
                      <w:bCs/>
                    </w:rPr>
                    <w:t xml:space="preserve">Reparaţia capitală a </w:t>
                  </w:r>
                  <w:r w:rsidRPr="009A348A">
                    <w:rPr>
                      <w:b/>
                      <w:bCs/>
                      <w:shd w:val="clear" w:color="auto" w:fill="FFFFFF"/>
                    </w:rPr>
                    <w:t>Plantatorului (SU-100P)  GMZ</w:t>
                  </w:r>
                  <w:r>
                    <w:rPr>
                      <w:b/>
                      <w:bCs/>
                      <w:shd w:val="clear" w:color="auto" w:fill="FFFFFF"/>
                    </w:rPr>
                    <w:t xml:space="preserve">-2 </w:t>
                  </w:r>
                </w:p>
                <w:p w:rsidR="00F45E98" w:rsidRDefault="006562DA" w:rsidP="006562DA">
                  <w:pPr>
                    <w:framePr w:hSpace="180" w:wrap="around" w:vAnchor="page" w:hAnchor="margin" w:y="347"/>
                    <w:jc w:val="center"/>
                    <w:rPr>
                      <w:b/>
                      <w:bCs/>
                      <w:shd w:val="clear" w:color="auto" w:fill="FFFFFF"/>
                    </w:rPr>
                  </w:pPr>
                  <w:r>
                    <w:rPr>
                      <w:b/>
                      <w:bCs/>
                      <w:shd w:val="clear" w:color="auto" w:fill="FFFFFF"/>
                    </w:rPr>
                    <w:t>Nr.1</w:t>
                  </w:r>
                </w:p>
                <w:p w:rsidR="00F45E98" w:rsidRPr="00C05BC3" w:rsidRDefault="00F45E98" w:rsidP="006562DA">
                  <w:pPr>
                    <w:framePr w:hSpace="180" w:wrap="around" w:vAnchor="page" w:hAnchor="margin" w:y="347"/>
                    <w:ind w:right="-108"/>
                    <w:jc w:val="center"/>
                    <w:rPr>
                      <w:b/>
                      <w:lang w:val="ro-MO"/>
                    </w:rPr>
                  </w:pPr>
                  <w:r w:rsidRPr="009A348A">
                    <w:rPr>
                      <w:b/>
                      <w:bCs/>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030352">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030352">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030352">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030352">
                  <w:pPr>
                    <w:framePr w:hSpace="180" w:wrap="around" w:vAnchor="page" w:hAnchor="margin" w:y="347"/>
                    <w:jc w:val="center"/>
                    <w:rPr>
                      <w:sz w:val="20"/>
                    </w:rPr>
                  </w:pPr>
                  <w:r>
                    <w:rPr>
                      <w:sz w:val="20"/>
                    </w:rPr>
                    <w:t>MD33TRPBAA315120A00857AC</w:t>
                  </w:r>
                </w:p>
              </w:tc>
            </w:tr>
            <w:tr w:rsidR="00F45E98" w:rsidRPr="002674E1" w:rsidTr="00AE0245">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b/>
                      <w:lang w:val="ro-MO"/>
                    </w:rPr>
                  </w:pPr>
                  <w:r w:rsidRPr="00C05BC3">
                    <w:rPr>
                      <w:b/>
                      <w:lang w:val="ro-MO"/>
                    </w:rPr>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bCs/>
                      <w:shd w:val="clear" w:color="auto" w:fill="FFFFFF"/>
                    </w:rPr>
                  </w:pPr>
                  <w:r w:rsidRPr="00C15141">
                    <w:rPr>
                      <w:b/>
                      <w:bCs/>
                    </w:rPr>
                    <w:t xml:space="preserve">Reparaţia capitală a </w:t>
                  </w:r>
                  <w:r>
                    <w:rPr>
                      <w:b/>
                      <w:bCs/>
                      <w:shd w:val="clear" w:color="auto" w:fill="FFFFFF"/>
                    </w:rPr>
                    <w:t>Plantatorului (SU-100P)</w:t>
                  </w:r>
                  <w:r w:rsidRPr="00D91F45">
                    <w:rPr>
                      <w:b/>
                      <w:bCs/>
                      <w:color w:val="000000" w:themeColor="text1"/>
                      <w:shd w:val="clear" w:color="auto" w:fill="FFFFFF"/>
                    </w:rPr>
                    <w:t>GMZ</w:t>
                  </w:r>
                  <w:r>
                    <w:rPr>
                      <w:b/>
                      <w:bCs/>
                      <w:shd w:val="clear" w:color="auto" w:fill="FFFFFF"/>
                    </w:rPr>
                    <w:t>-2</w:t>
                  </w:r>
                  <w:r w:rsidRPr="00D91F45">
                    <w:rPr>
                      <w:b/>
                      <w:bCs/>
                      <w:shd w:val="clear" w:color="auto" w:fill="FFFFFF"/>
                    </w:rPr>
                    <w:t xml:space="preserve"> </w:t>
                  </w:r>
                  <w:r w:rsidRPr="00C15141">
                    <w:rPr>
                      <w:b/>
                      <w:bCs/>
                      <w:shd w:val="clear" w:color="auto" w:fill="FFFFFF"/>
                    </w:rPr>
                    <w:t xml:space="preserve"> </w:t>
                  </w:r>
                </w:p>
                <w:p w:rsidR="00F45E98" w:rsidRDefault="006562DA" w:rsidP="006562DA">
                  <w:pPr>
                    <w:framePr w:hSpace="180" w:wrap="around" w:vAnchor="page" w:hAnchor="margin" w:y="347"/>
                    <w:jc w:val="center"/>
                    <w:rPr>
                      <w:b/>
                      <w:bCs/>
                      <w:shd w:val="clear" w:color="auto" w:fill="FFFFFF"/>
                    </w:rPr>
                  </w:pPr>
                  <w:r>
                    <w:rPr>
                      <w:b/>
                      <w:bCs/>
                      <w:shd w:val="clear" w:color="auto" w:fill="FFFFFF"/>
                    </w:rPr>
                    <w:t>Nr.2</w:t>
                  </w:r>
                </w:p>
                <w:p w:rsidR="00F45E98" w:rsidRPr="009A348A" w:rsidRDefault="00F45E98" w:rsidP="006562DA">
                  <w:pPr>
                    <w:framePr w:hSpace="180" w:wrap="around" w:vAnchor="page" w:hAnchor="margin" w:y="347"/>
                    <w:jc w:val="center"/>
                    <w:rPr>
                      <w:b/>
                      <w:bCs/>
                    </w:rPr>
                  </w:pPr>
                  <w:r w:rsidRPr="00C15141">
                    <w:rPr>
                      <w:b/>
                      <w:bCs/>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250BB0">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250BB0">
                  <w:pPr>
                    <w:framePr w:hSpace="180" w:wrap="around" w:vAnchor="page" w:hAnchor="margin" w:y="347"/>
                    <w:jc w:val="center"/>
                    <w:rPr>
                      <w:sz w:val="20"/>
                    </w:rPr>
                  </w:pPr>
                  <w:r>
                    <w:rPr>
                      <w:sz w:val="20"/>
                    </w:rPr>
                    <w:t>MD33TRPBAA315120A00857AC</w:t>
                  </w:r>
                </w:p>
              </w:tc>
            </w:tr>
            <w:tr w:rsidR="00F45E98" w:rsidRPr="002674E1" w:rsidTr="00AE0245">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b/>
                      <w:lang w:val="ro-MO"/>
                    </w:rPr>
                  </w:pPr>
                  <w:r w:rsidRPr="00C05BC3">
                    <w:rPr>
                      <w:b/>
                      <w:lang w:val="ro-MO"/>
                    </w:rPr>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bCs/>
                      <w:shd w:val="clear" w:color="auto" w:fill="FFFFFF"/>
                    </w:rPr>
                  </w:pPr>
                  <w:r w:rsidRPr="00C15141">
                    <w:rPr>
                      <w:b/>
                      <w:bCs/>
                    </w:rPr>
                    <w:t xml:space="preserve">Reparaţia capitală a </w:t>
                  </w:r>
                  <w:r>
                    <w:rPr>
                      <w:b/>
                      <w:bCs/>
                      <w:shd w:val="clear" w:color="auto" w:fill="FFFFFF"/>
                    </w:rPr>
                    <w:t xml:space="preserve">Plantatorului (SU-100P) </w:t>
                  </w:r>
                  <w:r w:rsidRPr="00D149C1">
                    <w:rPr>
                      <w:b/>
                      <w:bCs/>
                      <w:color w:val="000000" w:themeColor="text1"/>
                      <w:shd w:val="clear" w:color="auto" w:fill="FFFFFF"/>
                    </w:rPr>
                    <w:t>GMZ</w:t>
                  </w:r>
                  <w:r>
                    <w:rPr>
                      <w:b/>
                      <w:bCs/>
                      <w:color w:val="000000" w:themeColor="text1"/>
                      <w:shd w:val="clear" w:color="auto" w:fill="FFFFFF"/>
                    </w:rPr>
                    <w:t>-2</w:t>
                  </w:r>
                  <w:r w:rsidRPr="00C15141">
                    <w:rPr>
                      <w:b/>
                      <w:bCs/>
                      <w:shd w:val="clear" w:color="auto" w:fill="FFFFFF"/>
                    </w:rPr>
                    <w:t xml:space="preserve"> </w:t>
                  </w:r>
                </w:p>
                <w:p w:rsidR="00F45E98" w:rsidRDefault="006562DA" w:rsidP="006562DA">
                  <w:pPr>
                    <w:framePr w:hSpace="180" w:wrap="around" w:vAnchor="page" w:hAnchor="margin" w:y="347"/>
                    <w:jc w:val="center"/>
                    <w:rPr>
                      <w:b/>
                      <w:bCs/>
                      <w:shd w:val="clear" w:color="auto" w:fill="FFFFFF"/>
                    </w:rPr>
                  </w:pPr>
                  <w:r>
                    <w:rPr>
                      <w:b/>
                      <w:bCs/>
                      <w:color w:val="000000" w:themeColor="text1"/>
                      <w:shd w:val="clear" w:color="auto" w:fill="FFFFFF"/>
                    </w:rPr>
                    <w:t>Nr.3</w:t>
                  </w:r>
                </w:p>
                <w:p w:rsidR="00F45E98" w:rsidRPr="009A348A" w:rsidRDefault="00F45E98" w:rsidP="006562DA">
                  <w:pPr>
                    <w:framePr w:hSpace="180" w:wrap="around" w:vAnchor="page" w:hAnchor="margin" w:y="347"/>
                    <w:jc w:val="center"/>
                    <w:rPr>
                      <w:b/>
                      <w:bCs/>
                    </w:rPr>
                  </w:pPr>
                  <w:r w:rsidRPr="00C15141">
                    <w:rPr>
                      <w:b/>
                      <w:bCs/>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250BB0">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250BB0">
                  <w:pPr>
                    <w:framePr w:hSpace="180" w:wrap="around" w:vAnchor="page" w:hAnchor="margin" w:y="347"/>
                    <w:jc w:val="center"/>
                    <w:rPr>
                      <w:sz w:val="20"/>
                    </w:rPr>
                  </w:pPr>
                  <w:r>
                    <w:rPr>
                      <w:sz w:val="20"/>
                    </w:rPr>
                    <w:t>MD33TRPBAA315120A00857AC</w:t>
                  </w:r>
                </w:p>
              </w:tc>
            </w:tr>
            <w:tr w:rsidR="00F45E98" w:rsidRPr="002674E1" w:rsidTr="00AE0245">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b/>
                      <w:lang w:val="ro-MO"/>
                    </w:rPr>
                  </w:pPr>
                  <w:r w:rsidRPr="00C05BC3">
                    <w:rPr>
                      <w:b/>
                      <w:lang w:val="ro-MO"/>
                    </w:rPr>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bCs/>
                      <w:shd w:val="clear" w:color="auto" w:fill="FFFFFF"/>
                    </w:rPr>
                  </w:pPr>
                  <w:r w:rsidRPr="00C15141">
                    <w:rPr>
                      <w:b/>
                      <w:bCs/>
                    </w:rPr>
                    <w:t xml:space="preserve">Reparaţia capitală a </w:t>
                  </w:r>
                  <w:r w:rsidRPr="00135F83">
                    <w:rPr>
                      <w:b/>
                      <w:color w:val="202124"/>
                    </w:rPr>
                    <w:t>Buldozer pe ro</w:t>
                  </w:r>
                  <w:r>
                    <w:rPr>
                      <w:b/>
                      <w:color w:val="202124"/>
                    </w:rPr>
                    <w:t>ţ</w:t>
                  </w:r>
                  <w:r w:rsidRPr="00135F83">
                    <w:rPr>
                      <w:b/>
                      <w:color w:val="202124"/>
                    </w:rPr>
                    <w:t>i</w:t>
                  </w:r>
                  <w:r>
                    <w:rPr>
                      <w:b/>
                      <w:color w:val="202124"/>
                    </w:rPr>
                    <w:t xml:space="preserve"> </w:t>
                  </w:r>
                  <w:r>
                    <w:rPr>
                      <w:b/>
                      <w:bCs/>
                      <w:shd w:val="clear" w:color="auto" w:fill="FFFFFF"/>
                    </w:rPr>
                    <w:t>(MAZ - 538)</w:t>
                  </w:r>
                  <w:r w:rsidRPr="00135F83">
                    <w:rPr>
                      <w:b/>
                      <w:color w:val="202124"/>
                    </w:rPr>
                    <w:t xml:space="preserve"> BKT</w:t>
                  </w:r>
                  <w:r>
                    <w:rPr>
                      <w:b/>
                      <w:color w:val="202124"/>
                    </w:rPr>
                    <w:t>-RK-2</w:t>
                  </w:r>
                  <w:r>
                    <w:rPr>
                      <w:b/>
                      <w:bCs/>
                      <w:shd w:val="clear" w:color="auto" w:fill="FFFFFF"/>
                    </w:rPr>
                    <w:t xml:space="preserve"> </w:t>
                  </w:r>
                </w:p>
                <w:p w:rsidR="00F45E98" w:rsidRDefault="006562DA" w:rsidP="006562DA">
                  <w:pPr>
                    <w:framePr w:hSpace="180" w:wrap="around" w:vAnchor="page" w:hAnchor="margin" w:y="347"/>
                    <w:jc w:val="center"/>
                    <w:rPr>
                      <w:b/>
                      <w:bCs/>
                      <w:shd w:val="clear" w:color="auto" w:fill="FFFFFF"/>
                    </w:rPr>
                  </w:pPr>
                  <w:r>
                    <w:rPr>
                      <w:b/>
                      <w:bCs/>
                      <w:color w:val="000000" w:themeColor="text1"/>
                      <w:shd w:val="clear" w:color="auto" w:fill="FFFFFF"/>
                    </w:rPr>
                    <w:t>Nr.4</w:t>
                  </w:r>
                </w:p>
                <w:p w:rsidR="00F45E98" w:rsidRPr="009A348A" w:rsidRDefault="00F45E98" w:rsidP="006562DA">
                  <w:pPr>
                    <w:framePr w:hSpace="180" w:wrap="around" w:vAnchor="page" w:hAnchor="margin" w:y="347"/>
                    <w:jc w:val="center"/>
                    <w:rPr>
                      <w:b/>
                      <w:bCs/>
                    </w:rPr>
                  </w:pPr>
                  <w:r w:rsidRPr="00C15141">
                    <w:rPr>
                      <w:b/>
                      <w:bCs/>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250BB0">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250BB0">
                  <w:pPr>
                    <w:framePr w:hSpace="180" w:wrap="around" w:vAnchor="page" w:hAnchor="margin" w:y="347"/>
                    <w:jc w:val="center"/>
                    <w:rPr>
                      <w:sz w:val="20"/>
                    </w:rPr>
                  </w:pPr>
                  <w:r>
                    <w:rPr>
                      <w:sz w:val="20"/>
                    </w:rPr>
                    <w:t>MD33TRPBAA315120A00857AC</w:t>
                  </w:r>
                </w:p>
              </w:tc>
            </w:tr>
            <w:tr w:rsidR="00F45E98" w:rsidRPr="002674E1" w:rsidTr="00AE0245">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b/>
                      <w:lang w:val="ro-MO"/>
                    </w:rPr>
                  </w:pPr>
                  <w:r w:rsidRPr="00C05BC3">
                    <w:rPr>
                      <w:b/>
                      <w:lang w:val="ro-MO"/>
                    </w:rPr>
                    <w:lastRenderedPageBreak/>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bCs/>
                      <w:shd w:val="clear" w:color="auto" w:fill="FFFFFF"/>
                    </w:rPr>
                  </w:pPr>
                  <w:r w:rsidRPr="00C15141">
                    <w:rPr>
                      <w:b/>
                      <w:bCs/>
                    </w:rPr>
                    <w:t xml:space="preserve">Reparaţia capitală a </w:t>
                  </w:r>
                  <w:r w:rsidRPr="00135F83">
                    <w:rPr>
                      <w:b/>
                      <w:color w:val="202124"/>
                    </w:rPr>
                    <w:t>Buldozer pe ro</w:t>
                  </w:r>
                  <w:r>
                    <w:rPr>
                      <w:b/>
                      <w:color w:val="202124"/>
                    </w:rPr>
                    <w:t>ţ</w:t>
                  </w:r>
                  <w:r w:rsidRPr="00135F83">
                    <w:rPr>
                      <w:b/>
                      <w:color w:val="202124"/>
                    </w:rPr>
                    <w:t xml:space="preserve">i </w:t>
                  </w:r>
                  <w:r>
                    <w:rPr>
                      <w:b/>
                      <w:color w:val="202124"/>
                    </w:rPr>
                    <w:t>PKT-2</w:t>
                  </w:r>
                  <w:r>
                    <w:rPr>
                      <w:b/>
                      <w:bCs/>
                      <w:shd w:val="clear" w:color="auto" w:fill="FFFFFF"/>
                    </w:rPr>
                    <w:t xml:space="preserve"> (MAZ - 538) </w:t>
                  </w:r>
                </w:p>
                <w:p w:rsidR="00F45E98" w:rsidRDefault="006562DA" w:rsidP="006562DA">
                  <w:pPr>
                    <w:framePr w:hSpace="180" w:wrap="around" w:vAnchor="page" w:hAnchor="margin" w:y="347"/>
                    <w:jc w:val="center"/>
                    <w:rPr>
                      <w:b/>
                      <w:bCs/>
                      <w:color w:val="FF0000"/>
                      <w:shd w:val="clear" w:color="auto" w:fill="FFFFFF"/>
                    </w:rPr>
                  </w:pPr>
                  <w:r>
                    <w:rPr>
                      <w:b/>
                      <w:bCs/>
                      <w:color w:val="000000" w:themeColor="text1"/>
                      <w:shd w:val="clear" w:color="auto" w:fill="FFFFFF"/>
                    </w:rPr>
                    <w:t>Nr.5</w:t>
                  </w:r>
                </w:p>
                <w:p w:rsidR="00F45E98" w:rsidRPr="009A348A" w:rsidRDefault="00F45E98" w:rsidP="006562DA">
                  <w:pPr>
                    <w:framePr w:hSpace="180" w:wrap="around" w:vAnchor="page" w:hAnchor="margin" w:y="347"/>
                    <w:jc w:val="center"/>
                    <w:rPr>
                      <w:b/>
                      <w:bCs/>
                    </w:rPr>
                  </w:pPr>
                  <w:r w:rsidRPr="00C15141">
                    <w:rPr>
                      <w:b/>
                      <w:bCs/>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250BB0">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250BB0">
                  <w:pPr>
                    <w:framePr w:hSpace="180" w:wrap="around" w:vAnchor="page" w:hAnchor="margin" w:y="347"/>
                    <w:jc w:val="center"/>
                    <w:rPr>
                      <w:sz w:val="20"/>
                    </w:rPr>
                  </w:pPr>
                  <w:r>
                    <w:rPr>
                      <w:sz w:val="20"/>
                    </w:rPr>
                    <w:t>MD33TRPBAA315120A00857AC</w:t>
                  </w:r>
                </w:p>
              </w:tc>
            </w:tr>
            <w:tr w:rsidR="00F45E98" w:rsidRPr="002674E1" w:rsidTr="00AE0245">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b/>
                      <w:lang w:val="ro-MO"/>
                    </w:rPr>
                  </w:pPr>
                  <w:r w:rsidRPr="00C05BC3">
                    <w:rPr>
                      <w:b/>
                      <w:lang w:val="ro-MO"/>
                    </w:rPr>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bCs/>
                      <w:color w:val="000000" w:themeColor="text1"/>
                      <w:shd w:val="clear" w:color="auto" w:fill="FFFFFF"/>
                    </w:rPr>
                  </w:pPr>
                  <w:r w:rsidRPr="00D8395D">
                    <w:rPr>
                      <w:b/>
                      <w:bCs/>
                      <w:color w:val="000000" w:themeColor="text1"/>
                    </w:rPr>
                    <w:t xml:space="preserve">Reparaţia capitală a </w:t>
                  </w:r>
                  <w:r w:rsidRPr="00D8395D">
                    <w:rPr>
                      <w:b/>
                      <w:color w:val="000000" w:themeColor="text1"/>
                    </w:rPr>
                    <w:t>Ma</w:t>
                  </w:r>
                  <w:r>
                    <w:rPr>
                      <w:b/>
                      <w:color w:val="000000" w:themeColor="text1"/>
                    </w:rPr>
                    <w:t>ş</w:t>
                  </w:r>
                  <w:r w:rsidRPr="00D8395D">
                    <w:rPr>
                      <w:b/>
                      <w:color w:val="000000" w:themeColor="text1"/>
                    </w:rPr>
                    <w:t>inii de săpat PZM-2</w:t>
                  </w:r>
                  <w:r w:rsidRPr="00D8395D">
                    <w:rPr>
                      <w:b/>
                      <w:bCs/>
                      <w:color w:val="000000" w:themeColor="text1"/>
                      <w:shd w:val="clear" w:color="auto" w:fill="FFFFFF"/>
                    </w:rPr>
                    <w:t xml:space="preserve"> (T-155) </w:t>
                  </w:r>
                </w:p>
                <w:p w:rsidR="00F45E98" w:rsidRDefault="006562DA" w:rsidP="006562DA">
                  <w:pPr>
                    <w:framePr w:hSpace="180" w:wrap="around" w:vAnchor="page" w:hAnchor="margin" w:y="347"/>
                    <w:jc w:val="center"/>
                    <w:rPr>
                      <w:b/>
                      <w:bCs/>
                      <w:color w:val="000000" w:themeColor="text1"/>
                      <w:shd w:val="clear" w:color="auto" w:fill="FFFFFF"/>
                    </w:rPr>
                  </w:pPr>
                  <w:r>
                    <w:rPr>
                      <w:b/>
                      <w:bCs/>
                      <w:color w:val="000000" w:themeColor="text1"/>
                      <w:shd w:val="clear" w:color="auto" w:fill="FFFFFF"/>
                    </w:rPr>
                    <w:t>Nr.6</w:t>
                  </w:r>
                </w:p>
                <w:p w:rsidR="00F45E98" w:rsidRPr="009A348A" w:rsidRDefault="00F45E98" w:rsidP="006562DA">
                  <w:pPr>
                    <w:framePr w:hSpace="180" w:wrap="around" w:vAnchor="page" w:hAnchor="margin" w:y="347"/>
                    <w:jc w:val="center"/>
                    <w:rPr>
                      <w:b/>
                      <w:bCs/>
                    </w:rPr>
                  </w:pPr>
                  <w:r w:rsidRPr="00D8395D">
                    <w:rPr>
                      <w:b/>
                      <w:bCs/>
                      <w:color w:val="000000" w:themeColor="text1"/>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250BB0">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250BB0">
                  <w:pPr>
                    <w:framePr w:hSpace="180" w:wrap="around" w:vAnchor="page" w:hAnchor="margin" w:y="347"/>
                    <w:jc w:val="center"/>
                    <w:rPr>
                      <w:sz w:val="20"/>
                    </w:rPr>
                  </w:pPr>
                  <w:r>
                    <w:rPr>
                      <w:sz w:val="20"/>
                    </w:rPr>
                    <w:t>MD33TRPBAA315120A00857AC</w:t>
                  </w:r>
                </w:p>
              </w:tc>
            </w:tr>
            <w:tr w:rsidR="00F45E98" w:rsidRPr="002674E1" w:rsidTr="00AE0245">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b/>
                      <w:lang w:val="ro-MO"/>
                    </w:rPr>
                  </w:pPr>
                  <w:r w:rsidRPr="00C05BC3">
                    <w:rPr>
                      <w:b/>
                      <w:lang w:val="ro-MO"/>
                    </w:rPr>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color w:val="000000" w:themeColor="text1"/>
                    </w:rPr>
                  </w:pPr>
                  <w:r w:rsidRPr="005D7AA1">
                    <w:rPr>
                      <w:b/>
                      <w:color w:val="000000" w:themeColor="text1"/>
                    </w:rPr>
                    <w:t>Executarea ansamblului de reparaţii</w:t>
                  </w:r>
                  <w:r>
                    <w:rPr>
                      <w:b/>
                      <w:color w:val="000000" w:themeColor="text1"/>
                    </w:rPr>
                    <w:t xml:space="preserve"> </w:t>
                  </w:r>
                  <w:r w:rsidRPr="005D7AA1">
                    <w:rPr>
                      <w:b/>
                      <w:color w:val="000000" w:themeColor="text1"/>
                    </w:rPr>
                    <w:t xml:space="preserve">capitale a  şasiului pe bază de </w:t>
                  </w:r>
                </w:p>
                <w:p w:rsidR="00F45E98" w:rsidRDefault="00F45E98" w:rsidP="006562DA">
                  <w:pPr>
                    <w:framePr w:hSpace="180" w:wrap="around" w:vAnchor="page" w:hAnchor="margin" w:y="347"/>
                    <w:jc w:val="center"/>
                    <w:rPr>
                      <w:b/>
                      <w:color w:val="000000" w:themeColor="text1"/>
                      <w:shd w:val="clear" w:color="auto" w:fill="FFFFFF" w:themeFill="background1"/>
                    </w:rPr>
                  </w:pPr>
                  <w:r w:rsidRPr="009F5484">
                    <w:rPr>
                      <w:b/>
                      <w:color w:val="000000" w:themeColor="text1"/>
                      <w:shd w:val="clear" w:color="auto" w:fill="FFFFFF" w:themeFill="background1"/>
                    </w:rPr>
                    <w:t xml:space="preserve">KрaЗ-255 </w:t>
                  </w:r>
                </w:p>
                <w:p w:rsidR="00F45E98" w:rsidRDefault="006562DA" w:rsidP="006562DA">
                  <w:pPr>
                    <w:framePr w:hSpace="180" w:wrap="around" w:vAnchor="page" w:hAnchor="margin" w:y="347"/>
                    <w:jc w:val="center"/>
                    <w:rPr>
                      <w:b/>
                      <w:shd w:val="clear" w:color="auto" w:fill="FFFFFF" w:themeFill="background1"/>
                    </w:rPr>
                  </w:pPr>
                  <w:r>
                    <w:rPr>
                      <w:b/>
                      <w:shd w:val="clear" w:color="auto" w:fill="FFFFFF" w:themeFill="background1"/>
                    </w:rPr>
                    <w:t>Nr.7</w:t>
                  </w:r>
                </w:p>
                <w:p w:rsidR="00F45E98" w:rsidRPr="009A348A" w:rsidRDefault="00F45E98" w:rsidP="006562DA">
                  <w:pPr>
                    <w:framePr w:hSpace="180" w:wrap="around" w:vAnchor="page" w:hAnchor="margin" w:y="347"/>
                    <w:jc w:val="center"/>
                    <w:rPr>
                      <w:b/>
                      <w:bCs/>
                    </w:rPr>
                  </w:pPr>
                  <w:r w:rsidRPr="00D8395D">
                    <w:rPr>
                      <w:b/>
                      <w:bCs/>
                      <w:color w:val="000000" w:themeColor="text1"/>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250BB0">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250BB0">
                  <w:pPr>
                    <w:framePr w:hSpace="180" w:wrap="around" w:vAnchor="page" w:hAnchor="margin" w:y="347"/>
                    <w:jc w:val="center"/>
                    <w:rPr>
                      <w:sz w:val="20"/>
                    </w:rPr>
                  </w:pPr>
                  <w:r>
                    <w:rPr>
                      <w:sz w:val="20"/>
                    </w:rPr>
                    <w:t>MD33TRPBAA315120A00857AC</w:t>
                  </w:r>
                </w:p>
              </w:tc>
            </w:tr>
            <w:tr w:rsidR="00F45E98" w:rsidRPr="002674E1" w:rsidTr="00AE0245">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b/>
                      <w:lang w:val="ro-MO"/>
                    </w:rPr>
                  </w:pPr>
                  <w:r w:rsidRPr="00C05BC3">
                    <w:rPr>
                      <w:b/>
                      <w:lang w:val="ro-MO"/>
                    </w:rPr>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color w:val="000000" w:themeColor="text1"/>
                    </w:rPr>
                  </w:pPr>
                  <w:r w:rsidRPr="005D7AA1">
                    <w:rPr>
                      <w:b/>
                      <w:color w:val="000000" w:themeColor="text1"/>
                    </w:rPr>
                    <w:t>Executarea ansamblului de reparaţii capitale a  şasiului pe bază de</w:t>
                  </w:r>
                  <w:r>
                    <w:rPr>
                      <w:b/>
                      <w:color w:val="000000" w:themeColor="text1"/>
                    </w:rPr>
                    <w:t xml:space="preserve"> </w:t>
                  </w:r>
                </w:p>
                <w:p w:rsidR="00F45E98" w:rsidRDefault="00F45E98" w:rsidP="006562DA">
                  <w:pPr>
                    <w:framePr w:hSpace="180" w:wrap="around" w:vAnchor="page" w:hAnchor="margin" w:y="347"/>
                    <w:jc w:val="center"/>
                    <w:rPr>
                      <w:b/>
                      <w:color w:val="000000" w:themeColor="text1"/>
                      <w:shd w:val="clear" w:color="auto" w:fill="F0F0F0"/>
                    </w:rPr>
                  </w:pPr>
                  <w:r w:rsidRPr="005D7AA1">
                    <w:rPr>
                      <w:b/>
                      <w:color w:val="000000" w:themeColor="text1"/>
                      <w:shd w:val="clear" w:color="auto" w:fill="F0F0F0"/>
                    </w:rPr>
                    <w:t xml:space="preserve">KрaЗ-255  </w:t>
                  </w:r>
                </w:p>
                <w:p w:rsidR="00F45E98" w:rsidRDefault="006562DA" w:rsidP="006562DA">
                  <w:pPr>
                    <w:framePr w:hSpace="180" w:wrap="around" w:vAnchor="page" w:hAnchor="margin" w:y="347"/>
                    <w:jc w:val="center"/>
                    <w:rPr>
                      <w:b/>
                      <w:shd w:val="clear" w:color="auto" w:fill="F0F0F0"/>
                    </w:rPr>
                  </w:pPr>
                  <w:r>
                    <w:rPr>
                      <w:b/>
                      <w:shd w:val="clear" w:color="auto" w:fill="F0F0F0"/>
                    </w:rPr>
                    <w:t>Nr.8</w:t>
                  </w:r>
                </w:p>
                <w:p w:rsidR="00F45E98" w:rsidRPr="009A348A" w:rsidRDefault="00F45E98" w:rsidP="006562DA">
                  <w:pPr>
                    <w:framePr w:hSpace="180" w:wrap="around" w:vAnchor="page" w:hAnchor="margin" w:y="347"/>
                    <w:jc w:val="center"/>
                    <w:rPr>
                      <w:b/>
                      <w:bCs/>
                    </w:rPr>
                  </w:pPr>
                  <w:r w:rsidRPr="00D8395D">
                    <w:rPr>
                      <w:b/>
                      <w:bCs/>
                      <w:color w:val="000000" w:themeColor="text1"/>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250BB0">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250BB0">
                  <w:pPr>
                    <w:framePr w:hSpace="180" w:wrap="around" w:vAnchor="page" w:hAnchor="margin" w:y="347"/>
                    <w:jc w:val="center"/>
                    <w:rPr>
                      <w:sz w:val="20"/>
                    </w:rPr>
                  </w:pPr>
                  <w:r>
                    <w:rPr>
                      <w:sz w:val="20"/>
                    </w:rPr>
                    <w:t>MD33TRPBAA315120A00857AC</w:t>
                  </w:r>
                </w:p>
              </w:tc>
            </w:tr>
            <w:tr w:rsidR="00F45E98" w:rsidRPr="002674E1" w:rsidTr="00AE0245">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b/>
                      <w:lang w:val="ro-MO"/>
                    </w:rPr>
                  </w:pPr>
                  <w:r w:rsidRPr="00C05BC3">
                    <w:rPr>
                      <w:b/>
                      <w:lang w:val="ro-MO"/>
                    </w:rPr>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bCs/>
                    </w:rPr>
                  </w:pPr>
                  <w:r w:rsidRPr="001867E9">
                    <w:rPr>
                      <w:b/>
                      <w:bCs/>
                    </w:rPr>
                    <w:t xml:space="preserve">Reparaţie capitală a BMP-1, </w:t>
                  </w:r>
                </w:p>
                <w:p w:rsidR="00F45E98" w:rsidRDefault="006562DA" w:rsidP="006562DA">
                  <w:pPr>
                    <w:framePr w:hSpace="180" w:wrap="around" w:vAnchor="page" w:hAnchor="margin" w:y="347"/>
                    <w:jc w:val="center"/>
                    <w:rPr>
                      <w:b/>
                      <w:bCs/>
                    </w:rPr>
                  </w:pPr>
                  <w:r>
                    <w:rPr>
                      <w:b/>
                      <w:bCs/>
                    </w:rPr>
                    <w:t>Nr.9</w:t>
                  </w:r>
                </w:p>
                <w:p w:rsidR="00F45E98" w:rsidRPr="001867E9" w:rsidRDefault="00F45E98" w:rsidP="006562DA">
                  <w:pPr>
                    <w:framePr w:hSpace="180" w:wrap="around" w:vAnchor="page" w:hAnchor="margin" w:y="347"/>
                    <w:jc w:val="center"/>
                    <w:rPr>
                      <w:b/>
                      <w:bCs/>
                    </w:rPr>
                  </w:pPr>
                  <w:r w:rsidRPr="00D8395D">
                    <w:rPr>
                      <w:b/>
                      <w:bCs/>
                      <w:color w:val="000000" w:themeColor="text1"/>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250BB0">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250BB0">
                  <w:pPr>
                    <w:framePr w:hSpace="180" w:wrap="around" w:vAnchor="page" w:hAnchor="margin" w:y="347"/>
                    <w:jc w:val="center"/>
                    <w:rPr>
                      <w:sz w:val="20"/>
                    </w:rPr>
                  </w:pPr>
                  <w:r>
                    <w:rPr>
                      <w:sz w:val="20"/>
                    </w:rPr>
                    <w:t>MD33TRPBAA315120A00857AC</w:t>
                  </w:r>
                </w:p>
              </w:tc>
            </w:tr>
            <w:tr w:rsidR="00F45E98" w:rsidRPr="002674E1" w:rsidTr="00AE0245">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b/>
                      <w:lang w:val="ro-MO"/>
                    </w:rPr>
                  </w:pPr>
                  <w:r w:rsidRPr="00C05BC3">
                    <w:rPr>
                      <w:b/>
                      <w:lang w:val="ro-MO"/>
                    </w:rPr>
                    <w:t>50100000-6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Default="00F45E98" w:rsidP="006562DA">
                  <w:pPr>
                    <w:framePr w:hSpace="180" w:wrap="around" w:vAnchor="page" w:hAnchor="margin" w:y="347"/>
                    <w:jc w:val="center"/>
                    <w:rPr>
                      <w:b/>
                      <w:bCs/>
                    </w:rPr>
                  </w:pPr>
                  <w:r w:rsidRPr="001867E9">
                    <w:rPr>
                      <w:b/>
                      <w:bCs/>
                    </w:rPr>
                    <w:t xml:space="preserve">Reparaţie capitală a BMP-1, </w:t>
                  </w:r>
                </w:p>
                <w:p w:rsidR="00F45E98" w:rsidRDefault="006562DA" w:rsidP="006562DA">
                  <w:pPr>
                    <w:framePr w:hSpace="180" w:wrap="around" w:vAnchor="page" w:hAnchor="margin" w:y="347"/>
                    <w:jc w:val="center"/>
                    <w:rPr>
                      <w:b/>
                      <w:bCs/>
                    </w:rPr>
                  </w:pPr>
                  <w:r>
                    <w:rPr>
                      <w:b/>
                      <w:bCs/>
                    </w:rPr>
                    <w:t>Nr.10</w:t>
                  </w:r>
                </w:p>
                <w:p w:rsidR="00F45E98" w:rsidRPr="001867E9" w:rsidRDefault="00F45E98" w:rsidP="006562DA">
                  <w:pPr>
                    <w:framePr w:hSpace="180" w:wrap="around" w:vAnchor="page" w:hAnchor="margin" w:y="347"/>
                    <w:jc w:val="center"/>
                    <w:rPr>
                      <w:b/>
                      <w:bCs/>
                    </w:rPr>
                  </w:pPr>
                  <w:r w:rsidRPr="00D8395D">
                    <w:rPr>
                      <w:b/>
                      <w:bCs/>
                      <w:color w:val="000000" w:themeColor="text1"/>
                      <w:shd w:val="clear" w:color="auto" w:fill="FFFFFF"/>
                    </w:rPr>
                    <w:t>cu piesele prestatorului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12" w:right="-108"/>
                    <w:jc w:val="center"/>
                    <w:rPr>
                      <w:lang w:val="ro-MO"/>
                    </w:rPr>
                  </w:pPr>
                  <w:r w:rsidRPr="00C05BC3">
                    <w:rPr>
                      <w:lang w:val="ro-MO"/>
                    </w:rPr>
                    <w:t xml:space="preserve">Unitate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250BB0">
                  <w:pPr>
                    <w:framePr w:hSpace="180" w:wrap="around" w:vAnchor="page" w:hAnchor="margin" w:y="347"/>
                    <w:ind w:left="-108" w:right="-108"/>
                    <w:jc w:val="center"/>
                    <w:rPr>
                      <w:lang w:val="ro-MO"/>
                    </w:rPr>
                  </w:pPr>
                  <w:r w:rsidRPr="00C05BC3">
                    <w:rPr>
                      <w:lang w:val="ro-MO"/>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250BB0">
                  <w:pPr>
                    <w:framePr w:hSpace="180" w:wrap="around" w:vAnchor="page" w:hAnchor="margin" w:y="347"/>
                    <w:jc w:val="center"/>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250BB0">
                  <w:pPr>
                    <w:framePr w:hSpace="180" w:wrap="around" w:vAnchor="page" w:hAnchor="margin" w:y="347"/>
                    <w:jc w:val="center"/>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Default="00F45E98" w:rsidP="00250BB0">
                  <w:pPr>
                    <w:framePr w:hSpace="180" w:wrap="around" w:vAnchor="page" w:hAnchor="margin" w:y="347"/>
                    <w:jc w:val="center"/>
                    <w:rPr>
                      <w:sz w:val="20"/>
                    </w:rPr>
                  </w:pPr>
                  <w:r>
                    <w:rPr>
                      <w:sz w:val="20"/>
                    </w:rPr>
                    <w:t>MD33TRPBAA315120A00857AC</w:t>
                  </w:r>
                </w:p>
              </w:tc>
            </w:tr>
            <w:tr w:rsidR="00F45E98" w:rsidRPr="002674E1" w:rsidTr="00D20049">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C05BC3" w:rsidRDefault="00F45E98" w:rsidP="00030352">
                  <w:pPr>
                    <w:framePr w:hSpace="180" w:wrap="around" w:vAnchor="page" w:hAnchor="margin" w:y="347"/>
                    <w:ind w:left="-112" w:right="-108"/>
                    <w:jc w:val="center"/>
                    <w:rPr>
                      <w:b/>
                      <w:lang w:val="ro-MO"/>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rPr>
                      <w:sz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5E98" w:rsidRPr="002674E1" w:rsidRDefault="00F45E98" w:rsidP="00030352">
                  <w:pPr>
                    <w:framePr w:hSpace="180" w:wrap="around" w:vAnchor="page" w:hAnchor="margin" w:y="347"/>
                    <w:rPr>
                      <w:sz w:val="20"/>
                    </w:rPr>
                  </w:pPr>
                </w:p>
              </w:tc>
              <w:tc>
                <w:tcPr>
                  <w:tcW w:w="1153" w:type="dxa"/>
                  <w:gridSpan w:val="2"/>
                  <w:tcBorders>
                    <w:top w:val="single" w:sz="4" w:space="0" w:color="auto"/>
                    <w:left w:val="single" w:sz="4" w:space="0" w:color="auto"/>
                    <w:bottom w:val="single" w:sz="4" w:space="0" w:color="auto"/>
                    <w:right w:val="single" w:sz="4" w:space="0" w:color="auto"/>
                  </w:tcBorders>
                </w:tcPr>
                <w:p w:rsidR="00F45E98" w:rsidRPr="002674E1" w:rsidRDefault="00F45E98" w:rsidP="00030352">
                  <w:pPr>
                    <w:framePr w:hSpace="180" w:wrap="around" w:vAnchor="page" w:hAnchor="margin" w:y="347"/>
                    <w:rPr>
                      <w:sz w:val="20"/>
                    </w:rPr>
                  </w:pPr>
                </w:p>
              </w:tc>
              <w:tc>
                <w:tcPr>
                  <w:tcW w:w="3168" w:type="dxa"/>
                  <w:gridSpan w:val="2"/>
                  <w:tcBorders>
                    <w:top w:val="single" w:sz="4" w:space="0" w:color="auto"/>
                    <w:left w:val="single" w:sz="4" w:space="0" w:color="auto"/>
                    <w:bottom w:val="single" w:sz="4" w:space="0" w:color="auto"/>
                    <w:right w:val="single" w:sz="4" w:space="0" w:color="auto"/>
                  </w:tcBorders>
                </w:tcPr>
                <w:p w:rsidR="00F45E98" w:rsidRPr="006C1FA2" w:rsidRDefault="00F45E98" w:rsidP="00030352">
                  <w:pPr>
                    <w:framePr w:hSpace="180" w:wrap="around" w:vAnchor="page" w:hAnchor="margin" w:y="347"/>
                    <w:rPr>
                      <w:sz w:val="20"/>
                    </w:rPr>
                  </w:pPr>
                </w:p>
              </w:tc>
            </w:tr>
          </w:tbl>
          <w:p w:rsidR="00030352" w:rsidRDefault="00030352" w:rsidP="00030352"/>
          <w:p w:rsidR="00030352" w:rsidRPr="00030352" w:rsidRDefault="00030352" w:rsidP="00030352">
            <w:pPr>
              <w:rPr>
                <w:sz w:val="32"/>
              </w:rPr>
            </w:pPr>
            <w:r w:rsidRPr="00030352">
              <w:t>Semnat:_______________ Numele, Prenumele:_____________________________ În calitate de: ______________</w:t>
            </w:r>
            <w:r w:rsidRPr="00030352">
              <w:rPr>
                <w:sz w:val="32"/>
              </w:rPr>
              <w:t xml:space="preserve"> </w:t>
            </w:r>
          </w:p>
          <w:p w:rsidR="00030352" w:rsidRPr="00030352" w:rsidRDefault="00030352" w:rsidP="00030352">
            <w:pPr>
              <w:rPr>
                <w:sz w:val="32"/>
              </w:rPr>
            </w:pPr>
          </w:p>
          <w:p w:rsidR="00030352" w:rsidRPr="00030352" w:rsidRDefault="00030352" w:rsidP="00030352">
            <w:pPr>
              <w:rPr>
                <w:sz w:val="32"/>
              </w:rPr>
            </w:pPr>
            <w:r w:rsidRPr="00030352">
              <w:rPr>
                <w:bCs/>
                <w:iCs/>
              </w:rPr>
              <w:t>Ofertantul: _______________________ Adresa: ________________________________________________________</w:t>
            </w:r>
          </w:p>
          <w:p w:rsidR="00D20049" w:rsidRPr="00C60D06" w:rsidRDefault="00D20049" w:rsidP="005B5134">
            <w:pPr>
              <w:rPr>
                <w:bCs/>
                <w:iCs/>
              </w:rPr>
            </w:pPr>
          </w:p>
        </w:tc>
      </w:tr>
    </w:tbl>
    <w:p w:rsidR="000258A4" w:rsidRPr="00C60D06" w:rsidRDefault="000258A4" w:rsidP="000258A4">
      <w:pPr>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C5033" w:rsidRPr="00C60D06" w:rsidTr="00DE51DE">
        <w:trPr>
          <w:trHeight w:val="850"/>
        </w:trPr>
        <w:tc>
          <w:tcPr>
            <w:tcW w:w="9747" w:type="dxa"/>
            <w:gridSpan w:val="2"/>
            <w:vAlign w:val="center"/>
          </w:tcPr>
          <w:p w:rsidR="009C5033" w:rsidRPr="00C60D06" w:rsidRDefault="009C5033" w:rsidP="009C5033">
            <w:pPr>
              <w:pStyle w:val="Heading1"/>
              <w:numPr>
                <w:ilvl w:val="0"/>
                <w:numId w:val="0"/>
              </w:numPr>
              <w:ind w:left="720"/>
              <w:rPr>
                <w:lang w:val="ro-RO"/>
              </w:rPr>
            </w:pPr>
            <w:bookmarkStart w:id="170" w:name="_Toc392180208"/>
            <w:bookmarkStart w:id="171" w:name="_Toc449539097"/>
            <w:r>
              <w:rPr>
                <w:lang w:val="ro-RO"/>
              </w:rPr>
              <w:lastRenderedPageBreak/>
              <w:t>CAPITOLUL V</w:t>
            </w:r>
            <w:r w:rsidRPr="00C60D06">
              <w:rPr>
                <w:lang w:val="ro-RO"/>
              </w:rPr>
              <w:br w:type="textWrapping" w:clear="all"/>
              <w:t>FORMULARUL DE CONTRACT</w:t>
            </w:r>
            <w:bookmarkEnd w:id="170"/>
            <w:bookmarkEnd w:id="171"/>
          </w:p>
        </w:tc>
      </w:tr>
      <w:tr w:rsidR="009C5033" w:rsidRPr="00C60D06" w:rsidTr="00DE51DE">
        <w:trPr>
          <w:trHeight w:val="600"/>
        </w:trPr>
        <w:tc>
          <w:tcPr>
            <w:tcW w:w="9747" w:type="dxa"/>
            <w:gridSpan w:val="2"/>
            <w:vAlign w:val="center"/>
          </w:tcPr>
          <w:p w:rsidR="009C5033" w:rsidRPr="00C60D06" w:rsidRDefault="009C5033" w:rsidP="00DE51DE">
            <w:pPr>
              <w:pStyle w:val="Heading2"/>
            </w:pP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C60D06" w:rsidRDefault="009C5033" w:rsidP="00DE51DE">
            <w:pPr>
              <w:spacing w:before="120" w:after="120"/>
              <w:ind w:left="619"/>
              <w:jc w:val="both"/>
            </w:pPr>
            <w:r w:rsidRPr="00C60D06">
              <w:t>Contract-model</w:t>
            </w:r>
          </w:p>
        </w:tc>
      </w:tr>
      <w:tr w:rsidR="009C5033" w:rsidRPr="00C60D06" w:rsidTr="00DE51DE">
        <w:trPr>
          <w:trHeight w:val="697"/>
        </w:trPr>
        <w:tc>
          <w:tcPr>
            <w:tcW w:w="9747" w:type="dxa"/>
            <w:gridSpan w:val="2"/>
          </w:tcPr>
          <w:p w:rsidR="009C5033" w:rsidRPr="00C60D06" w:rsidRDefault="009C5033" w:rsidP="00DE51DE">
            <w:pPr>
              <w:spacing w:after="120"/>
              <w:jc w:val="both"/>
              <w:rPr>
                <w:bCs/>
                <w:i/>
              </w:rPr>
            </w:pPr>
          </w:p>
        </w:tc>
      </w:tr>
    </w:tbl>
    <w:p w:rsidR="009C5033" w:rsidRPr="00C60D06" w:rsidRDefault="009C5033" w:rsidP="009C5033">
      <w:r w:rsidRPr="00C60D06">
        <w:rPr>
          <w:b/>
        </w:rPr>
        <w:br w:type="page"/>
      </w:r>
    </w:p>
    <w:tbl>
      <w:tblPr>
        <w:tblW w:w="9923" w:type="dxa"/>
        <w:tblInd w:w="-34" w:type="dxa"/>
        <w:tblLayout w:type="fixed"/>
        <w:tblLook w:val="04A0"/>
      </w:tblPr>
      <w:tblGrid>
        <w:gridCol w:w="34"/>
        <w:gridCol w:w="4873"/>
        <w:gridCol w:w="5016"/>
      </w:tblGrid>
      <w:tr w:rsidR="009C5033" w:rsidRPr="00C60D06" w:rsidTr="00D20049">
        <w:trPr>
          <w:gridBefore w:val="1"/>
          <w:wBefore w:w="34" w:type="dxa"/>
          <w:trHeight w:val="697"/>
        </w:trPr>
        <w:tc>
          <w:tcPr>
            <w:tcW w:w="9889" w:type="dxa"/>
            <w:gridSpan w:val="2"/>
            <w:vAlign w:val="center"/>
          </w:tcPr>
          <w:p w:rsidR="009C5033" w:rsidRPr="00C60D06" w:rsidRDefault="009C5033" w:rsidP="00DE51DE">
            <w:pPr>
              <w:pStyle w:val="Heading2"/>
            </w:pPr>
            <w:bookmarkStart w:id="172" w:name="_Toc392180209"/>
            <w:bookmarkStart w:id="173" w:name="_Toc449539098"/>
            <w:r w:rsidRPr="00C60D06">
              <w:lastRenderedPageBreak/>
              <w:t>Contract-model (F5.1)</w:t>
            </w:r>
            <w:bookmarkEnd w:id="172"/>
            <w:bookmarkEnd w:id="173"/>
          </w:p>
        </w:tc>
      </w:tr>
      <w:tr w:rsidR="009C5033" w:rsidRPr="00C60D06" w:rsidTr="00D2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889"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C60D06" w:rsidRDefault="005C0ACB" w:rsidP="00DE51DE">
            <w:pPr>
              <w:pStyle w:val="Subtitle"/>
              <w:ind w:left="1134"/>
              <w:rPr>
                <w:b w:val="0"/>
                <w:lang w:val="ro-RO"/>
              </w:rPr>
            </w:pPr>
            <w:r w:rsidRPr="005C0ACB">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6562DA" w:rsidRDefault="006562DA" w:rsidP="009C503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37.65pt" o:ole="" fillcolor="window">
                              <v:imagedata r:id="rId11" o:title=""/>
                            </v:shape>
                            <o:OLEObject Type="Embed" ProgID="Word.Picture.8" ShapeID="_x0000_i1025" DrawAspect="Content" ObjectID="_1680687399" r:id="rId12"/>
                          </w:object>
                        </w:r>
                      </w:p>
                    </w:txbxContent>
                  </v:textbox>
                </v:shape>
              </w:pict>
            </w:r>
            <w:r w:rsidR="009C5033" w:rsidRPr="00C60D06">
              <w:rPr>
                <w:spacing w:val="196"/>
                <w:sz w:val="44"/>
                <w:lang w:val="ro-RO"/>
              </w:rPr>
              <w:t>ACHIZIŢII PUBLICE</w:t>
            </w:r>
          </w:p>
        </w:tc>
      </w:tr>
      <w:tr w:rsidR="009C5033" w:rsidRPr="00C60D06" w:rsidTr="00D20049">
        <w:trPr>
          <w:gridBefore w:val="1"/>
          <w:wBefore w:w="34" w:type="dxa"/>
          <w:trHeight w:val="567"/>
        </w:trPr>
        <w:tc>
          <w:tcPr>
            <w:tcW w:w="9889" w:type="dxa"/>
            <w:gridSpan w:val="2"/>
            <w:vAlign w:val="center"/>
          </w:tcPr>
          <w:p w:rsidR="009C5033" w:rsidRPr="00C60D06" w:rsidRDefault="009C5033" w:rsidP="00DE51DE">
            <w:pPr>
              <w:pStyle w:val="Heading2"/>
            </w:pPr>
          </w:p>
        </w:tc>
      </w:tr>
      <w:tr w:rsidR="009C5033" w:rsidRPr="00C60D06" w:rsidTr="00D20049">
        <w:trPr>
          <w:gridBefore w:val="1"/>
          <w:wBefore w:w="34" w:type="dxa"/>
          <w:trHeight w:val="697"/>
        </w:trPr>
        <w:tc>
          <w:tcPr>
            <w:tcW w:w="9889" w:type="dxa"/>
            <w:gridSpan w:val="2"/>
            <w:tcBorders>
              <w:bottom w:val="single" w:sz="4" w:space="0" w:color="auto"/>
            </w:tcBorders>
            <w:vAlign w:val="center"/>
          </w:tcPr>
          <w:p w:rsidR="009C5033" w:rsidRPr="00C60D06" w:rsidRDefault="009C5033" w:rsidP="00DE51DE">
            <w:pPr>
              <w:jc w:val="center"/>
              <w:rPr>
                <w:b/>
                <w:caps/>
                <w:sz w:val="40"/>
              </w:rPr>
            </w:pPr>
          </w:p>
          <w:p w:rsidR="009C5033" w:rsidRPr="00C60D06" w:rsidRDefault="009C5033" w:rsidP="00DE51DE">
            <w:pPr>
              <w:jc w:val="center"/>
              <w:rPr>
                <w:b/>
                <w:sz w:val="40"/>
              </w:rPr>
            </w:pPr>
            <w:r w:rsidRPr="00C60D06">
              <w:rPr>
                <w:b/>
                <w:caps/>
                <w:sz w:val="40"/>
              </w:rPr>
              <w:t>Contract</w:t>
            </w:r>
            <w:r w:rsidRPr="00C60D06">
              <w:rPr>
                <w:b/>
                <w:sz w:val="40"/>
              </w:rPr>
              <w:t xml:space="preserve"> Nr. _________</w:t>
            </w:r>
          </w:p>
          <w:p w:rsidR="009C5033" w:rsidRPr="00C60D06" w:rsidRDefault="009C5033" w:rsidP="00DE51DE">
            <w:pPr>
              <w:rPr>
                <w:sz w:val="28"/>
                <w:szCs w:val="28"/>
              </w:rPr>
            </w:pPr>
          </w:p>
          <w:p w:rsidR="009C5033" w:rsidRPr="00D20049" w:rsidRDefault="009C5033" w:rsidP="00D20049">
            <w:pPr>
              <w:spacing w:line="360" w:lineRule="auto"/>
              <w:jc w:val="both"/>
              <w:rPr>
                <w:i/>
                <w:sz w:val="28"/>
                <w:szCs w:val="28"/>
              </w:rPr>
            </w:pPr>
            <w:r w:rsidRPr="00D20049">
              <w:rPr>
                <w:sz w:val="28"/>
                <w:szCs w:val="28"/>
              </w:rPr>
              <w:t xml:space="preserve">de achiziţionare </w:t>
            </w:r>
            <w:r w:rsidR="00D20049">
              <w:rPr>
                <w:sz w:val="28"/>
                <w:szCs w:val="28"/>
              </w:rPr>
              <w:t xml:space="preserve">a </w:t>
            </w:r>
            <w:r w:rsidR="00D20049" w:rsidRPr="00D20049">
              <w:rPr>
                <w:sz w:val="28"/>
                <w:szCs w:val="28"/>
              </w:rPr>
              <w:t xml:space="preserve">Serviciilor de </w:t>
            </w:r>
            <w:r w:rsidR="00114D16" w:rsidRPr="00D20049">
              <w:rPr>
                <w:sz w:val="28"/>
                <w:szCs w:val="28"/>
              </w:rPr>
              <w:t xml:space="preserve">reparaţie </w:t>
            </w:r>
            <w:r w:rsidR="00D20049" w:rsidRPr="00D20049">
              <w:rPr>
                <w:sz w:val="28"/>
                <w:szCs w:val="28"/>
              </w:rPr>
              <w:t>capitală a tehnici de geniu a Armatei Naţionale</w:t>
            </w:r>
          </w:p>
          <w:p w:rsidR="009C5033" w:rsidRPr="00C60D06" w:rsidRDefault="009C5033" w:rsidP="00D20049">
            <w:pPr>
              <w:tabs>
                <w:tab w:val="center" w:pos="-6663"/>
                <w:tab w:val="right" w:pos="9531"/>
              </w:tabs>
              <w:spacing w:line="360" w:lineRule="auto"/>
              <w:jc w:val="both"/>
            </w:pPr>
            <w:r w:rsidRPr="00C60D06">
              <w:rPr>
                <w:b/>
                <w:sz w:val="28"/>
                <w:szCs w:val="28"/>
              </w:rPr>
              <w:t xml:space="preserve">Cod CPV: </w:t>
            </w:r>
            <w:r w:rsidR="00D20049" w:rsidRPr="00D20049">
              <w:rPr>
                <w:sz w:val="28"/>
              </w:rPr>
              <w:t>50100000-6</w:t>
            </w:r>
            <w:r w:rsidR="00D20049" w:rsidRPr="00D20049">
              <w:rPr>
                <w:b/>
                <w:sz w:val="28"/>
              </w:rPr>
              <w:t xml:space="preserve"> </w:t>
            </w:r>
          </w:p>
          <w:p w:rsidR="009C5033" w:rsidRPr="00C60D06" w:rsidRDefault="009C5033" w:rsidP="00DE51DE">
            <w:pPr>
              <w:tabs>
                <w:tab w:val="center" w:pos="-6663"/>
                <w:tab w:val="right" w:pos="9531"/>
              </w:tabs>
              <w:jc w:val="both"/>
              <w:rPr>
                <w:sz w:val="28"/>
                <w:szCs w:val="28"/>
              </w:rPr>
            </w:pPr>
            <w:r w:rsidRPr="00C60D06">
              <w:rPr>
                <w:sz w:val="28"/>
                <w:szCs w:val="28"/>
              </w:rPr>
              <w:t>“___”_________20</w:t>
            </w:r>
            <w:r w:rsidR="00030352">
              <w:rPr>
                <w:sz w:val="28"/>
                <w:szCs w:val="28"/>
              </w:rPr>
              <w:t>21</w:t>
            </w:r>
            <w:r w:rsidRPr="00C60D06">
              <w:rPr>
                <w:sz w:val="28"/>
                <w:szCs w:val="28"/>
              </w:rPr>
              <w:tab/>
              <w:t>__________________________</w:t>
            </w:r>
          </w:p>
          <w:p w:rsidR="009C5033" w:rsidRPr="00C60D06" w:rsidRDefault="009C5033" w:rsidP="00DE51DE">
            <w:pPr>
              <w:ind w:firstLine="5812"/>
              <w:jc w:val="center"/>
              <w:rPr>
                <w:i/>
                <w:sz w:val="18"/>
                <w:szCs w:val="18"/>
              </w:rPr>
            </w:pPr>
            <w:r w:rsidRPr="00C60D06">
              <w:rPr>
                <w:i/>
                <w:sz w:val="18"/>
                <w:szCs w:val="18"/>
              </w:rPr>
              <w:t>(localitataea)</w:t>
            </w:r>
          </w:p>
          <w:p w:rsidR="009C5033" w:rsidRPr="00C60D06" w:rsidRDefault="009C5033" w:rsidP="00DE51DE">
            <w:pPr>
              <w:ind w:firstLine="5812"/>
              <w:jc w:val="center"/>
            </w:pPr>
          </w:p>
        </w:tc>
      </w:tr>
      <w:tr w:rsidR="009C5033" w:rsidRPr="00C60D06" w:rsidTr="00D2004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 xml:space="preserve">Prestatorul de servicii </w:t>
            </w:r>
          </w:p>
        </w:tc>
        <w:tc>
          <w:tcPr>
            <w:tcW w:w="5016"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Autoritatea contractantă</w:t>
            </w:r>
          </w:p>
        </w:tc>
      </w:tr>
      <w:tr w:rsidR="009C5033" w:rsidRPr="00C60D06" w:rsidTr="00D2004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Prestator</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9C5033" w:rsidP="00DE51DE">
            <w:pPr>
              <w:spacing w:line="360" w:lineRule="auto"/>
              <w:rPr>
                <w:b/>
                <w:caps/>
                <w:sz w:val="40"/>
              </w:rPr>
            </w:pPr>
            <w:r w:rsidRPr="00C60D06">
              <w:t>pe de o parte,</w:t>
            </w:r>
          </w:p>
        </w:tc>
        <w:tc>
          <w:tcPr>
            <w:tcW w:w="5016"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D20049" w:rsidP="00DE51DE">
            <w:r w:rsidRPr="000C0F2B">
              <w:t>Agenţia asigurare resurse şi administrare patrimoniu a Ministerului Apărării</w:t>
            </w:r>
            <w:r w:rsidR="009C5033" w:rsidRPr="00C60D06">
              <w:t>,</w:t>
            </w:r>
          </w:p>
          <w:p w:rsidR="009C5033" w:rsidRPr="00C60D06" w:rsidRDefault="009C5033" w:rsidP="00DE51DE">
            <w:r w:rsidRPr="00C60D06">
              <w:t xml:space="preserve">reprezentată prin </w:t>
            </w:r>
            <w:r w:rsidR="00D20049">
              <w:rPr>
                <w:b/>
              </w:rPr>
              <w:t>directorul domnul Sergiu VOINU</w:t>
            </w:r>
            <w:r w:rsidRPr="00C60D06">
              <w:t>,</w:t>
            </w:r>
          </w:p>
          <w:p w:rsidR="009C5033" w:rsidRPr="00C60D06" w:rsidRDefault="009C5033" w:rsidP="00DE51DE">
            <w:r w:rsidRPr="00C60D06">
              <w:t xml:space="preserve">care acţionează în baza </w:t>
            </w:r>
            <w:r w:rsidR="00D20049">
              <w:rPr>
                <w:b/>
              </w:rPr>
              <w:t>regulamentului</w:t>
            </w:r>
            <w:r w:rsidRPr="00C60D06">
              <w:t>,</w:t>
            </w:r>
          </w:p>
          <w:p w:rsidR="009C5033" w:rsidRPr="00C60D06" w:rsidRDefault="009C5033" w:rsidP="00DE51DE">
            <w:pPr>
              <w:spacing w:line="360" w:lineRule="auto"/>
            </w:pPr>
            <w:r w:rsidRPr="00C60D06">
              <w:t xml:space="preserve">denumit(a) în continuare </w:t>
            </w:r>
            <w:r w:rsidRPr="00C60D06">
              <w:rPr>
                <w:i/>
              </w:rPr>
              <w:t xml:space="preserve">Cumpărător </w:t>
            </w:r>
          </w:p>
          <w:p w:rsidR="009C5033" w:rsidRPr="00C60D06" w:rsidRDefault="009E637A" w:rsidP="00DE51DE">
            <w:r w:rsidRPr="000C0F2B">
              <w:t>1006601001229</w:t>
            </w:r>
            <w:r w:rsidR="009C5033"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153379" w:rsidP="00DE51DE">
            <w:pPr>
              <w:spacing w:line="360" w:lineRule="auto"/>
              <w:rPr>
                <w:b/>
                <w:caps/>
                <w:sz w:val="40"/>
              </w:rPr>
            </w:pPr>
            <w:r w:rsidRPr="00153379">
              <w:rPr>
                <w:bCs/>
              </w:rPr>
              <w:t>pe de altă parte</w:t>
            </w:r>
            <w:bookmarkStart w:id="174" w:name="_GoBack"/>
            <w:bookmarkEnd w:id="174"/>
            <w:r w:rsidR="009C5033" w:rsidRPr="00C60D06">
              <w:t>,</w:t>
            </w:r>
          </w:p>
        </w:tc>
      </w:tr>
      <w:tr w:rsidR="009C5033" w:rsidRPr="00C60D06" w:rsidTr="00D20049">
        <w:trPr>
          <w:gridBefore w:val="1"/>
          <w:wBefore w:w="34" w:type="dxa"/>
          <w:trHeight w:val="283"/>
        </w:trPr>
        <w:tc>
          <w:tcPr>
            <w:tcW w:w="9889" w:type="dxa"/>
            <w:gridSpan w:val="2"/>
            <w:tcBorders>
              <w:top w:val="single" w:sz="4" w:space="0" w:color="auto"/>
            </w:tcBorders>
          </w:tcPr>
          <w:p w:rsidR="009C5033" w:rsidRPr="00C60D06" w:rsidRDefault="009C5033" w:rsidP="00DE51DE">
            <w:pPr>
              <w:rPr>
                <w:b/>
              </w:rPr>
            </w:pPr>
          </w:p>
        </w:tc>
      </w:tr>
      <w:tr w:rsidR="009C5033" w:rsidRPr="00C60D06" w:rsidTr="00D20049">
        <w:trPr>
          <w:gridBefore w:val="1"/>
          <w:wBefore w:w="34" w:type="dxa"/>
          <w:trHeight w:val="567"/>
        </w:trPr>
        <w:tc>
          <w:tcPr>
            <w:tcW w:w="9889" w:type="dxa"/>
            <w:gridSpan w:val="2"/>
            <w:vAlign w:val="center"/>
          </w:tcPr>
          <w:p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rsidR="009C5033" w:rsidRPr="00C60D06" w:rsidRDefault="009C5033" w:rsidP="00DE51DE">
            <w:pPr>
              <w:jc w:val="both"/>
            </w:pPr>
          </w:p>
          <w:p w:rsidR="009C5033" w:rsidRPr="00C60D06" w:rsidRDefault="009C5033" w:rsidP="00DE51DE">
            <w:pPr>
              <w:numPr>
                <w:ilvl w:val="1"/>
                <w:numId w:val="28"/>
              </w:numPr>
              <w:ind w:left="426" w:hanging="426"/>
              <w:jc w:val="both"/>
            </w:pPr>
            <w:r w:rsidRPr="00C60D06">
              <w:t>Achiziţionarea _______________________________________________________________,</w:t>
            </w:r>
          </w:p>
          <w:p w:rsidR="009C5033" w:rsidRPr="00C60D06" w:rsidRDefault="009C5033" w:rsidP="00DE51DE">
            <w:pPr>
              <w:ind w:left="426" w:firstLine="1559"/>
              <w:jc w:val="center"/>
              <w:rPr>
                <w:i/>
                <w:sz w:val="18"/>
                <w:szCs w:val="18"/>
              </w:rPr>
            </w:pPr>
            <w:r w:rsidRPr="00C60D06">
              <w:rPr>
                <w:i/>
                <w:sz w:val="18"/>
                <w:szCs w:val="18"/>
              </w:rPr>
              <w:t>(denumirea serviciului)</w:t>
            </w:r>
          </w:p>
          <w:p w:rsidR="009C5033" w:rsidRDefault="009C5033" w:rsidP="00DE51DE">
            <w:pPr>
              <w:ind w:left="426"/>
              <w:jc w:val="both"/>
            </w:pPr>
            <w:r w:rsidRPr="00C60D06">
              <w:t xml:space="preserve">denumite în continuare Servicii, conform </w:t>
            </w:r>
            <w:r>
              <w:t>procedurii de achizi</w:t>
            </w:r>
            <w:r w:rsidR="00F2053C">
              <w:t>ţ</w:t>
            </w:r>
            <w:r>
              <w:t>ii publice de tip</w:t>
            </w:r>
            <w:r w:rsidRPr="00C60D06">
              <w:t xml:space="preserve"> _____________________________</w:t>
            </w:r>
            <w:r>
              <w:t xml:space="preserve"> nr._______ din_________________</w:t>
            </w:r>
            <w:r w:rsidRPr="00C60D06">
              <w:t>,</w:t>
            </w:r>
          </w:p>
          <w:p w:rsidR="009C5033" w:rsidRPr="00C60D06" w:rsidRDefault="009C5033" w:rsidP="00DE51DE">
            <w:pPr>
              <w:ind w:left="426"/>
              <w:jc w:val="both"/>
            </w:pPr>
          </w:p>
          <w:p w:rsidR="009C5033" w:rsidRPr="00C60D06" w:rsidRDefault="009C5033" w:rsidP="00DE51DE">
            <w:pPr>
              <w:ind w:left="426" w:firstLine="9"/>
              <w:rPr>
                <w:sz w:val="18"/>
                <w:szCs w:val="18"/>
              </w:rPr>
            </w:pPr>
            <w:r w:rsidRPr="00C60D06">
              <w:rPr>
                <w:i/>
                <w:sz w:val="18"/>
                <w:szCs w:val="18"/>
              </w:rPr>
              <w:t>)</w:t>
            </w:r>
          </w:p>
          <w:p w:rsidR="009C5033" w:rsidRPr="00C60D06" w:rsidRDefault="009C5033" w:rsidP="00DE51DE">
            <w:pPr>
              <w:ind w:left="426"/>
            </w:pPr>
            <w:r w:rsidRPr="00C60D06">
              <w:t xml:space="preserve">în baza deciziei grupului de lucru al Cumpărătorului/Beneficiarului din </w:t>
            </w:r>
          </w:p>
          <w:p w:rsidR="009C5033" w:rsidRPr="00C60D06" w:rsidRDefault="009C5033" w:rsidP="00DE51DE">
            <w:pPr>
              <w:ind w:left="426"/>
            </w:pPr>
            <w:r w:rsidRPr="00C60D06">
              <w:t>„___” _______________________ 20</w:t>
            </w:r>
            <w:r w:rsidR="00030352">
              <w:t>21</w:t>
            </w:r>
            <w:r w:rsidRPr="00C60D06">
              <w:t>.</w:t>
            </w:r>
          </w:p>
          <w:p w:rsidR="009C5033" w:rsidRPr="00C60D06" w:rsidRDefault="009C5033" w:rsidP="00DE51DE">
            <w:pPr>
              <w:ind w:firstLine="720"/>
              <w:jc w:val="both"/>
            </w:pPr>
          </w:p>
          <w:p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rsidR="009C5033" w:rsidRPr="00C60D06" w:rsidRDefault="009C5033" w:rsidP="00DE51DE">
            <w:pPr>
              <w:suppressAutoHyphens/>
              <w:ind w:left="1276"/>
              <w:jc w:val="both"/>
            </w:pPr>
          </w:p>
          <w:p w:rsidR="009C5033" w:rsidRPr="00C60D06" w:rsidRDefault="009C5033" w:rsidP="00DE51DE">
            <w:pPr>
              <w:numPr>
                <w:ilvl w:val="0"/>
                <w:numId w:val="21"/>
              </w:numPr>
              <w:suppressAutoHyphens/>
              <w:ind w:left="1276" w:hanging="425"/>
              <w:jc w:val="both"/>
            </w:pPr>
            <w:r w:rsidRPr="00C60D06">
              <w:lastRenderedPageBreak/>
              <w:t>Specificaţia tehnică;</w:t>
            </w:r>
          </w:p>
          <w:p w:rsidR="009C5033" w:rsidRPr="00C60D06" w:rsidRDefault="009C5033" w:rsidP="00DE51DE">
            <w:pPr>
              <w:numPr>
                <w:ilvl w:val="0"/>
                <w:numId w:val="21"/>
              </w:numPr>
              <w:suppressAutoHyphens/>
              <w:ind w:left="1276" w:hanging="425"/>
              <w:jc w:val="both"/>
            </w:pPr>
            <w:r w:rsidRPr="00C60D06">
              <w:t>Specifica</w:t>
            </w:r>
            <w:r w:rsidR="00F2053C">
              <w:t>ţ</w:t>
            </w:r>
            <w:r w:rsidRPr="00C60D06">
              <w:t>ia de pre</w:t>
            </w:r>
            <w:r w:rsidR="00F2053C">
              <w:t>ţ</w:t>
            </w:r>
            <w:r w:rsidRPr="00C60D06">
              <w:t>;</w:t>
            </w:r>
          </w:p>
          <w:p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rsidR="009C5033" w:rsidRPr="00C60D06" w:rsidRDefault="009C5033" w:rsidP="00DE51DE">
            <w:pPr>
              <w:ind w:firstLine="720"/>
              <w:jc w:val="both"/>
            </w:pPr>
          </w:p>
          <w:p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rsidR="009C5033" w:rsidRPr="00C60D06" w:rsidRDefault="009C5033" w:rsidP="00DE51DE">
            <w:pPr>
              <w:suppressAutoHyphens/>
              <w:ind w:firstLine="720"/>
              <w:jc w:val="both"/>
            </w:pPr>
          </w:p>
          <w:p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C60D06" w:rsidRDefault="009C5033" w:rsidP="00DE51DE">
            <w:pPr>
              <w:ind w:left="426" w:hanging="426"/>
              <w:jc w:val="both"/>
            </w:pPr>
          </w:p>
          <w:p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rsidR="009C5033" w:rsidRPr="00C60D06" w:rsidRDefault="009C5033" w:rsidP="00DE51DE">
            <w:pPr>
              <w:numPr>
                <w:ilvl w:val="1"/>
                <w:numId w:val="22"/>
              </w:numPr>
              <w:tabs>
                <w:tab w:val="left" w:pos="1134"/>
              </w:tabs>
              <w:ind w:left="0" w:firstLine="567"/>
              <w:jc w:val="both"/>
            </w:pPr>
            <w:r w:rsidRPr="00C60D06">
              <w:t>Documentaţia de însoţire a Serviciilor include:</w:t>
            </w:r>
          </w:p>
          <w:p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9C5033" w:rsidRPr="00C60D06" w:rsidRDefault="009C5033" w:rsidP="00DE51DE">
            <w:pPr>
              <w:tabs>
                <w:tab w:val="left" w:pos="1134"/>
              </w:tabs>
              <w:ind w:firstLine="567"/>
              <w:jc w:val="both"/>
              <w:rPr>
                <w:i/>
              </w:rPr>
            </w:pPr>
          </w:p>
          <w:p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rsidR="009C5033" w:rsidRPr="00C60D06" w:rsidRDefault="009C5033" w:rsidP="00DE51D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9C5033" w:rsidRPr="00C60D06" w:rsidRDefault="009C5033" w:rsidP="00DE51DE">
            <w:pPr>
              <w:numPr>
                <w:ilvl w:val="1"/>
                <w:numId w:val="22"/>
              </w:numPr>
              <w:tabs>
                <w:tab w:val="left" w:pos="1134"/>
              </w:tabs>
              <w:ind w:left="0" w:firstLine="567"/>
              <w:jc w:val="both"/>
            </w:pPr>
            <w:r w:rsidRPr="00C60D06">
              <w:lastRenderedPageBreak/>
              <w:t>Plăţile se vor efectua prin transfer bancar pe contul de decontare al Prestatorului indicat în prezentul Contract.</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9C5033" w:rsidRPr="00C60D06" w:rsidRDefault="009C5033" w:rsidP="00DE51DE">
            <w:pPr>
              <w:numPr>
                <w:ilvl w:val="1"/>
                <w:numId w:val="22"/>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w:t>
            </w:r>
            <w:r w:rsidR="00F2053C">
              <w:t>ţ</w:t>
            </w:r>
            <w:r w:rsidRPr="00C60D06">
              <w:t>ia rezilierea.</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9C5033" w:rsidRPr="00C60D06" w:rsidRDefault="009C5033" w:rsidP="00DE51DE">
            <w:pPr>
              <w:tabs>
                <w:tab w:val="left" w:pos="1134"/>
              </w:tabs>
              <w:ind w:firstLine="567"/>
              <w:jc w:val="both"/>
            </w:pPr>
          </w:p>
          <w:p w:rsidR="009C5033" w:rsidRPr="00C60D06" w:rsidRDefault="009C5033" w:rsidP="00DE51DE">
            <w:pPr>
              <w:numPr>
                <w:ilvl w:val="0"/>
                <w:numId w:val="22"/>
              </w:numPr>
              <w:tabs>
                <w:tab w:val="left" w:pos="1134"/>
              </w:tabs>
              <w:ind w:left="0" w:firstLine="567"/>
            </w:pPr>
            <w:r w:rsidRPr="00C60D06">
              <w:rPr>
                <w:b/>
                <w:sz w:val="28"/>
                <w:szCs w:val="28"/>
              </w:rPr>
              <w:t>Sancţiuni</w:t>
            </w:r>
          </w:p>
          <w:p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9C5033" w:rsidRPr="00C60D06" w:rsidRDefault="009C5033" w:rsidP="00DE51DE">
            <w:pPr>
              <w:numPr>
                <w:ilvl w:val="1"/>
                <w:numId w:val="22"/>
              </w:numPr>
              <w:tabs>
                <w:tab w:val="left" w:pos="1134"/>
              </w:tabs>
              <w:ind w:left="0" w:firstLine="567"/>
              <w:jc w:val="both"/>
            </w:pPr>
            <w:r w:rsidRPr="00C60D06">
              <w:t>Pentru refuzul de a presta Serviciile prevăzute în prezentul Contract, se va re</w:t>
            </w:r>
            <w:r w:rsidR="00F2053C">
              <w:t>ţ</w:t>
            </w:r>
            <w:r w:rsidRPr="00C60D06">
              <w:t xml:space="preserve">ine garanţia de bună executare a contractului, în cazul în care ea a fost constituită în conformitate cu prevedrile punctului 10.1., în caz contrar Prestatorul suportă o penalitate în valoare de  ___% </w:t>
            </w:r>
            <w:r w:rsidRPr="00C60D06">
              <w:rPr>
                <w:i/>
              </w:rPr>
              <w:t>[indica</w:t>
            </w:r>
            <w:r w:rsidR="00F2053C">
              <w:rPr>
                <w:i/>
              </w:rPr>
              <w:t>ţ</w:t>
            </w:r>
            <w:r w:rsidRPr="00C60D06">
              <w:rPr>
                <w:i/>
              </w:rPr>
              <w:t>i procentajul]</w:t>
            </w:r>
            <w:r w:rsidRPr="00C60D06">
              <w:t xml:space="preserve"> din suma totală a contractului.</w:t>
            </w:r>
          </w:p>
          <w:p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[indica</w:t>
            </w:r>
            <w:r w:rsidR="00F2053C">
              <w:rPr>
                <w:i/>
              </w:rPr>
              <w:t>ţ</w:t>
            </w:r>
            <w:r w:rsidRPr="00C60D06">
              <w:rPr>
                <w:i/>
              </w:rPr>
              <w:t xml:space="preserve">i procentajul]  </w:t>
            </w:r>
            <w:r w:rsidRPr="00C60D06">
              <w:t>din suma totală a prezentului Contract. În cazul în care întîrzierea depă</w:t>
            </w:r>
            <w:r w:rsidR="00AE4F4D">
              <w:t>ş</w:t>
            </w:r>
            <w:r w:rsidRPr="00C60D06">
              <w:t>e</w:t>
            </w:r>
            <w:r w:rsidR="00AE4F4D">
              <w:t>ş</w:t>
            </w:r>
            <w:r w:rsidRPr="00C60D06">
              <w:t xml:space="preserve">te ________ zile, se consideră ca fiind refuz de a presta Serviciile prevăzute în prezentul Contract </w:t>
            </w:r>
            <w:r w:rsidR="00AE4F4D">
              <w:t>ş</w:t>
            </w:r>
            <w:r w:rsidRPr="00C60D06">
              <w:t>i Prestatorului  i se va re</w:t>
            </w:r>
            <w:r w:rsidR="00F2053C">
              <w:t>ţ</w:t>
            </w:r>
            <w:r w:rsidRPr="00C60D06">
              <w:t>ine garanţia de bună executare a contractului, în cazul în care ea a fost constituită în conformitate cu prevederile punctului 10.1.</w:t>
            </w:r>
          </w:p>
          <w:p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w:t>
            </w:r>
            <w:r w:rsidRPr="00C60D06">
              <w:lastRenderedPageBreak/>
              <w:t xml:space="preserve">___% </w:t>
            </w:r>
            <w:r w:rsidRPr="00C60D06">
              <w:rPr>
                <w:i/>
              </w:rPr>
              <w:t>[indica</w:t>
            </w:r>
            <w:r w:rsidR="00F2053C">
              <w:rPr>
                <w:i/>
              </w:rPr>
              <w:t>ţ</w:t>
            </w:r>
            <w:r w:rsidRPr="00C60D06">
              <w:rPr>
                <w:i/>
              </w:rPr>
              <w:t>i procentajul]</w:t>
            </w:r>
            <w:r w:rsidRPr="00C60D06">
              <w:t xml:space="preserve">  din suma Serviciilor neachitate, pentru fiecare zi de întîrziere, dar nu mai mult de  ___% </w:t>
            </w:r>
            <w:r w:rsidRPr="00C60D06">
              <w:rPr>
                <w:i/>
              </w:rPr>
              <w:t>[indica</w:t>
            </w:r>
            <w:r w:rsidR="00F2053C">
              <w:rPr>
                <w:i/>
              </w:rPr>
              <w:t>ţ</w:t>
            </w:r>
            <w:r w:rsidRPr="00C60D06">
              <w:rPr>
                <w:i/>
              </w:rPr>
              <w:t>i procentajul]</w:t>
            </w:r>
            <w:r w:rsidRPr="00C60D06">
              <w:t xml:space="preserve"> din suma totală a prezentului contract.</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rsidTr="00D20049">
        <w:trPr>
          <w:trHeight w:val="697"/>
        </w:trPr>
        <w:tc>
          <w:tcPr>
            <w:tcW w:w="9923" w:type="dxa"/>
            <w:gridSpan w:val="3"/>
            <w:vAlign w:val="center"/>
          </w:tcPr>
          <w:p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w:t>
            </w:r>
            <w:r w:rsidR="00F2053C">
              <w:t>ţ</w:t>
            </w:r>
            <w:r>
              <w:t>i.</w:t>
            </w:r>
            <w:r w:rsidRPr="00C60D06">
              <w:t>.</w:t>
            </w:r>
          </w:p>
          <w:p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tc>
      </w:tr>
      <w:tr w:rsidR="009C5033" w:rsidRPr="00C60D06" w:rsidTr="00D20049">
        <w:trPr>
          <w:trHeight w:val="697"/>
        </w:trPr>
        <w:tc>
          <w:tcPr>
            <w:tcW w:w="9923"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rsidTr="00D20049">
        <w:trPr>
          <w:gridBefore w:val="1"/>
          <w:wBefore w:w="34" w:type="dxa"/>
          <w:trHeight w:val="113"/>
        </w:trPr>
        <w:tc>
          <w:tcPr>
            <w:tcW w:w="9889" w:type="dxa"/>
            <w:gridSpan w:val="2"/>
            <w:vAlign w:val="center"/>
          </w:tcPr>
          <w:p w:rsidR="009C5033" w:rsidRPr="00C60D06" w:rsidRDefault="009C5033" w:rsidP="00DE51DE">
            <w:pPr>
              <w:tabs>
                <w:tab w:val="left" w:pos="1134"/>
              </w:tabs>
              <w:ind w:firstLine="567"/>
              <w:rPr>
                <w:b/>
                <w:sz w:val="28"/>
                <w:szCs w:val="28"/>
              </w:rPr>
            </w:pPr>
          </w:p>
        </w:tc>
      </w:tr>
      <w:tr w:rsidR="009C5033" w:rsidRPr="00C60D06" w:rsidTr="00D2004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5016"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2004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c>
          <w:tcPr>
            <w:tcW w:w="5016"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r w:rsidR="00D20049">
              <w:t xml:space="preserve"> şos. Hînceşti</w:t>
            </w:r>
          </w:p>
        </w:tc>
      </w:tr>
      <w:tr w:rsidR="009C5033" w:rsidRPr="00C60D06" w:rsidTr="00D20049">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c>
          <w:tcPr>
            <w:tcW w:w="5016"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r w:rsidR="00D20049">
              <w:t xml:space="preserve"> 022-25-20-15</w:t>
            </w:r>
          </w:p>
        </w:tc>
      </w:tr>
      <w:tr w:rsidR="009C5033" w:rsidRPr="00C60D06" w:rsidTr="00D20049">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c>
          <w:tcPr>
            <w:tcW w:w="5016"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r w:rsidR="00D20049">
              <w:t xml:space="preserve"> TREZMD2X</w:t>
            </w:r>
          </w:p>
        </w:tc>
      </w:tr>
      <w:tr w:rsidR="009C5033" w:rsidRPr="00C60D06" w:rsidTr="00D20049">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c>
          <w:tcPr>
            <w:tcW w:w="5016" w:type="dxa"/>
            <w:tcBorders>
              <w:left w:val="single" w:sz="4" w:space="0" w:color="auto"/>
              <w:right w:val="single" w:sz="4" w:space="0" w:color="auto"/>
            </w:tcBorders>
            <w:vAlign w:val="center"/>
          </w:tcPr>
          <w:p w:rsidR="009C5033" w:rsidRPr="00C60D06" w:rsidRDefault="009C5033" w:rsidP="00D20049">
            <w:pPr>
              <w:tabs>
                <w:tab w:val="left" w:pos="1134"/>
                <w:tab w:val="left" w:pos="4680"/>
                <w:tab w:val="left" w:pos="7020"/>
              </w:tabs>
              <w:suppressAutoHyphens/>
              <w:ind w:firstLine="567"/>
            </w:pPr>
            <w:r w:rsidRPr="00C60D06">
              <w:t>Banca:</w:t>
            </w:r>
            <w:r w:rsidR="00D20049">
              <w:t xml:space="preserve"> Trezoreria regională Chişinău</w:t>
            </w:r>
          </w:p>
        </w:tc>
      </w:tr>
      <w:tr w:rsidR="009C5033" w:rsidRPr="00C60D06" w:rsidTr="00D20049">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c>
          <w:tcPr>
            <w:tcW w:w="5016"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r w:rsidR="00D20049">
              <w:t xml:space="preserve"> </w:t>
            </w:r>
          </w:p>
        </w:tc>
      </w:tr>
      <w:tr w:rsidR="009C5033" w:rsidRPr="00C60D06" w:rsidTr="00D20049">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c>
          <w:tcPr>
            <w:tcW w:w="5016"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r w:rsidR="00D20049">
              <w:t xml:space="preserve"> </w:t>
            </w:r>
            <w:r w:rsidR="00250BB0" w:rsidRPr="00250BB0">
              <w:t>MD33TRPBAA315120A00857AC</w:t>
            </w:r>
          </w:p>
        </w:tc>
      </w:tr>
      <w:tr w:rsidR="009C5033" w:rsidRPr="00C60D06" w:rsidTr="00D2004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c>
          <w:tcPr>
            <w:tcW w:w="5016"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r w:rsidR="009E637A">
              <w:t xml:space="preserve"> </w:t>
            </w:r>
            <w:r w:rsidR="009E637A" w:rsidRPr="000C0F2B">
              <w:t>1006601001229</w:t>
            </w:r>
          </w:p>
        </w:tc>
      </w:tr>
      <w:tr w:rsidR="009C5033" w:rsidRPr="00C60D06" w:rsidTr="00D20049">
        <w:trPr>
          <w:gridBefore w:val="1"/>
          <w:wBefore w:w="34" w:type="dxa"/>
          <w:trHeight w:val="113"/>
        </w:trPr>
        <w:tc>
          <w:tcPr>
            <w:tcW w:w="9889" w:type="dxa"/>
            <w:gridSpan w:val="2"/>
            <w:tcBorders>
              <w:top w:val="single" w:sz="4" w:space="0" w:color="auto"/>
            </w:tcBorders>
            <w:vAlign w:val="center"/>
          </w:tcPr>
          <w:p w:rsidR="009C5033" w:rsidRPr="00C60D06" w:rsidRDefault="009C5033" w:rsidP="00DE51DE">
            <w:pPr>
              <w:tabs>
                <w:tab w:val="left" w:pos="1134"/>
              </w:tabs>
              <w:ind w:firstLine="567"/>
            </w:pPr>
          </w:p>
        </w:tc>
      </w:tr>
      <w:tr w:rsidR="009C5033" w:rsidRPr="00C60D06" w:rsidTr="00D20049">
        <w:trPr>
          <w:gridBefore w:val="1"/>
          <w:wBefore w:w="34" w:type="dxa"/>
          <w:trHeight w:val="697"/>
        </w:trPr>
        <w:tc>
          <w:tcPr>
            <w:tcW w:w="9889"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rsidTr="00D2004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Prestatorul de Servicii</w:t>
            </w:r>
          </w:p>
        </w:tc>
        <w:tc>
          <w:tcPr>
            <w:tcW w:w="5016"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2004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c>
          <w:tcPr>
            <w:tcW w:w="5016"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rsidTr="00D2004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w:t>
            </w:r>
            <w:r w:rsidR="00AE4F4D">
              <w:t>Ş</w:t>
            </w:r>
            <w:r w:rsidRPr="00C60D06">
              <w:t>.</w:t>
            </w:r>
          </w:p>
        </w:tc>
        <w:tc>
          <w:tcPr>
            <w:tcW w:w="5016"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w:t>
            </w:r>
            <w:r w:rsidR="00AE4F4D">
              <w:t>Ş</w:t>
            </w:r>
            <w:r w:rsidRPr="00C60D06">
              <w:t>.</w:t>
            </w:r>
          </w:p>
        </w:tc>
      </w:tr>
      <w:tr w:rsidR="009C5033" w:rsidRPr="00C60D06" w:rsidTr="00D20049">
        <w:trPr>
          <w:gridBefore w:val="1"/>
          <w:wBefore w:w="34" w:type="dxa"/>
          <w:trHeight w:val="373"/>
        </w:trPr>
        <w:tc>
          <w:tcPr>
            <w:tcW w:w="4873" w:type="dxa"/>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p>
        </w:tc>
        <w:tc>
          <w:tcPr>
            <w:tcW w:w="5016" w:type="dxa"/>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rsidTr="00D20049">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5016" w:type="dxa"/>
            <w:vAlign w:val="center"/>
          </w:tcPr>
          <w:p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rsidTr="00D20049">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5016" w:type="dxa"/>
            <w:vAlign w:val="center"/>
          </w:tcPr>
          <w:p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rsidTr="00D20049">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5016" w:type="dxa"/>
            <w:vAlign w:val="center"/>
          </w:tcPr>
          <w:p w:rsidR="009C5033" w:rsidRPr="00C60D06" w:rsidRDefault="009C5033" w:rsidP="00DE51DE">
            <w:pPr>
              <w:tabs>
                <w:tab w:val="left" w:pos="1134"/>
                <w:tab w:val="left" w:pos="4680"/>
                <w:tab w:val="left" w:pos="7020"/>
              </w:tabs>
              <w:suppressAutoHyphens/>
              <w:ind w:firstLine="567"/>
            </w:pPr>
            <w:r w:rsidRPr="00C60D06">
              <w:t>Data:</w:t>
            </w:r>
          </w:p>
        </w:tc>
      </w:tr>
    </w:tbl>
    <w:p w:rsidR="009C5033" w:rsidRPr="00C60D06" w:rsidRDefault="009C5033" w:rsidP="009C5033"/>
    <w:p w:rsidR="009C5033" w:rsidRDefault="009C5033" w:rsidP="009C5033"/>
    <w:p w:rsidR="000258A4" w:rsidRDefault="000258A4" w:rsidP="000258A4"/>
    <w:sectPr w:rsidR="000258A4" w:rsidSect="007C2E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5A4" w:rsidRDefault="00DF75A4" w:rsidP="000258A4">
      <w:r>
        <w:separator/>
      </w:r>
    </w:p>
  </w:endnote>
  <w:endnote w:type="continuationSeparator" w:id="1">
    <w:p w:rsidR="00DF75A4" w:rsidRDefault="00DF75A4" w:rsidP="0002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DA" w:rsidRDefault="006562DA" w:rsidP="005B5134">
    <w:pPr>
      <w:pStyle w:val="Footer"/>
      <w:jc w:val="center"/>
    </w:pPr>
    <w:fldSimple w:instr=" PAGE   \* MERGEFORMAT ">
      <w:r w:rsidR="00AC26B2">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DA" w:rsidRDefault="006562DA" w:rsidP="005B5134">
    <w:pPr>
      <w:pStyle w:val="Footer"/>
      <w:jc w:val="center"/>
    </w:pPr>
    <w:fldSimple w:instr=" PAGE   \* MERGEFORMAT ">
      <w:r w:rsidR="00AC26B2">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DA" w:rsidRDefault="00656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5A4" w:rsidRDefault="00DF75A4" w:rsidP="000258A4">
      <w:r>
        <w:separator/>
      </w:r>
    </w:p>
  </w:footnote>
  <w:footnote w:type="continuationSeparator" w:id="1">
    <w:p w:rsidR="00DF75A4" w:rsidRDefault="00DF75A4" w:rsidP="000258A4">
      <w:r>
        <w:continuationSeparator/>
      </w:r>
    </w:p>
  </w:footnote>
  <w:footnote w:id="2">
    <w:p w:rsidR="006562DA" w:rsidRPr="00540469" w:rsidRDefault="006562DA" w:rsidP="000258A4">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AF81E75"/>
    <w:multiLevelType w:val="hybridMultilevel"/>
    <w:tmpl w:val="47EC85DC"/>
    <w:lvl w:ilvl="0" w:tplc="77EAA76C">
      <w:start w:val="1"/>
      <w:numFmt w:val="decimal"/>
      <w:lvlText w:val="%1."/>
      <w:lvlJc w:val="left"/>
      <w:pPr>
        <w:ind w:left="394" w:hanging="360"/>
      </w:pPr>
      <w:rPr>
        <w:rFonts w:ascii="Times New Roman" w:hAnsi="Times New Roman"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33574"/>
    <w:multiLevelType w:val="hybridMultilevel"/>
    <w:tmpl w:val="A5C61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8F0258"/>
    <w:multiLevelType w:val="hybridMultilevel"/>
    <w:tmpl w:val="FF060DCE"/>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9"/>
  </w:num>
  <w:num w:numId="3">
    <w:abstractNumId w:val="3"/>
  </w:num>
  <w:num w:numId="4">
    <w:abstractNumId w:val="2"/>
  </w:num>
  <w:num w:numId="5">
    <w:abstractNumId w:val="1"/>
  </w:num>
  <w:num w:numId="6">
    <w:abstractNumId w:val="18"/>
  </w:num>
  <w:num w:numId="7">
    <w:abstractNumId w:val="13"/>
  </w:num>
  <w:num w:numId="8">
    <w:abstractNumId w:val="22"/>
  </w:num>
  <w:num w:numId="9">
    <w:abstractNumId w:val="4"/>
  </w:num>
  <w:num w:numId="10">
    <w:abstractNumId w:val="19"/>
  </w:num>
  <w:num w:numId="11">
    <w:abstractNumId w:val="30"/>
  </w:num>
  <w:num w:numId="12">
    <w:abstractNumId w:val="28"/>
  </w:num>
  <w:num w:numId="13">
    <w:abstractNumId w:val="14"/>
  </w:num>
  <w:num w:numId="14">
    <w:abstractNumId w:val="5"/>
  </w:num>
  <w:num w:numId="15">
    <w:abstractNumId w:val="15"/>
  </w:num>
  <w:num w:numId="16">
    <w:abstractNumId w:val="21"/>
  </w:num>
  <w:num w:numId="17">
    <w:abstractNumId w:val="7"/>
  </w:num>
  <w:num w:numId="18">
    <w:abstractNumId w:val="6"/>
  </w:num>
  <w:num w:numId="19">
    <w:abstractNumId w:val="20"/>
  </w:num>
  <w:num w:numId="20">
    <w:abstractNumId w:val="0"/>
  </w:num>
  <w:num w:numId="21">
    <w:abstractNumId w:val="17"/>
  </w:num>
  <w:num w:numId="22">
    <w:abstractNumId w:val="11"/>
  </w:num>
  <w:num w:numId="23">
    <w:abstractNumId w:val="26"/>
  </w:num>
  <w:num w:numId="24">
    <w:abstractNumId w:val="16"/>
  </w:num>
  <w:num w:numId="25">
    <w:abstractNumId w:val="8"/>
  </w:num>
  <w:num w:numId="26">
    <w:abstractNumId w:val="12"/>
  </w:num>
  <w:num w:numId="27">
    <w:abstractNumId w:val="9"/>
  </w:num>
  <w:num w:numId="28">
    <w:abstractNumId w:val="24"/>
  </w:num>
  <w:num w:numId="29">
    <w:abstractNumId w:val="25"/>
  </w:num>
  <w:num w:numId="30">
    <w:abstractNumId w:val="27"/>
  </w:num>
  <w:num w:numId="31">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58A4"/>
    <w:rsid w:val="00002C8E"/>
    <w:rsid w:val="00006865"/>
    <w:rsid w:val="000258A4"/>
    <w:rsid w:val="00030352"/>
    <w:rsid w:val="00114D16"/>
    <w:rsid w:val="00153379"/>
    <w:rsid w:val="00182985"/>
    <w:rsid w:val="00250BB0"/>
    <w:rsid w:val="00392B3B"/>
    <w:rsid w:val="003A43BE"/>
    <w:rsid w:val="003D0697"/>
    <w:rsid w:val="004043C0"/>
    <w:rsid w:val="004210C0"/>
    <w:rsid w:val="00453325"/>
    <w:rsid w:val="00507A81"/>
    <w:rsid w:val="005A71E8"/>
    <w:rsid w:val="005B5134"/>
    <w:rsid w:val="005C0ACB"/>
    <w:rsid w:val="006072C6"/>
    <w:rsid w:val="00650A33"/>
    <w:rsid w:val="00650D0F"/>
    <w:rsid w:val="006562DA"/>
    <w:rsid w:val="00664E73"/>
    <w:rsid w:val="006B36AD"/>
    <w:rsid w:val="006E36BB"/>
    <w:rsid w:val="007C2EC5"/>
    <w:rsid w:val="00864AF6"/>
    <w:rsid w:val="00867C81"/>
    <w:rsid w:val="00870997"/>
    <w:rsid w:val="009C5033"/>
    <w:rsid w:val="009E637A"/>
    <w:rsid w:val="00A07723"/>
    <w:rsid w:val="00A57A85"/>
    <w:rsid w:val="00A76B48"/>
    <w:rsid w:val="00A84E19"/>
    <w:rsid w:val="00AB1E17"/>
    <w:rsid w:val="00AC26B2"/>
    <w:rsid w:val="00AE0245"/>
    <w:rsid w:val="00AE2107"/>
    <w:rsid w:val="00AE4F4D"/>
    <w:rsid w:val="00B87011"/>
    <w:rsid w:val="00BC00E1"/>
    <w:rsid w:val="00BC685B"/>
    <w:rsid w:val="00BF735E"/>
    <w:rsid w:val="00C00107"/>
    <w:rsid w:val="00C9604A"/>
    <w:rsid w:val="00CF6426"/>
    <w:rsid w:val="00D20049"/>
    <w:rsid w:val="00DB6872"/>
    <w:rsid w:val="00DD6418"/>
    <w:rsid w:val="00DE1775"/>
    <w:rsid w:val="00DE51DE"/>
    <w:rsid w:val="00DF75A4"/>
    <w:rsid w:val="00ED50D0"/>
    <w:rsid w:val="00F2053C"/>
    <w:rsid w:val="00F45E98"/>
    <w:rsid w:val="00F80BB0"/>
    <w:rsid w:val="00F91CE7"/>
    <w:rsid w:val="00FC05F9"/>
    <w:rsid w:val="00FF5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uiPriority w:val="99"/>
    <w:rsid w:val="000258A4"/>
    <w:rPr>
      <w:rFonts w:ascii="Baltica RR" w:hAnsi="Baltica RR"/>
      <w:noProof w:val="0"/>
      <w:szCs w:val="20"/>
    </w:rPr>
  </w:style>
  <w:style w:type="character" w:customStyle="1" w:styleId="BodyTextChar">
    <w:name w:val="Body Text Char"/>
    <w:basedOn w:val="DefaultParagraphFont"/>
    <w:link w:val="BodyText"/>
    <w:uiPriority w:val="99"/>
    <w:rsid w:val="000258A4"/>
    <w:rPr>
      <w:rFonts w:ascii="Baltica RR" w:eastAsia="Times New Roman" w:hAnsi="Baltica RR" w:cs="Times New Roman"/>
      <w:sz w:val="24"/>
      <w:szCs w:val="20"/>
      <w:lang w:val="ro-RO"/>
    </w:rPr>
  </w:style>
  <w:style w:type="paragraph" w:styleId="Header">
    <w:name w:val="header"/>
    <w:basedOn w:val="Normal"/>
    <w:link w:val="HeaderChar"/>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uiPriority w:val="99"/>
    <w:rsid w:val="000258A4"/>
    <w:rPr>
      <w:sz w:val="16"/>
      <w:szCs w:val="16"/>
    </w:rPr>
  </w:style>
  <w:style w:type="paragraph" w:styleId="CommentText">
    <w:name w:val="annotation text"/>
    <w:basedOn w:val="Normal"/>
    <w:link w:val="CommentTextChar"/>
    <w:uiPriority w:val="99"/>
    <w:rsid w:val="000258A4"/>
    <w:rPr>
      <w:noProof w:val="0"/>
      <w:sz w:val="20"/>
      <w:szCs w:val="20"/>
      <w:lang w:val="ru-RU" w:eastAsia="ru-RU"/>
    </w:rPr>
  </w:style>
  <w:style w:type="character" w:customStyle="1" w:styleId="CommentTextChar">
    <w:name w:val="Comment Text Char"/>
    <w:basedOn w:val="DefaultParagraphFont"/>
    <w:link w:val="CommentText"/>
    <w:uiPriority w:val="99"/>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F654-8F70-44D0-9E11-C20D07D5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44</Pages>
  <Words>13241</Words>
  <Characters>75477</Characters>
  <Application>Microsoft Office Word</Application>
  <DocSecurity>0</DocSecurity>
  <Lines>628</Lines>
  <Paragraphs>177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88541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natalia.croitoru</cp:lastModifiedBy>
  <cp:revision>17</cp:revision>
  <cp:lastPrinted>2018-10-10T10:57:00Z</cp:lastPrinted>
  <dcterms:created xsi:type="dcterms:W3CDTF">2018-10-10T10:58:00Z</dcterms:created>
  <dcterms:modified xsi:type="dcterms:W3CDTF">2021-04-23T09:50:00Z</dcterms:modified>
</cp:coreProperties>
</file>