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5F" w:rsidRPr="00281B93" w:rsidRDefault="00EF235F" w:rsidP="00FF35E2">
      <w:pPr>
        <w:pStyle w:val="1"/>
        <w:spacing w:before="72"/>
        <w:ind w:left="740" w:right="748" w:firstLine="0"/>
        <w:jc w:val="center"/>
        <w:rPr>
          <w:sz w:val="22"/>
          <w:szCs w:val="22"/>
        </w:rPr>
      </w:pPr>
      <w:r w:rsidRPr="00281B93">
        <w:rPr>
          <w:sz w:val="22"/>
          <w:szCs w:val="22"/>
        </w:rPr>
        <w:t>CAIET DE SARCINI</w:t>
      </w:r>
    </w:p>
    <w:p w:rsidR="00EF235F" w:rsidRPr="005D7F4C" w:rsidRDefault="00306CA2" w:rsidP="00FF35E2">
      <w:pPr>
        <w:spacing w:before="50" w:line="276" w:lineRule="auto"/>
        <w:ind w:left="745" w:right="748"/>
        <w:jc w:val="center"/>
        <w:rPr>
          <w:b/>
          <w:sz w:val="24"/>
          <w:szCs w:val="24"/>
        </w:rPr>
      </w:pPr>
      <w:r w:rsidRPr="005D7F4C">
        <w:rPr>
          <w:b/>
          <w:color w:val="000009"/>
          <w:sz w:val="24"/>
          <w:szCs w:val="24"/>
        </w:rPr>
        <w:t>privind a</w:t>
      </w:r>
      <w:r w:rsidR="00EF235F" w:rsidRPr="005D7F4C">
        <w:rPr>
          <w:b/>
          <w:color w:val="000009"/>
          <w:sz w:val="24"/>
          <w:szCs w:val="24"/>
        </w:rPr>
        <w:t xml:space="preserve">chiziţionarea </w:t>
      </w:r>
      <w:r w:rsidRPr="005D7F4C">
        <w:rPr>
          <w:b/>
          <w:color w:val="000009"/>
          <w:sz w:val="24"/>
          <w:szCs w:val="24"/>
        </w:rPr>
        <w:t xml:space="preserve">de către Î.M. ”Piața Centrală” a </w:t>
      </w:r>
      <w:r w:rsidR="00EF235F" w:rsidRPr="005D7F4C">
        <w:rPr>
          <w:b/>
          <w:color w:val="000009"/>
          <w:sz w:val="24"/>
          <w:szCs w:val="24"/>
        </w:rPr>
        <w:t>serviciilor de audit</w:t>
      </w:r>
      <w:r w:rsidR="00FF35E2" w:rsidRPr="005D7F4C">
        <w:rPr>
          <w:b/>
          <w:color w:val="000009"/>
          <w:sz w:val="24"/>
          <w:szCs w:val="24"/>
        </w:rPr>
        <w:t>are</w:t>
      </w:r>
      <w:r w:rsidR="00EF235F" w:rsidRPr="005D7F4C">
        <w:rPr>
          <w:b/>
          <w:color w:val="000009"/>
          <w:sz w:val="24"/>
          <w:szCs w:val="24"/>
        </w:rPr>
        <w:t xml:space="preserve"> </w:t>
      </w:r>
      <w:r w:rsidRPr="005D7F4C">
        <w:rPr>
          <w:b/>
          <w:color w:val="000009"/>
          <w:sz w:val="24"/>
          <w:szCs w:val="24"/>
        </w:rPr>
        <w:t>financiar</w:t>
      </w:r>
      <w:r w:rsidR="00FF35E2" w:rsidRPr="005D7F4C">
        <w:rPr>
          <w:b/>
          <w:color w:val="000009"/>
          <w:sz w:val="24"/>
          <w:szCs w:val="24"/>
        </w:rPr>
        <w:t>ă</w:t>
      </w:r>
      <w:r w:rsidRPr="005D7F4C">
        <w:rPr>
          <w:b/>
          <w:color w:val="000009"/>
          <w:sz w:val="24"/>
          <w:szCs w:val="24"/>
        </w:rPr>
        <w:t xml:space="preserve">  </w:t>
      </w:r>
      <w:r w:rsidR="005D7F4C" w:rsidRPr="005D7F4C">
        <w:rPr>
          <w:b/>
          <w:bCs/>
          <w:sz w:val="24"/>
          <w:szCs w:val="24"/>
        </w:rPr>
        <w:t>pentru anul 2021</w:t>
      </w:r>
      <w:r w:rsidR="00AA7852" w:rsidRPr="005D7F4C">
        <w:rPr>
          <w:b/>
          <w:color w:val="000009"/>
          <w:sz w:val="24"/>
          <w:szCs w:val="24"/>
        </w:rPr>
        <w:t>, efectuate în conformitate cu prevederile Legii privind auditul situațiilor financiare.</w:t>
      </w:r>
    </w:p>
    <w:p w:rsidR="00EF235F" w:rsidRPr="00281B93" w:rsidRDefault="00EF235F" w:rsidP="00FF35E2">
      <w:pPr>
        <w:pStyle w:val="a3"/>
        <w:spacing w:before="154"/>
        <w:ind w:left="741" w:right="748"/>
        <w:jc w:val="center"/>
        <w:rPr>
          <w:sz w:val="22"/>
          <w:szCs w:val="22"/>
        </w:rPr>
      </w:pPr>
      <w:r w:rsidRPr="00281B93">
        <w:rPr>
          <w:b/>
          <w:sz w:val="22"/>
          <w:szCs w:val="22"/>
        </w:rPr>
        <w:t xml:space="preserve">Cod CPV: </w:t>
      </w:r>
      <w:r w:rsidRPr="00281B93">
        <w:rPr>
          <w:sz w:val="22"/>
          <w:szCs w:val="22"/>
        </w:rPr>
        <w:t>79212100-4, Servicii de audit</w:t>
      </w:r>
      <w:r w:rsidR="00306CA2" w:rsidRPr="00281B93">
        <w:rPr>
          <w:sz w:val="22"/>
          <w:szCs w:val="22"/>
        </w:rPr>
        <w:t xml:space="preserve">are </w:t>
      </w:r>
      <w:r w:rsidRPr="00281B93">
        <w:rPr>
          <w:sz w:val="22"/>
          <w:szCs w:val="22"/>
        </w:rPr>
        <w:t>financiar</w:t>
      </w:r>
      <w:r w:rsidR="00306CA2" w:rsidRPr="00281B93">
        <w:rPr>
          <w:sz w:val="22"/>
          <w:szCs w:val="22"/>
        </w:rPr>
        <w:t>ă</w:t>
      </w:r>
    </w:p>
    <w:p w:rsidR="00EF235F" w:rsidRPr="00281B93" w:rsidRDefault="00EF235F" w:rsidP="00FF35E2">
      <w:pPr>
        <w:pStyle w:val="a3"/>
        <w:jc w:val="center"/>
        <w:rPr>
          <w:sz w:val="22"/>
          <w:szCs w:val="22"/>
        </w:rPr>
      </w:pPr>
    </w:p>
    <w:p w:rsidR="00306CA2" w:rsidRPr="00281B93" w:rsidRDefault="00EF235F" w:rsidP="00AA7852">
      <w:pPr>
        <w:pStyle w:val="a5"/>
        <w:numPr>
          <w:ilvl w:val="0"/>
          <w:numId w:val="3"/>
        </w:numPr>
        <w:tabs>
          <w:tab w:val="left" w:pos="959"/>
        </w:tabs>
        <w:spacing w:before="7" w:line="276" w:lineRule="auto"/>
        <w:ind w:right="650" w:firstLine="0"/>
        <w:rPr>
          <w:b/>
        </w:rPr>
      </w:pPr>
      <w:r w:rsidRPr="00281B93">
        <w:rPr>
          <w:b/>
        </w:rPr>
        <w:t>Introducere</w:t>
      </w:r>
      <w:r w:rsidR="00306CA2" w:rsidRPr="00281B93">
        <w:rPr>
          <w:b/>
        </w:rPr>
        <w:t>:</w:t>
      </w:r>
      <w:r w:rsidRPr="00281B93">
        <w:rPr>
          <w:b/>
        </w:rPr>
        <w:t xml:space="preserve"> </w:t>
      </w:r>
      <w:r w:rsidRPr="00281B93">
        <w:t>Caietul de sarcini face parte integrantă din documentaţia pentru atribuirea contractului şi constituie ansamblul cerinţelor pe baza cărora se elaborează de către fiecare ofertant propunerea tehnică. Caietul de sarcini conţine specificaţii tehnice, care vor fi considerate ca fiind minimale şi obligatorii. În acest sens, orice ofertă prezentată, care se abate de la prevederile Caietului de sarcini, va fi luată în considerare, dar numai în măsura în care propunerea tehnică presupune asigurarea unui nivel calitativ superior cerinţelor minimale din Caietul de sarcini. Ofertele care nu satisfac cerinţele caietului de sarcini vor fi declarate oferte neconforme şi vor fi</w:t>
      </w:r>
      <w:r w:rsidRPr="00281B93">
        <w:rPr>
          <w:spacing w:val="1"/>
        </w:rPr>
        <w:t xml:space="preserve"> </w:t>
      </w:r>
      <w:r w:rsidRPr="00281B93">
        <w:t>respinse.</w:t>
      </w:r>
      <w:r w:rsidR="00306CA2" w:rsidRPr="00281B93">
        <w:rPr>
          <w:b/>
        </w:rPr>
        <w:t xml:space="preserve">     </w:t>
      </w:r>
    </w:p>
    <w:p w:rsidR="00306CA2" w:rsidRPr="00281B93" w:rsidRDefault="00306CA2" w:rsidP="00FF35E2">
      <w:pPr>
        <w:pStyle w:val="a3"/>
        <w:ind w:left="630" w:hanging="180"/>
        <w:jc w:val="both"/>
        <w:rPr>
          <w:b/>
          <w:sz w:val="22"/>
          <w:szCs w:val="22"/>
        </w:rPr>
      </w:pPr>
    </w:p>
    <w:p w:rsidR="00EF235F" w:rsidRPr="00281B93" w:rsidRDefault="00306CA2" w:rsidP="002345DF">
      <w:pPr>
        <w:pStyle w:val="a3"/>
        <w:ind w:left="630" w:right="390" w:hanging="180"/>
        <w:jc w:val="both"/>
        <w:rPr>
          <w:bCs/>
          <w:sz w:val="22"/>
          <w:szCs w:val="22"/>
        </w:rPr>
      </w:pPr>
      <w:r w:rsidRPr="00281B93">
        <w:rPr>
          <w:b/>
          <w:sz w:val="22"/>
          <w:szCs w:val="22"/>
        </w:rPr>
        <w:tab/>
      </w:r>
      <w:r w:rsidRPr="00281B93">
        <w:rPr>
          <w:b/>
          <w:sz w:val="22"/>
          <w:szCs w:val="22"/>
        </w:rPr>
        <w:tab/>
      </w:r>
      <w:r w:rsidRPr="00281B93">
        <w:rPr>
          <w:b/>
          <w:sz w:val="22"/>
          <w:szCs w:val="22"/>
        </w:rPr>
        <w:tab/>
      </w:r>
      <w:r w:rsidRPr="00281B93">
        <w:rPr>
          <w:bCs/>
          <w:sz w:val="22"/>
          <w:szCs w:val="22"/>
        </w:rPr>
        <w:t>Î.M. ”Piața Centrală” este persoană juridică care își desfășoară activitatea sa în conformitate cu Statutul, aprobat în conformitate cu legislația în vigoare .</w:t>
      </w:r>
    </w:p>
    <w:p w:rsidR="00306CA2" w:rsidRPr="00281B93" w:rsidRDefault="00306CA2" w:rsidP="00FF35E2">
      <w:pPr>
        <w:pStyle w:val="a3"/>
        <w:ind w:left="630" w:hanging="180"/>
        <w:jc w:val="both"/>
        <w:rPr>
          <w:bCs/>
          <w:sz w:val="22"/>
          <w:szCs w:val="22"/>
        </w:rPr>
      </w:pPr>
      <w:r w:rsidRPr="00281B93">
        <w:rPr>
          <w:bCs/>
          <w:sz w:val="22"/>
          <w:szCs w:val="22"/>
        </w:rPr>
        <w:t xml:space="preserve">   Activitatea întreprinderii conform </w:t>
      </w:r>
      <w:r w:rsidR="008E15B7" w:rsidRPr="00281B93">
        <w:rPr>
          <w:bCs/>
          <w:sz w:val="22"/>
          <w:szCs w:val="22"/>
        </w:rPr>
        <w:t>S</w:t>
      </w:r>
      <w:r w:rsidRPr="00281B93">
        <w:rPr>
          <w:bCs/>
          <w:sz w:val="22"/>
          <w:szCs w:val="22"/>
        </w:rPr>
        <w:t>tatutului reprezintă:</w:t>
      </w:r>
    </w:p>
    <w:p w:rsidR="00306CA2" w:rsidRPr="00281B93" w:rsidRDefault="00306CA2" w:rsidP="002345DF">
      <w:pPr>
        <w:pStyle w:val="a3"/>
        <w:numPr>
          <w:ilvl w:val="0"/>
          <w:numId w:val="5"/>
        </w:numPr>
        <w:ind w:right="390"/>
        <w:jc w:val="both"/>
        <w:rPr>
          <w:bCs/>
          <w:sz w:val="22"/>
          <w:szCs w:val="22"/>
        </w:rPr>
      </w:pPr>
      <w:r w:rsidRPr="00281B93">
        <w:rPr>
          <w:bCs/>
          <w:sz w:val="22"/>
          <w:szCs w:val="22"/>
        </w:rPr>
        <w:t>Acordarea serviciilor cu plată agenților economici și persoanelor fizice pentru vînzarea, păstrarea produselor agroalimentare și mărfurilor de larg consum;</w:t>
      </w:r>
    </w:p>
    <w:p w:rsidR="00306CA2" w:rsidRPr="00281B93" w:rsidRDefault="00306CA2" w:rsidP="00FF35E2">
      <w:pPr>
        <w:pStyle w:val="a3"/>
        <w:numPr>
          <w:ilvl w:val="0"/>
          <w:numId w:val="5"/>
        </w:numPr>
        <w:jc w:val="both"/>
        <w:rPr>
          <w:bCs/>
          <w:sz w:val="22"/>
          <w:szCs w:val="22"/>
        </w:rPr>
      </w:pPr>
      <w:r w:rsidRPr="00281B93">
        <w:rPr>
          <w:bCs/>
          <w:sz w:val="22"/>
          <w:szCs w:val="22"/>
        </w:rPr>
        <w:t>Comerțul cu amănuntul;</w:t>
      </w:r>
    </w:p>
    <w:p w:rsidR="00306CA2" w:rsidRPr="00281B93" w:rsidRDefault="00306CA2" w:rsidP="00FF35E2">
      <w:pPr>
        <w:pStyle w:val="a3"/>
        <w:numPr>
          <w:ilvl w:val="0"/>
          <w:numId w:val="5"/>
        </w:numPr>
        <w:jc w:val="both"/>
        <w:rPr>
          <w:bCs/>
          <w:sz w:val="22"/>
          <w:szCs w:val="22"/>
        </w:rPr>
      </w:pPr>
      <w:r w:rsidRPr="00281B93">
        <w:rPr>
          <w:bCs/>
          <w:sz w:val="22"/>
          <w:szCs w:val="22"/>
        </w:rPr>
        <w:t>Comerțul cu ridicata;</w:t>
      </w:r>
    </w:p>
    <w:p w:rsidR="00306CA2" w:rsidRPr="00281B93" w:rsidRDefault="00306CA2" w:rsidP="00FF35E2">
      <w:pPr>
        <w:pStyle w:val="a3"/>
        <w:numPr>
          <w:ilvl w:val="0"/>
          <w:numId w:val="5"/>
        </w:numPr>
        <w:jc w:val="both"/>
        <w:rPr>
          <w:bCs/>
          <w:sz w:val="22"/>
          <w:szCs w:val="22"/>
        </w:rPr>
      </w:pPr>
      <w:r w:rsidRPr="00281B93">
        <w:rPr>
          <w:bCs/>
          <w:sz w:val="22"/>
          <w:szCs w:val="22"/>
        </w:rPr>
        <w:t>Activități în sfera alimentației publice</w:t>
      </w:r>
      <w:r w:rsidR="00AA7852" w:rsidRPr="00281B93">
        <w:rPr>
          <w:bCs/>
          <w:sz w:val="22"/>
          <w:szCs w:val="22"/>
        </w:rPr>
        <w:t xml:space="preserve"> </w:t>
      </w:r>
      <w:r w:rsidRPr="00281B93">
        <w:rPr>
          <w:bCs/>
          <w:sz w:val="22"/>
          <w:szCs w:val="22"/>
        </w:rPr>
        <w:t>(Cantina ”LAVANDA” de tip deschis)</w:t>
      </w:r>
    </w:p>
    <w:p w:rsidR="00306CA2" w:rsidRPr="00281B93" w:rsidRDefault="00306CA2" w:rsidP="00FF35E2">
      <w:pPr>
        <w:pStyle w:val="a3"/>
        <w:numPr>
          <w:ilvl w:val="0"/>
          <w:numId w:val="5"/>
        </w:numPr>
        <w:jc w:val="both"/>
        <w:rPr>
          <w:bCs/>
          <w:sz w:val="22"/>
          <w:szCs w:val="22"/>
        </w:rPr>
      </w:pPr>
      <w:r w:rsidRPr="00281B93">
        <w:rPr>
          <w:bCs/>
          <w:sz w:val="22"/>
          <w:szCs w:val="22"/>
        </w:rPr>
        <w:t>Alte activități.</w:t>
      </w:r>
    </w:p>
    <w:p w:rsidR="00306CA2" w:rsidRPr="00281B93" w:rsidRDefault="00306CA2" w:rsidP="00FF35E2">
      <w:pPr>
        <w:pStyle w:val="a3"/>
        <w:jc w:val="both"/>
        <w:rPr>
          <w:bCs/>
          <w:sz w:val="22"/>
          <w:szCs w:val="22"/>
        </w:rPr>
      </w:pPr>
    </w:p>
    <w:p w:rsidR="00EF235F" w:rsidRPr="00281B93" w:rsidRDefault="008E15B7" w:rsidP="00FF35E2">
      <w:pPr>
        <w:pStyle w:val="a5"/>
        <w:numPr>
          <w:ilvl w:val="0"/>
          <w:numId w:val="3"/>
        </w:numPr>
        <w:tabs>
          <w:tab w:val="left" w:pos="810"/>
        </w:tabs>
        <w:ind w:hanging="12"/>
        <w:rPr>
          <w:b/>
        </w:rPr>
      </w:pPr>
      <w:bookmarkStart w:id="0" w:name="3.Obiectul_achiziției:"/>
      <w:bookmarkEnd w:id="0"/>
      <w:r w:rsidRPr="00281B93">
        <w:rPr>
          <w:b/>
        </w:rPr>
        <w:t xml:space="preserve"> </w:t>
      </w:r>
      <w:r w:rsidR="00EF235F" w:rsidRPr="00281B93">
        <w:rPr>
          <w:b/>
        </w:rPr>
        <w:t>Obiectul achiziției:</w:t>
      </w:r>
    </w:p>
    <w:p w:rsidR="00EF235F" w:rsidRPr="00281B93" w:rsidRDefault="00AA7852" w:rsidP="00AA7852">
      <w:pPr>
        <w:pStyle w:val="a3"/>
        <w:spacing w:before="179"/>
        <w:ind w:left="630" w:right="647"/>
        <w:jc w:val="both"/>
        <w:rPr>
          <w:sz w:val="22"/>
          <w:szCs w:val="22"/>
        </w:rPr>
      </w:pPr>
      <w:r w:rsidRPr="00281B93">
        <w:rPr>
          <w:b/>
          <w:sz w:val="22"/>
          <w:szCs w:val="22"/>
        </w:rPr>
        <w:t xml:space="preserve">  </w:t>
      </w:r>
      <w:r w:rsidR="005E7019" w:rsidRPr="00281B93">
        <w:rPr>
          <w:b/>
          <w:sz w:val="22"/>
          <w:szCs w:val="22"/>
        </w:rPr>
        <w:t xml:space="preserve"> </w:t>
      </w:r>
      <w:r w:rsidR="00EF235F" w:rsidRPr="00281B93">
        <w:rPr>
          <w:b/>
          <w:sz w:val="22"/>
          <w:szCs w:val="22"/>
        </w:rPr>
        <w:t>Cod C</w:t>
      </w:r>
      <w:r w:rsidR="005E7019" w:rsidRPr="00281B93">
        <w:rPr>
          <w:b/>
          <w:sz w:val="22"/>
          <w:szCs w:val="22"/>
        </w:rPr>
        <w:t>PV</w:t>
      </w:r>
      <w:r w:rsidR="00EF235F" w:rsidRPr="00281B93">
        <w:rPr>
          <w:sz w:val="22"/>
          <w:szCs w:val="22"/>
        </w:rPr>
        <w:t xml:space="preserve">: 79212100-4, Servicii </w:t>
      </w:r>
      <w:r w:rsidR="005E7019" w:rsidRPr="00281B93">
        <w:rPr>
          <w:sz w:val="22"/>
          <w:szCs w:val="22"/>
        </w:rPr>
        <w:t>de auditare financiară</w:t>
      </w:r>
    </w:p>
    <w:p w:rsidR="00EF235F" w:rsidRPr="00281B93" w:rsidRDefault="00EF235F" w:rsidP="00FF35E2">
      <w:pPr>
        <w:pStyle w:val="a3"/>
        <w:spacing w:before="180" w:line="242" w:lineRule="auto"/>
        <w:ind w:left="711" w:right="604" w:firstLine="9"/>
        <w:jc w:val="both"/>
        <w:rPr>
          <w:sz w:val="22"/>
          <w:szCs w:val="22"/>
        </w:rPr>
      </w:pPr>
      <w:r w:rsidRPr="00281B93">
        <w:rPr>
          <w:sz w:val="22"/>
          <w:szCs w:val="22"/>
        </w:rPr>
        <w:t>Achiziționarea servic</w:t>
      </w:r>
      <w:r w:rsidR="005E7019" w:rsidRPr="00281B93">
        <w:rPr>
          <w:sz w:val="22"/>
          <w:szCs w:val="22"/>
        </w:rPr>
        <w:t>ii</w:t>
      </w:r>
      <w:r w:rsidRPr="00281B93">
        <w:rPr>
          <w:sz w:val="22"/>
          <w:szCs w:val="22"/>
        </w:rPr>
        <w:t xml:space="preserve">lor de </w:t>
      </w:r>
      <w:r w:rsidR="005E7019" w:rsidRPr="00281B93">
        <w:rPr>
          <w:sz w:val="22"/>
          <w:szCs w:val="22"/>
        </w:rPr>
        <w:t>auditare financiară</w:t>
      </w:r>
      <w:r w:rsidRPr="00281B93">
        <w:rPr>
          <w:sz w:val="22"/>
          <w:szCs w:val="22"/>
        </w:rPr>
        <w:t xml:space="preserve"> al situaț</w:t>
      </w:r>
      <w:r w:rsidR="005E7019" w:rsidRPr="00281B93">
        <w:rPr>
          <w:sz w:val="22"/>
          <w:szCs w:val="22"/>
        </w:rPr>
        <w:t>i</w:t>
      </w:r>
      <w:r w:rsidRPr="00281B93">
        <w:rPr>
          <w:sz w:val="22"/>
          <w:szCs w:val="22"/>
        </w:rPr>
        <w:t>i</w:t>
      </w:r>
      <w:r w:rsidR="005E7019" w:rsidRPr="00281B93">
        <w:rPr>
          <w:sz w:val="22"/>
          <w:szCs w:val="22"/>
        </w:rPr>
        <w:t>lor</w:t>
      </w:r>
      <w:r w:rsidRPr="00281B93">
        <w:rPr>
          <w:sz w:val="22"/>
          <w:szCs w:val="22"/>
        </w:rPr>
        <w:t xml:space="preserve"> financiare pentru anul 202</w:t>
      </w:r>
      <w:r w:rsidR="005E7019" w:rsidRPr="00281B93">
        <w:rPr>
          <w:sz w:val="22"/>
          <w:szCs w:val="22"/>
        </w:rPr>
        <w:t>1</w:t>
      </w:r>
      <w:r w:rsidRPr="00281B93">
        <w:rPr>
          <w:sz w:val="22"/>
          <w:szCs w:val="22"/>
        </w:rPr>
        <w:t xml:space="preserve"> în conformitate cu </w:t>
      </w:r>
      <w:r w:rsidR="005E7019" w:rsidRPr="00281B93">
        <w:rPr>
          <w:sz w:val="22"/>
          <w:szCs w:val="22"/>
        </w:rPr>
        <w:t xml:space="preserve">cerințele </w:t>
      </w:r>
      <w:r w:rsidRPr="00281B93">
        <w:rPr>
          <w:sz w:val="22"/>
          <w:szCs w:val="22"/>
        </w:rPr>
        <w:t>Standartel</w:t>
      </w:r>
      <w:r w:rsidR="005E7019" w:rsidRPr="00281B93">
        <w:rPr>
          <w:sz w:val="22"/>
          <w:szCs w:val="22"/>
        </w:rPr>
        <w:t>or</w:t>
      </w:r>
      <w:r w:rsidRPr="00281B93">
        <w:rPr>
          <w:sz w:val="22"/>
          <w:szCs w:val="22"/>
        </w:rPr>
        <w:t xml:space="preserve"> </w:t>
      </w:r>
      <w:r w:rsidR="00AA7852" w:rsidRPr="00281B93">
        <w:rPr>
          <w:sz w:val="22"/>
          <w:szCs w:val="22"/>
        </w:rPr>
        <w:t xml:space="preserve">Naționale </w:t>
      </w:r>
      <w:r w:rsidR="005E7019" w:rsidRPr="00281B93">
        <w:rPr>
          <w:sz w:val="22"/>
          <w:szCs w:val="22"/>
        </w:rPr>
        <w:t>de Audit (S</w:t>
      </w:r>
      <w:r w:rsidR="005D7F4C">
        <w:rPr>
          <w:sz w:val="22"/>
          <w:szCs w:val="22"/>
        </w:rPr>
        <w:t>N</w:t>
      </w:r>
      <w:r w:rsidR="005E7019" w:rsidRPr="00281B93">
        <w:rPr>
          <w:sz w:val="22"/>
          <w:szCs w:val="22"/>
        </w:rPr>
        <w:t>A).</w:t>
      </w:r>
    </w:p>
    <w:p w:rsidR="00EF235F" w:rsidRPr="00281B93" w:rsidRDefault="00EF235F" w:rsidP="00FF35E2">
      <w:pPr>
        <w:spacing w:line="223" w:lineRule="auto"/>
        <w:jc w:val="both"/>
      </w:pPr>
    </w:p>
    <w:p w:rsidR="005E7019" w:rsidRPr="00281B93" w:rsidRDefault="00AA7852" w:rsidP="00FF35E2">
      <w:pPr>
        <w:pStyle w:val="a5"/>
        <w:numPr>
          <w:ilvl w:val="0"/>
          <w:numId w:val="3"/>
        </w:numPr>
        <w:tabs>
          <w:tab w:val="left" w:pos="900"/>
        </w:tabs>
        <w:spacing w:line="223" w:lineRule="auto"/>
        <w:ind w:left="540" w:firstLine="90"/>
        <w:rPr>
          <w:b/>
          <w:bCs/>
        </w:rPr>
      </w:pPr>
      <w:r w:rsidRPr="00281B93">
        <w:rPr>
          <w:b/>
          <w:bCs/>
        </w:rPr>
        <w:t>Locul, adresa prestării serviciului</w:t>
      </w:r>
      <w:r w:rsidR="00000A83" w:rsidRPr="00281B93">
        <w:rPr>
          <w:b/>
          <w:bCs/>
        </w:rPr>
        <w:t xml:space="preserve"> :</w:t>
      </w:r>
    </w:p>
    <w:p w:rsidR="00000A83" w:rsidRPr="00281B93" w:rsidRDefault="00000A83" w:rsidP="00FF35E2">
      <w:pPr>
        <w:pStyle w:val="a5"/>
        <w:numPr>
          <w:ilvl w:val="0"/>
          <w:numId w:val="8"/>
        </w:numPr>
        <w:spacing w:line="223" w:lineRule="auto"/>
      </w:pPr>
      <w:r w:rsidRPr="00281B93">
        <w:rPr>
          <w:i/>
          <w:iCs/>
        </w:rPr>
        <w:t>Î.M. ”Piața Centrală”, mun. Chișinău, str.Varlaam, 63</w:t>
      </w:r>
      <w:r w:rsidR="00AA7852" w:rsidRPr="00281B93">
        <w:rPr>
          <w:i/>
          <w:iCs/>
        </w:rPr>
        <w:t>.</w:t>
      </w:r>
    </w:p>
    <w:p w:rsidR="00421178" w:rsidRPr="00281B93" w:rsidRDefault="00421178" w:rsidP="00421178">
      <w:pPr>
        <w:pStyle w:val="a5"/>
        <w:spacing w:line="223" w:lineRule="auto"/>
        <w:ind w:left="1362" w:firstLine="0"/>
      </w:pPr>
    </w:p>
    <w:p w:rsidR="00AA7852" w:rsidRPr="00281B93" w:rsidRDefault="00AA7852" w:rsidP="00AA7852">
      <w:pPr>
        <w:pStyle w:val="a5"/>
        <w:numPr>
          <w:ilvl w:val="0"/>
          <w:numId w:val="3"/>
        </w:numPr>
        <w:spacing w:line="223" w:lineRule="auto"/>
        <w:ind w:left="900" w:hanging="270"/>
        <w:rPr>
          <w:b/>
          <w:bCs/>
        </w:rPr>
      </w:pPr>
      <w:r w:rsidRPr="00281B93">
        <w:rPr>
          <w:b/>
          <w:bCs/>
        </w:rPr>
        <w:t>Termenul de prestare a serviciului:</w:t>
      </w:r>
    </w:p>
    <w:p w:rsidR="00AA7852" w:rsidRPr="00281B93" w:rsidRDefault="00AA7852" w:rsidP="00AA7852">
      <w:pPr>
        <w:pStyle w:val="a5"/>
        <w:numPr>
          <w:ilvl w:val="0"/>
          <w:numId w:val="8"/>
        </w:numPr>
        <w:spacing w:line="223" w:lineRule="auto"/>
        <w:rPr>
          <w:i/>
          <w:iCs/>
        </w:rPr>
      </w:pPr>
      <w:r w:rsidRPr="00281B93">
        <w:rPr>
          <w:i/>
          <w:iCs/>
        </w:rPr>
        <w:t xml:space="preserve">Inițierea auditului – </w:t>
      </w:r>
      <w:r w:rsidR="005E0A5F">
        <w:rPr>
          <w:i/>
          <w:iCs/>
        </w:rPr>
        <w:t>01.11.2021</w:t>
      </w:r>
    </w:p>
    <w:p w:rsidR="00AA7852" w:rsidRDefault="00AA7852" w:rsidP="00AA7852">
      <w:pPr>
        <w:pStyle w:val="a5"/>
        <w:numPr>
          <w:ilvl w:val="0"/>
          <w:numId w:val="8"/>
        </w:numPr>
        <w:spacing w:line="223" w:lineRule="auto"/>
        <w:rPr>
          <w:i/>
          <w:iCs/>
        </w:rPr>
      </w:pPr>
      <w:r w:rsidRPr="00281B93">
        <w:rPr>
          <w:i/>
          <w:iCs/>
        </w:rPr>
        <w:t xml:space="preserve">Finalizarea auditului </w:t>
      </w:r>
      <w:r w:rsidR="00421178" w:rsidRPr="00281B93">
        <w:rPr>
          <w:i/>
          <w:iCs/>
        </w:rPr>
        <w:t>–</w:t>
      </w:r>
      <w:r w:rsidRPr="00281B93">
        <w:rPr>
          <w:i/>
          <w:iCs/>
        </w:rPr>
        <w:t xml:space="preserve"> </w:t>
      </w:r>
      <w:r w:rsidR="005E0A5F">
        <w:rPr>
          <w:i/>
          <w:iCs/>
        </w:rPr>
        <w:t>01.02.2022</w:t>
      </w:r>
    </w:p>
    <w:p w:rsidR="005E0A5F" w:rsidRPr="00281B93" w:rsidRDefault="005E0A5F" w:rsidP="005E0A5F">
      <w:pPr>
        <w:pStyle w:val="1"/>
        <w:numPr>
          <w:ilvl w:val="0"/>
          <w:numId w:val="3"/>
        </w:numPr>
        <w:tabs>
          <w:tab w:val="left" w:pos="993"/>
        </w:tabs>
        <w:spacing w:before="89"/>
        <w:ind w:left="1530" w:right="480" w:hanging="900"/>
        <w:rPr>
          <w:b w:val="0"/>
          <w:bCs w:val="0"/>
          <w:i/>
          <w:iCs/>
          <w:sz w:val="22"/>
          <w:szCs w:val="22"/>
        </w:rPr>
      </w:pPr>
      <w:r w:rsidRPr="00281B93">
        <w:rPr>
          <w:color w:val="000000" w:themeColor="text1"/>
          <w:sz w:val="22"/>
          <w:szCs w:val="22"/>
          <w:lang w:val="ro-MD"/>
        </w:rPr>
        <w:t>Condiții de recepție a serviciului :</w:t>
      </w:r>
      <w:r w:rsidRPr="00281B93">
        <w:rPr>
          <w:b w:val="0"/>
          <w:bCs w:val="0"/>
          <w:i/>
          <w:iCs/>
          <w:sz w:val="22"/>
          <w:szCs w:val="22"/>
          <w:lang w:val="ro-MD"/>
        </w:rPr>
        <w:t xml:space="preserve"> </w:t>
      </w:r>
    </w:p>
    <w:p w:rsidR="005E0A5F" w:rsidRPr="00281B93" w:rsidRDefault="005E0A5F" w:rsidP="005E0A5F">
      <w:pPr>
        <w:pStyle w:val="1"/>
        <w:numPr>
          <w:ilvl w:val="0"/>
          <w:numId w:val="10"/>
        </w:numPr>
        <w:tabs>
          <w:tab w:val="left" w:pos="993"/>
        </w:tabs>
        <w:spacing w:before="89"/>
        <w:ind w:right="390"/>
        <w:rPr>
          <w:b w:val="0"/>
          <w:bCs w:val="0"/>
          <w:i/>
          <w:iCs/>
          <w:sz w:val="22"/>
          <w:szCs w:val="22"/>
        </w:rPr>
      </w:pPr>
      <w:r w:rsidRPr="00281B93">
        <w:rPr>
          <w:b w:val="0"/>
          <w:bCs w:val="0"/>
          <w:i/>
          <w:iCs/>
          <w:sz w:val="22"/>
          <w:szCs w:val="22"/>
        </w:rPr>
        <w:t xml:space="preserve">Scrisoarea și Raportul de audit se va prezenta către </w:t>
      </w:r>
      <w:r>
        <w:rPr>
          <w:b w:val="0"/>
          <w:bCs w:val="0"/>
          <w:i/>
          <w:iCs/>
          <w:sz w:val="22"/>
          <w:szCs w:val="22"/>
        </w:rPr>
        <w:t>C</w:t>
      </w:r>
      <w:r w:rsidRPr="00281B93">
        <w:rPr>
          <w:b w:val="0"/>
          <w:bCs w:val="0"/>
          <w:i/>
          <w:iCs/>
          <w:sz w:val="22"/>
          <w:szCs w:val="22"/>
        </w:rPr>
        <w:t xml:space="preserve">onducere </w:t>
      </w:r>
      <w:r>
        <w:rPr>
          <w:b w:val="0"/>
          <w:bCs w:val="0"/>
          <w:i/>
          <w:iCs/>
          <w:sz w:val="22"/>
          <w:szCs w:val="22"/>
        </w:rPr>
        <w:t>în perioada</w:t>
      </w:r>
      <w:r w:rsidRPr="00281B93">
        <w:rPr>
          <w:b w:val="0"/>
          <w:bCs w:val="0"/>
          <w:i/>
          <w:iCs/>
          <w:sz w:val="22"/>
          <w:szCs w:val="22"/>
        </w:rPr>
        <w:t xml:space="preserve"> de 01.03.2022-25.03.2022.</w:t>
      </w:r>
    </w:p>
    <w:p w:rsidR="00421178" w:rsidRPr="00281B93" w:rsidRDefault="00421178" w:rsidP="00421178">
      <w:pPr>
        <w:pStyle w:val="a5"/>
        <w:spacing w:line="223" w:lineRule="auto"/>
        <w:ind w:left="1362" w:firstLine="0"/>
        <w:rPr>
          <w:i/>
          <w:iCs/>
        </w:rPr>
      </w:pPr>
    </w:p>
    <w:p w:rsidR="00421178" w:rsidRPr="00281B93" w:rsidRDefault="00421178" w:rsidP="00421178">
      <w:pPr>
        <w:pStyle w:val="a5"/>
        <w:numPr>
          <w:ilvl w:val="0"/>
          <w:numId w:val="3"/>
        </w:numPr>
        <w:spacing w:line="223" w:lineRule="auto"/>
        <w:ind w:left="900" w:right="660" w:hanging="270"/>
        <w:rPr>
          <w:b/>
          <w:bCs/>
        </w:rPr>
      </w:pPr>
      <w:r w:rsidRPr="00281B93">
        <w:rPr>
          <w:b/>
          <w:bCs/>
        </w:rPr>
        <w:t xml:space="preserve">Scopul serviciilor de audit: </w:t>
      </w:r>
    </w:p>
    <w:p w:rsidR="00421178" w:rsidRPr="00281B93" w:rsidRDefault="00C722C5" w:rsidP="00421178">
      <w:pPr>
        <w:pStyle w:val="a5"/>
        <w:numPr>
          <w:ilvl w:val="0"/>
          <w:numId w:val="13"/>
        </w:numPr>
        <w:tabs>
          <w:tab w:val="left" w:pos="1260"/>
          <w:tab w:val="left" w:pos="1620"/>
        </w:tabs>
        <w:spacing w:line="223" w:lineRule="auto"/>
        <w:ind w:left="1260" w:right="660" w:hanging="270"/>
        <w:rPr>
          <w:b/>
          <w:bCs/>
        </w:rPr>
      </w:pPr>
      <w:r>
        <w:rPr>
          <w:i/>
          <w:iCs/>
        </w:rPr>
        <w:t>D</w:t>
      </w:r>
      <w:r w:rsidR="00421178" w:rsidRPr="00281B93">
        <w:rPr>
          <w:i/>
          <w:iCs/>
        </w:rPr>
        <w:t>e a întări gradul de încredere a utilizatorilor vizați în situațiile financiare;</w:t>
      </w:r>
    </w:p>
    <w:p w:rsidR="00421178" w:rsidRPr="00281B93" w:rsidRDefault="00421178" w:rsidP="00421178">
      <w:pPr>
        <w:pStyle w:val="a5"/>
        <w:numPr>
          <w:ilvl w:val="0"/>
          <w:numId w:val="12"/>
        </w:numPr>
        <w:spacing w:line="223" w:lineRule="auto"/>
        <w:ind w:left="1260" w:right="660" w:hanging="270"/>
        <w:rPr>
          <w:b/>
          <w:bCs/>
        </w:rPr>
      </w:pPr>
      <w:r w:rsidRPr="00281B93">
        <w:rPr>
          <w:i/>
          <w:iCs/>
        </w:rPr>
        <w:t xml:space="preserve">Pentru realizarea acestui obiectiv, auditorul </w:t>
      </w:r>
      <w:r w:rsidR="00C722C5">
        <w:rPr>
          <w:i/>
          <w:iCs/>
        </w:rPr>
        <w:t>este necesar</w:t>
      </w:r>
      <w:r w:rsidRPr="00281B93">
        <w:rPr>
          <w:i/>
          <w:iCs/>
        </w:rPr>
        <w:t xml:space="preserve"> să adune probe de audit suficiente și adecvate în vederea: </w:t>
      </w:r>
    </w:p>
    <w:p w:rsidR="00421178" w:rsidRPr="00281B93" w:rsidRDefault="00421178" w:rsidP="00421178">
      <w:pPr>
        <w:pStyle w:val="a5"/>
        <w:numPr>
          <w:ilvl w:val="0"/>
          <w:numId w:val="14"/>
        </w:numPr>
        <w:spacing w:line="223" w:lineRule="auto"/>
        <w:ind w:right="660"/>
      </w:pPr>
      <w:r w:rsidRPr="00281B93">
        <w:t>Exprimării unei opinii dacă situațiile financiare sunt întocmite, sub toate aspectele semnificative, în conformitate cu cadrul de raportare financiară aplicabil (SNC),</w:t>
      </w:r>
    </w:p>
    <w:p w:rsidR="00421178" w:rsidRPr="00281B93" w:rsidRDefault="00421178" w:rsidP="00421178">
      <w:pPr>
        <w:pStyle w:val="a5"/>
        <w:numPr>
          <w:ilvl w:val="0"/>
          <w:numId w:val="14"/>
        </w:numPr>
        <w:spacing w:line="223" w:lineRule="auto"/>
        <w:ind w:right="660"/>
      </w:pPr>
      <w:r w:rsidRPr="00281B93">
        <w:t>Emiterea unei scrisori către conducerea entității ( Scrisoare), care va conține aspecte identificate pe parcursul efectuării auditului și care au impact financiar semnificativ, aspecte legate de sistemele de management și control intern, precum și recomandările pentru remedierea deficiențelor constatate.</w:t>
      </w:r>
    </w:p>
    <w:p w:rsidR="00000A83" w:rsidRPr="00281B93" w:rsidRDefault="00000A83" w:rsidP="00FF35E2">
      <w:pPr>
        <w:pStyle w:val="a5"/>
        <w:spacing w:line="223" w:lineRule="auto"/>
        <w:ind w:left="1362" w:firstLine="0"/>
        <w:rPr>
          <w:i/>
          <w:iCs/>
        </w:rPr>
      </w:pPr>
    </w:p>
    <w:p w:rsidR="00EF235F" w:rsidRPr="00281B93" w:rsidRDefault="005E7019" w:rsidP="00FF35E2">
      <w:pPr>
        <w:pStyle w:val="1"/>
        <w:numPr>
          <w:ilvl w:val="0"/>
          <w:numId w:val="3"/>
        </w:numPr>
        <w:tabs>
          <w:tab w:val="left" w:pos="923"/>
        </w:tabs>
        <w:spacing w:before="1"/>
        <w:ind w:left="922" w:hanging="281"/>
        <w:rPr>
          <w:b w:val="0"/>
          <w:sz w:val="22"/>
          <w:szCs w:val="22"/>
        </w:rPr>
      </w:pPr>
      <w:r w:rsidRPr="00281B93">
        <w:rPr>
          <w:sz w:val="22"/>
          <w:szCs w:val="22"/>
        </w:rPr>
        <w:t>Sursa alocațiilor bugetare/sursa de finanțare</w:t>
      </w:r>
      <w:r w:rsidR="00EF235F" w:rsidRPr="00281B93">
        <w:rPr>
          <w:b w:val="0"/>
          <w:sz w:val="22"/>
          <w:szCs w:val="22"/>
        </w:rPr>
        <w:t>:</w:t>
      </w:r>
    </w:p>
    <w:p w:rsidR="00EF235F" w:rsidRPr="00281B93" w:rsidRDefault="00FF35E2" w:rsidP="00FF35E2">
      <w:pPr>
        <w:pStyle w:val="a3"/>
        <w:spacing w:before="1"/>
        <w:ind w:firstLine="720"/>
        <w:jc w:val="both"/>
        <w:rPr>
          <w:i/>
          <w:iCs/>
          <w:sz w:val="22"/>
          <w:szCs w:val="22"/>
        </w:rPr>
      </w:pPr>
      <w:r w:rsidRPr="00281B93">
        <w:rPr>
          <w:i/>
          <w:iCs/>
          <w:sz w:val="22"/>
          <w:szCs w:val="22"/>
        </w:rPr>
        <w:t xml:space="preserve">   </w:t>
      </w:r>
      <w:r w:rsidR="005E7019" w:rsidRPr="00281B93">
        <w:rPr>
          <w:i/>
          <w:iCs/>
          <w:sz w:val="22"/>
          <w:szCs w:val="22"/>
        </w:rPr>
        <w:t>Bugetul Î.M. ”Piața Centrală” pentru anii 2020-2021.</w:t>
      </w:r>
    </w:p>
    <w:p w:rsidR="005E7019" w:rsidRPr="00281B93" w:rsidRDefault="005E7019" w:rsidP="00FF35E2">
      <w:pPr>
        <w:pStyle w:val="a3"/>
        <w:spacing w:before="1"/>
        <w:jc w:val="both"/>
        <w:rPr>
          <w:i/>
          <w:iCs/>
          <w:sz w:val="22"/>
          <w:szCs w:val="22"/>
        </w:rPr>
      </w:pPr>
    </w:p>
    <w:p w:rsidR="00EF235F" w:rsidRPr="00281B93" w:rsidRDefault="005E7019" w:rsidP="00FF35E2">
      <w:pPr>
        <w:pStyle w:val="a5"/>
        <w:numPr>
          <w:ilvl w:val="0"/>
          <w:numId w:val="3"/>
        </w:numPr>
        <w:tabs>
          <w:tab w:val="left" w:pos="923"/>
        </w:tabs>
        <w:ind w:left="922" w:hanging="281"/>
        <w:rPr>
          <w:i/>
          <w:color w:val="000009"/>
        </w:rPr>
      </w:pPr>
      <w:r w:rsidRPr="00281B93">
        <w:rPr>
          <w:b/>
          <w:color w:val="000009"/>
        </w:rPr>
        <w:t>Informații despre instituția supusă auditului:</w:t>
      </w:r>
    </w:p>
    <w:p w:rsidR="005E7019" w:rsidRPr="00281B93" w:rsidRDefault="005E7019" w:rsidP="00FF35E2">
      <w:pPr>
        <w:pStyle w:val="a5"/>
        <w:tabs>
          <w:tab w:val="left" w:pos="923"/>
        </w:tabs>
        <w:ind w:firstLine="0"/>
        <w:rPr>
          <w:bCs/>
          <w:color w:val="000009"/>
        </w:rPr>
      </w:pPr>
      <w:r w:rsidRPr="00281B93">
        <w:rPr>
          <w:bCs/>
          <w:color w:val="000009"/>
        </w:rPr>
        <w:t>Indicii economico-financiari la situația din 31.12.2020</w:t>
      </w:r>
    </w:p>
    <w:p w:rsidR="005E7019" w:rsidRPr="00281B93" w:rsidRDefault="005E7019" w:rsidP="00FF35E2">
      <w:pPr>
        <w:pStyle w:val="a5"/>
        <w:numPr>
          <w:ilvl w:val="0"/>
          <w:numId w:val="6"/>
        </w:numPr>
        <w:tabs>
          <w:tab w:val="left" w:pos="923"/>
        </w:tabs>
        <w:rPr>
          <w:bCs/>
          <w:i/>
          <w:color w:val="000009"/>
        </w:rPr>
      </w:pPr>
      <w:r w:rsidRPr="00281B93">
        <w:rPr>
          <w:bCs/>
          <w:i/>
          <w:color w:val="000009"/>
        </w:rPr>
        <w:t>Total active – 56269989,00</w:t>
      </w:r>
      <w:r w:rsidR="00C722C5">
        <w:rPr>
          <w:bCs/>
          <w:i/>
          <w:color w:val="000009"/>
        </w:rPr>
        <w:t xml:space="preserve"> lei</w:t>
      </w:r>
    </w:p>
    <w:p w:rsidR="005E7019" w:rsidRPr="00281B93" w:rsidRDefault="005E7019" w:rsidP="00FF35E2">
      <w:pPr>
        <w:pStyle w:val="a5"/>
        <w:numPr>
          <w:ilvl w:val="0"/>
          <w:numId w:val="6"/>
        </w:numPr>
        <w:tabs>
          <w:tab w:val="left" w:pos="923"/>
        </w:tabs>
        <w:rPr>
          <w:bCs/>
          <w:i/>
          <w:color w:val="000009"/>
        </w:rPr>
      </w:pPr>
      <w:r w:rsidRPr="00281B93">
        <w:rPr>
          <w:bCs/>
          <w:i/>
          <w:color w:val="000009"/>
        </w:rPr>
        <w:lastRenderedPageBreak/>
        <w:t>Venituri din vînzări – 44194658,00</w:t>
      </w:r>
      <w:r w:rsidR="00C722C5">
        <w:rPr>
          <w:bCs/>
          <w:i/>
          <w:color w:val="000009"/>
        </w:rPr>
        <w:t xml:space="preserve"> lei</w:t>
      </w:r>
    </w:p>
    <w:p w:rsidR="005E7019" w:rsidRPr="00281B93" w:rsidRDefault="005E7019" w:rsidP="00750CF6">
      <w:pPr>
        <w:pStyle w:val="a5"/>
        <w:numPr>
          <w:ilvl w:val="0"/>
          <w:numId w:val="6"/>
        </w:numPr>
        <w:tabs>
          <w:tab w:val="left" w:pos="923"/>
        </w:tabs>
        <w:ind w:right="480"/>
        <w:rPr>
          <w:bCs/>
          <w:i/>
          <w:color w:val="000009"/>
        </w:rPr>
      </w:pPr>
      <w:r w:rsidRPr="00281B93">
        <w:rPr>
          <w:bCs/>
          <w:i/>
          <w:color w:val="000009"/>
        </w:rPr>
        <w:t>Numărul mediu scriptic al personalului – 238</w:t>
      </w:r>
      <w:r w:rsidR="00C722C5">
        <w:rPr>
          <w:bCs/>
          <w:i/>
          <w:color w:val="000009"/>
        </w:rPr>
        <w:t xml:space="preserve"> persoane</w:t>
      </w:r>
      <w:r w:rsidR="006A7EE6">
        <w:rPr>
          <w:bCs/>
          <w:i/>
          <w:color w:val="000009"/>
        </w:rPr>
        <w:t>, după per</w:t>
      </w:r>
      <w:r w:rsidR="00750CF6">
        <w:rPr>
          <w:bCs/>
          <w:i/>
          <w:color w:val="000009"/>
        </w:rPr>
        <w:t>i</w:t>
      </w:r>
      <w:r w:rsidR="006A7EE6">
        <w:rPr>
          <w:bCs/>
          <w:i/>
          <w:color w:val="000009"/>
        </w:rPr>
        <w:t>oada menționată lista personalului scriptic constituie 150 persoane.</w:t>
      </w:r>
    </w:p>
    <w:p w:rsidR="00421178" w:rsidRPr="00281B93" w:rsidRDefault="00421178" w:rsidP="00421178">
      <w:pPr>
        <w:pStyle w:val="a5"/>
        <w:tabs>
          <w:tab w:val="left" w:pos="923"/>
        </w:tabs>
        <w:ind w:left="1642" w:firstLine="0"/>
        <w:rPr>
          <w:bCs/>
          <w:i/>
          <w:color w:val="000009"/>
        </w:rPr>
      </w:pPr>
    </w:p>
    <w:p w:rsidR="00EF235F" w:rsidRPr="00281B93" w:rsidRDefault="005E7019" w:rsidP="00FF35E2">
      <w:pPr>
        <w:pStyle w:val="1"/>
        <w:numPr>
          <w:ilvl w:val="0"/>
          <w:numId w:val="3"/>
        </w:numPr>
        <w:tabs>
          <w:tab w:val="left" w:pos="993"/>
        </w:tabs>
        <w:spacing w:before="89"/>
        <w:ind w:left="992" w:hanging="282"/>
        <w:rPr>
          <w:sz w:val="22"/>
          <w:szCs w:val="22"/>
        </w:rPr>
      </w:pPr>
      <w:r w:rsidRPr="00281B93">
        <w:rPr>
          <w:color w:val="000009"/>
          <w:sz w:val="22"/>
          <w:szCs w:val="22"/>
        </w:rPr>
        <w:t>Prezentarea ofertei:</w:t>
      </w:r>
    </w:p>
    <w:p w:rsidR="005E7019" w:rsidRPr="00281B93" w:rsidRDefault="005E7019" w:rsidP="00FF35E2">
      <w:pPr>
        <w:pStyle w:val="1"/>
        <w:numPr>
          <w:ilvl w:val="0"/>
          <w:numId w:val="7"/>
        </w:numPr>
        <w:tabs>
          <w:tab w:val="left" w:pos="993"/>
        </w:tabs>
        <w:spacing w:before="89"/>
        <w:rPr>
          <w:b w:val="0"/>
          <w:bCs w:val="0"/>
          <w:i/>
          <w:iCs/>
          <w:sz w:val="22"/>
          <w:szCs w:val="22"/>
        </w:rPr>
      </w:pPr>
      <w:r w:rsidRPr="00281B93">
        <w:rPr>
          <w:b w:val="0"/>
          <w:bCs w:val="0"/>
          <w:i/>
          <w:iCs/>
          <w:sz w:val="22"/>
          <w:szCs w:val="22"/>
        </w:rPr>
        <w:t>Oferta se va depune</w:t>
      </w:r>
      <w:r w:rsidR="00AA7852" w:rsidRPr="00281B93">
        <w:rPr>
          <w:b w:val="0"/>
          <w:bCs w:val="0"/>
          <w:i/>
          <w:iCs/>
          <w:sz w:val="22"/>
          <w:szCs w:val="22"/>
        </w:rPr>
        <w:t xml:space="preserve"> în format</w:t>
      </w:r>
      <w:r w:rsidRPr="00281B93">
        <w:rPr>
          <w:b w:val="0"/>
          <w:bCs w:val="0"/>
          <w:i/>
          <w:iCs/>
          <w:sz w:val="22"/>
          <w:szCs w:val="22"/>
        </w:rPr>
        <w:t xml:space="preserve"> electronic</w:t>
      </w:r>
      <w:r w:rsidR="00AA7852" w:rsidRPr="00281B93">
        <w:rPr>
          <w:b w:val="0"/>
          <w:bCs w:val="0"/>
          <w:i/>
          <w:iCs/>
          <w:sz w:val="22"/>
          <w:szCs w:val="22"/>
        </w:rPr>
        <w:t>, prin intermediul platformei SIA RSAP MTender</w:t>
      </w:r>
      <w:r w:rsidRPr="00281B93">
        <w:rPr>
          <w:b w:val="0"/>
          <w:bCs w:val="0"/>
          <w:i/>
          <w:iCs/>
          <w:sz w:val="22"/>
          <w:szCs w:val="22"/>
        </w:rPr>
        <w:t>;</w:t>
      </w:r>
    </w:p>
    <w:p w:rsidR="00AA7852" w:rsidRPr="00281B93" w:rsidRDefault="005E7019" w:rsidP="00FF35E2">
      <w:pPr>
        <w:pStyle w:val="1"/>
        <w:numPr>
          <w:ilvl w:val="0"/>
          <w:numId w:val="7"/>
        </w:numPr>
        <w:tabs>
          <w:tab w:val="left" w:pos="993"/>
        </w:tabs>
        <w:spacing w:before="89"/>
        <w:rPr>
          <w:b w:val="0"/>
          <w:bCs w:val="0"/>
          <w:i/>
          <w:iCs/>
          <w:sz w:val="22"/>
          <w:szCs w:val="22"/>
        </w:rPr>
      </w:pPr>
      <w:r w:rsidRPr="00281B93">
        <w:rPr>
          <w:b w:val="0"/>
          <w:bCs w:val="0"/>
          <w:i/>
          <w:iCs/>
          <w:sz w:val="22"/>
          <w:szCs w:val="22"/>
        </w:rPr>
        <w:t xml:space="preserve">Oferta </w:t>
      </w:r>
      <w:r w:rsidR="00AA7852" w:rsidRPr="00281B93">
        <w:rPr>
          <w:b w:val="0"/>
          <w:bCs w:val="0"/>
          <w:i/>
          <w:iCs/>
          <w:sz w:val="22"/>
          <w:szCs w:val="22"/>
        </w:rPr>
        <w:t xml:space="preserve">tehnică </w:t>
      </w:r>
      <w:r w:rsidRPr="00281B93">
        <w:rPr>
          <w:b w:val="0"/>
          <w:bCs w:val="0"/>
          <w:i/>
          <w:iCs/>
          <w:sz w:val="22"/>
          <w:szCs w:val="22"/>
        </w:rPr>
        <w:t xml:space="preserve">va conține toate cerințele </w:t>
      </w:r>
      <w:r w:rsidR="00AA7852" w:rsidRPr="00281B93">
        <w:rPr>
          <w:b w:val="0"/>
          <w:bCs w:val="0"/>
          <w:i/>
          <w:iCs/>
          <w:sz w:val="22"/>
          <w:szCs w:val="22"/>
        </w:rPr>
        <w:t>tehnice solicitate;</w:t>
      </w:r>
    </w:p>
    <w:p w:rsidR="00AA7852" w:rsidRPr="00281B93" w:rsidRDefault="00AA7852" w:rsidP="00FF35E2">
      <w:pPr>
        <w:pStyle w:val="1"/>
        <w:numPr>
          <w:ilvl w:val="0"/>
          <w:numId w:val="7"/>
        </w:numPr>
        <w:tabs>
          <w:tab w:val="left" w:pos="993"/>
        </w:tabs>
        <w:spacing w:before="89"/>
        <w:rPr>
          <w:b w:val="0"/>
          <w:bCs w:val="0"/>
          <w:i/>
          <w:iCs/>
          <w:sz w:val="22"/>
          <w:szCs w:val="22"/>
        </w:rPr>
      </w:pPr>
      <w:r w:rsidRPr="00281B93">
        <w:rPr>
          <w:b w:val="0"/>
          <w:bCs w:val="0"/>
          <w:i/>
          <w:iCs/>
          <w:sz w:val="22"/>
          <w:szCs w:val="22"/>
        </w:rPr>
        <w:t>Oferta financiară va conține prețul total în lei fără TVA și prețul inclusiv TVA;</w:t>
      </w:r>
    </w:p>
    <w:p w:rsidR="0033452F" w:rsidRDefault="005E7019" w:rsidP="005E0A5F">
      <w:pPr>
        <w:pStyle w:val="1"/>
        <w:numPr>
          <w:ilvl w:val="0"/>
          <w:numId w:val="7"/>
        </w:numPr>
        <w:tabs>
          <w:tab w:val="left" w:pos="993"/>
        </w:tabs>
        <w:spacing w:before="89"/>
        <w:ind w:right="480" w:hanging="362"/>
        <w:rPr>
          <w:b w:val="0"/>
          <w:bCs w:val="0"/>
          <w:i/>
          <w:iCs/>
          <w:sz w:val="22"/>
          <w:szCs w:val="22"/>
        </w:rPr>
      </w:pPr>
      <w:r w:rsidRPr="005E0A5F">
        <w:rPr>
          <w:b w:val="0"/>
          <w:bCs w:val="0"/>
          <w:i/>
          <w:iCs/>
          <w:sz w:val="22"/>
          <w:szCs w:val="22"/>
        </w:rPr>
        <w:t>Perioada de valabilitate a ofertei nu va depăși termenul de 30 de zile de la data publicării prezentului Caiet de sarcini.</w:t>
      </w:r>
    </w:p>
    <w:p w:rsidR="005E0A5F" w:rsidRPr="005E0A5F" w:rsidRDefault="005E0A5F" w:rsidP="005E0A5F">
      <w:pPr>
        <w:pStyle w:val="1"/>
        <w:tabs>
          <w:tab w:val="left" w:pos="993"/>
        </w:tabs>
        <w:spacing w:before="89"/>
        <w:ind w:left="1712" w:right="480" w:firstLine="0"/>
        <w:rPr>
          <w:b w:val="0"/>
          <w:bCs w:val="0"/>
          <w:i/>
          <w:iCs/>
          <w:sz w:val="22"/>
          <w:szCs w:val="22"/>
        </w:rPr>
      </w:pPr>
    </w:p>
    <w:p w:rsidR="00076AC4" w:rsidRPr="00281B93" w:rsidRDefault="005E0A5F" w:rsidP="00076AC4">
      <w:pPr>
        <w:pStyle w:val="1"/>
        <w:numPr>
          <w:ilvl w:val="0"/>
          <w:numId w:val="3"/>
        </w:numPr>
        <w:tabs>
          <w:tab w:val="left" w:pos="993"/>
        </w:tabs>
        <w:spacing w:before="89"/>
        <w:ind w:right="480" w:hanging="12"/>
        <w:rPr>
          <w:b w:val="0"/>
          <w:bCs w:val="0"/>
          <w:i/>
          <w:iCs/>
          <w:sz w:val="22"/>
          <w:szCs w:val="22"/>
        </w:rPr>
      </w:pPr>
      <w:r>
        <w:rPr>
          <w:sz w:val="22"/>
          <w:szCs w:val="22"/>
        </w:rPr>
        <w:t xml:space="preserve"> </w:t>
      </w:r>
      <w:r w:rsidR="00076AC4" w:rsidRPr="00281B93">
        <w:rPr>
          <w:sz w:val="22"/>
          <w:szCs w:val="22"/>
        </w:rPr>
        <w:t>Admiterea sau interzicerea ofertelor alternative</w:t>
      </w:r>
      <w:r w:rsidR="00076AC4" w:rsidRPr="00281B93">
        <w:rPr>
          <w:b w:val="0"/>
          <w:bCs w:val="0"/>
          <w:sz w:val="22"/>
          <w:szCs w:val="22"/>
        </w:rPr>
        <w:t xml:space="preserve">: </w:t>
      </w:r>
      <w:r w:rsidR="00076AC4" w:rsidRPr="00281B93">
        <w:rPr>
          <w:b w:val="0"/>
          <w:bCs w:val="0"/>
          <w:i/>
          <w:iCs/>
          <w:sz w:val="22"/>
          <w:szCs w:val="22"/>
        </w:rPr>
        <w:t>Nu se admite</w:t>
      </w:r>
    </w:p>
    <w:p w:rsidR="00076AC4" w:rsidRPr="00281B93" w:rsidRDefault="005E0A5F" w:rsidP="00076AC4">
      <w:pPr>
        <w:pStyle w:val="1"/>
        <w:numPr>
          <w:ilvl w:val="0"/>
          <w:numId w:val="3"/>
        </w:numPr>
        <w:tabs>
          <w:tab w:val="left" w:pos="993"/>
        </w:tabs>
        <w:spacing w:before="89"/>
        <w:ind w:right="480" w:hanging="12"/>
        <w:rPr>
          <w:b w:val="0"/>
          <w:bCs w:val="0"/>
          <w:i/>
          <w:iCs/>
          <w:sz w:val="22"/>
          <w:szCs w:val="22"/>
        </w:rPr>
      </w:pPr>
      <w:r>
        <w:rPr>
          <w:sz w:val="22"/>
          <w:szCs w:val="22"/>
        </w:rPr>
        <w:t xml:space="preserve"> </w:t>
      </w:r>
      <w:r w:rsidR="00076AC4" w:rsidRPr="00281B93">
        <w:rPr>
          <w:sz w:val="22"/>
          <w:szCs w:val="22"/>
        </w:rPr>
        <w:t>Limba în care vor fi redactate ofertele:</w:t>
      </w:r>
      <w:r w:rsidR="00076AC4" w:rsidRPr="00281B93">
        <w:rPr>
          <w:b w:val="0"/>
          <w:bCs w:val="0"/>
          <w:i/>
          <w:iCs/>
          <w:sz w:val="22"/>
          <w:szCs w:val="22"/>
        </w:rPr>
        <w:t xml:space="preserve"> de stat</w:t>
      </w:r>
    </w:p>
    <w:p w:rsidR="00864057" w:rsidRPr="00281B93" w:rsidRDefault="005E0A5F" w:rsidP="00FF35E2">
      <w:pPr>
        <w:pStyle w:val="1"/>
        <w:numPr>
          <w:ilvl w:val="0"/>
          <w:numId w:val="3"/>
        </w:numPr>
        <w:tabs>
          <w:tab w:val="left" w:pos="993"/>
        </w:tabs>
        <w:spacing w:before="89"/>
        <w:ind w:hanging="12"/>
        <w:rPr>
          <w:b w:val="0"/>
          <w:bCs w:val="0"/>
          <w:i/>
          <w:iCs/>
          <w:sz w:val="22"/>
          <w:szCs w:val="22"/>
        </w:rPr>
      </w:pPr>
      <w:r>
        <w:rPr>
          <w:color w:val="000000" w:themeColor="text1"/>
          <w:sz w:val="22"/>
          <w:szCs w:val="22"/>
          <w:lang w:val="ro-MD"/>
        </w:rPr>
        <w:t xml:space="preserve"> </w:t>
      </w:r>
      <w:r w:rsidR="00864057" w:rsidRPr="00281B93">
        <w:rPr>
          <w:color w:val="000000" w:themeColor="text1"/>
          <w:sz w:val="22"/>
          <w:szCs w:val="22"/>
          <w:lang w:val="ro-MD"/>
        </w:rPr>
        <w:t xml:space="preserve">Criteriul de evaluare aplicat pentru adjudecarea contractului: </w:t>
      </w:r>
      <w:r w:rsidR="00864057" w:rsidRPr="00281B93">
        <w:rPr>
          <w:b w:val="0"/>
          <w:bCs w:val="0"/>
          <w:i/>
          <w:iCs/>
          <w:color w:val="000000" w:themeColor="text1"/>
          <w:sz w:val="22"/>
          <w:szCs w:val="22"/>
          <w:lang w:val="ro-MD"/>
        </w:rPr>
        <w:t xml:space="preserve">” prețul cel mai </w:t>
      </w:r>
      <w:r w:rsidR="002345DF" w:rsidRPr="00281B93">
        <w:rPr>
          <w:b w:val="0"/>
          <w:bCs w:val="0"/>
          <w:i/>
          <w:iCs/>
          <w:color w:val="000000" w:themeColor="text1"/>
          <w:sz w:val="22"/>
          <w:szCs w:val="22"/>
          <w:lang w:val="ro-MD"/>
        </w:rPr>
        <w:t>scăzut</w:t>
      </w:r>
      <w:r w:rsidR="00864057" w:rsidRPr="00281B93">
        <w:rPr>
          <w:b w:val="0"/>
          <w:bCs w:val="0"/>
          <w:i/>
          <w:iCs/>
          <w:color w:val="000000" w:themeColor="text1"/>
          <w:sz w:val="22"/>
          <w:szCs w:val="22"/>
          <w:lang w:val="ro-MD"/>
        </w:rPr>
        <w:t xml:space="preserve"> ”.</w:t>
      </w:r>
    </w:p>
    <w:p w:rsidR="008E15B7" w:rsidRPr="00281B93" w:rsidRDefault="008E15B7" w:rsidP="005E0A5F">
      <w:pPr>
        <w:pStyle w:val="1"/>
        <w:numPr>
          <w:ilvl w:val="0"/>
          <w:numId w:val="3"/>
        </w:numPr>
        <w:tabs>
          <w:tab w:val="left" w:pos="990"/>
        </w:tabs>
        <w:spacing w:before="89"/>
        <w:ind w:hanging="12"/>
        <w:rPr>
          <w:i/>
          <w:iCs/>
          <w:sz w:val="22"/>
          <w:szCs w:val="22"/>
        </w:rPr>
      </w:pPr>
      <w:r w:rsidRPr="00281B93">
        <w:rPr>
          <w:sz w:val="22"/>
          <w:szCs w:val="22"/>
        </w:rPr>
        <w:t xml:space="preserve"> </w:t>
      </w:r>
      <w:r w:rsidR="00076AC4" w:rsidRPr="00281B93">
        <w:rPr>
          <w:sz w:val="22"/>
          <w:szCs w:val="22"/>
        </w:rPr>
        <w:t xml:space="preserve"> </w:t>
      </w:r>
      <w:r w:rsidRPr="00281B93">
        <w:rPr>
          <w:sz w:val="22"/>
          <w:szCs w:val="22"/>
        </w:rPr>
        <w:t>Suma estimativă a contractului</w:t>
      </w:r>
      <w:r w:rsidRPr="00281B93">
        <w:rPr>
          <w:b w:val="0"/>
          <w:bCs w:val="0"/>
          <w:sz w:val="22"/>
          <w:szCs w:val="22"/>
        </w:rPr>
        <w:t xml:space="preserve">: </w:t>
      </w:r>
      <w:r w:rsidRPr="00281B93">
        <w:rPr>
          <w:i/>
          <w:iCs/>
          <w:sz w:val="22"/>
          <w:szCs w:val="22"/>
        </w:rPr>
        <w:t xml:space="preserve">100000 lei </w:t>
      </w:r>
      <w:r w:rsidR="00076AC4" w:rsidRPr="00281B93">
        <w:rPr>
          <w:i/>
          <w:iCs/>
          <w:sz w:val="22"/>
          <w:szCs w:val="22"/>
        </w:rPr>
        <w:t>(</w:t>
      </w:r>
      <w:r w:rsidR="00C722C5">
        <w:rPr>
          <w:i/>
          <w:iCs/>
          <w:sz w:val="22"/>
          <w:szCs w:val="22"/>
        </w:rPr>
        <w:t>exclusiv</w:t>
      </w:r>
      <w:r w:rsidR="00076AC4" w:rsidRPr="00281B93">
        <w:rPr>
          <w:i/>
          <w:iCs/>
          <w:sz w:val="22"/>
          <w:szCs w:val="22"/>
        </w:rPr>
        <w:t xml:space="preserve"> TVA)</w:t>
      </w:r>
      <w:r w:rsidR="00FF35E2" w:rsidRPr="00281B93">
        <w:rPr>
          <w:i/>
          <w:iCs/>
          <w:sz w:val="22"/>
          <w:szCs w:val="22"/>
        </w:rPr>
        <w:t>.</w:t>
      </w:r>
    </w:p>
    <w:p w:rsidR="00E849B4" w:rsidRPr="00E849B4" w:rsidRDefault="00076AC4" w:rsidP="00076AC4">
      <w:pPr>
        <w:pStyle w:val="1"/>
        <w:numPr>
          <w:ilvl w:val="0"/>
          <w:numId w:val="3"/>
        </w:numPr>
        <w:tabs>
          <w:tab w:val="left" w:pos="993"/>
        </w:tabs>
        <w:spacing w:before="89"/>
        <w:ind w:left="1170" w:right="480" w:hanging="552"/>
        <w:rPr>
          <w:b w:val="0"/>
          <w:bCs w:val="0"/>
          <w:i/>
          <w:iCs/>
          <w:sz w:val="22"/>
          <w:szCs w:val="22"/>
        </w:rPr>
      </w:pPr>
      <w:r w:rsidRPr="00E849B4">
        <w:rPr>
          <w:sz w:val="22"/>
          <w:szCs w:val="22"/>
        </w:rPr>
        <w:t xml:space="preserve">  Condițiile de achitare:</w:t>
      </w:r>
      <w:r w:rsidRPr="00E849B4">
        <w:rPr>
          <w:i/>
          <w:iCs/>
          <w:sz w:val="22"/>
          <w:szCs w:val="22"/>
        </w:rPr>
        <w:t xml:space="preserve"> </w:t>
      </w:r>
    </w:p>
    <w:p w:rsidR="00E849B4" w:rsidRDefault="00E849B4" w:rsidP="00E849B4">
      <w:pPr>
        <w:pStyle w:val="1"/>
        <w:numPr>
          <w:ilvl w:val="0"/>
          <w:numId w:val="15"/>
        </w:numPr>
        <w:tabs>
          <w:tab w:val="left" w:pos="993"/>
        </w:tabs>
        <w:spacing w:before="89"/>
        <w:ind w:right="480"/>
        <w:rPr>
          <w:b w:val="0"/>
          <w:bCs w:val="0"/>
          <w:i/>
          <w:iCs/>
          <w:sz w:val="22"/>
          <w:szCs w:val="22"/>
          <w:lang w:val="ro-MD"/>
        </w:rPr>
      </w:pPr>
      <w:r>
        <w:rPr>
          <w:b w:val="0"/>
          <w:bCs w:val="0"/>
          <w:i/>
          <w:iCs/>
          <w:sz w:val="22"/>
          <w:szCs w:val="22"/>
          <w:lang w:val="ro-MD"/>
        </w:rPr>
        <w:t>30% din valoarea contractului - în avans la momentul încheierii contractului;</w:t>
      </w:r>
    </w:p>
    <w:p w:rsidR="00E849B4" w:rsidRPr="00E849B4" w:rsidRDefault="00E849B4" w:rsidP="00E849B4">
      <w:pPr>
        <w:pStyle w:val="1"/>
        <w:numPr>
          <w:ilvl w:val="0"/>
          <w:numId w:val="15"/>
        </w:numPr>
        <w:tabs>
          <w:tab w:val="left" w:pos="993"/>
        </w:tabs>
        <w:spacing w:before="89"/>
        <w:ind w:right="480"/>
        <w:rPr>
          <w:b w:val="0"/>
          <w:bCs w:val="0"/>
          <w:i/>
          <w:iCs/>
          <w:sz w:val="22"/>
          <w:szCs w:val="22"/>
          <w:lang w:val="ro-MD"/>
        </w:rPr>
      </w:pPr>
      <w:r>
        <w:rPr>
          <w:b w:val="0"/>
          <w:bCs w:val="0"/>
          <w:i/>
          <w:iCs/>
          <w:sz w:val="22"/>
          <w:szCs w:val="22"/>
          <w:lang w:val="ro-MD"/>
        </w:rPr>
        <w:t>70% din valoarea contractului – la momentul semnării facturilor fiscale și a actelor ce confirmă executarea contractului.</w:t>
      </w:r>
    </w:p>
    <w:p w:rsidR="00076AC4" w:rsidRPr="00E849B4" w:rsidRDefault="00E849B4" w:rsidP="00076AC4">
      <w:pPr>
        <w:pStyle w:val="1"/>
        <w:numPr>
          <w:ilvl w:val="0"/>
          <w:numId w:val="3"/>
        </w:numPr>
        <w:tabs>
          <w:tab w:val="left" w:pos="993"/>
        </w:tabs>
        <w:spacing w:before="89"/>
        <w:ind w:left="1170" w:right="480" w:hanging="552"/>
        <w:rPr>
          <w:b w:val="0"/>
          <w:bCs w:val="0"/>
          <w:i/>
          <w:iCs/>
          <w:sz w:val="22"/>
          <w:szCs w:val="22"/>
        </w:rPr>
      </w:pPr>
      <w:r>
        <w:rPr>
          <w:sz w:val="22"/>
          <w:szCs w:val="22"/>
        </w:rPr>
        <w:t xml:space="preserve">  </w:t>
      </w:r>
      <w:r w:rsidR="00076AC4" w:rsidRPr="00E849B4">
        <w:rPr>
          <w:sz w:val="22"/>
          <w:szCs w:val="22"/>
        </w:rPr>
        <w:t>Termenul de valabilitate a contractului:</w:t>
      </w:r>
      <w:r w:rsidR="00076AC4" w:rsidRPr="00E849B4">
        <w:rPr>
          <w:i/>
          <w:iCs/>
          <w:sz w:val="22"/>
          <w:szCs w:val="22"/>
        </w:rPr>
        <w:t xml:space="preserve"> </w:t>
      </w:r>
      <w:r w:rsidR="005D7F4C" w:rsidRPr="00E849B4">
        <w:rPr>
          <w:b w:val="0"/>
          <w:bCs w:val="0"/>
          <w:i/>
          <w:iCs/>
          <w:sz w:val="22"/>
          <w:szCs w:val="22"/>
        </w:rPr>
        <w:t>3</w:t>
      </w:r>
      <w:r w:rsidR="003B4593">
        <w:rPr>
          <w:b w:val="0"/>
          <w:bCs w:val="0"/>
          <w:i/>
          <w:iCs/>
          <w:sz w:val="22"/>
          <w:szCs w:val="22"/>
        </w:rPr>
        <w:t>0</w:t>
      </w:r>
      <w:r w:rsidR="005D7F4C" w:rsidRPr="00E849B4">
        <w:rPr>
          <w:b w:val="0"/>
          <w:bCs w:val="0"/>
          <w:i/>
          <w:iCs/>
          <w:sz w:val="22"/>
          <w:szCs w:val="22"/>
        </w:rPr>
        <w:t>.0</w:t>
      </w:r>
      <w:r w:rsidR="00D10FB2" w:rsidRPr="00E849B4">
        <w:rPr>
          <w:b w:val="0"/>
          <w:bCs w:val="0"/>
          <w:i/>
          <w:iCs/>
          <w:sz w:val="22"/>
          <w:szCs w:val="22"/>
        </w:rPr>
        <w:t>4</w:t>
      </w:r>
      <w:r w:rsidR="005D7F4C" w:rsidRPr="00E849B4">
        <w:rPr>
          <w:b w:val="0"/>
          <w:bCs w:val="0"/>
          <w:i/>
          <w:iCs/>
          <w:sz w:val="22"/>
          <w:szCs w:val="22"/>
        </w:rPr>
        <w:t>.2022</w:t>
      </w:r>
    </w:p>
    <w:p w:rsidR="00EF235F" w:rsidRPr="00281B93" w:rsidRDefault="00000A83" w:rsidP="00076AC4">
      <w:pPr>
        <w:pStyle w:val="1"/>
        <w:numPr>
          <w:ilvl w:val="0"/>
          <w:numId w:val="3"/>
        </w:numPr>
        <w:tabs>
          <w:tab w:val="left" w:pos="720"/>
        </w:tabs>
        <w:spacing w:before="163"/>
        <w:ind w:left="540" w:firstLine="90"/>
        <w:rPr>
          <w:sz w:val="22"/>
          <w:szCs w:val="22"/>
        </w:rPr>
      </w:pPr>
      <w:r w:rsidRPr="00281B93">
        <w:rPr>
          <w:sz w:val="22"/>
          <w:szCs w:val="22"/>
        </w:rPr>
        <w:t>Cerințele obligatorii față de ofertanți</w:t>
      </w:r>
      <w:r w:rsidR="00EF235F" w:rsidRPr="00281B93">
        <w:rPr>
          <w:sz w:val="22"/>
          <w:szCs w:val="22"/>
        </w:rPr>
        <w:t>:</w:t>
      </w:r>
    </w:p>
    <w:p w:rsidR="00000A83" w:rsidRPr="00281B93" w:rsidRDefault="00000A83" w:rsidP="00FF35E2">
      <w:pPr>
        <w:pStyle w:val="1"/>
        <w:numPr>
          <w:ilvl w:val="0"/>
          <w:numId w:val="9"/>
        </w:numPr>
        <w:tabs>
          <w:tab w:val="left" w:pos="923"/>
        </w:tabs>
        <w:spacing w:before="163"/>
        <w:rPr>
          <w:sz w:val="22"/>
          <w:szCs w:val="22"/>
        </w:rPr>
      </w:pPr>
      <w:r w:rsidRPr="00281B93">
        <w:rPr>
          <w:b w:val="0"/>
          <w:bCs w:val="0"/>
          <w:i/>
          <w:iCs/>
          <w:sz w:val="22"/>
          <w:szCs w:val="22"/>
        </w:rPr>
        <w:t>Ofertantul are o experiență de audit al situațiilor financiare de minim 1</w:t>
      </w:r>
      <w:r w:rsidR="00750CF6">
        <w:rPr>
          <w:b w:val="0"/>
          <w:bCs w:val="0"/>
          <w:i/>
          <w:iCs/>
          <w:sz w:val="22"/>
          <w:szCs w:val="22"/>
        </w:rPr>
        <w:t>0</w:t>
      </w:r>
      <w:r w:rsidRPr="00281B93">
        <w:rPr>
          <w:b w:val="0"/>
          <w:bCs w:val="0"/>
          <w:i/>
          <w:iCs/>
          <w:sz w:val="22"/>
          <w:szCs w:val="22"/>
        </w:rPr>
        <w:t xml:space="preserve"> ani;</w:t>
      </w:r>
    </w:p>
    <w:p w:rsidR="00000A83" w:rsidRPr="00281B93" w:rsidRDefault="00000A83" w:rsidP="002345DF">
      <w:pPr>
        <w:pStyle w:val="1"/>
        <w:numPr>
          <w:ilvl w:val="0"/>
          <w:numId w:val="9"/>
        </w:numPr>
        <w:tabs>
          <w:tab w:val="left" w:pos="923"/>
        </w:tabs>
        <w:spacing w:before="163"/>
        <w:ind w:right="390"/>
        <w:rPr>
          <w:sz w:val="22"/>
          <w:szCs w:val="22"/>
        </w:rPr>
      </w:pPr>
      <w:r w:rsidRPr="00281B93">
        <w:rPr>
          <w:b w:val="0"/>
          <w:bCs w:val="0"/>
          <w:i/>
          <w:iCs/>
          <w:sz w:val="22"/>
          <w:szCs w:val="22"/>
        </w:rPr>
        <w:t>Ofertantul pe parcursul ultimilor 5 ani a fost supus controlului extern de către serviciul de control  și verificare de pe lîngă Ministerul Finanțelor în temeiul prevederilor art.31 (3) din legea privind activitatea de audit  nr.61-XVI din 16.03.2017;</w:t>
      </w:r>
    </w:p>
    <w:p w:rsidR="00000A83" w:rsidRPr="00281B93" w:rsidRDefault="00000A83" w:rsidP="002345DF">
      <w:pPr>
        <w:pStyle w:val="1"/>
        <w:numPr>
          <w:ilvl w:val="0"/>
          <w:numId w:val="9"/>
        </w:numPr>
        <w:tabs>
          <w:tab w:val="left" w:pos="923"/>
        </w:tabs>
        <w:spacing w:before="163"/>
        <w:ind w:right="390"/>
        <w:rPr>
          <w:sz w:val="22"/>
          <w:szCs w:val="22"/>
        </w:rPr>
      </w:pPr>
      <w:r w:rsidRPr="00281B93">
        <w:rPr>
          <w:b w:val="0"/>
          <w:bCs w:val="0"/>
          <w:i/>
          <w:iCs/>
          <w:sz w:val="22"/>
          <w:szCs w:val="22"/>
        </w:rPr>
        <w:t>Ofertantul pe parcursul ultimilor 5 ani nu a fost sancționat în rezultatul controlului extern efectuat în baza Deciziei Consiliului de supraveghere a activității de audit pe lîngă Ministerul Finanțelor;</w:t>
      </w:r>
    </w:p>
    <w:p w:rsidR="00000A83" w:rsidRPr="00281B93" w:rsidRDefault="00864057" w:rsidP="002345DF">
      <w:pPr>
        <w:pStyle w:val="1"/>
        <w:numPr>
          <w:ilvl w:val="0"/>
          <w:numId w:val="9"/>
        </w:numPr>
        <w:tabs>
          <w:tab w:val="left" w:pos="923"/>
        </w:tabs>
        <w:spacing w:before="163"/>
        <w:ind w:right="390"/>
        <w:rPr>
          <w:sz w:val="22"/>
          <w:szCs w:val="22"/>
        </w:rPr>
      </w:pPr>
      <w:r w:rsidRPr="00281B93">
        <w:rPr>
          <w:b w:val="0"/>
          <w:bCs w:val="0"/>
          <w:i/>
          <w:iCs/>
          <w:sz w:val="22"/>
          <w:szCs w:val="22"/>
        </w:rPr>
        <w:t>Ofertantul pe parcursul anului precedent (2020) a efectuat cel puțin 10 misiuni de audit ale situațiilor financiare.</w:t>
      </w:r>
    </w:p>
    <w:p w:rsidR="00EF235F" w:rsidRPr="00281B93" w:rsidRDefault="00EF235F" w:rsidP="00FF35E2">
      <w:pPr>
        <w:pStyle w:val="a3"/>
        <w:spacing w:before="5"/>
        <w:jc w:val="both"/>
        <w:rPr>
          <w:sz w:val="22"/>
          <w:szCs w:val="22"/>
        </w:rPr>
      </w:pPr>
    </w:p>
    <w:p w:rsidR="00EF235F" w:rsidRPr="00281B93" w:rsidRDefault="00EF235F" w:rsidP="00FF35E2">
      <w:pPr>
        <w:pStyle w:val="a3"/>
        <w:numPr>
          <w:ilvl w:val="0"/>
          <w:numId w:val="3"/>
        </w:numPr>
        <w:spacing w:before="203"/>
        <w:ind w:right="748" w:hanging="12"/>
        <w:jc w:val="both"/>
        <w:rPr>
          <w:b/>
          <w:bCs/>
          <w:sz w:val="22"/>
          <w:szCs w:val="22"/>
        </w:rPr>
      </w:pPr>
      <w:r w:rsidRPr="00281B93">
        <w:rPr>
          <w:b/>
          <w:bCs/>
          <w:sz w:val="22"/>
          <w:szCs w:val="22"/>
        </w:rPr>
        <w:t>Ofertantul va prezenta în cadrul ofertei sale următoarelor documente:</w:t>
      </w:r>
    </w:p>
    <w:p w:rsidR="00EF235F" w:rsidRPr="00281B93" w:rsidRDefault="00EF235F" w:rsidP="00FF35E2">
      <w:pPr>
        <w:pStyle w:val="a3"/>
        <w:spacing w:before="1"/>
        <w:jc w:val="both"/>
        <w:rPr>
          <w:sz w:val="22"/>
          <w:szCs w:val="22"/>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3690"/>
        <w:gridCol w:w="180"/>
        <w:gridCol w:w="3780"/>
        <w:gridCol w:w="90"/>
        <w:gridCol w:w="1710"/>
      </w:tblGrid>
      <w:tr w:rsidR="00EF235F" w:rsidRPr="00281B93" w:rsidTr="0017598A">
        <w:trPr>
          <w:trHeight w:val="860"/>
        </w:trPr>
        <w:tc>
          <w:tcPr>
            <w:tcW w:w="720" w:type="dxa"/>
            <w:shd w:val="clear" w:color="auto" w:fill="CCCCCC"/>
          </w:tcPr>
          <w:p w:rsidR="00EF235F" w:rsidRPr="00281B93" w:rsidRDefault="00EF235F" w:rsidP="00FF35E2">
            <w:pPr>
              <w:pStyle w:val="TableParagraph"/>
              <w:spacing w:before="2" w:line="256" w:lineRule="auto"/>
              <w:ind w:left="48" w:right="86"/>
              <w:jc w:val="both"/>
              <w:rPr>
                <w:b/>
              </w:rPr>
            </w:pPr>
            <w:bookmarkStart w:id="1" w:name="_Hlk83287926"/>
            <w:r w:rsidRPr="00281B93">
              <w:rPr>
                <w:b/>
              </w:rPr>
              <w:t>Nr. d/o</w:t>
            </w:r>
          </w:p>
        </w:tc>
        <w:tc>
          <w:tcPr>
            <w:tcW w:w="3690" w:type="dxa"/>
            <w:shd w:val="clear" w:color="auto" w:fill="CCCCCC"/>
          </w:tcPr>
          <w:p w:rsidR="00EF235F" w:rsidRPr="00281B93" w:rsidRDefault="00EF235F" w:rsidP="00FF35E2">
            <w:pPr>
              <w:pStyle w:val="TableParagraph"/>
              <w:spacing w:before="175"/>
              <w:ind w:left="57"/>
              <w:jc w:val="both"/>
              <w:rPr>
                <w:b/>
              </w:rPr>
            </w:pPr>
            <w:r w:rsidRPr="00281B93">
              <w:rPr>
                <w:b/>
              </w:rPr>
              <w:t>Denumirea documentului/cerinței</w:t>
            </w:r>
          </w:p>
        </w:tc>
        <w:tc>
          <w:tcPr>
            <w:tcW w:w="3960" w:type="dxa"/>
            <w:gridSpan w:val="2"/>
            <w:shd w:val="clear" w:color="auto" w:fill="CCCCCC"/>
          </w:tcPr>
          <w:p w:rsidR="00EF235F" w:rsidRPr="00281B93" w:rsidRDefault="00EF235F" w:rsidP="00FF35E2">
            <w:pPr>
              <w:pStyle w:val="TableParagraph"/>
              <w:spacing w:before="2" w:line="256" w:lineRule="auto"/>
              <w:ind w:left="1623" w:right="461" w:hanging="1126"/>
              <w:jc w:val="both"/>
              <w:rPr>
                <w:b/>
              </w:rPr>
            </w:pPr>
            <w:r w:rsidRPr="00281B93">
              <w:rPr>
                <w:b/>
              </w:rPr>
              <w:t>Cerințe suplimentare față de document</w:t>
            </w:r>
          </w:p>
        </w:tc>
        <w:tc>
          <w:tcPr>
            <w:tcW w:w="1800" w:type="dxa"/>
            <w:gridSpan w:val="2"/>
            <w:shd w:val="clear" w:color="auto" w:fill="CCCCCC"/>
          </w:tcPr>
          <w:p w:rsidR="00EF235F" w:rsidRPr="00281B93" w:rsidRDefault="00EF235F" w:rsidP="00FF35E2">
            <w:pPr>
              <w:pStyle w:val="TableParagraph"/>
              <w:spacing w:before="2" w:line="256" w:lineRule="auto"/>
              <w:ind w:left="117" w:right="7"/>
              <w:jc w:val="both"/>
              <w:rPr>
                <w:b/>
              </w:rPr>
            </w:pPr>
            <w:r w:rsidRPr="00281B93">
              <w:rPr>
                <w:b/>
              </w:rPr>
              <w:t>Obligati- vitatea</w:t>
            </w:r>
          </w:p>
        </w:tc>
      </w:tr>
      <w:tr w:rsidR="00EF235F" w:rsidRPr="00281B93" w:rsidTr="0017598A">
        <w:trPr>
          <w:trHeight w:val="596"/>
        </w:trPr>
        <w:tc>
          <w:tcPr>
            <w:tcW w:w="720" w:type="dxa"/>
          </w:tcPr>
          <w:p w:rsidR="00EF235F" w:rsidRPr="00281B93" w:rsidRDefault="00EF235F" w:rsidP="00750CF6">
            <w:pPr>
              <w:pStyle w:val="TableParagraph"/>
              <w:spacing w:before="7"/>
              <w:jc w:val="center"/>
            </w:pPr>
          </w:p>
          <w:p w:rsidR="00EF235F" w:rsidRPr="00281B93" w:rsidRDefault="00EF235F" w:rsidP="00750CF6">
            <w:pPr>
              <w:pStyle w:val="TableParagraph"/>
              <w:ind w:left="190" w:right="111"/>
              <w:jc w:val="center"/>
            </w:pPr>
            <w:r w:rsidRPr="00281B93">
              <w:t>1.</w:t>
            </w:r>
          </w:p>
        </w:tc>
        <w:tc>
          <w:tcPr>
            <w:tcW w:w="3690" w:type="dxa"/>
          </w:tcPr>
          <w:p w:rsidR="00EF235F" w:rsidRPr="00281B93" w:rsidRDefault="003E25EE" w:rsidP="00FF35E2">
            <w:pPr>
              <w:pStyle w:val="TableParagraph"/>
              <w:tabs>
                <w:tab w:val="left" w:pos="1544"/>
                <w:tab w:val="left" w:pos="2256"/>
                <w:tab w:val="left" w:pos="3979"/>
              </w:tabs>
              <w:spacing w:before="170" w:line="256" w:lineRule="auto"/>
              <w:ind w:left="38" w:right="25"/>
              <w:jc w:val="both"/>
            </w:pPr>
            <w:r w:rsidRPr="00281B93">
              <w:t>DUAE</w:t>
            </w:r>
          </w:p>
        </w:tc>
        <w:tc>
          <w:tcPr>
            <w:tcW w:w="3960" w:type="dxa"/>
            <w:gridSpan w:val="2"/>
          </w:tcPr>
          <w:p w:rsidR="00EF235F" w:rsidRPr="00281B93" w:rsidRDefault="003E25EE" w:rsidP="00FF35E2">
            <w:pPr>
              <w:pStyle w:val="TableParagraph"/>
              <w:spacing w:line="256" w:lineRule="auto"/>
              <w:ind w:left="41" w:right="28"/>
              <w:jc w:val="both"/>
            </w:pPr>
            <w:r w:rsidRPr="00281B93">
              <w:t>Original, confirmată prin semnătura electronică a ofertantului.</w:t>
            </w:r>
          </w:p>
        </w:tc>
        <w:tc>
          <w:tcPr>
            <w:tcW w:w="1800" w:type="dxa"/>
            <w:gridSpan w:val="2"/>
          </w:tcPr>
          <w:p w:rsidR="00EF235F" w:rsidRPr="00281B93" w:rsidRDefault="00EF235F" w:rsidP="00FF35E2">
            <w:pPr>
              <w:pStyle w:val="TableParagraph"/>
              <w:spacing w:before="7"/>
              <w:jc w:val="both"/>
            </w:pPr>
          </w:p>
          <w:p w:rsidR="00EF235F" w:rsidRPr="00281B93" w:rsidRDefault="00EF235F" w:rsidP="00FF35E2">
            <w:pPr>
              <w:pStyle w:val="TableParagraph"/>
              <w:ind w:left="444" w:right="407"/>
              <w:jc w:val="both"/>
            </w:pPr>
            <w:r w:rsidRPr="00281B93">
              <w:t>Da</w:t>
            </w:r>
          </w:p>
        </w:tc>
      </w:tr>
      <w:tr w:rsidR="00EF235F" w:rsidRPr="00281B93" w:rsidTr="0017598A">
        <w:trPr>
          <w:trHeight w:val="785"/>
        </w:trPr>
        <w:tc>
          <w:tcPr>
            <w:tcW w:w="720" w:type="dxa"/>
          </w:tcPr>
          <w:p w:rsidR="00EF235F" w:rsidRPr="00281B93" w:rsidRDefault="00EF235F" w:rsidP="00750CF6">
            <w:pPr>
              <w:pStyle w:val="TableParagraph"/>
              <w:spacing w:before="7"/>
              <w:jc w:val="center"/>
            </w:pPr>
          </w:p>
          <w:p w:rsidR="00EF235F" w:rsidRPr="00281B93" w:rsidRDefault="00EF235F" w:rsidP="00750CF6">
            <w:pPr>
              <w:pStyle w:val="TableParagraph"/>
              <w:ind w:left="190" w:right="111"/>
              <w:jc w:val="center"/>
            </w:pPr>
            <w:r w:rsidRPr="00281B93">
              <w:t>3.</w:t>
            </w:r>
          </w:p>
        </w:tc>
        <w:tc>
          <w:tcPr>
            <w:tcW w:w="3690" w:type="dxa"/>
            <w:vAlign w:val="center"/>
          </w:tcPr>
          <w:p w:rsidR="00EF235F" w:rsidRPr="00281B93" w:rsidRDefault="003E25EE" w:rsidP="00FF35E2">
            <w:pPr>
              <w:pStyle w:val="TableParagraph"/>
              <w:spacing w:line="256" w:lineRule="auto"/>
              <w:ind w:left="38" w:right="26"/>
              <w:jc w:val="both"/>
            </w:pPr>
            <w:r w:rsidRPr="00281B93">
              <w:t>Formualrul ofertei F3.1</w:t>
            </w:r>
          </w:p>
        </w:tc>
        <w:tc>
          <w:tcPr>
            <w:tcW w:w="3960" w:type="dxa"/>
            <w:gridSpan w:val="2"/>
          </w:tcPr>
          <w:p w:rsidR="00EF235F" w:rsidRPr="00281B93" w:rsidRDefault="003E25EE" w:rsidP="00FF35E2">
            <w:pPr>
              <w:pStyle w:val="TableParagraph"/>
              <w:spacing w:before="170" w:line="256" w:lineRule="auto"/>
              <w:ind w:left="41"/>
              <w:jc w:val="both"/>
            </w:pPr>
            <w:r w:rsidRPr="00281B93">
              <w:t>Original</w:t>
            </w:r>
            <w:r w:rsidR="00EF235F" w:rsidRPr="00281B93">
              <w:t xml:space="preserve">, confirmată prin semnătura electronică </w:t>
            </w:r>
            <w:r w:rsidRPr="00281B93">
              <w:t xml:space="preserve">a </w:t>
            </w:r>
            <w:r w:rsidR="00EF235F" w:rsidRPr="00281B93">
              <w:t>ofertantului.</w:t>
            </w:r>
          </w:p>
        </w:tc>
        <w:tc>
          <w:tcPr>
            <w:tcW w:w="1800" w:type="dxa"/>
            <w:gridSpan w:val="2"/>
          </w:tcPr>
          <w:p w:rsidR="00EF235F" w:rsidRPr="00281B93" w:rsidRDefault="00EF235F" w:rsidP="00FF35E2">
            <w:pPr>
              <w:pStyle w:val="TableParagraph"/>
              <w:spacing w:before="7"/>
              <w:jc w:val="both"/>
            </w:pPr>
          </w:p>
          <w:p w:rsidR="00EF235F" w:rsidRPr="00281B93" w:rsidRDefault="00EF235F" w:rsidP="00FF35E2">
            <w:pPr>
              <w:pStyle w:val="TableParagraph"/>
              <w:ind w:left="444" w:right="407"/>
              <w:jc w:val="both"/>
            </w:pPr>
            <w:r w:rsidRPr="00281B93">
              <w:t>Da</w:t>
            </w:r>
          </w:p>
        </w:tc>
      </w:tr>
      <w:tr w:rsidR="00EF235F" w:rsidRPr="00281B93" w:rsidTr="0017598A">
        <w:trPr>
          <w:trHeight w:val="524"/>
        </w:trPr>
        <w:tc>
          <w:tcPr>
            <w:tcW w:w="720" w:type="dxa"/>
          </w:tcPr>
          <w:p w:rsidR="00EF235F" w:rsidRPr="00281B93" w:rsidRDefault="00EF235F" w:rsidP="00750CF6">
            <w:pPr>
              <w:pStyle w:val="TableParagraph"/>
              <w:spacing w:before="9"/>
              <w:jc w:val="center"/>
            </w:pPr>
          </w:p>
          <w:p w:rsidR="00EF235F" w:rsidRPr="00281B93" w:rsidRDefault="00EF235F" w:rsidP="00750CF6">
            <w:pPr>
              <w:pStyle w:val="TableParagraph"/>
              <w:spacing w:before="1"/>
              <w:ind w:left="190" w:right="111"/>
              <w:jc w:val="center"/>
            </w:pPr>
            <w:r w:rsidRPr="00281B93">
              <w:t>4.</w:t>
            </w:r>
          </w:p>
        </w:tc>
        <w:tc>
          <w:tcPr>
            <w:tcW w:w="3690" w:type="dxa"/>
            <w:vAlign w:val="center"/>
          </w:tcPr>
          <w:p w:rsidR="00EF235F" w:rsidRPr="00281B93" w:rsidRDefault="003E25EE" w:rsidP="00FF35E2">
            <w:pPr>
              <w:pStyle w:val="TableParagraph"/>
              <w:spacing w:before="261"/>
              <w:ind w:left="38"/>
              <w:jc w:val="both"/>
            </w:pPr>
            <w:r w:rsidRPr="00281B93">
              <w:t>Formularul ofertei F4.1</w:t>
            </w:r>
          </w:p>
        </w:tc>
        <w:tc>
          <w:tcPr>
            <w:tcW w:w="3960" w:type="dxa"/>
            <w:gridSpan w:val="2"/>
          </w:tcPr>
          <w:p w:rsidR="00EF235F" w:rsidRPr="00281B93" w:rsidRDefault="003E25EE" w:rsidP="00FF35E2">
            <w:pPr>
              <w:pStyle w:val="TableParagraph"/>
              <w:spacing w:line="259" w:lineRule="auto"/>
              <w:ind w:left="41" w:right="23"/>
              <w:jc w:val="both"/>
            </w:pPr>
            <w:r w:rsidRPr="00281B93">
              <w:t>Original, confirmată prin semnătura electronică a ofertantului.</w:t>
            </w:r>
          </w:p>
        </w:tc>
        <w:tc>
          <w:tcPr>
            <w:tcW w:w="1800" w:type="dxa"/>
            <w:gridSpan w:val="2"/>
          </w:tcPr>
          <w:p w:rsidR="00EF235F" w:rsidRPr="00281B93" w:rsidRDefault="00EF235F" w:rsidP="00FF35E2">
            <w:pPr>
              <w:pStyle w:val="TableParagraph"/>
              <w:spacing w:before="9"/>
              <w:jc w:val="both"/>
            </w:pPr>
          </w:p>
          <w:p w:rsidR="00EF235F" w:rsidRPr="00281B93" w:rsidRDefault="00EF235F" w:rsidP="00FF35E2">
            <w:pPr>
              <w:pStyle w:val="TableParagraph"/>
              <w:spacing w:before="1"/>
              <w:ind w:left="444" w:right="407"/>
              <w:jc w:val="both"/>
            </w:pPr>
            <w:r w:rsidRPr="00281B93">
              <w:t>Da</w:t>
            </w:r>
          </w:p>
        </w:tc>
      </w:tr>
      <w:tr w:rsidR="00EF235F" w:rsidRPr="00281B93" w:rsidTr="0017598A">
        <w:trPr>
          <w:trHeight w:val="722"/>
        </w:trPr>
        <w:tc>
          <w:tcPr>
            <w:tcW w:w="720" w:type="dxa"/>
          </w:tcPr>
          <w:p w:rsidR="00EF235F" w:rsidRPr="00281B93" w:rsidRDefault="00EF235F" w:rsidP="00750CF6">
            <w:pPr>
              <w:pStyle w:val="TableParagraph"/>
              <w:jc w:val="center"/>
            </w:pPr>
          </w:p>
          <w:p w:rsidR="00EF235F" w:rsidRPr="00281B93" w:rsidRDefault="00EF235F" w:rsidP="00750CF6">
            <w:pPr>
              <w:pStyle w:val="TableParagraph"/>
              <w:spacing w:before="174"/>
              <w:ind w:left="190" w:right="111"/>
              <w:jc w:val="center"/>
            </w:pPr>
            <w:r w:rsidRPr="00281B93">
              <w:t>5.</w:t>
            </w:r>
          </w:p>
        </w:tc>
        <w:tc>
          <w:tcPr>
            <w:tcW w:w="3690" w:type="dxa"/>
            <w:vAlign w:val="center"/>
          </w:tcPr>
          <w:p w:rsidR="00EF235F" w:rsidRPr="00281B93" w:rsidRDefault="003E25EE" w:rsidP="00FF35E2">
            <w:pPr>
              <w:pStyle w:val="TableParagraph"/>
              <w:spacing w:line="259" w:lineRule="auto"/>
              <w:ind w:left="38" w:right="27"/>
              <w:jc w:val="both"/>
            </w:pPr>
            <w:r w:rsidRPr="00281B93">
              <w:t>Formularul ofertei F4.2</w:t>
            </w:r>
          </w:p>
        </w:tc>
        <w:tc>
          <w:tcPr>
            <w:tcW w:w="3960" w:type="dxa"/>
            <w:gridSpan w:val="2"/>
          </w:tcPr>
          <w:p w:rsidR="00EF235F" w:rsidRPr="00281B93" w:rsidRDefault="003E25EE" w:rsidP="00FF35E2">
            <w:pPr>
              <w:pStyle w:val="TableParagraph"/>
              <w:spacing w:before="174"/>
              <w:ind w:left="41"/>
              <w:jc w:val="both"/>
            </w:pPr>
            <w:r w:rsidRPr="00281B93">
              <w:t>Original, confirmată prin semnătura electronică a  ofertantului.</w:t>
            </w:r>
          </w:p>
        </w:tc>
        <w:tc>
          <w:tcPr>
            <w:tcW w:w="1800" w:type="dxa"/>
            <w:gridSpan w:val="2"/>
          </w:tcPr>
          <w:p w:rsidR="00EF235F" w:rsidRPr="00281B93" w:rsidRDefault="00EF235F" w:rsidP="00FF35E2">
            <w:pPr>
              <w:pStyle w:val="TableParagraph"/>
              <w:jc w:val="both"/>
            </w:pPr>
          </w:p>
          <w:p w:rsidR="00EF235F" w:rsidRPr="00281B93" w:rsidRDefault="00EF235F" w:rsidP="00FF35E2">
            <w:pPr>
              <w:pStyle w:val="TableParagraph"/>
              <w:spacing w:before="174"/>
              <w:ind w:left="444" w:right="407"/>
              <w:jc w:val="both"/>
            </w:pPr>
            <w:r w:rsidRPr="00281B93">
              <w:t>Da</w:t>
            </w:r>
          </w:p>
        </w:tc>
      </w:tr>
      <w:tr w:rsidR="00EF235F" w:rsidRPr="00281B93" w:rsidTr="0017598A">
        <w:trPr>
          <w:trHeight w:val="786"/>
        </w:trPr>
        <w:tc>
          <w:tcPr>
            <w:tcW w:w="720" w:type="dxa"/>
          </w:tcPr>
          <w:p w:rsidR="00EF235F" w:rsidRPr="00281B93" w:rsidRDefault="00EF235F" w:rsidP="00750CF6">
            <w:pPr>
              <w:pStyle w:val="TableParagraph"/>
              <w:spacing w:before="9"/>
              <w:jc w:val="center"/>
            </w:pPr>
          </w:p>
          <w:p w:rsidR="00EF235F" w:rsidRPr="00281B93" w:rsidRDefault="00EF235F" w:rsidP="00750CF6">
            <w:pPr>
              <w:pStyle w:val="TableParagraph"/>
              <w:spacing w:before="1"/>
              <w:ind w:left="190" w:right="111"/>
              <w:jc w:val="center"/>
            </w:pPr>
            <w:r w:rsidRPr="00281B93">
              <w:t>6.</w:t>
            </w:r>
          </w:p>
        </w:tc>
        <w:tc>
          <w:tcPr>
            <w:tcW w:w="3690" w:type="dxa"/>
            <w:vAlign w:val="center"/>
          </w:tcPr>
          <w:p w:rsidR="00EF235F" w:rsidRPr="00281B93" w:rsidRDefault="003E25EE" w:rsidP="00FF35E2">
            <w:pPr>
              <w:pStyle w:val="TableParagraph"/>
              <w:tabs>
                <w:tab w:val="left" w:pos="451"/>
                <w:tab w:val="left" w:pos="1129"/>
                <w:tab w:val="left" w:pos="1606"/>
                <w:tab w:val="left" w:pos="2141"/>
                <w:tab w:val="left" w:pos="2925"/>
                <w:tab w:val="left" w:pos="3418"/>
              </w:tabs>
              <w:spacing w:line="256" w:lineRule="auto"/>
              <w:ind w:left="38" w:right="27"/>
              <w:jc w:val="both"/>
            </w:pPr>
            <w:r w:rsidRPr="00281B93">
              <w:t>Dovada înregistrării persoanei juridice</w:t>
            </w:r>
          </w:p>
        </w:tc>
        <w:tc>
          <w:tcPr>
            <w:tcW w:w="3960" w:type="dxa"/>
            <w:gridSpan w:val="2"/>
          </w:tcPr>
          <w:p w:rsidR="00EF235F" w:rsidRPr="00281B93" w:rsidRDefault="003E25EE" w:rsidP="00FF35E2">
            <w:pPr>
              <w:pStyle w:val="TableParagraph"/>
              <w:spacing w:before="4"/>
              <w:ind w:left="41"/>
              <w:jc w:val="both"/>
            </w:pPr>
            <w:r w:rsidRPr="00281B93">
              <w:t>Copie Extras/ Certificat de înregistrare confirmată prin semnătura electronică a  ofertantului.</w:t>
            </w:r>
          </w:p>
        </w:tc>
        <w:tc>
          <w:tcPr>
            <w:tcW w:w="1800" w:type="dxa"/>
            <w:gridSpan w:val="2"/>
          </w:tcPr>
          <w:p w:rsidR="00EF235F" w:rsidRPr="00281B93" w:rsidRDefault="00EF235F" w:rsidP="00FF35E2">
            <w:pPr>
              <w:pStyle w:val="TableParagraph"/>
              <w:spacing w:before="9"/>
              <w:jc w:val="both"/>
            </w:pPr>
          </w:p>
          <w:p w:rsidR="00EF235F" w:rsidRPr="00281B93" w:rsidRDefault="00EF235F" w:rsidP="00FF35E2">
            <w:pPr>
              <w:pStyle w:val="TableParagraph"/>
              <w:spacing w:before="1"/>
              <w:ind w:left="444" w:right="407"/>
              <w:jc w:val="both"/>
            </w:pPr>
            <w:r w:rsidRPr="00281B93">
              <w:t>Da</w:t>
            </w:r>
          </w:p>
          <w:p w:rsidR="00EF235F" w:rsidRPr="00281B93" w:rsidRDefault="00EF235F" w:rsidP="00FF35E2">
            <w:pPr>
              <w:pStyle w:val="TableParagraph"/>
              <w:spacing w:before="11"/>
              <w:jc w:val="both"/>
            </w:pPr>
          </w:p>
          <w:p w:rsidR="00EF235F" w:rsidRPr="00281B93" w:rsidRDefault="00EF235F" w:rsidP="00FF35E2">
            <w:pPr>
              <w:pStyle w:val="TableParagraph"/>
              <w:ind w:left="724"/>
              <w:jc w:val="both"/>
            </w:pPr>
          </w:p>
        </w:tc>
      </w:tr>
      <w:tr w:rsidR="00EF235F" w:rsidRPr="00281B93" w:rsidTr="0017598A">
        <w:trPr>
          <w:trHeight w:val="705"/>
        </w:trPr>
        <w:tc>
          <w:tcPr>
            <w:tcW w:w="720" w:type="dxa"/>
            <w:vAlign w:val="center"/>
          </w:tcPr>
          <w:p w:rsidR="00EF235F" w:rsidRPr="00281B93" w:rsidRDefault="00281B93" w:rsidP="00750CF6">
            <w:pPr>
              <w:pStyle w:val="TableParagraph"/>
              <w:spacing w:before="259"/>
              <w:ind w:left="208"/>
              <w:jc w:val="center"/>
            </w:pPr>
            <w:r w:rsidRPr="00281B93">
              <w:lastRenderedPageBreak/>
              <w:t>7</w:t>
            </w:r>
            <w:r w:rsidR="00EF235F" w:rsidRPr="00281B93">
              <w:t>.</w:t>
            </w:r>
          </w:p>
        </w:tc>
        <w:tc>
          <w:tcPr>
            <w:tcW w:w="3870" w:type="dxa"/>
            <w:gridSpan w:val="2"/>
            <w:vAlign w:val="center"/>
          </w:tcPr>
          <w:p w:rsidR="00EF235F" w:rsidRPr="00281B93" w:rsidRDefault="003E25EE" w:rsidP="00FF35E2">
            <w:pPr>
              <w:pStyle w:val="TableParagraph"/>
              <w:spacing w:line="321" w:lineRule="exact"/>
              <w:ind w:left="38"/>
              <w:jc w:val="both"/>
            </w:pPr>
            <w:r w:rsidRPr="00281B93">
              <w:t xml:space="preserve">Licența </w:t>
            </w:r>
            <w:r w:rsidR="00281B93" w:rsidRPr="00281B93">
              <w:t>sau alt certificat de atestare a calității de auditor financiar eliberat de organul competent</w:t>
            </w:r>
          </w:p>
        </w:tc>
        <w:tc>
          <w:tcPr>
            <w:tcW w:w="3870" w:type="dxa"/>
            <w:gridSpan w:val="2"/>
          </w:tcPr>
          <w:p w:rsidR="00EF235F" w:rsidRPr="00281B93" w:rsidRDefault="003E25EE" w:rsidP="00FF35E2">
            <w:pPr>
              <w:pStyle w:val="TableParagraph"/>
              <w:spacing w:before="259"/>
              <w:ind w:left="111"/>
              <w:jc w:val="both"/>
            </w:pPr>
            <w:r w:rsidRPr="00281B93">
              <w:t>Copia confirmată prin semnătura electronică a ofertantului.</w:t>
            </w:r>
          </w:p>
        </w:tc>
        <w:tc>
          <w:tcPr>
            <w:tcW w:w="1710" w:type="dxa"/>
          </w:tcPr>
          <w:p w:rsidR="00EF235F" w:rsidRPr="00281B93" w:rsidRDefault="00EF235F" w:rsidP="00FF35E2">
            <w:pPr>
              <w:pStyle w:val="TableParagraph"/>
              <w:jc w:val="both"/>
            </w:pPr>
          </w:p>
          <w:p w:rsidR="00EF235F" w:rsidRPr="00281B93" w:rsidRDefault="00EF235F" w:rsidP="00FF35E2">
            <w:pPr>
              <w:pStyle w:val="TableParagraph"/>
              <w:spacing w:before="259"/>
              <w:ind w:left="444" w:right="407"/>
              <w:jc w:val="both"/>
            </w:pPr>
            <w:r w:rsidRPr="00281B93">
              <w:t>Da</w:t>
            </w:r>
          </w:p>
        </w:tc>
      </w:tr>
      <w:tr w:rsidR="00EF235F" w:rsidRPr="00281B93" w:rsidTr="0017598A">
        <w:trPr>
          <w:trHeight w:val="867"/>
        </w:trPr>
        <w:tc>
          <w:tcPr>
            <w:tcW w:w="720" w:type="dxa"/>
            <w:vAlign w:val="center"/>
          </w:tcPr>
          <w:p w:rsidR="00EF235F" w:rsidRPr="00281B93" w:rsidRDefault="00EF235F" w:rsidP="00750CF6">
            <w:pPr>
              <w:pStyle w:val="TableParagraph"/>
              <w:ind w:left="208"/>
              <w:jc w:val="center"/>
            </w:pPr>
            <w:r w:rsidRPr="00281B93">
              <w:t>8.</w:t>
            </w:r>
          </w:p>
        </w:tc>
        <w:tc>
          <w:tcPr>
            <w:tcW w:w="3870" w:type="dxa"/>
            <w:gridSpan w:val="2"/>
          </w:tcPr>
          <w:p w:rsidR="00EF235F" w:rsidRPr="00281B93" w:rsidRDefault="003E25EE" w:rsidP="00FF35E2">
            <w:pPr>
              <w:pStyle w:val="TableParagraph"/>
              <w:spacing w:line="320" w:lineRule="exact"/>
              <w:ind w:left="38"/>
              <w:jc w:val="both"/>
            </w:pPr>
            <w:r w:rsidRPr="00281B93">
              <w:t>Dovada că ofertantul dispune de minim 1</w:t>
            </w:r>
            <w:r w:rsidR="003B4593">
              <w:t>0</w:t>
            </w:r>
            <w:bookmarkStart w:id="2" w:name="_GoBack"/>
            <w:bookmarkEnd w:id="2"/>
            <w:r w:rsidRPr="00281B93">
              <w:t xml:space="preserve"> ani de experiență în prestarea serviciilor de audit financiar.</w:t>
            </w:r>
          </w:p>
        </w:tc>
        <w:tc>
          <w:tcPr>
            <w:tcW w:w="3870" w:type="dxa"/>
            <w:gridSpan w:val="2"/>
          </w:tcPr>
          <w:p w:rsidR="00EF235F" w:rsidRPr="00281B93" w:rsidRDefault="003E25EE" w:rsidP="00FF35E2">
            <w:pPr>
              <w:pStyle w:val="TableParagraph"/>
              <w:ind w:left="41"/>
              <w:jc w:val="both"/>
            </w:pPr>
            <w:r w:rsidRPr="00281B93">
              <w:t>Copia confirmată prin semnătura electronică a ofertantului.</w:t>
            </w:r>
          </w:p>
        </w:tc>
        <w:tc>
          <w:tcPr>
            <w:tcW w:w="1710" w:type="dxa"/>
          </w:tcPr>
          <w:p w:rsidR="00EF235F" w:rsidRPr="00281B93" w:rsidRDefault="00EF235F" w:rsidP="00FF35E2">
            <w:pPr>
              <w:pStyle w:val="TableParagraph"/>
              <w:spacing w:before="3"/>
              <w:jc w:val="both"/>
            </w:pPr>
          </w:p>
          <w:p w:rsidR="00EF235F" w:rsidRPr="00281B93" w:rsidRDefault="00EF235F" w:rsidP="00FF35E2">
            <w:pPr>
              <w:pStyle w:val="TableParagraph"/>
              <w:ind w:left="444" w:right="407"/>
              <w:jc w:val="both"/>
            </w:pPr>
            <w:r w:rsidRPr="00281B93">
              <w:t>Da</w:t>
            </w:r>
          </w:p>
        </w:tc>
      </w:tr>
      <w:tr w:rsidR="00EF235F" w:rsidRPr="00281B93" w:rsidTr="0017598A">
        <w:trPr>
          <w:trHeight w:val="1317"/>
        </w:trPr>
        <w:tc>
          <w:tcPr>
            <w:tcW w:w="720" w:type="dxa"/>
            <w:vAlign w:val="center"/>
          </w:tcPr>
          <w:p w:rsidR="00EF235F" w:rsidRPr="00281B93" w:rsidRDefault="008E15B7" w:rsidP="00750CF6">
            <w:pPr>
              <w:pStyle w:val="TableParagraph"/>
              <w:spacing w:before="259"/>
              <w:ind w:left="208"/>
              <w:jc w:val="center"/>
            </w:pPr>
            <w:r w:rsidRPr="00281B93">
              <w:t>9</w:t>
            </w:r>
            <w:r w:rsidR="00EF235F" w:rsidRPr="00281B93">
              <w:t>.</w:t>
            </w:r>
          </w:p>
        </w:tc>
        <w:tc>
          <w:tcPr>
            <w:tcW w:w="3870" w:type="dxa"/>
            <w:gridSpan w:val="2"/>
          </w:tcPr>
          <w:p w:rsidR="00EF235F" w:rsidRPr="00281B93" w:rsidRDefault="003E25EE" w:rsidP="00FF35E2">
            <w:pPr>
              <w:pStyle w:val="TableParagraph"/>
              <w:spacing w:line="321" w:lineRule="exact"/>
              <w:ind w:left="38"/>
              <w:jc w:val="both"/>
            </w:pPr>
            <w:r w:rsidRPr="00281B93">
              <w:t>Dovada că ofertantul a fost supus controlului extern de către Serviciul de control și verificare de pe lîngă Ministerul Finanțelor și nu are sancțiuni.</w:t>
            </w:r>
          </w:p>
        </w:tc>
        <w:tc>
          <w:tcPr>
            <w:tcW w:w="3870" w:type="dxa"/>
            <w:gridSpan w:val="2"/>
          </w:tcPr>
          <w:p w:rsidR="00EF235F" w:rsidRPr="00281B93" w:rsidRDefault="00BB6205" w:rsidP="00FF35E2">
            <w:pPr>
              <w:pStyle w:val="TableParagraph"/>
              <w:spacing w:before="259"/>
              <w:ind w:left="41"/>
              <w:jc w:val="both"/>
            </w:pPr>
            <w:r w:rsidRPr="00281B93">
              <w:t>C</w:t>
            </w:r>
            <w:r w:rsidR="003E25EE" w:rsidRPr="00281B93">
              <w:t>opia confirmată prin semnătura electronică a ofertantului.</w:t>
            </w:r>
          </w:p>
        </w:tc>
        <w:tc>
          <w:tcPr>
            <w:tcW w:w="1710" w:type="dxa"/>
          </w:tcPr>
          <w:p w:rsidR="00EF235F" w:rsidRPr="00281B93" w:rsidRDefault="00EF235F" w:rsidP="00FF35E2">
            <w:pPr>
              <w:pStyle w:val="TableParagraph"/>
              <w:jc w:val="both"/>
            </w:pPr>
          </w:p>
          <w:p w:rsidR="00EF235F" w:rsidRPr="00281B93" w:rsidRDefault="00EF235F" w:rsidP="00FF35E2">
            <w:pPr>
              <w:pStyle w:val="TableParagraph"/>
              <w:spacing w:before="259"/>
              <w:ind w:left="444" w:right="407"/>
              <w:jc w:val="both"/>
            </w:pPr>
            <w:r w:rsidRPr="00281B93">
              <w:t>Da</w:t>
            </w:r>
          </w:p>
        </w:tc>
      </w:tr>
      <w:tr w:rsidR="00EF235F" w:rsidRPr="00281B93" w:rsidTr="0017598A">
        <w:trPr>
          <w:trHeight w:val="1065"/>
        </w:trPr>
        <w:tc>
          <w:tcPr>
            <w:tcW w:w="720" w:type="dxa"/>
            <w:vAlign w:val="center"/>
          </w:tcPr>
          <w:p w:rsidR="00EF235F" w:rsidRPr="00281B93" w:rsidRDefault="00EF235F" w:rsidP="00750CF6">
            <w:pPr>
              <w:pStyle w:val="TableParagraph"/>
              <w:ind w:left="139"/>
              <w:jc w:val="center"/>
            </w:pPr>
            <w:r w:rsidRPr="00281B93">
              <w:t>12.</w:t>
            </w:r>
          </w:p>
        </w:tc>
        <w:tc>
          <w:tcPr>
            <w:tcW w:w="3870" w:type="dxa"/>
            <w:gridSpan w:val="2"/>
          </w:tcPr>
          <w:p w:rsidR="00EF235F" w:rsidRPr="00281B93" w:rsidRDefault="008E15B7" w:rsidP="00FF35E2">
            <w:pPr>
              <w:pStyle w:val="TableParagraph"/>
              <w:spacing w:line="256" w:lineRule="auto"/>
              <w:ind w:left="38" w:right="25"/>
              <w:jc w:val="both"/>
            </w:pPr>
            <w:r w:rsidRPr="00281B93">
              <w:t xml:space="preserve">O listă de cel puțin 10 contracte de audit financiar realizate în </w:t>
            </w:r>
            <w:r w:rsidR="00281B93" w:rsidRPr="00281B93">
              <w:t>anul 2020.</w:t>
            </w:r>
          </w:p>
        </w:tc>
        <w:tc>
          <w:tcPr>
            <w:tcW w:w="3870" w:type="dxa"/>
            <w:gridSpan w:val="2"/>
          </w:tcPr>
          <w:p w:rsidR="00EF235F" w:rsidRPr="00281B93" w:rsidRDefault="008E15B7" w:rsidP="00E61BCA">
            <w:pPr>
              <w:pStyle w:val="TableParagraph"/>
              <w:spacing w:before="164" w:line="256" w:lineRule="auto"/>
              <w:ind w:left="41"/>
            </w:pPr>
            <w:r w:rsidRPr="00281B93">
              <w:t>Denumirea entităților de interes public auditate, copia contractelor confirmate prin semnătura electronică a ofertantului.</w:t>
            </w:r>
          </w:p>
        </w:tc>
        <w:tc>
          <w:tcPr>
            <w:tcW w:w="1710" w:type="dxa"/>
          </w:tcPr>
          <w:p w:rsidR="00EF235F" w:rsidRPr="00281B93" w:rsidRDefault="00EF235F" w:rsidP="00FF35E2">
            <w:pPr>
              <w:pStyle w:val="TableParagraph"/>
              <w:spacing w:before="1"/>
              <w:jc w:val="both"/>
            </w:pPr>
          </w:p>
          <w:p w:rsidR="00EF235F" w:rsidRPr="00281B93" w:rsidRDefault="00EF235F" w:rsidP="00FF35E2">
            <w:pPr>
              <w:pStyle w:val="TableParagraph"/>
              <w:ind w:left="444" w:right="407"/>
              <w:jc w:val="both"/>
            </w:pPr>
            <w:r w:rsidRPr="00281B93">
              <w:t>Da</w:t>
            </w:r>
          </w:p>
        </w:tc>
      </w:tr>
      <w:tr w:rsidR="00EF235F" w:rsidRPr="00281B93" w:rsidTr="0017598A">
        <w:trPr>
          <w:trHeight w:val="786"/>
        </w:trPr>
        <w:tc>
          <w:tcPr>
            <w:tcW w:w="720" w:type="dxa"/>
            <w:vAlign w:val="center"/>
          </w:tcPr>
          <w:p w:rsidR="00EF235F" w:rsidRPr="00281B93" w:rsidRDefault="008E15B7" w:rsidP="00750CF6">
            <w:pPr>
              <w:pStyle w:val="TableParagraph"/>
              <w:spacing w:before="230"/>
              <w:ind w:left="139"/>
              <w:jc w:val="center"/>
            </w:pPr>
            <w:r w:rsidRPr="00281B93">
              <w:t>1</w:t>
            </w:r>
            <w:r w:rsidR="00EF235F" w:rsidRPr="00281B93">
              <w:t>3.</w:t>
            </w:r>
          </w:p>
        </w:tc>
        <w:tc>
          <w:tcPr>
            <w:tcW w:w="3870" w:type="dxa"/>
            <w:gridSpan w:val="2"/>
          </w:tcPr>
          <w:p w:rsidR="00EF235F" w:rsidRPr="00281B93" w:rsidRDefault="00281B93" w:rsidP="00FF35E2">
            <w:pPr>
              <w:pStyle w:val="TableParagraph"/>
              <w:spacing w:line="276" w:lineRule="auto"/>
              <w:ind w:left="38" w:right="23"/>
              <w:jc w:val="both"/>
            </w:pPr>
            <w:r w:rsidRPr="00281B93">
              <w:t>Descrierea detaliată  a componenței echipei de audit</w:t>
            </w:r>
          </w:p>
        </w:tc>
        <w:tc>
          <w:tcPr>
            <w:tcW w:w="3870" w:type="dxa"/>
            <w:gridSpan w:val="2"/>
          </w:tcPr>
          <w:p w:rsidR="00EF235F" w:rsidRPr="00281B93" w:rsidRDefault="008E15B7" w:rsidP="00FF35E2">
            <w:pPr>
              <w:pStyle w:val="TableParagraph"/>
              <w:spacing w:before="229" w:line="259" w:lineRule="auto"/>
              <w:ind w:right="26"/>
            </w:pPr>
            <w:r w:rsidRPr="00281B93">
              <w:t xml:space="preserve"> Original confirmată prin semnătura electronică a ofertantului.</w:t>
            </w:r>
          </w:p>
        </w:tc>
        <w:tc>
          <w:tcPr>
            <w:tcW w:w="1710" w:type="dxa"/>
          </w:tcPr>
          <w:p w:rsidR="00EF235F" w:rsidRPr="00281B93" w:rsidRDefault="00EF235F" w:rsidP="00FF35E2">
            <w:pPr>
              <w:pStyle w:val="TableParagraph"/>
              <w:jc w:val="both"/>
            </w:pPr>
          </w:p>
          <w:p w:rsidR="00EF235F" w:rsidRPr="00281B93" w:rsidRDefault="00EF235F" w:rsidP="00FF35E2">
            <w:pPr>
              <w:pStyle w:val="TableParagraph"/>
              <w:spacing w:before="230"/>
              <w:ind w:left="444" w:right="407"/>
              <w:jc w:val="both"/>
            </w:pPr>
            <w:r w:rsidRPr="00281B93">
              <w:t>Da</w:t>
            </w:r>
          </w:p>
        </w:tc>
      </w:tr>
      <w:tr w:rsidR="00EF235F" w:rsidRPr="00281B93" w:rsidTr="0017598A">
        <w:trPr>
          <w:trHeight w:val="930"/>
        </w:trPr>
        <w:tc>
          <w:tcPr>
            <w:tcW w:w="720" w:type="dxa"/>
            <w:vAlign w:val="center"/>
          </w:tcPr>
          <w:p w:rsidR="00EF235F" w:rsidRPr="00281B93" w:rsidRDefault="00EF235F" w:rsidP="00750CF6">
            <w:pPr>
              <w:pStyle w:val="TableParagraph"/>
              <w:ind w:left="139"/>
              <w:jc w:val="center"/>
            </w:pPr>
            <w:r w:rsidRPr="00281B93">
              <w:t>14.</w:t>
            </w:r>
          </w:p>
        </w:tc>
        <w:tc>
          <w:tcPr>
            <w:tcW w:w="3870" w:type="dxa"/>
            <w:gridSpan w:val="2"/>
          </w:tcPr>
          <w:p w:rsidR="00EF235F" w:rsidRPr="00281B93" w:rsidRDefault="008E15B7" w:rsidP="00FF35E2">
            <w:pPr>
              <w:pStyle w:val="TableParagraph"/>
              <w:spacing w:line="259" w:lineRule="auto"/>
              <w:ind w:left="38" w:right="23"/>
              <w:jc w:val="both"/>
            </w:pPr>
            <w:r w:rsidRPr="00281B93">
              <w:t>Certificatul de calificare a auditorilor care vor constitui echipa de audit</w:t>
            </w:r>
          </w:p>
        </w:tc>
        <w:tc>
          <w:tcPr>
            <w:tcW w:w="3870" w:type="dxa"/>
            <w:gridSpan w:val="2"/>
          </w:tcPr>
          <w:p w:rsidR="00EF235F" w:rsidRPr="00281B93" w:rsidRDefault="00EF235F" w:rsidP="00FF35E2">
            <w:pPr>
              <w:pStyle w:val="TableParagraph"/>
              <w:spacing w:line="259" w:lineRule="auto"/>
              <w:ind w:left="41" w:right="23"/>
              <w:jc w:val="both"/>
            </w:pPr>
            <w:r w:rsidRPr="00281B93">
              <w:t xml:space="preserve">Copia </w:t>
            </w:r>
            <w:r w:rsidR="008E15B7" w:rsidRPr="00281B93">
              <w:t>certificatelor confirmată prin semnătura electronică a ofertantului.</w:t>
            </w:r>
          </w:p>
        </w:tc>
        <w:tc>
          <w:tcPr>
            <w:tcW w:w="1710" w:type="dxa"/>
          </w:tcPr>
          <w:p w:rsidR="00EF235F" w:rsidRPr="00281B93" w:rsidRDefault="00EF235F" w:rsidP="00FF35E2">
            <w:pPr>
              <w:pStyle w:val="TableParagraph"/>
              <w:jc w:val="both"/>
            </w:pPr>
          </w:p>
          <w:p w:rsidR="00EF235F" w:rsidRPr="00281B93" w:rsidRDefault="00EF235F" w:rsidP="00FF35E2">
            <w:pPr>
              <w:pStyle w:val="TableParagraph"/>
              <w:spacing w:before="7"/>
              <w:jc w:val="both"/>
            </w:pPr>
          </w:p>
          <w:p w:rsidR="00EF235F" w:rsidRPr="00281B93" w:rsidRDefault="00EF235F" w:rsidP="00FF35E2">
            <w:pPr>
              <w:pStyle w:val="TableParagraph"/>
              <w:ind w:left="444" w:right="407"/>
              <w:jc w:val="both"/>
            </w:pPr>
            <w:r w:rsidRPr="00281B93">
              <w:t>Da</w:t>
            </w:r>
          </w:p>
        </w:tc>
      </w:tr>
      <w:tr w:rsidR="008E15B7" w:rsidRPr="00281B93" w:rsidTr="0017598A">
        <w:trPr>
          <w:trHeight w:val="930"/>
        </w:trPr>
        <w:tc>
          <w:tcPr>
            <w:tcW w:w="720" w:type="dxa"/>
            <w:vAlign w:val="center"/>
          </w:tcPr>
          <w:p w:rsidR="008E15B7" w:rsidRPr="00281B93" w:rsidRDefault="008E15B7" w:rsidP="00750CF6">
            <w:pPr>
              <w:pStyle w:val="TableParagraph"/>
              <w:jc w:val="center"/>
            </w:pPr>
            <w:r w:rsidRPr="00281B93">
              <w:t>15.</w:t>
            </w:r>
          </w:p>
        </w:tc>
        <w:tc>
          <w:tcPr>
            <w:tcW w:w="3870" w:type="dxa"/>
            <w:gridSpan w:val="2"/>
          </w:tcPr>
          <w:p w:rsidR="008E15B7" w:rsidRPr="00281B93" w:rsidRDefault="008E15B7" w:rsidP="00FF35E2">
            <w:pPr>
              <w:pStyle w:val="TableParagraph"/>
              <w:spacing w:line="259" w:lineRule="auto"/>
              <w:ind w:left="38" w:right="23"/>
              <w:jc w:val="both"/>
            </w:pPr>
            <w:r w:rsidRPr="00281B93">
              <w:t xml:space="preserve">Declarație </w:t>
            </w:r>
            <w:r w:rsidR="00281B93" w:rsidRPr="00281B93">
              <w:t>pe proprie răspundere din care să rezulte că nu a fost sancționat de către organul de monitorizare și competență profesională în ultimii 5 ani.</w:t>
            </w:r>
          </w:p>
        </w:tc>
        <w:tc>
          <w:tcPr>
            <w:tcW w:w="3870" w:type="dxa"/>
            <w:gridSpan w:val="2"/>
          </w:tcPr>
          <w:p w:rsidR="008E15B7" w:rsidRPr="00281B93" w:rsidRDefault="008E15B7" w:rsidP="00FF35E2">
            <w:pPr>
              <w:pStyle w:val="TableParagraph"/>
              <w:spacing w:line="259" w:lineRule="auto"/>
              <w:ind w:left="41" w:right="23"/>
              <w:jc w:val="both"/>
            </w:pPr>
            <w:r w:rsidRPr="00281B93">
              <w:t>Original confirmată prin semnătura electronică a ofertantului.</w:t>
            </w:r>
          </w:p>
        </w:tc>
        <w:tc>
          <w:tcPr>
            <w:tcW w:w="1710" w:type="dxa"/>
            <w:vAlign w:val="center"/>
          </w:tcPr>
          <w:p w:rsidR="008E15B7" w:rsidRPr="00281B93" w:rsidRDefault="008E15B7" w:rsidP="00FF35E2">
            <w:pPr>
              <w:pStyle w:val="TableParagraph"/>
              <w:jc w:val="center"/>
            </w:pPr>
            <w:r w:rsidRPr="00281B93">
              <w:t>Da</w:t>
            </w:r>
          </w:p>
        </w:tc>
      </w:tr>
      <w:tr w:rsidR="00281B93" w:rsidRPr="00281B93" w:rsidTr="0017598A">
        <w:trPr>
          <w:trHeight w:val="930"/>
        </w:trPr>
        <w:tc>
          <w:tcPr>
            <w:tcW w:w="720" w:type="dxa"/>
            <w:vAlign w:val="center"/>
          </w:tcPr>
          <w:p w:rsidR="00281B93" w:rsidRPr="00281B93" w:rsidRDefault="00281B93" w:rsidP="00750CF6">
            <w:pPr>
              <w:pStyle w:val="TableParagraph"/>
              <w:jc w:val="center"/>
            </w:pPr>
            <w:r w:rsidRPr="00281B93">
              <w:t>16.</w:t>
            </w:r>
          </w:p>
        </w:tc>
        <w:tc>
          <w:tcPr>
            <w:tcW w:w="3870" w:type="dxa"/>
            <w:gridSpan w:val="2"/>
          </w:tcPr>
          <w:p w:rsidR="00281B93" w:rsidRPr="00281B93" w:rsidRDefault="00281B93" w:rsidP="00FF35E2">
            <w:pPr>
              <w:pStyle w:val="TableParagraph"/>
              <w:spacing w:line="259" w:lineRule="auto"/>
              <w:ind w:left="38" w:right="23"/>
              <w:jc w:val="both"/>
            </w:pPr>
            <w:r w:rsidRPr="00281B93">
              <w:t>Declarație privind cunoașterea explicită a legislației și reglementărilor naționale privind modul de administrare, evidență și raportare a fianțelor.</w:t>
            </w:r>
          </w:p>
        </w:tc>
        <w:tc>
          <w:tcPr>
            <w:tcW w:w="3870" w:type="dxa"/>
            <w:gridSpan w:val="2"/>
          </w:tcPr>
          <w:p w:rsidR="00281B93" w:rsidRPr="00281B93" w:rsidRDefault="00281B93" w:rsidP="00FF35E2">
            <w:pPr>
              <w:pStyle w:val="TableParagraph"/>
              <w:spacing w:line="259" w:lineRule="auto"/>
              <w:ind w:left="41" w:right="23"/>
              <w:jc w:val="both"/>
            </w:pPr>
            <w:r w:rsidRPr="00281B93">
              <w:t>Original confirmată prin semnătura electronică a ofertantului.</w:t>
            </w:r>
          </w:p>
        </w:tc>
        <w:tc>
          <w:tcPr>
            <w:tcW w:w="1710" w:type="dxa"/>
            <w:vAlign w:val="center"/>
          </w:tcPr>
          <w:p w:rsidR="00281B93" w:rsidRPr="00281B93" w:rsidRDefault="00281B93" w:rsidP="00FF35E2">
            <w:pPr>
              <w:pStyle w:val="TableParagraph"/>
              <w:jc w:val="center"/>
            </w:pPr>
            <w:r w:rsidRPr="00281B93">
              <w:t>Da</w:t>
            </w:r>
          </w:p>
        </w:tc>
      </w:tr>
      <w:bookmarkEnd w:id="1"/>
    </w:tbl>
    <w:p w:rsidR="00EF235F" w:rsidRPr="00281B93" w:rsidRDefault="00EF235F" w:rsidP="00FF35E2">
      <w:pPr>
        <w:pStyle w:val="a3"/>
        <w:jc w:val="both"/>
        <w:rPr>
          <w:sz w:val="22"/>
          <w:szCs w:val="22"/>
        </w:rPr>
      </w:pPr>
    </w:p>
    <w:p w:rsidR="00EF235F" w:rsidRPr="00281B93" w:rsidRDefault="00EF235F" w:rsidP="00FF35E2">
      <w:pPr>
        <w:pStyle w:val="a3"/>
        <w:spacing w:before="7"/>
        <w:jc w:val="both"/>
        <w:rPr>
          <w:b/>
          <w:sz w:val="22"/>
          <w:szCs w:val="22"/>
        </w:rPr>
      </w:pPr>
    </w:p>
    <w:p w:rsidR="00EF235F" w:rsidRPr="00281B93" w:rsidRDefault="00EF235F" w:rsidP="00076AC4">
      <w:pPr>
        <w:pStyle w:val="a3"/>
        <w:jc w:val="both"/>
        <w:rPr>
          <w:b/>
          <w:sz w:val="22"/>
          <w:szCs w:val="22"/>
        </w:rPr>
      </w:pPr>
    </w:p>
    <w:p w:rsidR="00EF235F" w:rsidRPr="00281B93" w:rsidRDefault="00EF235F" w:rsidP="00FF35E2">
      <w:pPr>
        <w:pStyle w:val="a3"/>
        <w:jc w:val="both"/>
        <w:rPr>
          <w:b/>
          <w:sz w:val="22"/>
          <w:szCs w:val="22"/>
        </w:rPr>
      </w:pPr>
    </w:p>
    <w:p w:rsidR="00281B93" w:rsidRPr="00281B93" w:rsidRDefault="00864C3D" w:rsidP="00FF35E2">
      <w:pPr>
        <w:pStyle w:val="1"/>
        <w:tabs>
          <w:tab w:val="left" w:pos="7516"/>
          <w:tab w:val="right" w:pos="10115"/>
        </w:tabs>
        <w:spacing w:before="223"/>
        <w:ind w:left="642" w:firstLine="0"/>
        <w:rPr>
          <w:sz w:val="22"/>
          <w:szCs w:val="22"/>
        </w:rPr>
      </w:pPr>
      <w:r w:rsidRPr="00281B93">
        <w:rPr>
          <w:sz w:val="22"/>
          <w:szCs w:val="22"/>
        </w:rPr>
        <w:t>Președintele grupului de lucru                                                      Ghenadie BOTEZAT</w:t>
      </w:r>
    </w:p>
    <w:p w:rsidR="00281B93" w:rsidRPr="00281B93" w:rsidRDefault="00281B93" w:rsidP="00FF35E2">
      <w:pPr>
        <w:pStyle w:val="1"/>
        <w:tabs>
          <w:tab w:val="left" w:pos="7516"/>
          <w:tab w:val="right" w:pos="10115"/>
        </w:tabs>
        <w:spacing w:before="223"/>
        <w:ind w:left="642" w:firstLine="0"/>
        <w:rPr>
          <w:sz w:val="22"/>
          <w:szCs w:val="22"/>
        </w:rPr>
      </w:pPr>
    </w:p>
    <w:p w:rsidR="00281B93" w:rsidRPr="00281B93" w:rsidRDefault="00281B93" w:rsidP="00281B93">
      <w:pPr>
        <w:pStyle w:val="1"/>
        <w:tabs>
          <w:tab w:val="left" w:pos="7516"/>
        </w:tabs>
        <w:spacing w:before="223"/>
        <w:ind w:left="642" w:firstLine="0"/>
        <w:rPr>
          <w:b w:val="0"/>
          <w:bCs w:val="0"/>
          <w:sz w:val="22"/>
          <w:szCs w:val="22"/>
        </w:rPr>
      </w:pPr>
      <w:r w:rsidRPr="00281B93">
        <w:rPr>
          <w:b w:val="0"/>
          <w:bCs w:val="0"/>
          <w:sz w:val="22"/>
          <w:szCs w:val="22"/>
        </w:rPr>
        <w:t xml:space="preserve">Ex: Contabil-șef                                                                                 Elene POTAPOVA              </w:t>
      </w:r>
    </w:p>
    <w:p w:rsidR="00EF235F" w:rsidRPr="00281B93" w:rsidRDefault="00EF235F" w:rsidP="00FF35E2">
      <w:pPr>
        <w:pStyle w:val="1"/>
        <w:tabs>
          <w:tab w:val="left" w:pos="7516"/>
          <w:tab w:val="right" w:pos="10115"/>
        </w:tabs>
        <w:spacing w:before="223"/>
        <w:ind w:left="642" w:firstLine="0"/>
        <w:rPr>
          <w:b w:val="0"/>
          <w:sz w:val="22"/>
          <w:szCs w:val="22"/>
        </w:rPr>
      </w:pPr>
      <w:r w:rsidRPr="00281B93">
        <w:rPr>
          <w:sz w:val="22"/>
          <w:szCs w:val="22"/>
        </w:rPr>
        <w:tab/>
      </w:r>
    </w:p>
    <w:sectPr w:rsidR="00EF235F" w:rsidRPr="00281B93" w:rsidSect="00E02CA9">
      <w:pgSz w:w="11910" w:h="16840"/>
      <w:pgMar w:top="1120" w:right="2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F79"/>
    <w:multiLevelType w:val="hybridMultilevel"/>
    <w:tmpl w:val="306CFFAC"/>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 w15:restartNumberingAfterBreak="0">
    <w:nsid w:val="15133FF0"/>
    <w:multiLevelType w:val="hybridMultilevel"/>
    <w:tmpl w:val="4FCE1330"/>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 w15:restartNumberingAfterBreak="0">
    <w:nsid w:val="193B16B5"/>
    <w:multiLevelType w:val="hybridMultilevel"/>
    <w:tmpl w:val="837A7F72"/>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3" w15:restartNumberingAfterBreak="0">
    <w:nsid w:val="1B0D7B62"/>
    <w:multiLevelType w:val="hybridMultilevel"/>
    <w:tmpl w:val="52B43834"/>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4" w15:restartNumberingAfterBreak="0">
    <w:nsid w:val="1F3B6191"/>
    <w:multiLevelType w:val="hybridMultilevel"/>
    <w:tmpl w:val="FFFFFFFF"/>
    <w:lvl w:ilvl="0" w:tplc="88BE78B6">
      <w:numFmt w:val="bullet"/>
      <w:lvlText w:val="-"/>
      <w:lvlJc w:val="left"/>
      <w:pPr>
        <w:ind w:left="642" w:hanging="243"/>
      </w:pPr>
      <w:rPr>
        <w:rFonts w:ascii="Times New Roman" w:eastAsia="Times New Roman" w:hAnsi="Times New Roman" w:hint="default"/>
        <w:w w:val="100"/>
        <w:sz w:val="28"/>
      </w:rPr>
    </w:lvl>
    <w:lvl w:ilvl="1" w:tplc="69FEA6E4">
      <w:numFmt w:val="bullet"/>
      <w:lvlText w:val="•"/>
      <w:lvlJc w:val="left"/>
      <w:pPr>
        <w:ind w:left="1640" w:hanging="243"/>
      </w:pPr>
      <w:rPr>
        <w:rFonts w:hint="default"/>
      </w:rPr>
    </w:lvl>
    <w:lvl w:ilvl="2" w:tplc="E45AD5B6">
      <w:numFmt w:val="bullet"/>
      <w:lvlText w:val="•"/>
      <w:lvlJc w:val="left"/>
      <w:pPr>
        <w:ind w:left="2641" w:hanging="243"/>
      </w:pPr>
      <w:rPr>
        <w:rFonts w:hint="default"/>
      </w:rPr>
    </w:lvl>
    <w:lvl w:ilvl="3" w:tplc="454AAA2E">
      <w:numFmt w:val="bullet"/>
      <w:lvlText w:val="•"/>
      <w:lvlJc w:val="left"/>
      <w:pPr>
        <w:ind w:left="3641" w:hanging="243"/>
      </w:pPr>
      <w:rPr>
        <w:rFonts w:hint="default"/>
      </w:rPr>
    </w:lvl>
    <w:lvl w:ilvl="4" w:tplc="49662D6A">
      <w:numFmt w:val="bullet"/>
      <w:lvlText w:val="•"/>
      <w:lvlJc w:val="left"/>
      <w:pPr>
        <w:ind w:left="4642" w:hanging="243"/>
      </w:pPr>
      <w:rPr>
        <w:rFonts w:hint="default"/>
      </w:rPr>
    </w:lvl>
    <w:lvl w:ilvl="5" w:tplc="A75E512E">
      <w:numFmt w:val="bullet"/>
      <w:lvlText w:val="•"/>
      <w:lvlJc w:val="left"/>
      <w:pPr>
        <w:ind w:left="5643" w:hanging="243"/>
      </w:pPr>
      <w:rPr>
        <w:rFonts w:hint="default"/>
      </w:rPr>
    </w:lvl>
    <w:lvl w:ilvl="6" w:tplc="A5CE7978">
      <w:numFmt w:val="bullet"/>
      <w:lvlText w:val="•"/>
      <w:lvlJc w:val="left"/>
      <w:pPr>
        <w:ind w:left="6643" w:hanging="243"/>
      </w:pPr>
      <w:rPr>
        <w:rFonts w:hint="default"/>
      </w:rPr>
    </w:lvl>
    <w:lvl w:ilvl="7" w:tplc="76B210E4">
      <w:numFmt w:val="bullet"/>
      <w:lvlText w:val="•"/>
      <w:lvlJc w:val="left"/>
      <w:pPr>
        <w:ind w:left="7644" w:hanging="243"/>
      </w:pPr>
      <w:rPr>
        <w:rFonts w:hint="default"/>
      </w:rPr>
    </w:lvl>
    <w:lvl w:ilvl="8" w:tplc="56C6692E">
      <w:numFmt w:val="bullet"/>
      <w:lvlText w:val="•"/>
      <w:lvlJc w:val="left"/>
      <w:pPr>
        <w:ind w:left="8645" w:hanging="243"/>
      </w:pPr>
      <w:rPr>
        <w:rFonts w:hint="default"/>
      </w:rPr>
    </w:lvl>
  </w:abstractNum>
  <w:abstractNum w:abstractNumId="5" w15:restartNumberingAfterBreak="0">
    <w:nsid w:val="2E6C2247"/>
    <w:multiLevelType w:val="hybridMultilevel"/>
    <w:tmpl w:val="8C3C6D14"/>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6" w15:restartNumberingAfterBreak="0">
    <w:nsid w:val="3E0469AE"/>
    <w:multiLevelType w:val="hybridMultilevel"/>
    <w:tmpl w:val="EFDC7CD4"/>
    <w:lvl w:ilvl="0" w:tplc="432C4686">
      <w:start w:val="16"/>
      <w:numFmt w:val="bullet"/>
      <w:lvlText w:val="-"/>
      <w:lvlJc w:val="left"/>
      <w:pPr>
        <w:ind w:left="960" w:hanging="360"/>
      </w:pPr>
      <w:rPr>
        <w:rFonts w:ascii="Times New Roman" w:eastAsia="Times New Roman" w:hAnsi="Times New Roman" w:cs="Times New Roman" w:hint="default"/>
        <w:b/>
        <w:i w:val="0"/>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15:restartNumberingAfterBreak="0">
    <w:nsid w:val="4150697F"/>
    <w:multiLevelType w:val="hybridMultilevel"/>
    <w:tmpl w:val="995CCF9C"/>
    <w:lvl w:ilvl="0" w:tplc="375C5634">
      <w:start w:val="1"/>
      <w:numFmt w:val="decimal"/>
      <w:lvlText w:val="%1."/>
      <w:lvlJc w:val="left"/>
      <w:pPr>
        <w:ind w:left="642" w:hanging="317"/>
      </w:pPr>
      <w:rPr>
        <w:rFonts w:cs="Times New Roman" w:hint="default"/>
        <w:b/>
        <w:bCs/>
        <w:i w:val="0"/>
        <w:iCs/>
        <w:w w:val="100"/>
      </w:rPr>
    </w:lvl>
    <w:lvl w:ilvl="1" w:tplc="150A9E52">
      <w:start w:val="1"/>
      <w:numFmt w:val="decimal"/>
      <w:lvlText w:val="%2."/>
      <w:lvlJc w:val="left"/>
      <w:pPr>
        <w:ind w:left="1630" w:hanging="281"/>
      </w:pPr>
      <w:rPr>
        <w:rFonts w:ascii="Times New Roman" w:eastAsia="Times New Roman" w:hAnsi="Times New Roman" w:cs="Times New Roman" w:hint="default"/>
        <w:w w:val="100"/>
        <w:sz w:val="28"/>
        <w:szCs w:val="28"/>
      </w:rPr>
    </w:lvl>
    <w:lvl w:ilvl="2" w:tplc="4D6EC6F4">
      <w:numFmt w:val="bullet"/>
      <w:lvlText w:val="•"/>
      <w:lvlJc w:val="left"/>
      <w:pPr>
        <w:ind w:left="2640" w:hanging="281"/>
      </w:pPr>
      <w:rPr>
        <w:rFonts w:hint="default"/>
      </w:rPr>
    </w:lvl>
    <w:lvl w:ilvl="3" w:tplc="F77027D0">
      <w:numFmt w:val="bullet"/>
      <w:lvlText w:val="•"/>
      <w:lvlJc w:val="left"/>
      <w:pPr>
        <w:ind w:left="3641" w:hanging="281"/>
      </w:pPr>
      <w:rPr>
        <w:rFonts w:hint="default"/>
      </w:rPr>
    </w:lvl>
    <w:lvl w:ilvl="4" w:tplc="B810D922">
      <w:numFmt w:val="bullet"/>
      <w:lvlText w:val="•"/>
      <w:lvlJc w:val="left"/>
      <w:pPr>
        <w:ind w:left="4642" w:hanging="281"/>
      </w:pPr>
      <w:rPr>
        <w:rFonts w:hint="default"/>
      </w:rPr>
    </w:lvl>
    <w:lvl w:ilvl="5" w:tplc="914C81E6">
      <w:numFmt w:val="bullet"/>
      <w:lvlText w:val="•"/>
      <w:lvlJc w:val="left"/>
      <w:pPr>
        <w:ind w:left="5642" w:hanging="281"/>
      </w:pPr>
      <w:rPr>
        <w:rFonts w:hint="default"/>
      </w:rPr>
    </w:lvl>
    <w:lvl w:ilvl="6" w:tplc="B3E4A4E4">
      <w:numFmt w:val="bullet"/>
      <w:lvlText w:val="•"/>
      <w:lvlJc w:val="left"/>
      <w:pPr>
        <w:ind w:left="6643" w:hanging="281"/>
      </w:pPr>
      <w:rPr>
        <w:rFonts w:hint="default"/>
      </w:rPr>
    </w:lvl>
    <w:lvl w:ilvl="7" w:tplc="59AC70AA">
      <w:numFmt w:val="bullet"/>
      <w:lvlText w:val="•"/>
      <w:lvlJc w:val="left"/>
      <w:pPr>
        <w:ind w:left="7644" w:hanging="281"/>
      </w:pPr>
      <w:rPr>
        <w:rFonts w:hint="default"/>
      </w:rPr>
    </w:lvl>
    <w:lvl w:ilvl="8" w:tplc="9F76EEC0">
      <w:numFmt w:val="bullet"/>
      <w:lvlText w:val="•"/>
      <w:lvlJc w:val="left"/>
      <w:pPr>
        <w:ind w:left="8644" w:hanging="281"/>
      </w:pPr>
      <w:rPr>
        <w:rFonts w:hint="default"/>
      </w:rPr>
    </w:lvl>
  </w:abstractNum>
  <w:abstractNum w:abstractNumId="8" w15:restartNumberingAfterBreak="0">
    <w:nsid w:val="4CB45AFE"/>
    <w:multiLevelType w:val="hybridMultilevel"/>
    <w:tmpl w:val="85FEF100"/>
    <w:lvl w:ilvl="0" w:tplc="375C5634">
      <w:start w:val="1"/>
      <w:numFmt w:val="decimal"/>
      <w:lvlText w:val="%1."/>
      <w:lvlJc w:val="left"/>
      <w:pPr>
        <w:ind w:left="1620" w:hanging="360"/>
      </w:pPr>
      <w:rPr>
        <w:rFonts w:cs="Times New Roman" w:hint="default"/>
        <w:b/>
        <w:bCs/>
        <w:i w:val="0"/>
        <w:iCs/>
        <w:w w:val="100"/>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15:restartNumberingAfterBreak="0">
    <w:nsid w:val="5B8549C7"/>
    <w:multiLevelType w:val="hybridMultilevel"/>
    <w:tmpl w:val="3F06363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15:restartNumberingAfterBreak="0">
    <w:nsid w:val="5D3A4C14"/>
    <w:multiLevelType w:val="hybridMultilevel"/>
    <w:tmpl w:val="FFFFFFFF"/>
    <w:lvl w:ilvl="0" w:tplc="A858D6E4">
      <w:start w:val="8"/>
      <w:numFmt w:val="decimal"/>
      <w:lvlText w:val="%1."/>
      <w:lvlJc w:val="left"/>
      <w:pPr>
        <w:ind w:left="3701" w:hanging="281"/>
      </w:pPr>
      <w:rPr>
        <w:rFonts w:ascii="Times New Roman" w:eastAsia="Times New Roman" w:hAnsi="Times New Roman" w:cs="Times New Roman" w:hint="default"/>
        <w:b/>
        <w:bCs/>
        <w:spacing w:val="0"/>
        <w:w w:val="100"/>
        <w:sz w:val="28"/>
        <w:szCs w:val="28"/>
      </w:rPr>
    </w:lvl>
    <w:lvl w:ilvl="1" w:tplc="A314AC7E">
      <w:numFmt w:val="bullet"/>
      <w:lvlText w:val="•"/>
      <w:lvlJc w:val="left"/>
      <w:pPr>
        <w:ind w:left="4671" w:hanging="281"/>
      </w:pPr>
      <w:rPr>
        <w:rFonts w:hint="default"/>
      </w:rPr>
    </w:lvl>
    <w:lvl w:ilvl="2" w:tplc="DD801FAE">
      <w:numFmt w:val="bullet"/>
      <w:lvlText w:val="•"/>
      <w:lvlJc w:val="left"/>
      <w:pPr>
        <w:ind w:left="5644" w:hanging="281"/>
      </w:pPr>
      <w:rPr>
        <w:rFonts w:hint="default"/>
      </w:rPr>
    </w:lvl>
    <w:lvl w:ilvl="3" w:tplc="AA5C1DDA">
      <w:numFmt w:val="bullet"/>
      <w:lvlText w:val="•"/>
      <w:lvlJc w:val="left"/>
      <w:pPr>
        <w:ind w:left="6616" w:hanging="281"/>
      </w:pPr>
      <w:rPr>
        <w:rFonts w:hint="default"/>
      </w:rPr>
    </w:lvl>
    <w:lvl w:ilvl="4" w:tplc="BF48C42C">
      <w:numFmt w:val="bullet"/>
      <w:lvlText w:val="•"/>
      <w:lvlJc w:val="left"/>
      <w:pPr>
        <w:ind w:left="7589" w:hanging="281"/>
      </w:pPr>
      <w:rPr>
        <w:rFonts w:hint="default"/>
      </w:rPr>
    </w:lvl>
    <w:lvl w:ilvl="5" w:tplc="796CAD4A">
      <w:numFmt w:val="bullet"/>
      <w:lvlText w:val="•"/>
      <w:lvlJc w:val="left"/>
      <w:pPr>
        <w:ind w:left="8562" w:hanging="281"/>
      </w:pPr>
      <w:rPr>
        <w:rFonts w:hint="default"/>
      </w:rPr>
    </w:lvl>
    <w:lvl w:ilvl="6" w:tplc="92C8A5DA">
      <w:numFmt w:val="bullet"/>
      <w:lvlText w:val="•"/>
      <w:lvlJc w:val="left"/>
      <w:pPr>
        <w:ind w:left="9534" w:hanging="281"/>
      </w:pPr>
      <w:rPr>
        <w:rFonts w:hint="default"/>
      </w:rPr>
    </w:lvl>
    <w:lvl w:ilvl="7" w:tplc="1B04DC2E">
      <w:numFmt w:val="bullet"/>
      <w:lvlText w:val="•"/>
      <w:lvlJc w:val="left"/>
      <w:pPr>
        <w:ind w:left="10507" w:hanging="281"/>
      </w:pPr>
      <w:rPr>
        <w:rFonts w:hint="default"/>
      </w:rPr>
    </w:lvl>
    <w:lvl w:ilvl="8" w:tplc="7324A736">
      <w:numFmt w:val="bullet"/>
      <w:lvlText w:val="•"/>
      <w:lvlJc w:val="left"/>
      <w:pPr>
        <w:ind w:left="11480" w:hanging="281"/>
      </w:pPr>
      <w:rPr>
        <w:rFonts w:hint="default"/>
      </w:rPr>
    </w:lvl>
  </w:abstractNum>
  <w:abstractNum w:abstractNumId="11" w15:restartNumberingAfterBreak="0">
    <w:nsid w:val="6392373C"/>
    <w:multiLevelType w:val="hybridMultilevel"/>
    <w:tmpl w:val="6326081C"/>
    <w:lvl w:ilvl="0" w:tplc="04190017">
      <w:start w:val="1"/>
      <w:numFmt w:val="lowerLetter"/>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2" w15:restartNumberingAfterBreak="0">
    <w:nsid w:val="63FB68A4"/>
    <w:multiLevelType w:val="hybridMultilevel"/>
    <w:tmpl w:val="E92CDC78"/>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3" w15:restartNumberingAfterBreak="0">
    <w:nsid w:val="6C0E11E4"/>
    <w:multiLevelType w:val="hybridMultilevel"/>
    <w:tmpl w:val="227A1584"/>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15:restartNumberingAfterBreak="0">
    <w:nsid w:val="726C6584"/>
    <w:multiLevelType w:val="hybridMultilevel"/>
    <w:tmpl w:val="874CF744"/>
    <w:lvl w:ilvl="0" w:tplc="457E7F0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7FA9395C"/>
    <w:multiLevelType w:val="hybridMultilevel"/>
    <w:tmpl w:val="73CCFD38"/>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num w:numId="1">
    <w:abstractNumId w:val="10"/>
  </w:num>
  <w:num w:numId="2">
    <w:abstractNumId w:val="4"/>
  </w:num>
  <w:num w:numId="3">
    <w:abstractNumId w:val="7"/>
  </w:num>
  <w:num w:numId="4">
    <w:abstractNumId w:val="14"/>
  </w:num>
  <w:num w:numId="5">
    <w:abstractNumId w:val="9"/>
  </w:num>
  <w:num w:numId="6">
    <w:abstractNumId w:val="2"/>
  </w:num>
  <w:num w:numId="7">
    <w:abstractNumId w:val="13"/>
  </w:num>
  <w:num w:numId="8">
    <w:abstractNumId w:val="12"/>
  </w:num>
  <w:num w:numId="9">
    <w:abstractNumId w:val="5"/>
  </w:num>
  <w:num w:numId="10">
    <w:abstractNumId w:val="1"/>
  </w:num>
  <w:num w:numId="11">
    <w:abstractNumId w:val="8"/>
  </w:num>
  <w:num w:numId="12">
    <w:abstractNumId w:val="0"/>
  </w:num>
  <w:num w:numId="13">
    <w:abstractNumId w:val="15"/>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A9"/>
    <w:rsid w:val="00000A83"/>
    <w:rsid w:val="00076AC4"/>
    <w:rsid w:val="0017598A"/>
    <w:rsid w:val="001A2F76"/>
    <w:rsid w:val="001F0595"/>
    <w:rsid w:val="002019D8"/>
    <w:rsid w:val="002345DF"/>
    <w:rsid w:val="00281B93"/>
    <w:rsid w:val="002D7079"/>
    <w:rsid w:val="002D7141"/>
    <w:rsid w:val="00306CA2"/>
    <w:rsid w:val="0033452F"/>
    <w:rsid w:val="003B4593"/>
    <w:rsid w:val="003E25EE"/>
    <w:rsid w:val="00421178"/>
    <w:rsid w:val="00470EAA"/>
    <w:rsid w:val="00477677"/>
    <w:rsid w:val="005D7F4C"/>
    <w:rsid w:val="005E0A5F"/>
    <w:rsid w:val="005E7019"/>
    <w:rsid w:val="00610B3D"/>
    <w:rsid w:val="00641E60"/>
    <w:rsid w:val="006A7EE6"/>
    <w:rsid w:val="006D653D"/>
    <w:rsid w:val="00707B2F"/>
    <w:rsid w:val="00750CF6"/>
    <w:rsid w:val="007C1B79"/>
    <w:rsid w:val="00864057"/>
    <w:rsid w:val="00864C3D"/>
    <w:rsid w:val="008E15B7"/>
    <w:rsid w:val="009F019B"/>
    <w:rsid w:val="00AA7852"/>
    <w:rsid w:val="00BB6205"/>
    <w:rsid w:val="00C722C5"/>
    <w:rsid w:val="00D02C30"/>
    <w:rsid w:val="00D10FB2"/>
    <w:rsid w:val="00E02CA9"/>
    <w:rsid w:val="00E61BCA"/>
    <w:rsid w:val="00E849B4"/>
    <w:rsid w:val="00EA29DA"/>
    <w:rsid w:val="00EA65CA"/>
    <w:rsid w:val="00EF235F"/>
    <w:rsid w:val="00EF2B61"/>
    <w:rsid w:val="00F41492"/>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88C49"/>
  <w15:docId w15:val="{A3FE0E01-98B9-46B9-ACB9-BA20BC8F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2CA9"/>
    <w:pPr>
      <w:widowControl w:val="0"/>
      <w:autoSpaceDE w:val="0"/>
      <w:autoSpaceDN w:val="0"/>
    </w:pPr>
    <w:rPr>
      <w:rFonts w:ascii="Times New Roman" w:eastAsia="Times New Roman" w:hAnsi="Times New Roman"/>
      <w:lang w:val="ro-RO" w:eastAsia="ro-RO"/>
    </w:rPr>
  </w:style>
  <w:style w:type="paragraph" w:styleId="1">
    <w:name w:val="heading 1"/>
    <w:basedOn w:val="a"/>
    <w:link w:val="10"/>
    <w:uiPriority w:val="99"/>
    <w:qFormat/>
    <w:rsid w:val="00E02CA9"/>
    <w:pPr>
      <w:ind w:left="922"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ro-RO" w:eastAsia="ro-RO"/>
    </w:rPr>
  </w:style>
  <w:style w:type="paragraph" w:styleId="a3">
    <w:name w:val="Body Text"/>
    <w:basedOn w:val="a"/>
    <w:link w:val="a4"/>
    <w:uiPriority w:val="99"/>
    <w:rsid w:val="00E02CA9"/>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lang w:val="ro-RO" w:eastAsia="ro-RO"/>
    </w:rPr>
  </w:style>
  <w:style w:type="paragraph" w:styleId="a5">
    <w:name w:val="List Paragraph"/>
    <w:basedOn w:val="a"/>
    <w:uiPriority w:val="34"/>
    <w:qFormat/>
    <w:rsid w:val="00E02CA9"/>
    <w:pPr>
      <w:spacing w:before="1"/>
      <w:ind w:left="922" w:hanging="281"/>
      <w:jc w:val="both"/>
    </w:pPr>
  </w:style>
  <w:style w:type="paragraph" w:customStyle="1" w:styleId="TableParagraph">
    <w:name w:val="Table Paragraph"/>
    <w:basedOn w:val="a"/>
    <w:uiPriority w:val="99"/>
    <w:rsid w:val="00E02CA9"/>
  </w:style>
  <w:style w:type="character" w:styleId="a6">
    <w:name w:val="Hyperlink"/>
    <w:basedOn w:val="a0"/>
    <w:uiPriority w:val="99"/>
    <w:rsid w:val="001A2F76"/>
    <w:rPr>
      <w:rFonts w:cs="Times New Roman"/>
      <w:color w:val="0000FF"/>
      <w:u w:val="single"/>
    </w:rPr>
  </w:style>
  <w:style w:type="character" w:styleId="a7">
    <w:name w:val="Unresolved Mention"/>
    <w:basedOn w:val="a0"/>
    <w:uiPriority w:val="99"/>
    <w:semiHidden/>
    <w:unhideWhenUsed/>
    <w:rsid w:val="00306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967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CAIET DE SARCINI</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contsef</dc:creator>
  <cp:keywords/>
  <dc:description/>
  <cp:lastModifiedBy>user</cp:lastModifiedBy>
  <cp:revision>11</cp:revision>
  <cp:lastPrinted>2021-09-29T09:25:00Z</cp:lastPrinted>
  <dcterms:created xsi:type="dcterms:W3CDTF">2021-09-21T13:50:00Z</dcterms:created>
  <dcterms:modified xsi:type="dcterms:W3CDTF">2021-09-29T09:26:00Z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