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223"/>
        <w:gridCol w:w="278"/>
        <w:gridCol w:w="993"/>
        <w:gridCol w:w="556"/>
        <w:gridCol w:w="578"/>
        <w:gridCol w:w="3827"/>
        <w:gridCol w:w="1417"/>
        <w:gridCol w:w="142"/>
      </w:tblGrid>
      <w:tr w:rsidR="00BA0D1A" w:rsidRPr="003016D0" w14:paraId="6D069FAC" w14:textId="7B8A985E" w:rsidTr="007775A3">
        <w:trPr>
          <w:trHeight w:val="89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20402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21</w:t>
            </w:r>
          </w:p>
          <w:p w14:paraId="584A239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F04413E" w14:textId="5D3AC933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BA0D1A" w:rsidRPr="003016D0" w14:paraId="58569556" w14:textId="6BEB4E72" w:rsidTr="007775A3">
        <w:trPr>
          <w:gridAfter w:val="1"/>
          <w:wAfter w:w="142" w:type="dxa"/>
          <w:trHeight w:val="450"/>
        </w:trPr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B08F5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950A61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4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88A83" w14:textId="454CA64F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D4F5E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2CDB2448" w14:textId="6BF39BAA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A7B2DA" w14:textId="06667EB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CAIET DE SARCINI</w:t>
            </w:r>
          </w:p>
        </w:tc>
      </w:tr>
      <w:tr w:rsidR="00BA0D1A" w:rsidRPr="003016D0" w14:paraId="1EB36DBE" w14:textId="6FC040C9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D824B38" w14:textId="7152041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Bunuri</w:t>
            </w:r>
          </w:p>
        </w:tc>
      </w:tr>
      <w:tr w:rsidR="00BA0D1A" w:rsidRPr="003016D0" w14:paraId="03D8AC79" w14:textId="380A934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C0056D" w14:textId="0A6C1805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Obiectul: </w:t>
            </w:r>
            <w:r w:rsidR="0078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</w:t>
            </w:r>
            <w:r w:rsidR="00780DD1" w:rsidRPr="0078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tații de lucru și echipamente periferice</w:t>
            </w:r>
          </w:p>
        </w:tc>
      </w:tr>
      <w:tr w:rsidR="00BA0D1A" w:rsidRPr="003016D0" w14:paraId="42FBFBE7" w14:textId="63E7AAC5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8417B4" w14:textId="77777777" w:rsidR="00BA0D1A" w:rsidRDefault="00BA0D1A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Autoritatea contractantă: IP USMF ”Nicolae Testemițanu”, mun. Chișinău, bd. Ștefan cel Mare și Sfânt, 165</w:t>
            </w:r>
          </w:p>
          <w:p w14:paraId="498F2693" w14:textId="145427B5" w:rsidR="00657DEF" w:rsidRPr="003016D0" w:rsidRDefault="00657DEF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6A6F2C1C" w14:textId="3A4D3D5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0360EE3" w14:textId="284942A9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 Descriere generală. Informaţii</w:t>
            </w:r>
          </w:p>
        </w:tc>
      </w:tr>
      <w:tr w:rsidR="00BA0D1A" w:rsidRPr="003016D0" w14:paraId="0981FD5B" w14:textId="77777777" w:rsidTr="007775A3">
        <w:trPr>
          <w:gridAfter w:val="1"/>
          <w:wAfter w:w="142" w:type="dxa"/>
          <w:trHeight w:val="807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  <w:vAlign w:val="center"/>
          </w:tcPr>
          <w:p w14:paraId="0397ED59" w14:textId="156C1547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60EE2A7" w14:textId="4B8E215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tea de măsură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20D371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3F1A515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 estimată, fără TVA</w:t>
            </w:r>
          </w:p>
        </w:tc>
      </w:tr>
      <w:tr w:rsidR="006C4B85" w:rsidRPr="003016D0" w14:paraId="18D8EC89" w14:textId="77777777" w:rsidTr="007775A3">
        <w:trPr>
          <w:gridAfter w:val="1"/>
          <w:wAfter w:w="142" w:type="dxa"/>
          <w:trHeight w:val="658"/>
        </w:trPr>
        <w:tc>
          <w:tcPr>
            <w:tcW w:w="767" w:type="dxa"/>
            <w:shd w:val="clear" w:color="auto" w:fill="auto"/>
          </w:tcPr>
          <w:p w14:paraId="55AFE2B5" w14:textId="6FE220A7" w:rsidR="006C4B85" w:rsidRPr="00DC5A31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501" w:type="dxa"/>
            <w:gridSpan w:val="2"/>
          </w:tcPr>
          <w:p w14:paraId="5799256D" w14:textId="767F8707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780D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Stație de lucru</w:t>
            </w:r>
          </w:p>
        </w:tc>
        <w:tc>
          <w:tcPr>
            <w:tcW w:w="993" w:type="dxa"/>
          </w:tcPr>
          <w:p w14:paraId="293DA11D" w14:textId="3D94F3BB" w:rsidR="006C4B85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C5A9932" w14:textId="30AE4E30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FA9B4E2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asamblat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vândut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 set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5C8D41EE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CPU: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arhitectura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ARM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x86, minim 12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nuclee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5.5 GHz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frecvența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turbo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30MB Cache,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2025; </w:t>
            </w:r>
          </w:p>
          <w:p w14:paraId="32271CCE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RAM: minim 64GB DDR5; </w:t>
            </w:r>
          </w:p>
          <w:p w14:paraId="2188E068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Memorie SSD: minim 1TB M.2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NVMe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1B15B9E5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Placa video: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discretă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minim 8GB video-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GDDR6, minim 2x Display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2B893DF1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4xUSB 3.0; 1x Gigabit Ethernet RJ-45; audio line in/out; </w:t>
            </w:r>
          </w:p>
          <w:p w14:paraId="4B19FF6C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Monitor: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același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brand ca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stația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3F68A6E7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27”; </w:t>
            </w:r>
          </w:p>
          <w:p w14:paraId="2CD7CF80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IPS; </w:t>
            </w:r>
          </w:p>
          <w:p w14:paraId="6E402455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WQHD 2560x1440; </w:t>
            </w:r>
          </w:p>
          <w:p w14:paraId="2DBED1FB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350 cd/m2; </w:t>
            </w:r>
          </w:p>
          <w:p w14:paraId="0C8A62D4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Rata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reîmprospătare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120Hz; </w:t>
            </w:r>
          </w:p>
          <w:p w14:paraId="33FE0DEC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1x HDMI-in, 1x DP-in, 1x USB 3.0;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Cameră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-web: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încorporată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720p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microfon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3468E556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3732DC79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Tastieră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externă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QWERTY,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diacritice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RUS/ENG; </w:t>
            </w:r>
          </w:p>
          <w:p w14:paraId="3540EBB1" w14:textId="77777777" w:rsidR="006C4B85" w:rsidRPr="00472197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Mouse optic,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2x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butoane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Scroll; </w:t>
            </w:r>
          </w:p>
          <w:p w14:paraId="2188D3B5" w14:textId="77777777" w:rsidR="006C4B85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Sistem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Microsoft Windows 11 Pro x64 pre-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certificare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la Microsoft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OS Windows 11 Pro; </w:t>
            </w:r>
          </w:p>
          <w:p w14:paraId="7AB3EDD3" w14:textId="09E1410A" w:rsidR="006C4B85" w:rsidRPr="00780DD1" w:rsidRDefault="006C4B85" w:rsidP="00780DD1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B7AF9C" w14:textId="4051F559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190000,00</w:t>
            </w:r>
          </w:p>
        </w:tc>
      </w:tr>
      <w:tr w:rsidR="006C4B85" w:rsidRPr="003016D0" w14:paraId="45A11378" w14:textId="77777777" w:rsidTr="007775A3">
        <w:trPr>
          <w:gridAfter w:val="1"/>
          <w:wAfter w:w="142" w:type="dxa"/>
          <w:trHeight w:val="658"/>
        </w:trPr>
        <w:tc>
          <w:tcPr>
            <w:tcW w:w="767" w:type="dxa"/>
            <w:shd w:val="clear" w:color="auto" w:fill="auto"/>
          </w:tcPr>
          <w:p w14:paraId="3C7E5CD2" w14:textId="37BBA8B1" w:rsidR="006C4B85" w:rsidRPr="00A65E94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1501" w:type="dxa"/>
            <w:gridSpan w:val="2"/>
          </w:tcPr>
          <w:p w14:paraId="63E87E39" w14:textId="77777777" w:rsidR="006C4B85" w:rsidRPr="007775A3" w:rsidRDefault="006C4B85" w:rsidP="007775A3">
            <w:pPr>
              <w:spacing w:after="0" w:line="240" w:lineRule="auto"/>
              <w:ind w:left="-167" w:right="-10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7775A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Imprimantă</w:t>
            </w:r>
          </w:p>
          <w:p w14:paraId="56BBC7B8" w14:textId="1CE3BAA7" w:rsidR="006C4B85" w:rsidRPr="00A65E94" w:rsidRDefault="006C4B85" w:rsidP="007775A3">
            <w:pPr>
              <w:spacing w:after="0" w:line="240" w:lineRule="auto"/>
              <w:ind w:left="-167" w:right="-10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m</w:t>
            </w:r>
            <w:r w:rsidRPr="007775A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onofuncțio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-</w:t>
            </w:r>
            <w:r w:rsidRPr="007775A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nală</w:t>
            </w:r>
          </w:p>
        </w:tc>
        <w:tc>
          <w:tcPr>
            <w:tcW w:w="993" w:type="dxa"/>
          </w:tcPr>
          <w:p w14:paraId="7CE9B91A" w14:textId="04DDF59A" w:rsidR="006C4B85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D6F23CA" w14:textId="5B85EE72" w:rsidR="006C4B85" w:rsidRPr="003016D0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5DC1631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74C460B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laser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monocrom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5427F195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Funcții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imprimantă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numai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B6BB5F3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Dimensiunea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A4;</w:t>
            </w:r>
          </w:p>
          <w:p w14:paraId="0E2FF66F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-verso: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automată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10DBAEB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Viteză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25 ppm A4 (80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);</w:t>
            </w:r>
          </w:p>
          <w:p w14:paraId="66C8A4DB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600 x 600 dpi;</w:t>
            </w:r>
          </w:p>
          <w:p w14:paraId="3A695D72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Capacitate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150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foi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732A9DD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Capacitate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ieșire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hârtie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100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foi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A4 80 g/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mp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DAB801D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Interfață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1GB LAN,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directă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Wi-Fi, USB;</w:t>
            </w:r>
          </w:p>
          <w:p w14:paraId="675ECA0D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Memorie: minim 512MB RAM;</w:t>
            </w:r>
          </w:p>
          <w:p w14:paraId="3A7A35C1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control: LCD;</w:t>
            </w:r>
          </w:p>
          <w:p w14:paraId="7D6D0F91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Consumabile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cartuş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toner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cartuș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original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</w:p>
          <w:p w14:paraId="5BFB2170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imprimarea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minim 10000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pagini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C3EB7F4" w14:textId="77777777" w:rsidR="006C4B85" w:rsidRPr="0047219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Anul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nu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1 an din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livrării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5777FC7C" w14:textId="77777777" w:rsidR="006C4B85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BBCD447" w14:textId="5ED61F34" w:rsidR="006C4B85" w:rsidRPr="007775A3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Disponibilitatea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service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oficial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Republic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Moldova.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285DBE" w14:textId="3A6CF282" w:rsidR="006C4B85" w:rsidRPr="003016D0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298000,00</w:t>
            </w:r>
          </w:p>
        </w:tc>
      </w:tr>
      <w:tr w:rsidR="006C4B85" w:rsidRPr="003016D0" w14:paraId="5DD31B7E" w14:textId="77777777" w:rsidTr="007775A3">
        <w:trPr>
          <w:gridAfter w:val="1"/>
          <w:wAfter w:w="142" w:type="dxa"/>
          <w:trHeight w:val="658"/>
        </w:trPr>
        <w:tc>
          <w:tcPr>
            <w:tcW w:w="767" w:type="dxa"/>
            <w:shd w:val="clear" w:color="auto" w:fill="auto"/>
          </w:tcPr>
          <w:p w14:paraId="5A32E153" w14:textId="0D42A26C" w:rsidR="006C4B85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1501" w:type="dxa"/>
            <w:gridSpan w:val="2"/>
          </w:tcPr>
          <w:p w14:paraId="3063713B" w14:textId="77777777" w:rsidR="006C4B85" w:rsidRPr="007775A3" w:rsidRDefault="006C4B85" w:rsidP="007775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75A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Panou (display)</w:t>
            </w:r>
          </w:p>
          <w:p w14:paraId="6CFB1201" w14:textId="71FBA0AC" w:rsidR="006C4B85" w:rsidRPr="00A65E94" w:rsidRDefault="006C4B85" w:rsidP="007775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75A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interactiv</w:t>
            </w:r>
          </w:p>
        </w:tc>
        <w:tc>
          <w:tcPr>
            <w:tcW w:w="993" w:type="dxa"/>
          </w:tcPr>
          <w:p w14:paraId="76EE9CEE" w14:textId="294ABF43" w:rsidR="006C4B85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B075E4E" w14:textId="3798A5E7" w:rsidR="006C4B85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01DDD46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04BE89CB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75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”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CB8EF8A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Tehnologie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LCD;</w:t>
            </w:r>
          </w:p>
          <w:p w14:paraId="7DCA3CD9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Tehnologie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backlight: Direct LED;</w:t>
            </w:r>
          </w:p>
          <w:p w14:paraId="528D481E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VA, IPS;</w:t>
            </w:r>
          </w:p>
          <w:p w14:paraId="11148756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Format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16:9;</w:t>
            </w:r>
          </w:p>
          <w:p w14:paraId="5B9898F3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Rezoluție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nativă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4K UHD (3840 x 2160);</w:t>
            </w:r>
          </w:p>
          <w:p w14:paraId="083090A7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Rata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actualizare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60Hz;</w:t>
            </w:r>
          </w:p>
          <w:p w14:paraId="4A29F922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Suprafața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antireflex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7477C78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370 cd/m 2;</w:t>
            </w:r>
          </w:p>
          <w:p w14:paraId="1C7EEFBF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Unghi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vizualizare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170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⁰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CC0384B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Număr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contact: minim 20;</w:t>
            </w:r>
          </w:p>
          <w:p w14:paraId="053C8126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ecran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MOHS 7, minim 3 mm;</w:t>
            </w:r>
          </w:p>
          <w:p w14:paraId="7D33317E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(minim):</w:t>
            </w:r>
          </w:p>
          <w:p w14:paraId="2FFEB2CC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Intrări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2x HDMI 2.0, 1x 3.5 mm stereo audio;</w:t>
            </w:r>
          </w:p>
          <w:p w14:paraId="591E180C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Ieșiri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1x HDMI 2.0, 1x 3.5 mm stereo audio, 1x S/PDIF;</w:t>
            </w:r>
          </w:p>
          <w:p w14:paraId="728D5953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USB: minim 3 x USB,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USB 2.0, USB 3.0; USB-C;</w:t>
            </w:r>
          </w:p>
          <w:p w14:paraId="33A8C49B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LAN RJ-45, minim Wi-Fi 6 (IEEE 802.11 a/x), 2,4/5</w:t>
            </w:r>
          </w:p>
          <w:p w14:paraId="6C8B4719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GHz; minim Bluetooth 5.2;</w:t>
            </w:r>
          </w:p>
          <w:p w14:paraId="36336D4A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Android 13;</w:t>
            </w:r>
          </w:p>
          <w:p w14:paraId="6DF4763D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 RAM: minim 8Gb;</w:t>
            </w:r>
          </w:p>
          <w:p w14:paraId="5668F181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stocare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128MB;</w:t>
            </w:r>
          </w:p>
          <w:p w14:paraId="1305B8B5" w14:textId="77777777" w:rsidR="006C4B85" w:rsidRPr="00B1280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Compatibilitate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cu: Windows, Mac OS; Linux, Chrome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OS;</w:t>
            </w:r>
          </w:p>
          <w:p w14:paraId="5D8BBF3C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Difuzoare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integrate, minim 2x15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Watt;</w:t>
            </w:r>
          </w:p>
          <w:p w14:paraId="55344593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la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515DFE01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1DE651E5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stand;</w:t>
            </w:r>
          </w:p>
          <w:p w14:paraId="27E07664" w14:textId="77777777" w:rsidR="006C4B85" w:rsidRPr="00B12807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Manualul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utilizatorului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Telecomandă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IR,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HDMI,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USB, Stylus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(x2), Modul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WiFi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92A96A5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minim 5 ani.</w:t>
            </w:r>
          </w:p>
          <w:p w14:paraId="21E21A40" w14:textId="77777777" w:rsidR="006C4B85" w:rsidRPr="00E53E9C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setarea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punerea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funcțiune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echipamentului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</w:p>
          <w:p w14:paraId="24B9BC51" w14:textId="00255DDD" w:rsidR="006C4B85" w:rsidRPr="007775A3" w:rsidRDefault="006C4B85" w:rsidP="007775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materialele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cablurile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conectorii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necesari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precum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inițierea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personalului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panoul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interactiv</w:t>
            </w:r>
            <w:proofErr w:type="spellEnd"/>
            <w:r w:rsidRPr="00E53E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efectua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B128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economic.</w:t>
            </w:r>
          </w:p>
        </w:tc>
        <w:tc>
          <w:tcPr>
            <w:tcW w:w="1417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47A2B13" w14:textId="01D97BEE" w:rsidR="006C4B85" w:rsidRPr="003016D0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1500000,00</w:t>
            </w:r>
          </w:p>
        </w:tc>
      </w:tr>
    </w:tbl>
    <w:p w14:paraId="491B94E0" w14:textId="77777777" w:rsidR="007775A3" w:rsidRDefault="007775A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FBF687" w14:textId="43C71FCB" w:rsidR="00107A53" w:rsidRDefault="00107A5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7A53">
        <w:rPr>
          <w:rFonts w:ascii="Times New Roman" w:hAnsi="Times New Roman" w:cs="Times New Roman"/>
          <w:b/>
          <w:bCs/>
          <w:sz w:val="24"/>
          <w:szCs w:val="24"/>
        </w:rPr>
        <w:t>2. Utilizarea, păstrarea, protecţia, calitatea produselor</w:t>
      </w:r>
    </w:p>
    <w:p w14:paraId="433CD38F" w14:textId="0F172DD6" w:rsidR="00107A53" w:rsidRDefault="00107A53" w:rsidP="004313AA">
      <w:pPr>
        <w:pStyle w:val="aa"/>
        <w:spacing w:beforeAutospacing="0" w:afterAutospacing="0"/>
        <w:jc w:val="both"/>
        <w:rPr>
          <w:rStyle w:val="a3"/>
          <w:b w:val="0"/>
        </w:rPr>
      </w:pPr>
      <w:proofErr w:type="spellStart"/>
      <w:r w:rsidRPr="00107A53">
        <w:rPr>
          <w:rStyle w:val="a3"/>
          <w:b w:val="0"/>
        </w:rPr>
        <w:t>Termenii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și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condițiile</w:t>
      </w:r>
      <w:proofErr w:type="spellEnd"/>
      <w:r w:rsidRPr="00107A53">
        <w:rPr>
          <w:rStyle w:val="a3"/>
          <w:b w:val="0"/>
        </w:rPr>
        <w:t xml:space="preserve"> de </w:t>
      </w:r>
      <w:proofErr w:type="spellStart"/>
      <w:r w:rsidRPr="00107A53">
        <w:rPr>
          <w:rStyle w:val="a3"/>
          <w:b w:val="0"/>
        </w:rPr>
        <w:t>livrare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și</w:t>
      </w:r>
      <w:proofErr w:type="spellEnd"/>
      <w:r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instalare</w:t>
      </w:r>
      <w:proofErr w:type="spellEnd"/>
      <w:r w:rsidR="00393A36">
        <w:rPr>
          <w:rStyle w:val="a3"/>
          <w:b w:val="0"/>
        </w:rPr>
        <w:t xml:space="preserve"> (</w:t>
      </w:r>
      <w:proofErr w:type="spellStart"/>
      <w:r w:rsidR="00393A36">
        <w:rPr>
          <w:rStyle w:val="a3"/>
          <w:b w:val="0"/>
        </w:rPr>
        <w:t>Lotul</w:t>
      </w:r>
      <w:proofErr w:type="spellEnd"/>
      <w:r w:rsidR="00393A36">
        <w:rPr>
          <w:rStyle w:val="a3"/>
          <w:b w:val="0"/>
        </w:rPr>
        <w:t xml:space="preserve"> nr. 3)</w:t>
      </w:r>
      <w:r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solicitați</w:t>
      </w:r>
      <w:proofErr w:type="spellEnd"/>
      <w:r w:rsidRPr="00107A53">
        <w:rPr>
          <w:rStyle w:val="a3"/>
          <w:b w:val="0"/>
        </w:rPr>
        <w:t>:</w:t>
      </w:r>
      <w:r w:rsidR="007775A3">
        <w:rPr>
          <w:rStyle w:val="a3"/>
          <w:b w:val="0"/>
        </w:rPr>
        <w:t xml:space="preserve"> </w:t>
      </w:r>
      <w:r w:rsidR="007775A3" w:rsidRPr="007775A3">
        <w:rPr>
          <w:rStyle w:val="a3"/>
          <w:b w:val="0"/>
        </w:rPr>
        <w:t xml:space="preserve">maxim 60 </w:t>
      </w:r>
      <w:proofErr w:type="spellStart"/>
      <w:r w:rsidR="007775A3" w:rsidRPr="007775A3">
        <w:rPr>
          <w:rStyle w:val="a3"/>
          <w:b w:val="0"/>
        </w:rPr>
        <w:t>zile</w:t>
      </w:r>
      <w:proofErr w:type="spellEnd"/>
      <w:r w:rsidR="007775A3" w:rsidRPr="007775A3">
        <w:rPr>
          <w:rStyle w:val="a3"/>
          <w:b w:val="0"/>
        </w:rPr>
        <w:t xml:space="preserve"> din </w:t>
      </w:r>
      <w:proofErr w:type="spellStart"/>
      <w:r w:rsidR="007775A3" w:rsidRPr="007775A3">
        <w:rPr>
          <w:rStyle w:val="a3"/>
          <w:b w:val="0"/>
        </w:rPr>
        <w:t>momentul</w:t>
      </w:r>
      <w:proofErr w:type="spellEnd"/>
      <w:r w:rsidR="007775A3" w:rsidRPr="007775A3">
        <w:rPr>
          <w:rStyle w:val="a3"/>
          <w:b w:val="0"/>
        </w:rPr>
        <w:t xml:space="preserve"> </w:t>
      </w:r>
      <w:proofErr w:type="spellStart"/>
      <w:r w:rsidR="007775A3" w:rsidRPr="007775A3">
        <w:rPr>
          <w:rStyle w:val="a3"/>
          <w:b w:val="0"/>
        </w:rPr>
        <w:t>semnării</w:t>
      </w:r>
      <w:proofErr w:type="spellEnd"/>
      <w:r w:rsidR="007775A3" w:rsidRPr="007775A3">
        <w:rPr>
          <w:rStyle w:val="a3"/>
          <w:b w:val="0"/>
        </w:rPr>
        <w:t xml:space="preserve"> </w:t>
      </w:r>
      <w:proofErr w:type="spellStart"/>
      <w:r w:rsidR="007775A3" w:rsidRPr="007775A3">
        <w:rPr>
          <w:rStyle w:val="a3"/>
          <w:b w:val="0"/>
        </w:rPr>
        <w:t>contractului</w:t>
      </w:r>
      <w:proofErr w:type="spellEnd"/>
      <w:r w:rsidR="007775A3" w:rsidRPr="007775A3">
        <w:rPr>
          <w:rStyle w:val="a3"/>
          <w:b w:val="0"/>
        </w:rPr>
        <w:t xml:space="preserve">, la </w:t>
      </w:r>
      <w:proofErr w:type="spellStart"/>
      <w:r w:rsidR="007775A3" w:rsidRPr="007775A3">
        <w:rPr>
          <w:rStyle w:val="a3"/>
          <w:b w:val="0"/>
        </w:rPr>
        <w:t>sediul</w:t>
      </w:r>
      <w:proofErr w:type="spellEnd"/>
      <w:r w:rsidR="007775A3" w:rsidRPr="007775A3">
        <w:rPr>
          <w:rStyle w:val="a3"/>
          <w:b w:val="0"/>
        </w:rPr>
        <w:t xml:space="preserve"> </w:t>
      </w:r>
      <w:proofErr w:type="spellStart"/>
      <w:r w:rsidR="007775A3" w:rsidRPr="007775A3">
        <w:rPr>
          <w:rStyle w:val="a3"/>
          <w:b w:val="0"/>
        </w:rPr>
        <w:t>indicat</w:t>
      </w:r>
      <w:proofErr w:type="spellEnd"/>
      <w:r w:rsidR="007775A3" w:rsidRPr="007775A3">
        <w:rPr>
          <w:rStyle w:val="a3"/>
          <w:b w:val="0"/>
        </w:rPr>
        <w:t xml:space="preserve"> de </w:t>
      </w:r>
      <w:proofErr w:type="spellStart"/>
      <w:r w:rsidR="007775A3" w:rsidRPr="007775A3">
        <w:rPr>
          <w:rStyle w:val="a3"/>
          <w:b w:val="0"/>
        </w:rPr>
        <w:t>către</w:t>
      </w:r>
      <w:proofErr w:type="spellEnd"/>
      <w:r w:rsidR="007775A3" w:rsidRPr="007775A3">
        <w:rPr>
          <w:rStyle w:val="a3"/>
          <w:b w:val="0"/>
        </w:rPr>
        <w:t xml:space="preserve"> </w:t>
      </w:r>
      <w:proofErr w:type="spellStart"/>
      <w:r w:rsidR="007775A3" w:rsidRPr="007775A3">
        <w:rPr>
          <w:rStyle w:val="a3"/>
          <w:b w:val="0"/>
        </w:rPr>
        <w:t>Cumpărător</w:t>
      </w:r>
      <w:proofErr w:type="spellEnd"/>
    </w:p>
    <w:p w14:paraId="7A274419" w14:textId="77777777" w:rsidR="00D63FAF" w:rsidRPr="003016D0" w:rsidRDefault="00D63FAF" w:rsidP="004313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E5D73D" w14:textId="65CB486E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depunerea ofertei</w:t>
      </w:r>
    </w:p>
    <w:p w14:paraId="3C7F3ADE" w14:textId="77777777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menționate în Anunțul de participare.</w:t>
      </w:r>
    </w:p>
    <w:p w14:paraId="78022C4A" w14:textId="0B14D20A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evaluarea ofertelor</w:t>
      </w:r>
    </w:p>
    <w:p w14:paraId="066A0454" w14:textId="273DBF3F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justificative aferente DUAE menționate</w:t>
      </w:r>
      <w:r w:rsidR="004313AA">
        <w:rPr>
          <w:rFonts w:ascii="Times New Roman" w:hAnsi="Times New Roman" w:cs="Times New Roman"/>
          <w:sz w:val="24"/>
          <w:szCs w:val="24"/>
        </w:rPr>
        <w:t xml:space="preserve">  în </w:t>
      </w:r>
      <w:r w:rsidRPr="00BE5288">
        <w:rPr>
          <w:rFonts w:ascii="Times New Roman" w:hAnsi="Times New Roman" w:cs="Times New Roman"/>
          <w:sz w:val="24"/>
          <w:szCs w:val="24"/>
        </w:rPr>
        <w:t>Anunțul de participare.</w:t>
      </w:r>
    </w:p>
    <w:p w14:paraId="2C34BE4B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7E750A6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 xml:space="preserve">Autoritatea contractantă: IP USMF ”Nicolae Testemițanu”              </w:t>
      </w:r>
    </w:p>
    <w:p w14:paraId="6B1DE6D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4F6C61D3" w14:textId="3ADBC4EA" w:rsidR="00E248FA" w:rsidRPr="003016D0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Data „</w:t>
      </w:r>
      <w:r w:rsidR="007775A3">
        <w:rPr>
          <w:rFonts w:ascii="Times New Roman" w:hAnsi="Times New Roman" w:cs="Times New Roman"/>
          <w:sz w:val="24"/>
          <w:szCs w:val="24"/>
        </w:rPr>
        <w:t>01</w:t>
      </w:r>
      <w:r w:rsidRPr="00BE5288">
        <w:rPr>
          <w:rFonts w:ascii="Times New Roman" w:hAnsi="Times New Roman" w:cs="Times New Roman"/>
          <w:sz w:val="24"/>
          <w:szCs w:val="24"/>
        </w:rPr>
        <w:t xml:space="preserve">” </w:t>
      </w:r>
      <w:r w:rsidR="007775A3">
        <w:rPr>
          <w:rFonts w:ascii="Times New Roman" w:hAnsi="Times New Roman" w:cs="Times New Roman"/>
          <w:sz w:val="24"/>
          <w:szCs w:val="24"/>
        </w:rPr>
        <w:t>decembrie</w:t>
      </w:r>
      <w:r w:rsidRPr="00BE5288">
        <w:rPr>
          <w:rFonts w:ascii="Times New Roman" w:hAnsi="Times New Roman" w:cs="Times New Roman"/>
          <w:sz w:val="24"/>
          <w:szCs w:val="24"/>
        </w:rPr>
        <w:t xml:space="preserve"> 2025</w:t>
      </w:r>
      <w:r w:rsidR="00AB7CD9" w:rsidRPr="003016D0">
        <w:rPr>
          <w:rFonts w:ascii="Times New Roman" w:hAnsi="Times New Roman" w:cs="Times New Roman"/>
          <w:sz w:val="24"/>
          <w:szCs w:val="24"/>
        </w:rPr>
        <w:br/>
      </w:r>
    </w:p>
    <w:p w14:paraId="0BF1C77A" w14:textId="77777777" w:rsidR="009322A8" w:rsidRPr="003016D0" w:rsidRDefault="009322A8">
      <w:pPr>
        <w:spacing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en-US"/>
        </w:rPr>
      </w:pPr>
    </w:p>
    <w:p w14:paraId="26EC3C47" w14:textId="0D35B2BC" w:rsidR="009322A8" w:rsidRPr="003016D0" w:rsidRDefault="009322A8" w:rsidP="00ED50AF">
      <w:pPr>
        <w:spacing w:before="240" w:line="480" w:lineRule="auto"/>
        <w:ind w:left="426" w:firstLine="992"/>
        <w:rPr>
          <w:rFonts w:ascii="Times New Roman" w:hAnsi="Times New Roman" w:cs="Times New Roman"/>
          <w:sz w:val="24"/>
          <w:szCs w:val="24"/>
        </w:rPr>
      </w:pPr>
    </w:p>
    <w:sectPr w:rsidR="009322A8" w:rsidRPr="003016D0" w:rsidSect="00A65E94">
      <w:pgSz w:w="11906" w:h="16838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7165" w14:textId="77777777" w:rsidR="00354798" w:rsidRDefault="00354798">
      <w:pPr>
        <w:spacing w:line="240" w:lineRule="auto"/>
      </w:pPr>
      <w:r>
        <w:separator/>
      </w:r>
    </w:p>
  </w:endnote>
  <w:endnote w:type="continuationSeparator" w:id="0">
    <w:p w14:paraId="66F5C1B4" w14:textId="77777777" w:rsidR="00354798" w:rsidRDefault="003547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D26F4" w14:textId="77777777" w:rsidR="00354798" w:rsidRDefault="00354798">
      <w:pPr>
        <w:spacing w:after="0"/>
      </w:pPr>
      <w:r>
        <w:separator/>
      </w:r>
    </w:p>
  </w:footnote>
  <w:footnote w:type="continuationSeparator" w:id="0">
    <w:p w14:paraId="75E9ED6B" w14:textId="77777777" w:rsidR="00354798" w:rsidRDefault="0035479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2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3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5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6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0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3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7"/>
  </w:num>
  <w:num w:numId="5">
    <w:abstractNumId w:val="0"/>
  </w:num>
  <w:num w:numId="6">
    <w:abstractNumId w:val="41"/>
  </w:num>
  <w:num w:numId="7">
    <w:abstractNumId w:val="79"/>
  </w:num>
  <w:num w:numId="8">
    <w:abstractNumId w:val="66"/>
  </w:num>
  <w:num w:numId="9">
    <w:abstractNumId w:val="12"/>
  </w:num>
  <w:num w:numId="10">
    <w:abstractNumId w:val="37"/>
  </w:num>
  <w:num w:numId="11">
    <w:abstractNumId w:val="6"/>
  </w:num>
  <w:num w:numId="12">
    <w:abstractNumId w:val="73"/>
  </w:num>
  <w:num w:numId="13">
    <w:abstractNumId w:val="19"/>
  </w:num>
  <w:num w:numId="14">
    <w:abstractNumId w:val="51"/>
  </w:num>
  <w:num w:numId="15">
    <w:abstractNumId w:val="78"/>
  </w:num>
  <w:num w:numId="16">
    <w:abstractNumId w:val="15"/>
  </w:num>
  <w:num w:numId="17">
    <w:abstractNumId w:val="14"/>
  </w:num>
  <w:num w:numId="18">
    <w:abstractNumId w:val="75"/>
  </w:num>
  <w:num w:numId="19">
    <w:abstractNumId w:val="57"/>
  </w:num>
  <w:num w:numId="20">
    <w:abstractNumId w:val="27"/>
  </w:num>
  <w:num w:numId="21">
    <w:abstractNumId w:val="70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68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1"/>
  </w:num>
  <w:num w:numId="34">
    <w:abstractNumId w:val="31"/>
  </w:num>
  <w:num w:numId="35">
    <w:abstractNumId w:val="69"/>
  </w:num>
  <w:num w:numId="36">
    <w:abstractNumId w:val="45"/>
  </w:num>
  <w:num w:numId="37">
    <w:abstractNumId w:val="64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0"/>
  </w:num>
  <w:num w:numId="50">
    <w:abstractNumId w:val="18"/>
  </w:num>
  <w:num w:numId="51">
    <w:abstractNumId w:val="42"/>
  </w:num>
  <w:num w:numId="52">
    <w:abstractNumId w:val="10"/>
  </w:num>
  <w:num w:numId="53">
    <w:abstractNumId w:val="71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2"/>
  </w:num>
  <w:num w:numId="60">
    <w:abstractNumId w:val="59"/>
  </w:num>
  <w:num w:numId="61">
    <w:abstractNumId w:val="72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7"/>
  </w:num>
  <w:num w:numId="68">
    <w:abstractNumId w:val="20"/>
  </w:num>
  <w:num w:numId="69">
    <w:abstractNumId w:val="65"/>
  </w:num>
  <w:num w:numId="70">
    <w:abstractNumId w:val="48"/>
  </w:num>
  <w:num w:numId="71">
    <w:abstractNumId w:val="1"/>
  </w:num>
  <w:num w:numId="72">
    <w:abstractNumId w:val="63"/>
  </w:num>
  <w:num w:numId="73">
    <w:abstractNumId w:val="54"/>
  </w:num>
  <w:num w:numId="74">
    <w:abstractNumId w:val="43"/>
  </w:num>
  <w:num w:numId="75">
    <w:abstractNumId w:val="76"/>
  </w:num>
  <w:num w:numId="76">
    <w:abstractNumId w:val="47"/>
  </w:num>
  <w:num w:numId="77">
    <w:abstractNumId w:val="5"/>
  </w:num>
  <w:num w:numId="78">
    <w:abstractNumId w:val="74"/>
  </w:num>
  <w:num w:numId="79">
    <w:abstractNumId w:val="56"/>
  </w:num>
  <w:num w:numId="80">
    <w:abstractNumId w:val="17"/>
  </w:num>
  <w:num w:numId="81">
    <w:abstractNumId w:val="28"/>
  </w:num>
  <w:num w:numId="82">
    <w:abstractNumId w:val="2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4D0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2900"/>
    <w:rsid w:val="001F3452"/>
    <w:rsid w:val="001F3791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0DC9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79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3A36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01DD"/>
    <w:rsid w:val="003F663E"/>
    <w:rsid w:val="00413274"/>
    <w:rsid w:val="00413A76"/>
    <w:rsid w:val="00421FEB"/>
    <w:rsid w:val="004274DD"/>
    <w:rsid w:val="004313AA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16B17"/>
    <w:rsid w:val="00522946"/>
    <w:rsid w:val="00525398"/>
    <w:rsid w:val="00530C22"/>
    <w:rsid w:val="0053444A"/>
    <w:rsid w:val="00535A5D"/>
    <w:rsid w:val="00537CB6"/>
    <w:rsid w:val="005400DF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7310C"/>
    <w:rsid w:val="0058099D"/>
    <w:rsid w:val="005979F6"/>
    <w:rsid w:val="005B1774"/>
    <w:rsid w:val="005B4921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57DEF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1977"/>
    <w:rsid w:val="006C4462"/>
    <w:rsid w:val="006C4B85"/>
    <w:rsid w:val="006C6AE5"/>
    <w:rsid w:val="006C6C81"/>
    <w:rsid w:val="006D25EC"/>
    <w:rsid w:val="006D36A5"/>
    <w:rsid w:val="006D46E4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775A3"/>
    <w:rsid w:val="00780DD1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10A3C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B7067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1A40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D19FA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47AD"/>
    <w:rsid w:val="00A23781"/>
    <w:rsid w:val="00A23AAF"/>
    <w:rsid w:val="00A54256"/>
    <w:rsid w:val="00A622DA"/>
    <w:rsid w:val="00A6475B"/>
    <w:rsid w:val="00A65E94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47F4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5B8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63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264BF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C5A31"/>
    <w:rsid w:val="00DD011D"/>
    <w:rsid w:val="00DD025E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36687"/>
    <w:rsid w:val="00E40318"/>
    <w:rsid w:val="00E42770"/>
    <w:rsid w:val="00E4402B"/>
    <w:rsid w:val="00E53BF2"/>
    <w:rsid w:val="00E6064F"/>
    <w:rsid w:val="00E6073E"/>
    <w:rsid w:val="00E64394"/>
    <w:rsid w:val="00E73217"/>
    <w:rsid w:val="00E73FFA"/>
    <w:rsid w:val="00E76369"/>
    <w:rsid w:val="00E84927"/>
    <w:rsid w:val="00E84A7E"/>
    <w:rsid w:val="00E87C2E"/>
    <w:rsid w:val="00E92223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A23CA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20642</TotalTime>
  <Pages>1</Pages>
  <Words>712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229</cp:revision>
  <cp:lastPrinted>2025-08-21T13:27:00Z</cp:lastPrinted>
  <dcterms:created xsi:type="dcterms:W3CDTF">2023-02-09T09:29:00Z</dcterms:created>
  <dcterms:modified xsi:type="dcterms:W3CDTF">2025-12-01T14:59:00Z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