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58989" w14:textId="77777777" w:rsidR="00BC01B6" w:rsidRPr="00DC35AC" w:rsidRDefault="00BC01B6" w:rsidP="00BC01B6">
      <w:pPr>
        <w:jc w:val="right"/>
        <w:rPr>
          <w:noProof w:val="0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>23</w:t>
      </w:r>
    </w:p>
    <w:p w14:paraId="253A1C7F" w14:textId="3C9CCF09" w:rsidR="00BC01B6" w:rsidRPr="00EE3192" w:rsidRDefault="00BC01B6" w:rsidP="00BC01B6">
      <w:pPr>
        <w:jc w:val="right"/>
        <w:rPr>
          <w:noProof w:val="0"/>
          <w:lang w:val="ru-RU"/>
        </w:rPr>
      </w:pPr>
      <w:r>
        <w:rPr>
          <w:noProof w:val="0"/>
          <w:lang w:val="it-IT"/>
        </w:rPr>
        <w:t xml:space="preserve">  </w:t>
      </w: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="00EE3192" w:rsidRPr="00EE3192">
        <w:rPr>
          <w:noProof w:val="0"/>
          <w:lang w:val="pt-PT"/>
        </w:rPr>
        <w:t xml:space="preserve"> 1</w:t>
      </w:r>
      <w:r w:rsidR="00EE3192">
        <w:rPr>
          <w:noProof w:val="0"/>
          <w:lang w:val="ru-RU"/>
        </w:rPr>
        <w:t>15</w:t>
      </w:r>
    </w:p>
    <w:p w14:paraId="4163F1CE" w14:textId="77777777" w:rsidR="00BC01B6" w:rsidRPr="00D22624" w:rsidRDefault="00BC01B6" w:rsidP="00BC01B6">
      <w:pPr>
        <w:jc w:val="center"/>
        <w:rPr>
          <w:noProof w:val="0"/>
          <w:lang w:val="it-IT"/>
        </w:rPr>
      </w:pPr>
      <w:r>
        <w:rPr>
          <w:noProof w:val="0"/>
          <w:lang w:val="it-IT"/>
        </w:rPr>
        <w:t xml:space="preserve">                                                                                                                                                                  </w:t>
      </w:r>
      <w:r w:rsidRPr="0003591A">
        <w:rPr>
          <w:noProof w:val="0"/>
          <w:lang w:val="it-IT"/>
        </w:rPr>
        <w:t>din “____” ________ 20___</w:t>
      </w:r>
    </w:p>
    <w:p w14:paraId="72498FD1" w14:textId="77777777" w:rsidR="00BC01B6" w:rsidRPr="00EE3192" w:rsidRDefault="00BC01B6">
      <w:pPr>
        <w:rPr>
          <w:b/>
          <w:bCs/>
          <w:noProof w:val="0"/>
          <w:color w:val="2E74B5" w:themeColor="accent5" w:themeShade="BF"/>
          <w:sz w:val="28"/>
          <w:szCs w:val="28"/>
          <w:lang w:val="pt-PT"/>
        </w:rPr>
      </w:pPr>
    </w:p>
    <w:p w14:paraId="0BD9CDD1" w14:textId="1A135250" w:rsidR="00A57B32" w:rsidRDefault="00BC01B6">
      <w:pPr>
        <w:rPr>
          <w:b/>
          <w:bCs/>
          <w:noProof w:val="0"/>
          <w:color w:val="2E74B5" w:themeColor="accent5" w:themeShade="BF"/>
          <w:sz w:val="28"/>
          <w:szCs w:val="28"/>
          <w:lang w:val="ru-RU"/>
        </w:rPr>
      </w:pPr>
      <w:r w:rsidRPr="00BC01B6">
        <w:rPr>
          <w:b/>
          <w:bCs/>
          <w:noProof w:val="0"/>
          <w:color w:val="2E74B5" w:themeColor="accent5" w:themeShade="BF"/>
          <w:sz w:val="28"/>
          <w:szCs w:val="28"/>
          <w:lang w:val="it-IT"/>
        </w:rPr>
        <w:t>Specificații de preț</w:t>
      </w:r>
    </w:p>
    <w:p w14:paraId="764E112B" w14:textId="77777777" w:rsidR="00BC01B6" w:rsidRPr="00BC01B6" w:rsidRDefault="00BC01B6" w:rsidP="00BC01B6">
      <w:pPr>
        <w:jc w:val="both"/>
        <w:rPr>
          <w:sz w:val="22"/>
          <w:szCs w:val="22"/>
          <w:lang w:val="ru-RU"/>
        </w:rPr>
      </w:pPr>
      <w:r w:rsidRPr="00DC35AC">
        <w:rPr>
          <w:i/>
          <w:iCs/>
          <w:sz w:val="22"/>
          <w:szCs w:val="22"/>
        </w:rPr>
        <w:t>[Acest tabel va fi completat de către ofertant în coloanele 5,6,7,8 și 11 la necesitate</w:t>
      </w:r>
      <w:r>
        <w:rPr>
          <w:i/>
          <w:iCs/>
          <w:sz w:val="22"/>
          <w:szCs w:val="22"/>
        </w:rPr>
        <w:t>,</w:t>
      </w:r>
      <w:r w:rsidRPr="00DC35AC">
        <w:rPr>
          <w:i/>
          <w:iCs/>
          <w:sz w:val="22"/>
          <w:szCs w:val="22"/>
        </w:rPr>
        <w:t xml:space="preserve"> iar de către autoritatea contractantă – în coloanele 1,2,3,4,9,10]</w:t>
      </w:r>
    </w:p>
    <w:p w14:paraId="760D4647" w14:textId="77777777" w:rsidR="00BC01B6" w:rsidRDefault="00BC01B6">
      <w:pPr>
        <w:rPr>
          <w:b/>
          <w:bCs/>
          <w:color w:val="2E74B5" w:themeColor="accent5" w:themeShade="BF"/>
          <w:sz w:val="28"/>
          <w:szCs w:val="28"/>
          <w:lang w:val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3183"/>
      </w:tblGrid>
      <w:tr w:rsidR="00BC01B6" w:rsidRPr="00BC01B6" w14:paraId="29001195" w14:textId="46B298CA" w:rsidTr="00DE44F8">
        <w:tc>
          <w:tcPr>
            <w:tcW w:w="1271" w:type="dxa"/>
          </w:tcPr>
          <w:p w14:paraId="5B0D5198" w14:textId="77777777" w:rsidR="00BC01B6" w:rsidRDefault="00BC01B6" w:rsidP="00BC01B6">
            <w:pPr>
              <w:rPr>
                <w:b/>
                <w:bCs/>
                <w:color w:val="2E74B5" w:themeColor="accent5" w:themeShade="BF"/>
                <w:sz w:val="28"/>
                <w:szCs w:val="28"/>
                <w:lang w:val="ru-RU"/>
              </w:rPr>
            </w:pPr>
          </w:p>
        </w:tc>
        <w:tc>
          <w:tcPr>
            <w:tcW w:w="13183" w:type="dxa"/>
            <w:vAlign w:val="center"/>
          </w:tcPr>
          <w:p w14:paraId="4C9C5772" w14:textId="267F291D" w:rsidR="00BC01B6" w:rsidRPr="00BC01B6" w:rsidRDefault="00BC01B6" w:rsidP="00BC01B6">
            <w:pPr>
              <w:rPr>
                <w:b/>
                <w:bCs/>
                <w:color w:val="2E74B5" w:themeColor="accent5" w:themeShade="BF"/>
                <w:sz w:val="28"/>
                <w:szCs w:val="28"/>
                <w:lang w:val="pt-PT"/>
              </w:rPr>
            </w:pPr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BC01B6" w14:paraId="185F1A84" w14:textId="24D396FE" w:rsidTr="00DE44F8">
        <w:tc>
          <w:tcPr>
            <w:tcW w:w="1271" w:type="dxa"/>
          </w:tcPr>
          <w:p w14:paraId="02AF410C" w14:textId="77777777" w:rsidR="00BC01B6" w:rsidRPr="00BC01B6" w:rsidRDefault="00BC01B6" w:rsidP="00BC01B6">
            <w:pPr>
              <w:rPr>
                <w:b/>
                <w:bCs/>
                <w:color w:val="2E74B5" w:themeColor="accent5" w:themeShade="BF"/>
                <w:sz w:val="28"/>
                <w:szCs w:val="28"/>
                <w:lang w:val="pt-PT"/>
              </w:rPr>
            </w:pPr>
          </w:p>
        </w:tc>
        <w:tc>
          <w:tcPr>
            <w:tcW w:w="13183" w:type="dxa"/>
            <w:vAlign w:val="center"/>
          </w:tcPr>
          <w:p w14:paraId="64545B4C" w14:textId="775907B6" w:rsidR="00BC01B6" w:rsidRDefault="00BC01B6" w:rsidP="00BC01B6">
            <w:pPr>
              <w:rPr>
                <w:b/>
                <w:bCs/>
                <w:color w:val="2E74B5" w:themeColor="accent5" w:themeShade="BF"/>
                <w:sz w:val="28"/>
                <w:szCs w:val="28"/>
                <w:lang w:val="ru-RU"/>
              </w:rPr>
            </w:pPr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</w:tbl>
    <w:p w14:paraId="0526307B" w14:textId="77777777" w:rsidR="00BC01B6" w:rsidRDefault="00BC01B6">
      <w:pPr>
        <w:rPr>
          <w:b/>
          <w:bCs/>
          <w:color w:val="2E74B5" w:themeColor="accent5" w:themeShade="BF"/>
          <w:sz w:val="28"/>
          <w:szCs w:val="28"/>
          <w:lang w:val="ru-RU"/>
        </w:rPr>
      </w:pPr>
    </w:p>
    <w:p w14:paraId="1EEB96D0" w14:textId="77777777" w:rsidR="00BC01B6" w:rsidRDefault="00BC01B6">
      <w:pPr>
        <w:rPr>
          <w:b/>
          <w:bCs/>
          <w:color w:val="2E74B5" w:themeColor="accent5" w:themeShade="BF"/>
          <w:sz w:val="28"/>
          <w:szCs w:val="28"/>
          <w:lang w:val="ru-RU"/>
        </w:rPr>
      </w:pPr>
    </w:p>
    <w:tbl>
      <w:tblPr>
        <w:tblStyle w:val="TableGrid"/>
        <w:tblW w:w="15203" w:type="dxa"/>
        <w:tblInd w:w="-431" w:type="dxa"/>
        <w:tblLook w:val="04A0" w:firstRow="1" w:lastRow="0" w:firstColumn="1" w:lastColumn="0" w:noHBand="0" w:noVBand="1"/>
      </w:tblPr>
      <w:tblGrid>
        <w:gridCol w:w="1419"/>
        <w:gridCol w:w="2122"/>
        <w:gridCol w:w="1075"/>
        <w:gridCol w:w="949"/>
        <w:gridCol w:w="941"/>
        <w:gridCol w:w="941"/>
        <w:gridCol w:w="912"/>
        <w:gridCol w:w="912"/>
        <w:gridCol w:w="12"/>
        <w:gridCol w:w="1726"/>
        <w:gridCol w:w="3105"/>
        <w:gridCol w:w="1089"/>
      </w:tblGrid>
      <w:tr w:rsidR="00BC01B6" w:rsidRPr="00903B9F" w14:paraId="1A67E826" w14:textId="77777777" w:rsidTr="00863E34">
        <w:tc>
          <w:tcPr>
            <w:tcW w:w="1419" w:type="dxa"/>
            <w:vAlign w:val="center"/>
          </w:tcPr>
          <w:p w14:paraId="7A048B0D" w14:textId="7C2804D7" w:rsidR="00BC01B6" w:rsidRPr="00903B9F" w:rsidRDefault="00BC01B6" w:rsidP="00A4420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2122" w:type="dxa"/>
            <w:vAlign w:val="center"/>
          </w:tcPr>
          <w:p w14:paraId="5C8B841A" w14:textId="264EA03F" w:rsidR="00BC01B6" w:rsidRPr="00903B9F" w:rsidRDefault="00BC01B6" w:rsidP="00A4420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Denumirea bunurilor/serviciilor</w:t>
            </w:r>
          </w:p>
        </w:tc>
        <w:tc>
          <w:tcPr>
            <w:tcW w:w="1075" w:type="dxa"/>
            <w:vAlign w:val="center"/>
          </w:tcPr>
          <w:p w14:paraId="0549771C" w14:textId="31665958" w:rsidR="00BC01B6" w:rsidRPr="00903B9F" w:rsidRDefault="00BC01B6" w:rsidP="00A4420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Unitatea de măsură</w:t>
            </w:r>
          </w:p>
        </w:tc>
        <w:tc>
          <w:tcPr>
            <w:tcW w:w="949" w:type="dxa"/>
            <w:vAlign w:val="center"/>
          </w:tcPr>
          <w:p w14:paraId="1B5768A3" w14:textId="3E7E513F" w:rsidR="00BC01B6" w:rsidRPr="00903B9F" w:rsidRDefault="00BC01B6" w:rsidP="00A4420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Canti-tatea</w:t>
            </w:r>
          </w:p>
        </w:tc>
        <w:tc>
          <w:tcPr>
            <w:tcW w:w="941" w:type="dxa"/>
            <w:vAlign w:val="center"/>
          </w:tcPr>
          <w:p w14:paraId="0355F2E3" w14:textId="0EFFB448" w:rsidR="00BC01B6" w:rsidRPr="00903B9F" w:rsidRDefault="00BC01B6" w:rsidP="00A4420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Preţ unitar (fără TVA)</w:t>
            </w:r>
          </w:p>
        </w:tc>
        <w:tc>
          <w:tcPr>
            <w:tcW w:w="941" w:type="dxa"/>
            <w:vAlign w:val="center"/>
          </w:tcPr>
          <w:p w14:paraId="13538E63" w14:textId="02B3F232" w:rsidR="00BC01B6" w:rsidRPr="00903B9F" w:rsidRDefault="00BC01B6" w:rsidP="00A4420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Preţ unitar (cu TVA)</w:t>
            </w:r>
          </w:p>
        </w:tc>
        <w:tc>
          <w:tcPr>
            <w:tcW w:w="912" w:type="dxa"/>
            <w:vAlign w:val="center"/>
          </w:tcPr>
          <w:p w14:paraId="4C5F18F1" w14:textId="77777777" w:rsidR="00BC01B6" w:rsidRPr="00903B9F" w:rsidRDefault="00BC01B6" w:rsidP="00A4420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Suma</w:t>
            </w:r>
          </w:p>
          <w:p w14:paraId="774CB8E8" w14:textId="77777777" w:rsidR="00BC01B6" w:rsidRPr="00903B9F" w:rsidRDefault="00BC01B6" w:rsidP="00A4420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fără</w:t>
            </w:r>
          </w:p>
          <w:p w14:paraId="078A2DFB" w14:textId="555E8794" w:rsidR="00BC01B6" w:rsidRPr="00903B9F" w:rsidRDefault="00BC01B6" w:rsidP="00A4420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TVA</w:t>
            </w:r>
          </w:p>
        </w:tc>
        <w:tc>
          <w:tcPr>
            <w:tcW w:w="912" w:type="dxa"/>
            <w:vAlign w:val="center"/>
          </w:tcPr>
          <w:p w14:paraId="268416CD" w14:textId="77777777" w:rsidR="00BC01B6" w:rsidRPr="00903B9F" w:rsidRDefault="00BC01B6" w:rsidP="00A4420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Suma</w:t>
            </w:r>
          </w:p>
          <w:p w14:paraId="5B12AAA2" w14:textId="346B8EBD" w:rsidR="00BC01B6" w:rsidRPr="00903B9F" w:rsidRDefault="00BC01B6" w:rsidP="00A4420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cu TVA</w:t>
            </w:r>
          </w:p>
        </w:tc>
        <w:tc>
          <w:tcPr>
            <w:tcW w:w="1738" w:type="dxa"/>
            <w:gridSpan w:val="2"/>
            <w:vAlign w:val="center"/>
          </w:tcPr>
          <w:p w14:paraId="1D4FC174" w14:textId="42A08040" w:rsidR="00BC01B6" w:rsidRPr="00903B9F" w:rsidRDefault="00BC01B6" w:rsidP="00A4420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Termenul de</w:t>
            </w:r>
          </w:p>
          <w:p w14:paraId="75852427" w14:textId="2264F117" w:rsidR="00BC01B6" w:rsidRPr="00903B9F" w:rsidRDefault="00BC01B6" w:rsidP="00A4420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livrare/prestare</w:t>
            </w:r>
          </w:p>
        </w:tc>
        <w:tc>
          <w:tcPr>
            <w:tcW w:w="3105" w:type="dxa"/>
            <w:vAlign w:val="center"/>
          </w:tcPr>
          <w:p w14:paraId="30B1F9D2" w14:textId="51B2F8E7" w:rsidR="00BC01B6" w:rsidRPr="00903B9F" w:rsidRDefault="00BC01B6" w:rsidP="00A4420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Clasificație bugetară (IBAN)</w:t>
            </w:r>
          </w:p>
        </w:tc>
        <w:tc>
          <w:tcPr>
            <w:tcW w:w="1089" w:type="dxa"/>
            <w:vAlign w:val="center"/>
          </w:tcPr>
          <w:p w14:paraId="5A03A543" w14:textId="77777777" w:rsidR="00BC01B6" w:rsidRPr="00903B9F" w:rsidRDefault="00BC01B6" w:rsidP="00A4420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Discount</w:t>
            </w:r>
          </w:p>
          <w:p w14:paraId="7628E862" w14:textId="58E7D208" w:rsidR="00BC01B6" w:rsidRPr="00903B9F" w:rsidRDefault="00BC01B6" w:rsidP="00A4420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%</w:t>
            </w:r>
          </w:p>
        </w:tc>
      </w:tr>
      <w:tr w:rsidR="00BC01B6" w:rsidRPr="00903B9F" w14:paraId="24A8CC04" w14:textId="77777777" w:rsidTr="00863E34">
        <w:tc>
          <w:tcPr>
            <w:tcW w:w="1419" w:type="dxa"/>
            <w:vAlign w:val="center"/>
          </w:tcPr>
          <w:p w14:paraId="6EAD7430" w14:textId="50715CD0" w:rsidR="00BC01B6" w:rsidRPr="00903B9F" w:rsidRDefault="00BC01B6" w:rsidP="00BC01B6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122" w:type="dxa"/>
            <w:vAlign w:val="center"/>
          </w:tcPr>
          <w:p w14:paraId="0F4F4828" w14:textId="28028496" w:rsidR="00BC01B6" w:rsidRPr="00903B9F" w:rsidRDefault="00BC01B6" w:rsidP="00BC01B6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075" w:type="dxa"/>
            <w:vAlign w:val="center"/>
          </w:tcPr>
          <w:p w14:paraId="6F8FDD9A" w14:textId="03A52CFD" w:rsidR="00BC01B6" w:rsidRPr="00903B9F" w:rsidRDefault="00BC01B6" w:rsidP="00BC01B6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949" w:type="dxa"/>
            <w:vAlign w:val="center"/>
          </w:tcPr>
          <w:p w14:paraId="7D354A30" w14:textId="72BB85C0" w:rsidR="00BC01B6" w:rsidRPr="00903B9F" w:rsidRDefault="00BC01B6" w:rsidP="00BC01B6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941" w:type="dxa"/>
            <w:vAlign w:val="center"/>
          </w:tcPr>
          <w:p w14:paraId="006C0D5A" w14:textId="1F071E86" w:rsidR="00BC01B6" w:rsidRPr="00903B9F" w:rsidRDefault="00BC01B6" w:rsidP="00BC01B6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941" w:type="dxa"/>
            <w:vAlign w:val="center"/>
          </w:tcPr>
          <w:p w14:paraId="4C48D730" w14:textId="6F2AB33F" w:rsidR="00BC01B6" w:rsidRPr="00903B9F" w:rsidRDefault="00BC01B6" w:rsidP="00BC01B6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912" w:type="dxa"/>
            <w:vAlign w:val="center"/>
          </w:tcPr>
          <w:p w14:paraId="21742DB3" w14:textId="542B7D68" w:rsidR="00BC01B6" w:rsidRPr="00903B9F" w:rsidRDefault="00BC01B6" w:rsidP="00BC01B6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912" w:type="dxa"/>
            <w:vAlign w:val="center"/>
          </w:tcPr>
          <w:p w14:paraId="0109E221" w14:textId="2376F2FF" w:rsidR="00BC01B6" w:rsidRPr="00903B9F" w:rsidRDefault="00BC01B6" w:rsidP="00BC01B6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738" w:type="dxa"/>
            <w:gridSpan w:val="2"/>
            <w:vAlign w:val="center"/>
          </w:tcPr>
          <w:p w14:paraId="7334C502" w14:textId="2554EFEA" w:rsidR="00BC01B6" w:rsidRPr="00903B9F" w:rsidRDefault="00BC01B6" w:rsidP="00BC01B6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3105" w:type="dxa"/>
            <w:vAlign w:val="center"/>
          </w:tcPr>
          <w:p w14:paraId="4A76C055" w14:textId="46849E3A" w:rsidR="00BC01B6" w:rsidRPr="00903B9F" w:rsidRDefault="00BC01B6" w:rsidP="00BC01B6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089" w:type="dxa"/>
            <w:vAlign w:val="center"/>
          </w:tcPr>
          <w:p w14:paraId="48BD63C1" w14:textId="68B6F614" w:rsidR="00BC01B6" w:rsidRPr="00903B9F" w:rsidRDefault="00BC01B6" w:rsidP="00BC01B6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</w:rPr>
              <w:t>11</w:t>
            </w:r>
          </w:p>
        </w:tc>
      </w:tr>
      <w:tr w:rsidR="00903B9F" w:rsidRPr="00903B9F" w14:paraId="17106F82" w14:textId="77777777" w:rsidTr="00863E34">
        <w:tc>
          <w:tcPr>
            <w:tcW w:w="1419" w:type="dxa"/>
            <w:shd w:val="clear" w:color="auto" w:fill="FFD966" w:themeFill="accent4" w:themeFillTint="99"/>
            <w:vAlign w:val="center"/>
          </w:tcPr>
          <w:p w14:paraId="0DE68985" w14:textId="77777777" w:rsidR="00903B9F" w:rsidRPr="00903B9F" w:rsidRDefault="00903B9F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7864" w:type="dxa"/>
            <w:gridSpan w:val="8"/>
            <w:shd w:val="clear" w:color="auto" w:fill="FFD966" w:themeFill="accent4" w:themeFillTint="99"/>
            <w:vAlign w:val="center"/>
          </w:tcPr>
          <w:p w14:paraId="7A6391D2" w14:textId="57A976AE" w:rsidR="00903B9F" w:rsidRPr="00903B9F" w:rsidRDefault="00903B9F" w:rsidP="00037EC0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Echipament tehnic și set de echipamente pentru ședințe.</w:t>
            </w:r>
          </w:p>
        </w:tc>
        <w:tc>
          <w:tcPr>
            <w:tcW w:w="1726" w:type="dxa"/>
            <w:shd w:val="clear" w:color="auto" w:fill="FFD966" w:themeFill="accent4" w:themeFillTint="99"/>
            <w:vAlign w:val="center"/>
          </w:tcPr>
          <w:p w14:paraId="58DE2737" w14:textId="77777777" w:rsidR="00903B9F" w:rsidRPr="00903B9F" w:rsidRDefault="00903B9F" w:rsidP="00037EC0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3105" w:type="dxa"/>
            <w:shd w:val="clear" w:color="auto" w:fill="FFD966" w:themeFill="accent4" w:themeFillTint="99"/>
            <w:vAlign w:val="center"/>
          </w:tcPr>
          <w:p w14:paraId="5D93419F" w14:textId="77777777" w:rsidR="00903B9F" w:rsidRPr="00903B9F" w:rsidRDefault="00903B9F" w:rsidP="00037EC0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1089" w:type="dxa"/>
            <w:shd w:val="clear" w:color="auto" w:fill="FFD966" w:themeFill="accent4" w:themeFillTint="99"/>
            <w:vAlign w:val="center"/>
          </w:tcPr>
          <w:p w14:paraId="75494607" w14:textId="77777777" w:rsidR="00903B9F" w:rsidRPr="00903B9F" w:rsidRDefault="00903B9F" w:rsidP="00037EC0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</w:tr>
      <w:tr w:rsidR="00037EC0" w:rsidRPr="00903B9F" w14:paraId="2444E74A" w14:textId="77777777" w:rsidTr="00863E34">
        <w:tc>
          <w:tcPr>
            <w:tcW w:w="1419" w:type="dxa"/>
            <w:shd w:val="clear" w:color="auto" w:fill="F7CAAC" w:themeFill="accent2" w:themeFillTint="66"/>
            <w:vAlign w:val="center"/>
          </w:tcPr>
          <w:p w14:paraId="333EDE88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7864" w:type="dxa"/>
            <w:gridSpan w:val="8"/>
            <w:shd w:val="clear" w:color="auto" w:fill="F7CAAC" w:themeFill="accent2" w:themeFillTint="66"/>
            <w:vAlign w:val="center"/>
          </w:tcPr>
          <w:p w14:paraId="4048947E" w14:textId="26F71E09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bCs/>
                <w:color w:val="000000" w:themeColor="text1"/>
                <w:sz w:val="20"/>
                <w:szCs w:val="20"/>
              </w:rPr>
              <w:t>Lot nr.1 – Laptopuri Business</w:t>
            </w:r>
          </w:p>
        </w:tc>
        <w:tc>
          <w:tcPr>
            <w:tcW w:w="1726" w:type="dxa"/>
            <w:shd w:val="clear" w:color="auto" w:fill="F7CAAC" w:themeFill="accent2" w:themeFillTint="66"/>
            <w:vAlign w:val="center"/>
          </w:tcPr>
          <w:p w14:paraId="3B756FF4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3105" w:type="dxa"/>
            <w:shd w:val="clear" w:color="auto" w:fill="F7CAAC" w:themeFill="accent2" w:themeFillTint="66"/>
            <w:vAlign w:val="center"/>
          </w:tcPr>
          <w:p w14:paraId="2354B6BD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089" w:type="dxa"/>
            <w:shd w:val="clear" w:color="auto" w:fill="F7CAAC" w:themeFill="accent2" w:themeFillTint="66"/>
            <w:vAlign w:val="center"/>
          </w:tcPr>
          <w:p w14:paraId="03F33500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037EC0" w:rsidRPr="00903B9F" w14:paraId="4FA1C4AD" w14:textId="77777777" w:rsidTr="00863E34">
        <w:tc>
          <w:tcPr>
            <w:tcW w:w="1419" w:type="dxa"/>
            <w:vAlign w:val="center"/>
          </w:tcPr>
          <w:p w14:paraId="3A0E76FE" w14:textId="55CA04DE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</w:rPr>
              <w:t>30200000-1</w:t>
            </w:r>
          </w:p>
        </w:tc>
        <w:tc>
          <w:tcPr>
            <w:tcW w:w="2122" w:type="dxa"/>
            <w:vAlign w:val="center"/>
          </w:tcPr>
          <w:p w14:paraId="57F7C770" w14:textId="503D480A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</w:rPr>
              <w:t>Laptopuri Business</w:t>
            </w:r>
          </w:p>
        </w:tc>
        <w:tc>
          <w:tcPr>
            <w:tcW w:w="1075" w:type="dxa"/>
            <w:vAlign w:val="center"/>
          </w:tcPr>
          <w:p w14:paraId="57AAF35F" w14:textId="5A018D9C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  <w:lang w:val="en-US"/>
              </w:rPr>
              <w:t>buc.</w:t>
            </w:r>
          </w:p>
        </w:tc>
        <w:tc>
          <w:tcPr>
            <w:tcW w:w="949" w:type="dxa"/>
            <w:vAlign w:val="center"/>
          </w:tcPr>
          <w:p w14:paraId="54475BA0" w14:textId="08A27BAF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  <w:lang w:val="pt-PT"/>
              </w:rPr>
              <w:t>10</w:t>
            </w:r>
          </w:p>
        </w:tc>
        <w:tc>
          <w:tcPr>
            <w:tcW w:w="941" w:type="dxa"/>
            <w:vAlign w:val="center"/>
          </w:tcPr>
          <w:p w14:paraId="5092FA57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41" w:type="dxa"/>
            <w:vAlign w:val="center"/>
          </w:tcPr>
          <w:p w14:paraId="319AC70E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12" w:type="dxa"/>
            <w:vAlign w:val="center"/>
          </w:tcPr>
          <w:p w14:paraId="19D329B2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12" w:type="dxa"/>
            <w:vAlign w:val="center"/>
          </w:tcPr>
          <w:p w14:paraId="54F361B0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738" w:type="dxa"/>
            <w:gridSpan w:val="2"/>
            <w:vAlign w:val="center"/>
          </w:tcPr>
          <w:p w14:paraId="17F7767B" w14:textId="5C6F8C2A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color w:val="000000" w:themeColor="text1"/>
                <w:sz w:val="20"/>
                <w:szCs w:val="20"/>
                <w:lang w:val="pt-PT"/>
              </w:rPr>
              <w:t>45 zile lucr</w:t>
            </w:r>
            <w:r w:rsidRPr="00903B9F">
              <w:rPr>
                <w:color w:val="000000" w:themeColor="text1"/>
                <w:sz w:val="20"/>
                <w:szCs w:val="20"/>
              </w:rPr>
              <w:t>ătoare din data înregestrării contractului la Trezorerie</w:t>
            </w:r>
          </w:p>
        </w:tc>
        <w:tc>
          <w:tcPr>
            <w:tcW w:w="3105" w:type="dxa"/>
            <w:vAlign w:val="center"/>
          </w:tcPr>
          <w:p w14:paraId="0B89027C" w14:textId="3E610BD0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color w:val="000000" w:themeColor="text1"/>
                <w:sz w:val="20"/>
                <w:szCs w:val="20"/>
                <w:lang w:val="pt-PT"/>
              </w:rPr>
              <w:t>MD95TRPBAA314110H16292AB</w:t>
            </w:r>
          </w:p>
        </w:tc>
        <w:tc>
          <w:tcPr>
            <w:tcW w:w="1089" w:type="dxa"/>
            <w:vAlign w:val="center"/>
          </w:tcPr>
          <w:p w14:paraId="2231128F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037EC0" w:rsidRPr="00903B9F" w14:paraId="71A78665" w14:textId="77777777" w:rsidTr="00863E34">
        <w:tc>
          <w:tcPr>
            <w:tcW w:w="1419" w:type="dxa"/>
            <w:vAlign w:val="center"/>
          </w:tcPr>
          <w:p w14:paraId="6055C219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22" w:type="dxa"/>
            <w:vAlign w:val="center"/>
          </w:tcPr>
          <w:p w14:paraId="550434A3" w14:textId="6315B4C5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Total lot 1</w:t>
            </w:r>
          </w:p>
        </w:tc>
        <w:tc>
          <w:tcPr>
            <w:tcW w:w="1075" w:type="dxa"/>
            <w:vAlign w:val="center"/>
          </w:tcPr>
          <w:p w14:paraId="1D643F36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49" w:type="dxa"/>
            <w:vAlign w:val="center"/>
          </w:tcPr>
          <w:p w14:paraId="29D9C6F9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41" w:type="dxa"/>
            <w:vAlign w:val="center"/>
          </w:tcPr>
          <w:p w14:paraId="22B2F575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41" w:type="dxa"/>
            <w:vAlign w:val="center"/>
          </w:tcPr>
          <w:p w14:paraId="467F496B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12" w:type="dxa"/>
            <w:vAlign w:val="center"/>
          </w:tcPr>
          <w:p w14:paraId="1C306564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12" w:type="dxa"/>
            <w:vAlign w:val="center"/>
          </w:tcPr>
          <w:p w14:paraId="07AE66CD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738" w:type="dxa"/>
            <w:gridSpan w:val="2"/>
            <w:vAlign w:val="center"/>
          </w:tcPr>
          <w:p w14:paraId="48AA8629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3105" w:type="dxa"/>
            <w:vAlign w:val="center"/>
          </w:tcPr>
          <w:p w14:paraId="50E9BBDE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089" w:type="dxa"/>
            <w:vAlign w:val="center"/>
          </w:tcPr>
          <w:p w14:paraId="31D91FD9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037EC0" w:rsidRPr="00903B9F" w14:paraId="2E152110" w14:textId="77777777" w:rsidTr="00863E34">
        <w:tc>
          <w:tcPr>
            <w:tcW w:w="1419" w:type="dxa"/>
            <w:shd w:val="clear" w:color="auto" w:fill="F7CAAC" w:themeFill="accent2" w:themeFillTint="66"/>
            <w:vAlign w:val="center"/>
          </w:tcPr>
          <w:p w14:paraId="6D16AEA5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7864" w:type="dxa"/>
            <w:gridSpan w:val="8"/>
            <w:shd w:val="clear" w:color="auto" w:fill="F7CAAC" w:themeFill="accent2" w:themeFillTint="66"/>
            <w:vAlign w:val="center"/>
          </w:tcPr>
          <w:p w14:paraId="48DFBA2C" w14:textId="7C4B49DD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bCs/>
                <w:sz w:val="20"/>
                <w:szCs w:val="20"/>
                <w:lang w:val="pt-PT"/>
              </w:rPr>
              <w:t xml:space="preserve">Lot nr.2 – </w:t>
            </w:r>
            <w:r w:rsidRPr="00903B9F">
              <w:rPr>
                <w:b/>
                <w:bCs/>
                <w:sz w:val="20"/>
                <w:szCs w:val="20"/>
              </w:rPr>
              <w:t>Monitoare suplimentare</w:t>
            </w:r>
          </w:p>
        </w:tc>
        <w:tc>
          <w:tcPr>
            <w:tcW w:w="1726" w:type="dxa"/>
            <w:shd w:val="clear" w:color="auto" w:fill="F7CAAC" w:themeFill="accent2" w:themeFillTint="66"/>
            <w:vAlign w:val="center"/>
          </w:tcPr>
          <w:p w14:paraId="49F607A5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3105" w:type="dxa"/>
            <w:shd w:val="clear" w:color="auto" w:fill="F7CAAC" w:themeFill="accent2" w:themeFillTint="66"/>
            <w:vAlign w:val="center"/>
          </w:tcPr>
          <w:p w14:paraId="7E9020BA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089" w:type="dxa"/>
            <w:shd w:val="clear" w:color="auto" w:fill="F7CAAC" w:themeFill="accent2" w:themeFillTint="66"/>
            <w:vAlign w:val="center"/>
          </w:tcPr>
          <w:p w14:paraId="7A446CF6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A44204" w:rsidRPr="00903B9F" w14:paraId="32192CCD" w14:textId="77777777" w:rsidTr="00863E34">
        <w:tc>
          <w:tcPr>
            <w:tcW w:w="1419" w:type="dxa"/>
            <w:shd w:val="clear" w:color="auto" w:fill="FFFFFF"/>
            <w:vAlign w:val="center"/>
          </w:tcPr>
          <w:p w14:paraId="0ED2E67F" w14:textId="1BBBD08D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sz w:val="20"/>
                <w:szCs w:val="20"/>
              </w:rPr>
              <w:t>30200000-1</w:t>
            </w:r>
          </w:p>
        </w:tc>
        <w:tc>
          <w:tcPr>
            <w:tcW w:w="2122" w:type="dxa"/>
            <w:shd w:val="clear" w:color="auto" w:fill="FFFFFF"/>
            <w:vAlign w:val="center"/>
          </w:tcPr>
          <w:p w14:paraId="4BE15D65" w14:textId="0F3C6D18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sz w:val="20"/>
                <w:szCs w:val="20"/>
              </w:rPr>
              <w:t>Monitoare suplimentare</w:t>
            </w:r>
          </w:p>
        </w:tc>
        <w:tc>
          <w:tcPr>
            <w:tcW w:w="1075" w:type="dxa"/>
            <w:shd w:val="clear" w:color="auto" w:fill="FFFFFF"/>
            <w:vAlign w:val="center"/>
          </w:tcPr>
          <w:p w14:paraId="1FC8BB91" w14:textId="1C31EA38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sz w:val="20"/>
                <w:szCs w:val="20"/>
              </w:rPr>
              <w:t>buc.</w:t>
            </w:r>
          </w:p>
        </w:tc>
        <w:tc>
          <w:tcPr>
            <w:tcW w:w="949" w:type="dxa"/>
            <w:shd w:val="clear" w:color="auto" w:fill="FFFFFF"/>
            <w:vAlign w:val="center"/>
          </w:tcPr>
          <w:p w14:paraId="72D07547" w14:textId="41F3182C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sz w:val="20"/>
                <w:szCs w:val="20"/>
              </w:rPr>
              <w:t>10</w:t>
            </w:r>
          </w:p>
        </w:tc>
        <w:tc>
          <w:tcPr>
            <w:tcW w:w="941" w:type="dxa"/>
            <w:vAlign w:val="center"/>
          </w:tcPr>
          <w:p w14:paraId="42300932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41" w:type="dxa"/>
            <w:vAlign w:val="center"/>
          </w:tcPr>
          <w:p w14:paraId="47DDAC4A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12" w:type="dxa"/>
            <w:vAlign w:val="center"/>
          </w:tcPr>
          <w:p w14:paraId="1E2766A8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12" w:type="dxa"/>
            <w:vAlign w:val="center"/>
          </w:tcPr>
          <w:p w14:paraId="6899F15A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738" w:type="dxa"/>
            <w:gridSpan w:val="2"/>
            <w:vAlign w:val="center"/>
          </w:tcPr>
          <w:p w14:paraId="74CCFDFB" w14:textId="0F998D20" w:rsidR="00A44204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color w:val="000000" w:themeColor="text1"/>
                <w:sz w:val="20"/>
                <w:szCs w:val="20"/>
                <w:lang w:val="pt-PT"/>
              </w:rPr>
              <w:t>45 zile lucr</w:t>
            </w:r>
            <w:r w:rsidRPr="00903B9F">
              <w:rPr>
                <w:color w:val="000000" w:themeColor="text1"/>
                <w:sz w:val="20"/>
                <w:szCs w:val="20"/>
              </w:rPr>
              <w:t>ătoare din data înregestrării contractului la Trezorerie</w:t>
            </w:r>
          </w:p>
        </w:tc>
        <w:tc>
          <w:tcPr>
            <w:tcW w:w="3105" w:type="dxa"/>
            <w:vAlign w:val="center"/>
          </w:tcPr>
          <w:p w14:paraId="773882C9" w14:textId="7B0D8E2B" w:rsidR="00A44204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color w:val="000000" w:themeColor="text1"/>
                <w:sz w:val="20"/>
                <w:szCs w:val="20"/>
                <w:lang w:val="pt-PT"/>
              </w:rPr>
              <w:t>MD95TRPBAA314110H16292AB</w:t>
            </w:r>
          </w:p>
        </w:tc>
        <w:tc>
          <w:tcPr>
            <w:tcW w:w="1089" w:type="dxa"/>
            <w:vAlign w:val="center"/>
          </w:tcPr>
          <w:p w14:paraId="4DFE5BEB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</w:tr>
      <w:tr w:rsidR="00037EC0" w:rsidRPr="00903B9F" w14:paraId="2C22789A" w14:textId="77777777" w:rsidTr="00863E34">
        <w:tc>
          <w:tcPr>
            <w:tcW w:w="1419" w:type="dxa"/>
            <w:vAlign w:val="center"/>
          </w:tcPr>
          <w:p w14:paraId="275707AC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2122" w:type="dxa"/>
            <w:vAlign w:val="center"/>
          </w:tcPr>
          <w:p w14:paraId="50CE075B" w14:textId="2084437E" w:rsidR="00037EC0" w:rsidRPr="00903B9F" w:rsidRDefault="00A44204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 xml:space="preserve">Total lot </w:t>
            </w:r>
            <w:r w:rsidRPr="00903B9F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075" w:type="dxa"/>
            <w:vAlign w:val="center"/>
          </w:tcPr>
          <w:p w14:paraId="0AFD1EE7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49" w:type="dxa"/>
            <w:vAlign w:val="center"/>
          </w:tcPr>
          <w:p w14:paraId="2B974C86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41" w:type="dxa"/>
            <w:vAlign w:val="center"/>
          </w:tcPr>
          <w:p w14:paraId="665F8AE4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41" w:type="dxa"/>
            <w:vAlign w:val="center"/>
          </w:tcPr>
          <w:p w14:paraId="7A604157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12" w:type="dxa"/>
            <w:vAlign w:val="center"/>
          </w:tcPr>
          <w:p w14:paraId="59B791C0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12" w:type="dxa"/>
            <w:vAlign w:val="center"/>
          </w:tcPr>
          <w:p w14:paraId="725F695C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738" w:type="dxa"/>
            <w:gridSpan w:val="2"/>
            <w:vAlign w:val="center"/>
          </w:tcPr>
          <w:p w14:paraId="5159DCDE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3105" w:type="dxa"/>
            <w:vAlign w:val="center"/>
          </w:tcPr>
          <w:p w14:paraId="7F7B0098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089" w:type="dxa"/>
            <w:vAlign w:val="center"/>
          </w:tcPr>
          <w:p w14:paraId="2CD2C028" w14:textId="77777777" w:rsidR="00037EC0" w:rsidRPr="00903B9F" w:rsidRDefault="00037EC0" w:rsidP="00037EC0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903B9F" w:rsidRPr="00903B9F" w14:paraId="7ED64E02" w14:textId="77777777" w:rsidTr="00863E34">
        <w:tc>
          <w:tcPr>
            <w:tcW w:w="1419" w:type="dxa"/>
            <w:shd w:val="clear" w:color="auto" w:fill="F7CAAC" w:themeFill="accent2" w:themeFillTint="66"/>
            <w:vAlign w:val="center"/>
          </w:tcPr>
          <w:p w14:paraId="33E2A5FD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7864" w:type="dxa"/>
            <w:gridSpan w:val="8"/>
            <w:shd w:val="clear" w:color="auto" w:fill="F7CAAC" w:themeFill="accent2" w:themeFillTint="66"/>
            <w:vAlign w:val="center"/>
          </w:tcPr>
          <w:p w14:paraId="596763B1" w14:textId="284AFA4A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b/>
                <w:bCs/>
                <w:sz w:val="20"/>
                <w:szCs w:val="20"/>
                <w:lang w:val="en-US"/>
              </w:rPr>
              <w:t xml:space="preserve">Lot nr.3 – </w:t>
            </w:r>
            <w:r w:rsidRPr="00903B9F">
              <w:rPr>
                <w:b/>
                <w:bCs/>
                <w:sz w:val="20"/>
                <w:szCs w:val="20"/>
              </w:rPr>
              <w:t>Imprimantă multifuncțională (laser, LAN/Wi-Fi, duplex, monocrome)</w:t>
            </w:r>
          </w:p>
        </w:tc>
        <w:tc>
          <w:tcPr>
            <w:tcW w:w="1726" w:type="dxa"/>
            <w:shd w:val="clear" w:color="auto" w:fill="F7CAAC" w:themeFill="accent2" w:themeFillTint="66"/>
            <w:vAlign w:val="center"/>
          </w:tcPr>
          <w:p w14:paraId="6E686872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105" w:type="dxa"/>
            <w:shd w:val="clear" w:color="auto" w:fill="F7CAAC" w:themeFill="accent2" w:themeFillTint="66"/>
            <w:vAlign w:val="center"/>
          </w:tcPr>
          <w:p w14:paraId="367BD3E0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089" w:type="dxa"/>
            <w:shd w:val="clear" w:color="auto" w:fill="F7CAAC" w:themeFill="accent2" w:themeFillTint="66"/>
            <w:vAlign w:val="center"/>
          </w:tcPr>
          <w:p w14:paraId="477C18F5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A44204" w:rsidRPr="00903B9F" w14:paraId="3BE3B3CE" w14:textId="77777777" w:rsidTr="00863E34">
        <w:tc>
          <w:tcPr>
            <w:tcW w:w="1419" w:type="dxa"/>
            <w:shd w:val="clear" w:color="auto" w:fill="FFFFFF"/>
            <w:vAlign w:val="center"/>
          </w:tcPr>
          <w:p w14:paraId="4B8FDDF3" w14:textId="0E7D0E3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t>30232110-8</w:t>
            </w:r>
          </w:p>
        </w:tc>
        <w:tc>
          <w:tcPr>
            <w:tcW w:w="2122" w:type="dxa"/>
            <w:shd w:val="clear" w:color="auto" w:fill="FFFFFF"/>
            <w:vAlign w:val="center"/>
          </w:tcPr>
          <w:p w14:paraId="69428A91" w14:textId="6E9702E2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t>Imprimantă multifuncțională (laser, LAN/Wi-Fi, duplex, monocrome)</w:t>
            </w:r>
          </w:p>
        </w:tc>
        <w:tc>
          <w:tcPr>
            <w:tcW w:w="1075" w:type="dxa"/>
            <w:shd w:val="clear" w:color="auto" w:fill="FFFFFF"/>
            <w:vAlign w:val="center"/>
          </w:tcPr>
          <w:p w14:paraId="38CACDF8" w14:textId="32568D11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t>buc.</w:t>
            </w:r>
          </w:p>
        </w:tc>
        <w:tc>
          <w:tcPr>
            <w:tcW w:w="949" w:type="dxa"/>
            <w:shd w:val="clear" w:color="auto" w:fill="FFFFFF"/>
            <w:vAlign w:val="center"/>
          </w:tcPr>
          <w:p w14:paraId="574C6F25" w14:textId="3D6E8D7B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t>10</w:t>
            </w:r>
          </w:p>
        </w:tc>
        <w:tc>
          <w:tcPr>
            <w:tcW w:w="941" w:type="dxa"/>
            <w:vAlign w:val="center"/>
          </w:tcPr>
          <w:p w14:paraId="2A50C64B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1" w:type="dxa"/>
            <w:vAlign w:val="center"/>
          </w:tcPr>
          <w:p w14:paraId="77D3FBA4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1A69BEF6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65CFAAEC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738" w:type="dxa"/>
            <w:gridSpan w:val="2"/>
            <w:vAlign w:val="center"/>
          </w:tcPr>
          <w:p w14:paraId="6ADD0B7B" w14:textId="10C7C36B" w:rsidR="00A44204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color w:val="000000" w:themeColor="text1"/>
                <w:sz w:val="20"/>
                <w:szCs w:val="20"/>
                <w:lang w:val="pt-PT"/>
              </w:rPr>
              <w:t>45 zile lucr</w:t>
            </w:r>
            <w:r w:rsidRPr="00903B9F">
              <w:rPr>
                <w:color w:val="000000" w:themeColor="text1"/>
                <w:sz w:val="20"/>
                <w:szCs w:val="20"/>
              </w:rPr>
              <w:t>ătoare din data înregestrării contractului la Trezorerie</w:t>
            </w:r>
          </w:p>
        </w:tc>
        <w:tc>
          <w:tcPr>
            <w:tcW w:w="3105" w:type="dxa"/>
            <w:vAlign w:val="center"/>
          </w:tcPr>
          <w:p w14:paraId="3D0E4F2A" w14:textId="5213FE62" w:rsidR="00A44204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color w:val="000000" w:themeColor="text1"/>
                <w:sz w:val="20"/>
                <w:szCs w:val="20"/>
                <w:lang w:val="pt-PT"/>
              </w:rPr>
              <w:t>MD95TRPBAA314110H16292AB</w:t>
            </w:r>
          </w:p>
        </w:tc>
        <w:tc>
          <w:tcPr>
            <w:tcW w:w="1089" w:type="dxa"/>
            <w:vAlign w:val="center"/>
          </w:tcPr>
          <w:p w14:paraId="68FFE43C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</w:tr>
      <w:tr w:rsidR="00A44204" w:rsidRPr="00903B9F" w14:paraId="43F39315" w14:textId="77777777" w:rsidTr="00863E34">
        <w:tc>
          <w:tcPr>
            <w:tcW w:w="1419" w:type="dxa"/>
            <w:vAlign w:val="center"/>
          </w:tcPr>
          <w:p w14:paraId="301D3E51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2122" w:type="dxa"/>
            <w:vAlign w:val="center"/>
          </w:tcPr>
          <w:p w14:paraId="6CEC6897" w14:textId="7D19E09D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 xml:space="preserve">Total lot </w:t>
            </w:r>
            <w:r w:rsidRPr="00903B9F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075" w:type="dxa"/>
            <w:vAlign w:val="center"/>
          </w:tcPr>
          <w:p w14:paraId="4475476A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9" w:type="dxa"/>
            <w:vAlign w:val="center"/>
          </w:tcPr>
          <w:p w14:paraId="62419056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1" w:type="dxa"/>
            <w:vAlign w:val="center"/>
          </w:tcPr>
          <w:p w14:paraId="084B237D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1" w:type="dxa"/>
            <w:vAlign w:val="center"/>
          </w:tcPr>
          <w:p w14:paraId="459D29A2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395300AC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404D91A3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738" w:type="dxa"/>
            <w:gridSpan w:val="2"/>
            <w:vAlign w:val="center"/>
          </w:tcPr>
          <w:p w14:paraId="7AD8FB2B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105" w:type="dxa"/>
            <w:vAlign w:val="center"/>
          </w:tcPr>
          <w:p w14:paraId="7128A278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089" w:type="dxa"/>
            <w:vAlign w:val="center"/>
          </w:tcPr>
          <w:p w14:paraId="3EEDCD8E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903B9F" w:rsidRPr="00903B9F" w14:paraId="59288A68" w14:textId="77777777" w:rsidTr="00863E34">
        <w:tc>
          <w:tcPr>
            <w:tcW w:w="1419" w:type="dxa"/>
            <w:shd w:val="clear" w:color="auto" w:fill="F7CAAC" w:themeFill="accent2" w:themeFillTint="66"/>
            <w:vAlign w:val="center"/>
          </w:tcPr>
          <w:p w14:paraId="44CA5906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7864" w:type="dxa"/>
            <w:gridSpan w:val="8"/>
            <w:shd w:val="clear" w:color="auto" w:fill="F7CAAC" w:themeFill="accent2" w:themeFillTint="66"/>
            <w:vAlign w:val="center"/>
          </w:tcPr>
          <w:p w14:paraId="508599AF" w14:textId="3CF5A486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Lot nr.4 – Echipamente Periferice TIC (set tastatură + mouse fără fir, prelungitor, adaptor multiport)</w:t>
            </w:r>
          </w:p>
        </w:tc>
        <w:tc>
          <w:tcPr>
            <w:tcW w:w="1726" w:type="dxa"/>
            <w:shd w:val="clear" w:color="auto" w:fill="F7CAAC" w:themeFill="accent2" w:themeFillTint="66"/>
            <w:vAlign w:val="center"/>
          </w:tcPr>
          <w:p w14:paraId="3065C1D1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105" w:type="dxa"/>
            <w:shd w:val="clear" w:color="auto" w:fill="F7CAAC" w:themeFill="accent2" w:themeFillTint="66"/>
            <w:vAlign w:val="center"/>
          </w:tcPr>
          <w:p w14:paraId="4AC93056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089" w:type="dxa"/>
            <w:shd w:val="clear" w:color="auto" w:fill="F7CAAC" w:themeFill="accent2" w:themeFillTint="66"/>
            <w:vAlign w:val="center"/>
          </w:tcPr>
          <w:p w14:paraId="2350430A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A44204" w:rsidRPr="00903B9F" w14:paraId="078CB72E" w14:textId="77777777" w:rsidTr="00863E34">
        <w:tc>
          <w:tcPr>
            <w:tcW w:w="1419" w:type="dxa"/>
            <w:vAlign w:val="center"/>
          </w:tcPr>
          <w:p w14:paraId="6C1C570F" w14:textId="53AD1073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lastRenderedPageBreak/>
              <w:t>30200000-1</w:t>
            </w:r>
          </w:p>
        </w:tc>
        <w:tc>
          <w:tcPr>
            <w:tcW w:w="2122" w:type="dxa"/>
            <w:vAlign w:val="center"/>
          </w:tcPr>
          <w:p w14:paraId="1644D81B" w14:textId="315CE265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t>Echipamente Periferice TIC (set tastatură + mouse fără fir, prelungitor, adaptor multiport)</w:t>
            </w:r>
          </w:p>
        </w:tc>
        <w:tc>
          <w:tcPr>
            <w:tcW w:w="1075" w:type="dxa"/>
            <w:vAlign w:val="center"/>
          </w:tcPr>
          <w:p w14:paraId="6A234ECF" w14:textId="536615A1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t>set</w:t>
            </w:r>
          </w:p>
        </w:tc>
        <w:tc>
          <w:tcPr>
            <w:tcW w:w="949" w:type="dxa"/>
            <w:vAlign w:val="center"/>
          </w:tcPr>
          <w:p w14:paraId="67935495" w14:textId="0E58B2A2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t>10</w:t>
            </w:r>
          </w:p>
        </w:tc>
        <w:tc>
          <w:tcPr>
            <w:tcW w:w="941" w:type="dxa"/>
            <w:vAlign w:val="center"/>
          </w:tcPr>
          <w:p w14:paraId="1A20BBDC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1" w:type="dxa"/>
            <w:vAlign w:val="center"/>
          </w:tcPr>
          <w:p w14:paraId="74D3B7B1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793AFA28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669BD048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738" w:type="dxa"/>
            <w:gridSpan w:val="2"/>
            <w:vAlign w:val="center"/>
          </w:tcPr>
          <w:p w14:paraId="02924ED3" w14:textId="5AA09B96" w:rsidR="00A44204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color w:val="000000" w:themeColor="text1"/>
                <w:sz w:val="20"/>
                <w:szCs w:val="20"/>
                <w:lang w:val="pt-PT"/>
              </w:rPr>
              <w:t>45 zile lucr</w:t>
            </w:r>
            <w:r w:rsidRPr="00903B9F">
              <w:rPr>
                <w:color w:val="000000" w:themeColor="text1"/>
                <w:sz w:val="20"/>
                <w:szCs w:val="20"/>
              </w:rPr>
              <w:t>ătoare din data înregestrării contractului la Trezorerie</w:t>
            </w:r>
          </w:p>
        </w:tc>
        <w:tc>
          <w:tcPr>
            <w:tcW w:w="3105" w:type="dxa"/>
            <w:vAlign w:val="center"/>
          </w:tcPr>
          <w:p w14:paraId="41E6A103" w14:textId="162F0293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1089" w:type="dxa"/>
            <w:vAlign w:val="center"/>
          </w:tcPr>
          <w:p w14:paraId="47BBB7F3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</w:tr>
      <w:tr w:rsidR="00A44204" w:rsidRPr="00903B9F" w14:paraId="2F6A2D1C" w14:textId="77777777" w:rsidTr="00863E34">
        <w:tc>
          <w:tcPr>
            <w:tcW w:w="1419" w:type="dxa"/>
            <w:vAlign w:val="center"/>
          </w:tcPr>
          <w:p w14:paraId="05F42F9E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2122" w:type="dxa"/>
            <w:vAlign w:val="center"/>
          </w:tcPr>
          <w:p w14:paraId="03D36172" w14:textId="7F0F8E08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 xml:space="preserve">Total lot </w:t>
            </w:r>
            <w:r w:rsidRPr="00903B9F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075" w:type="dxa"/>
            <w:vAlign w:val="center"/>
          </w:tcPr>
          <w:p w14:paraId="5F4E09DC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9" w:type="dxa"/>
            <w:vAlign w:val="center"/>
          </w:tcPr>
          <w:p w14:paraId="4FDD26A5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1" w:type="dxa"/>
            <w:vAlign w:val="center"/>
          </w:tcPr>
          <w:p w14:paraId="72206D18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1" w:type="dxa"/>
            <w:vAlign w:val="center"/>
          </w:tcPr>
          <w:p w14:paraId="610613CC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41327078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471192FF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738" w:type="dxa"/>
            <w:gridSpan w:val="2"/>
            <w:vAlign w:val="center"/>
          </w:tcPr>
          <w:p w14:paraId="08410D98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105" w:type="dxa"/>
            <w:vAlign w:val="center"/>
          </w:tcPr>
          <w:p w14:paraId="42B3223D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089" w:type="dxa"/>
            <w:vAlign w:val="center"/>
          </w:tcPr>
          <w:p w14:paraId="6D354377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903B9F" w:rsidRPr="00903B9F" w14:paraId="0186BC8F" w14:textId="77777777" w:rsidTr="00863E34">
        <w:tc>
          <w:tcPr>
            <w:tcW w:w="1419" w:type="dxa"/>
            <w:shd w:val="clear" w:color="auto" w:fill="F7CAAC" w:themeFill="accent2" w:themeFillTint="66"/>
            <w:vAlign w:val="center"/>
          </w:tcPr>
          <w:p w14:paraId="20559961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7864" w:type="dxa"/>
            <w:gridSpan w:val="8"/>
            <w:shd w:val="clear" w:color="auto" w:fill="F7CAAC" w:themeFill="accent2" w:themeFillTint="66"/>
            <w:vAlign w:val="center"/>
          </w:tcPr>
          <w:p w14:paraId="732C22D7" w14:textId="51C352D8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b/>
                <w:bCs/>
                <w:sz w:val="20"/>
                <w:szCs w:val="20"/>
                <w:lang w:val="en-US"/>
              </w:rPr>
              <w:t xml:space="preserve">Lot nr.5 – </w:t>
            </w:r>
            <w:r w:rsidRPr="00903B9F">
              <w:rPr>
                <w:b/>
                <w:bCs/>
                <w:sz w:val="20"/>
                <w:szCs w:val="20"/>
              </w:rPr>
              <w:t>Sistem de videoconferință (cameră HD, speakerphone, USB plug-and-play)</w:t>
            </w:r>
          </w:p>
        </w:tc>
        <w:tc>
          <w:tcPr>
            <w:tcW w:w="1726" w:type="dxa"/>
            <w:shd w:val="clear" w:color="auto" w:fill="F7CAAC" w:themeFill="accent2" w:themeFillTint="66"/>
            <w:vAlign w:val="center"/>
          </w:tcPr>
          <w:p w14:paraId="7F4193A7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105" w:type="dxa"/>
            <w:shd w:val="clear" w:color="auto" w:fill="F7CAAC" w:themeFill="accent2" w:themeFillTint="66"/>
            <w:vAlign w:val="center"/>
          </w:tcPr>
          <w:p w14:paraId="11CA701F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089" w:type="dxa"/>
            <w:shd w:val="clear" w:color="auto" w:fill="F7CAAC" w:themeFill="accent2" w:themeFillTint="66"/>
            <w:vAlign w:val="center"/>
          </w:tcPr>
          <w:p w14:paraId="1E3C11E2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A44204" w:rsidRPr="00903B9F" w14:paraId="131D5D62" w14:textId="77777777" w:rsidTr="00863E34">
        <w:tc>
          <w:tcPr>
            <w:tcW w:w="1419" w:type="dxa"/>
            <w:vAlign w:val="center"/>
          </w:tcPr>
          <w:p w14:paraId="03999EC4" w14:textId="47A22F6C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t>30237000-9</w:t>
            </w:r>
          </w:p>
        </w:tc>
        <w:tc>
          <w:tcPr>
            <w:tcW w:w="2122" w:type="dxa"/>
            <w:vAlign w:val="center"/>
          </w:tcPr>
          <w:p w14:paraId="376C6EA4" w14:textId="340229B6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t>Sistem de videoconferință (cameră HD, speakerphone, USB plug-and-play)</w:t>
            </w:r>
          </w:p>
        </w:tc>
        <w:tc>
          <w:tcPr>
            <w:tcW w:w="1075" w:type="dxa"/>
            <w:vAlign w:val="center"/>
          </w:tcPr>
          <w:p w14:paraId="55DD4E36" w14:textId="5206FF09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t>set</w:t>
            </w:r>
          </w:p>
        </w:tc>
        <w:tc>
          <w:tcPr>
            <w:tcW w:w="949" w:type="dxa"/>
            <w:vAlign w:val="center"/>
          </w:tcPr>
          <w:p w14:paraId="260E5625" w14:textId="7172E6E4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t>1</w:t>
            </w:r>
          </w:p>
        </w:tc>
        <w:tc>
          <w:tcPr>
            <w:tcW w:w="941" w:type="dxa"/>
            <w:vAlign w:val="center"/>
          </w:tcPr>
          <w:p w14:paraId="0F0B8BD5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1" w:type="dxa"/>
            <w:vAlign w:val="center"/>
          </w:tcPr>
          <w:p w14:paraId="49001B4F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242470A1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25019C8B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738" w:type="dxa"/>
            <w:gridSpan w:val="2"/>
            <w:vAlign w:val="center"/>
          </w:tcPr>
          <w:p w14:paraId="49DF41FC" w14:textId="5E7DC0C7" w:rsidR="00A44204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color w:val="000000" w:themeColor="text1"/>
                <w:sz w:val="20"/>
                <w:szCs w:val="20"/>
                <w:lang w:val="pt-PT"/>
              </w:rPr>
              <w:t>45 zile lucr</w:t>
            </w:r>
            <w:r w:rsidRPr="00903B9F">
              <w:rPr>
                <w:color w:val="000000" w:themeColor="text1"/>
                <w:sz w:val="20"/>
                <w:szCs w:val="20"/>
              </w:rPr>
              <w:t>ătoare din data înregestrării contractului la Trezorerie</w:t>
            </w:r>
          </w:p>
        </w:tc>
        <w:tc>
          <w:tcPr>
            <w:tcW w:w="3105" w:type="dxa"/>
            <w:vAlign w:val="center"/>
          </w:tcPr>
          <w:p w14:paraId="14F330F3" w14:textId="248291CD" w:rsidR="00A44204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color w:val="000000" w:themeColor="text1"/>
                <w:sz w:val="20"/>
                <w:szCs w:val="20"/>
                <w:lang w:val="pt-PT"/>
              </w:rPr>
              <w:t>MD95TRPBAA314110H16292AB</w:t>
            </w:r>
          </w:p>
        </w:tc>
        <w:tc>
          <w:tcPr>
            <w:tcW w:w="1089" w:type="dxa"/>
            <w:vAlign w:val="center"/>
          </w:tcPr>
          <w:p w14:paraId="50A989EE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</w:tr>
      <w:tr w:rsidR="00A44204" w:rsidRPr="00903B9F" w14:paraId="71EC40D0" w14:textId="77777777" w:rsidTr="00863E34">
        <w:tc>
          <w:tcPr>
            <w:tcW w:w="1419" w:type="dxa"/>
            <w:vAlign w:val="center"/>
          </w:tcPr>
          <w:p w14:paraId="24FDEE49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2122" w:type="dxa"/>
            <w:vAlign w:val="center"/>
          </w:tcPr>
          <w:p w14:paraId="3CAB3725" w14:textId="0E03A626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 xml:space="preserve">Total lot </w:t>
            </w:r>
            <w:r w:rsidRPr="00903B9F"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075" w:type="dxa"/>
            <w:vAlign w:val="center"/>
          </w:tcPr>
          <w:p w14:paraId="0F6F4B01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9" w:type="dxa"/>
            <w:vAlign w:val="center"/>
          </w:tcPr>
          <w:p w14:paraId="3B9D208F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1" w:type="dxa"/>
            <w:vAlign w:val="center"/>
          </w:tcPr>
          <w:p w14:paraId="15F6D476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1" w:type="dxa"/>
            <w:vAlign w:val="center"/>
          </w:tcPr>
          <w:p w14:paraId="3941636C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1C8FF4B0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59AABE3B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738" w:type="dxa"/>
            <w:gridSpan w:val="2"/>
            <w:vAlign w:val="center"/>
          </w:tcPr>
          <w:p w14:paraId="0650C36A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105" w:type="dxa"/>
            <w:vAlign w:val="center"/>
          </w:tcPr>
          <w:p w14:paraId="63657526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089" w:type="dxa"/>
            <w:vAlign w:val="center"/>
          </w:tcPr>
          <w:p w14:paraId="464C231F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903B9F" w:rsidRPr="00903B9F" w14:paraId="3F40C31B" w14:textId="77777777" w:rsidTr="00863E34">
        <w:tc>
          <w:tcPr>
            <w:tcW w:w="1419" w:type="dxa"/>
            <w:vAlign w:val="center"/>
          </w:tcPr>
          <w:p w14:paraId="02FCEE08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7864" w:type="dxa"/>
            <w:gridSpan w:val="8"/>
            <w:vAlign w:val="center"/>
          </w:tcPr>
          <w:p w14:paraId="0B68CCF8" w14:textId="50EF3C06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b/>
                <w:bCs/>
                <w:sz w:val="20"/>
                <w:szCs w:val="20"/>
                <w:lang w:val="en-US"/>
              </w:rPr>
              <w:t>Lot nr.6 – Cablu HDMI (2 m)</w:t>
            </w:r>
          </w:p>
        </w:tc>
        <w:tc>
          <w:tcPr>
            <w:tcW w:w="1726" w:type="dxa"/>
            <w:vAlign w:val="center"/>
          </w:tcPr>
          <w:p w14:paraId="4E8BFC57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105" w:type="dxa"/>
            <w:vAlign w:val="center"/>
          </w:tcPr>
          <w:p w14:paraId="6B5C82EC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089" w:type="dxa"/>
            <w:vAlign w:val="center"/>
          </w:tcPr>
          <w:p w14:paraId="57179876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BB3552" w:rsidRPr="00903B9F" w14:paraId="52676EAA" w14:textId="77777777" w:rsidTr="00863E34">
        <w:tc>
          <w:tcPr>
            <w:tcW w:w="1419" w:type="dxa"/>
            <w:vAlign w:val="center"/>
          </w:tcPr>
          <w:p w14:paraId="63ABDB1A" w14:textId="6B1979C7" w:rsidR="00BB3552" w:rsidRPr="00903B9F" w:rsidRDefault="00BB3552" w:rsidP="00BB3552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t>30237000-9</w:t>
            </w:r>
          </w:p>
        </w:tc>
        <w:tc>
          <w:tcPr>
            <w:tcW w:w="2122" w:type="dxa"/>
            <w:vAlign w:val="center"/>
          </w:tcPr>
          <w:p w14:paraId="53016549" w14:textId="4B61AF11" w:rsidR="00BB3552" w:rsidRPr="00903B9F" w:rsidRDefault="00BB3552" w:rsidP="00BB3552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t>Cablu HDMI (2 m)</w:t>
            </w:r>
          </w:p>
        </w:tc>
        <w:tc>
          <w:tcPr>
            <w:tcW w:w="1075" w:type="dxa"/>
            <w:vAlign w:val="center"/>
          </w:tcPr>
          <w:p w14:paraId="7797907C" w14:textId="7D860F0A" w:rsidR="00BB3552" w:rsidRPr="00903B9F" w:rsidRDefault="00BB3552" w:rsidP="00BB3552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t>buc.</w:t>
            </w:r>
          </w:p>
        </w:tc>
        <w:tc>
          <w:tcPr>
            <w:tcW w:w="949" w:type="dxa"/>
            <w:vAlign w:val="center"/>
          </w:tcPr>
          <w:p w14:paraId="0C8EE5A1" w14:textId="1AFBFA1B" w:rsidR="00BB3552" w:rsidRPr="00903B9F" w:rsidRDefault="00BB3552" w:rsidP="00BB3552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sz w:val="20"/>
                <w:szCs w:val="20"/>
              </w:rPr>
              <w:t>10</w:t>
            </w:r>
          </w:p>
        </w:tc>
        <w:tc>
          <w:tcPr>
            <w:tcW w:w="941" w:type="dxa"/>
            <w:vAlign w:val="center"/>
          </w:tcPr>
          <w:p w14:paraId="610BF946" w14:textId="77777777" w:rsidR="00BB3552" w:rsidRPr="00903B9F" w:rsidRDefault="00BB3552" w:rsidP="00BB3552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1" w:type="dxa"/>
            <w:vAlign w:val="center"/>
          </w:tcPr>
          <w:p w14:paraId="2366DD94" w14:textId="77777777" w:rsidR="00BB3552" w:rsidRPr="00903B9F" w:rsidRDefault="00BB3552" w:rsidP="00BB3552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3C4F46DD" w14:textId="77777777" w:rsidR="00BB3552" w:rsidRPr="00903B9F" w:rsidRDefault="00BB3552" w:rsidP="00BB3552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485E6CCB" w14:textId="77777777" w:rsidR="00BB3552" w:rsidRPr="00903B9F" w:rsidRDefault="00BB3552" w:rsidP="00BB3552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738" w:type="dxa"/>
            <w:gridSpan w:val="2"/>
            <w:vAlign w:val="center"/>
          </w:tcPr>
          <w:p w14:paraId="69807FC9" w14:textId="195972BA" w:rsidR="00BB3552" w:rsidRPr="00903B9F" w:rsidRDefault="00903B9F" w:rsidP="00BB3552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color w:val="000000" w:themeColor="text1"/>
                <w:sz w:val="20"/>
                <w:szCs w:val="20"/>
                <w:lang w:val="pt-PT"/>
              </w:rPr>
              <w:t>45 zile lucr</w:t>
            </w:r>
            <w:r w:rsidRPr="00903B9F">
              <w:rPr>
                <w:color w:val="000000" w:themeColor="text1"/>
                <w:sz w:val="20"/>
                <w:szCs w:val="20"/>
              </w:rPr>
              <w:t>ătoare din data înregestrării contractului la Trezorerie</w:t>
            </w:r>
          </w:p>
        </w:tc>
        <w:tc>
          <w:tcPr>
            <w:tcW w:w="3105" w:type="dxa"/>
            <w:vAlign w:val="center"/>
          </w:tcPr>
          <w:p w14:paraId="01B32C46" w14:textId="77777777" w:rsidR="00BB3552" w:rsidRPr="00903B9F" w:rsidRDefault="00BB3552" w:rsidP="00BB3552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1089" w:type="dxa"/>
            <w:vAlign w:val="center"/>
          </w:tcPr>
          <w:p w14:paraId="51B61C45" w14:textId="77777777" w:rsidR="00BB3552" w:rsidRPr="00903B9F" w:rsidRDefault="00BB3552" w:rsidP="00BB3552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</w:tr>
      <w:tr w:rsidR="00A44204" w:rsidRPr="00903B9F" w14:paraId="3B358516" w14:textId="77777777" w:rsidTr="00863E34">
        <w:tc>
          <w:tcPr>
            <w:tcW w:w="1419" w:type="dxa"/>
            <w:vAlign w:val="center"/>
          </w:tcPr>
          <w:p w14:paraId="560ED19A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2122" w:type="dxa"/>
            <w:vAlign w:val="center"/>
          </w:tcPr>
          <w:p w14:paraId="118BD997" w14:textId="6885D4D1" w:rsidR="00A44204" w:rsidRPr="00903B9F" w:rsidRDefault="00BB3552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 xml:space="preserve">Total lot </w:t>
            </w:r>
            <w:r w:rsidRPr="00903B9F"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075" w:type="dxa"/>
            <w:vAlign w:val="center"/>
          </w:tcPr>
          <w:p w14:paraId="3D2724C3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9" w:type="dxa"/>
            <w:vAlign w:val="center"/>
          </w:tcPr>
          <w:p w14:paraId="21BA1B71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1" w:type="dxa"/>
            <w:vAlign w:val="center"/>
          </w:tcPr>
          <w:p w14:paraId="7BBB8647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41" w:type="dxa"/>
            <w:vAlign w:val="center"/>
          </w:tcPr>
          <w:p w14:paraId="641B55E4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07BAEEAA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vAlign w:val="center"/>
          </w:tcPr>
          <w:p w14:paraId="29629347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738" w:type="dxa"/>
            <w:gridSpan w:val="2"/>
            <w:vAlign w:val="center"/>
          </w:tcPr>
          <w:p w14:paraId="45B8C204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105" w:type="dxa"/>
            <w:vAlign w:val="center"/>
          </w:tcPr>
          <w:p w14:paraId="5BF7E845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089" w:type="dxa"/>
            <w:vAlign w:val="center"/>
          </w:tcPr>
          <w:p w14:paraId="50969095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903B9F" w:rsidRPr="00903B9F" w14:paraId="0D7227E0" w14:textId="77777777" w:rsidTr="00863E34">
        <w:tc>
          <w:tcPr>
            <w:tcW w:w="1419" w:type="dxa"/>
            <w:shd w:val="clear" w:color="auto" w:fill="F7CAAC" w:themeFill="accent2" w:themeFillTint="66"/>
            <w:vAlign w:val="center"/>
          </w:tcPr>
          <w:p w14:paraId="49A76C6C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7864" w:type="dxa"/>
            <w:gridSpan w:val="8"/>
            <w:shd w:val="clear" w:color="auto" w:fill="F7CAAC" w:themeFill="accent2" w:themeFillTint="66"/>
            <w:vAlign w:val="center"/>
          </w:tcPr>
          <w:p w14:paraId="020D1AAF" w14:textId="4403E7DB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b/>
                <w:bCs/>
                <w:sz w:val="20"/>
                <w:szCs w:val="20"/>
              </w:rPr>
              <w:t>Lotul nr. 7 - Set de echipamente pentru ședințe.</w:t>
            </w:r>
          </w:p>
        </w:tc>
        <w:tc>
          <w:tcPr>
            <w:tcW w:w="1726" w:type="dxa"/>
            <w:shd w:val="clear" w:color="auto" w:fill="F7CAAC" w:themeFill="accent2" w:themeFillTint="66"/>
            <w:vAlign w:val="center"/>
          </w:tcPr>
          <w:p w14:paraId="4BC56B1D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3105" w:type="dxa"/>
            <w:shd w:val="clear" w:color="auto" w:fill="F7CAAC" w:themeFill="accent2" w:themeFillTint="66"/>
            <w:vAlign w:val="center"/>
          </w:tcPr>
          <w:p w14:paraId="6FAB1293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1089" w:type="dxa"/>
            <w:shd w:val="clear" w:color="auto" w:fill="F7CAAC" w:themeFill="accent2" w:themeFillTint="66"/>
            <w:vAlign w:val="center"/>
          </w:tcPr>
          <w:p w14:paraId="10F4767C" w14:textId="77777777" w:rsidR="00903B9F" w:rsidRPr="00903B9F" w:rsidRDefault="00903B9F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</w:tr>
      <w:tr w:rsidR="00903B9F" w:rsidRPr="00903B9F" w14:paraId="21A813E0" w14:textId="77777777" w:rsidTr="00863E34">
        <w:tc>
          <w:tcPr>
            <w:tcW w:w="1419" w:type="dxa"/>
            <w:shd w:val="clear" w:color="auto" w:fill="FFFFFF"/>
            <w:vAlign w:val="center"/>
          </w:tcPr>
          <w:p w14:paraId="775C7699" w14:textId="4D1C5021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32321200-1</w:t>
            </w:r>
          </w:p>
        </w:tc>
        <w:tc>
          <w:tcPr>
            <w:tcW w:w="2122" w:type="dxa"/>
            <w:shd w:val="clear" w:color="auto" w:fill="FFFFFF"/>
            <w:vAlign w:val="center"/>
          </w:tcPr>
          <w:p w14:paraId="313EB4DC" w14:textId="523AD35C" w:rsidR="00903B9F" w:rsidRPr="00903B9F" w:rsidRDefault="00903B9F" w:rsidP="00903B9F">
            <w:pPr>
              <w:rPr>
                <w:b/>
                <w:color w:val="000000" w:themeColor="text1"/>
                <w:sz w:val="20"/>
                <w:szCs w:val="20"/>
              </w:rPr>
            </w:pPr>
            <w:r w:rsidRPr="00903B9F">
              <w:rPr>
                <w:sz w:val="20"/>
                <w:szCs w:val="20"/>
              </w:rPr>
              <w:t>Microfon digital cu fir, tip gooseneck, pentru conferință (delegat), cu cablu FTP 2 m</w:t>
            </w:r>
          </w:p>
        </w:tc>
        <w:tc>
          <w:tcPr>
            <w:tcW w:w="1075" w:type="dxa"/>
            <w:shd w:val="clear" w:color="auto" w:fill="FFFFFF"/>
            <w:vAlign w:val="center"/>
          </w:tcPr>
          <w:p w14:paraId="4DAD1757" w14:textId="35CB544D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set</w:t>
            </w:r>
          </w:p>
        </w:tc>
        <w:tc>
          <w:tcPr>
            <w:tcW w:w="949" w:type="dxa"/>
            <w:shd w:val="clear" w:color="auto" w:fill="FFFFFF"/>
            <w:vAlign w:val="center"/>
          </w:tcPr>
          <w:p w14:paraId="04654006" w14:textId="546DECAE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5</w:t>
            </w:r>
          </w:p>
        </w:tc>
        <w:tc>
          <w:tcPr>
            <w:tcW w:w="941" w:type="dxa"/>
            <w:vAlign w:val="center"/>
          </w:tcPr>
          <w:p w14:paraId="3B55CA5F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41" w:type="dxa"/>
            <w:vAlign w:val="center"/>
          </w:tcPr>
          <w:p w14:paraId="65416E15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12" w:type="dxa"/>
            <w:vAlign w:val="center"/>
          </w:tcPr>
          <w:p w14:paraId="1A291816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12" w:type="dxa"/>
            <w:vAlign w:val="center"/>
          </w:tcPr>
          <w:p w14:paraId="358DD285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1738" w:type="dxa"/>
            <w:gridSpan w:val="2"/>
            <w:vMerge w:val="restart"/>
            <w:vAlign w:val="center"/>
          </w:tcPr>
          <w:p w14:paraId="1CD1F995" w14:textId="62C79818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color w:val="000000" w:themeColor="text1"/>
                <w:sz w:val="20"/>
                <w:szCs w:val="20"/>
                <w:lang w:val="pt-PT"/>
              </w:rPr>
              <w:t>45 zile lucr</w:t>
            </w:r>
            <w:r w:rsidRPr="00903B9F">
              <w:rPr>
                <w:color w:val="000000" w:themeColor="text1"/>
                <w:sz w:val="20"/>
                <w:szCs w:val="20"/>
              </w:rPr>
              <w:t>ătoare din data înregestrării contractului la Trezorerie</w:t>
            </w:r>
          </w:p>
        </w:tc>
        <w:tc>
          <w:tcPr>
            <w:tcW w:w="3105" w:type="dxa"/>
            <w:vMerge w:val="restart"/>
            <w:vAlign w:val="center"/>
          </w:tcPr>
          <w:p w14:paraId="3E60849F" w14:textId="5543357E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  <w:t>MD95TRPBAA314110H16292AB</w:t>
            </w:r>
          </w:p>
        </w:tc>
        <w:tc>
          <w:tcPr>
            <w:tcW w:w="1089" w:type="dxa"/>
            <w:vAlign w:val="center"/>
          </w:tcPr>
          <w:p w14:paraId="17CCAA25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</w:tr>
      <w:tr w:rsidR="00903B9F" w:rsidRPr="00903B9F" w14:paraId="163DD2E6" w14:textId="77777777" w:rsidTr="00863E34">
        <w:tc>
          <w:tcPr>
            <w:tcW w:w="1419" w:type="dxa"/>
            <w:shd w:val="clear" w:color="auto" w:fill="FFFFFF"/>
            <w:vAlign w:val="center"/>
          </w:tcPr>
          <w:p w14:paraId="71A7D00C" w14:textId="181DBFD5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32321200-1</w:t>
            </w:r>
          </w:p>
        </w:tc>
        <w:tc>
          <w:tcPr>
            <w:tcW w:w="2122" w:type="dxa"/>
            <w:shd w:val="clear" w:color="auto" w:fill="FFFFFF"/>
            <w:vAlign w:val="center"/>
          </w:tcPr>
          <w:p w14:paraId="4DE555AB" w14:textId="48550214" w:rsidR="00903B9F" w:rsidRPr="00903B9F" w:rsidRDefault="00903B9F" w:rsidP="00903B9F">
            <w:pPr>
              <w:rPr>
                <w:b/>
                <w:color w:val="000000" w:themeColor="text1"/>
                <w:sz w:val="20"/>
                <w:szCs w:val="20"/>
              </w:rPr>
            </w:pPr>
            <w:r w:rsidRPr="00903B9F">
              <w:rPr>
                <w:sz w:val="20"/>
                <w:szCs w:val="20"/>
              </w:rPr>
              <w:t>Cablu rețea FTP Cat. 6</w:t>
            </w:r>
          </w:p>
        </w:tc>
        <w:tc>
          <w:tcPr>
            <w:tcW w:w="1075" w:type="dxa"/>
            <w:shd w:val="clear" w:color="auto" w:fill="FFFFFF"/>
            <w:vAlign w:val="center"/>
          </w:tcPr>
          <w:p w14:paraId="72145DF4" w14:textId="003D9FD9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m</w:t>
            </w:r>
          </w:p>
        </w:tc>
        <w:tc>
          <w:tcPr>
            <w:tcW w:w="949" w:type="dxa"/>
            <w:shd w:val="clear" w:color="auto" w:fill="FFFFFF"/>
            <w:vAlign w:val="center"/>
          </w:tcPr>
          <w:p w14:paraId="12655BDE" w14:textId="5729EE7E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20</w:t>
            </w:r>
          </w:p>
        </w:tc>
        <w:tc>
          <w:tcPr>
            <w:tcW w:w="941" w:type="dxa"/>
            <w:vAlign w:val="center"/>
          </w:tcPr>
          <w:p w14:paraId="558221CC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41" w:type="dxa"/>
            <w:vAlign w:val="center"/>
          </w:tcPr>
          <w:p w14:paraId="7C577A41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12" w:type="dxa"/>
            <w:vAlign w:val="center"/>
          </w:tcPr>
          <w:p w14:paraId="42FA0613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12" w:type="dxa"/>
            <w:vAlign w:val="center"/>
          </w:tcPr>
          <w:p w14:paraId="0CC7E77D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1738" w:type="dxa"/>
            <w:gridSpan w:val="2"/>
            <w:vMerge/>
            <w:vAlign w:val="center"/>
          </w:tcPr>
          <w:p w14:paraId="6C085F0E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3105" w:type="dxa"/>
            <w:vMerge/>
            <w:vAlign w:val="center"/>
          </w:tcPr>
          <w:p w14:paraId="18338237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1089" w:type="dxa"/>
            <w:vAlign w:val="center"/>
          </w:tcPr>
          <w:p w14:paraId="0B1741A3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</w:tr>
      <w:tr w:rsidR="00903B9F" w:rsidRPr="00903B9F" w14:paraId="7E610D69" w14:textId="77777777" w:rsidTr="00863E34">
        <w:tc>
          <w:tcPr>
            <w:tcW w:w="1419" w:type="dxa"/>
            <w:shd w:val="clear" w:color="auto" w:fill="FFFFFF"/>
            <w:vAlign w:val="center"/>
          </w:tcPr>
          <w:p w14:paraId="7EC2DF9C" w14:textId="7EAF4D7C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51600000-8</w:t>
            </w:r>
          </w:p>
        </w:tc>
        <w:tc>
          <w:tcPr>
            <w:tcW w:w="2122" w:type="dxa"/>
            <w:shd w:val="clear" w:color="auto" w:fill="FFFFFF"/>
            <w:vAlign w:val="center"/>
          </w:tcPr>
          <w:p w14:paraId="15095FE8" w14:textId="263C83FC" w:rsidR="00903B9F" w:rsidRPr="00903B9F" w:rsidRDefault="00903B9F" w:rsidP="00903B9F">
            <w:pPr>
              <w:rPr>
                <w:b/>
                <w:color w:val="000000" w:themeColor="text1"/>
                <w:sz w:val="20"/>
                <w:szCs w:val="20"/>
              </w:rPr>
            </w:pPr>
            <w:r w:rsidRPr="00903B9F">
              <w:rPr>
                <w:sz w:val="20"/>
                <w:szCs w:val="20"/>
              </w:rPr>
              <w:t>Servicii de trasare cabluri, instalare și configurare echipamente (etapa I)</w:t>
            </w:r>
          </w:p>
        </w:tc>
        <w:tc>
          <w:tcPr>
            <w:tcW w:w="1075" w:type="dxa"/>
            <w:shd w:val="clear" w:color="auto" w:fill="FFFFFF"/>
            <w:vAlign w:val="center"/>
          </w:tcPr>
          <w:p w14:paraId="23B1010E" w14:textId="7AA030C9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ser.</w:t>
            </w:r>
          </w:p>
        </w:tc>
        <w:tc>
          <w:tcPr>
            <w:tcW w:w="949" w:type="dxa"/>
            <w:shd w:val="clear" w:color="auto" w:fill="FFFFFF"/>
            <w:vAlign w:val="center"/>
          </w:tcPr>
          <w:p w14:paraId="58822B49" w14:textId="6E7C91D8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1</w:t>
            </w:r>
          </w:p>
        </w:tc>
        <w:tc>
          <w:tcPr>
            <w:tcW w:w="941" w:type="dxa"/>
            <w:vAlign w:val="center"/>
          </w:tcPr>
          <w:p w14:paraId="14C36803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41" w:type="dxa"/>
            <w:vAlign w:val="center"/>
          </w:tcPr>
          <w:p w14:paraId="277A026C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12" w:type="dxa"/>
            <w:vAlign w:val="center"/>
          </w:tcPr>
          <w:p w14:paraId="0EBBC014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12" w:type="dxa"/>
            <w:vAlign w:val="center"/>
          </w:tcPr>
          <w:p w14:paraId="53C486BF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1738" w:type="dxa"/>
            <w:gridSpan w:val="2"/>
            <w:vMerge/>
            <w:vAlign w:val="center"/>
          </w:tcPr>
          <w:p w14:paraId="3572322B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3105" w:type="dxa"/>
            <w:vMerge/>
            <w:vAlign w:val="center"/>
          </w:tcPr>
          <w:p w14:paraId="78FB5ADC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1089" w:type="dxa"/>
            <w:vAlign w:val="center"/>
          </w:tcPr>
          <w:p w14:paraId="5DD98F73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</w:tr>
      <w:tr w:rsidR="00903B9F" w:rsidRPr="00903B9F" w14:paraId="4892C8CE" w14:textId="77777777" w:rsidTr="00863E34">
        <w:tc>
          <w:tcPr>
            <w:tcW w:w="1419" w:type="dxa"/>
            <w:shd w:val="clear" w:color="auto" w:fill="FFFFFF"/>
            <w:vAlign w:val="center"/>
          </w:tcPr>
          <w:p w14:paraId="0CD6AA82" w14:textId="3BF3EB01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32321200-1</w:t>
            </w:r>
          </w:p>
        </w:tc>
        <w:tc>
          <w:tcPr>
            <w:tcW w:w="2122" w:type="dxa"/>
            <w:shd w:val="clear" w:color="auto" w:fill="FFFFFF"/>
            <w:vAlign w:val="center"/>
          </w:tcPr>
          <w:p w14:paraId="2257FF34" w14:textId="178B4F9F" w:rsidR="00903B9F" w:rsidRPr="00903B9F" w:rsidRDefault="00903B9F" w:rsidP="00903B9F">
            <w:pPr>
              <w:rPr>
                <w:b/>
                <w:color w:val="000000" w:themeColor="text1"/>
                <w:sz w:val="20"/>
                <w:szCs w:val="20"/>
              </w:rPr>
            </w:pPr>
            <w:r w:rsidRPr="00903B9F">
              <w:rPr>
                <w:sz w:val="20"/>
                <w:szCs w:val="20"/>
              </w:rPr>
              <w:t>Monitor 17,3 inch retractabil pentru tribuna de ședințe</w:t>
            </w:r>
          </w:p>
        </w:tc>
        <w:tc>
          <w:tcPr>
            <w:tcW w:w="1075" w:type="dxa"/>
            <w:shd w:val="clear" w:color="auto" w:fill="FFFFFF"/>
            <w:vAlign w:val="center"/>
          </w:tcPr>
          <w:p w14:paraId="24E6320A" w14:textId="567A3A76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buc.</w:t>
            </w:r>
          </w:p>
        </w:tc>
        <w:tc>
          <w:tcPr>
            <w:tcW w:w="949" w:type="dxa"/>
            <w:shd w:val="clear" w:color="auto" w:fill="FFFFFF"/>
            <w:vAlign w:val="center"/>
          </w:tcPr>
          <w:p w14:paraId="2E1A780C" w14:textId="2A21A772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1</w:t>
            </w:r>
          </w:p>
        </w:tc>
        <w:tc>
          <w:tcPr>
            <w:tcW w:w="941" w:type="dxa"/>
            <w:vAlign w:val="center"/>
          </w:tcPr>
          <w:p w14:paraId="487C2E5A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41" w:type="dxa"/>
            <w:vAlign w:val="center"/>
          </w:tcPr>
          <w:p w14:paraId="5F0B078D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12" w:type="dxa"/>
            <w:vAlign w:val="center"/>
          </w:tcPr>
          <w:p w14:paraId="452D8E14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12" w:type="dxa"/>
            <w:vAlign w:val="center"/>
          </w:tcPr>
          <w:p w14:paraId="7FB077A5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1738" w:type="dxa"/>
            <w:gridSpan w:val="2"/>
            <w:vMerge/>
            <w:vAlign w:val="center"/>
          </w:tcPr>
          <w:p w14:paraId="2FEAE1BD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3105" w:type="dxa"/>
            <w:vMerge/>
            <w:vAlign w:val="center"/>
          </w:tcPr>
          <w:p w14:paraId="60E2DF9B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1089" w:type="dxa"/>
            <w:vAlign w:val="center"/>
          </w:tcPr>
          <w:p w14:paraId="7AA9363D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</w:tr>
      <w:tr w:rsidR="00903B9F" w:rsidRPr="00903B9F" w14:paraId="5986C3F9" w14:textId="77777777" w:rsidTr="00863E34">
        <w:tc>
          <w:tcPr>
            <w:tcW w:w="1419" w:type="dxa"/>
            <w:shd w:val="clear" w:color="auto" w:fill="FFFFFF"/>
            <w:vAlign w:val="center"/>
          </w:tcPr>
          <w:p w14:paraId="32352FCA" w14:textId="68218D70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32321200-1</w:t>
            </w:r>
          </w:p>
        </w:tc>
        <w:tc>
          <w:tcPr>
            <w:tcW w:w="2122" w:type="dxa"/>
            <w:shd w:val="clear" w:color="auto" w:fill="FFFFFF"/>
            <w:vAlign w:val="center"/>
          </w:tcPr>
          <w:p w14:paraId="3D772316" w14:textId="6A3BF766" w:rsidR="00903B9F" w:rsidRPr="00903B9F" w:rsidRDefault="00903B9F" w:rsidP="00903B9F">
            <w:pPr>
              <w:rPr>
                <w:b/>
                <w:color w:val="000000" w:themeColor="text1"/>
                <w:sz w:val="20"/>
                <w:szCs w:val="20"/>
              </w:rPr>
            </w:pPr>
            <w:r w:rsidRPr="00903B9F">
              <w:rPr>
                <w:sz w:val="20"/>
                <w:szCs w:val="20"/>
              </w:rPr>
              <w:t>Prelungitor electric cu împământare, 6 prize + 2 USB, 3 m, 16 A</w:t>
            </w:r>
          </w:p>
        </w:tc>
        <w:tc>
          <w:tcPr>
            <w:tcW w:w="1075" w:type="dxa"/>
            <w:shd w:val="clear" w:color="auto" w:fill="FFFFFF"/>
            <w:vAlign w:val="center"/>
          </w:tcPr>
          <w:p w14:paraId="1E89E081" w14:textId="198EEB9C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buc.</w:t>
            </w:r>
          </w:p>
        </w:tc>
        <w:tc>
          <w:tcPr>
            <w:tcW w:w="949" w:type="dxa"/>
            <w:shd w:val="clear" w:color="auto" w:fill="FFFFFF"/>
            <w:vAlign w:val="center"/>
          </w:tcPr>
          <w:p w14:paraId="2A7682B7" w14:textId="1AF17433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1</w:t>
            </w:r>
          </w:p>
        </w:tc>
        <w:tc>
          <w:tcPr>
            <w:tcW w:w="941" w:type="dxa"/>
            <w:vAlign w:val="center"/>
          </w:tcPr>
          <w:p w14:paraId="1F8175C2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41" w:type="dxa"/>
            <w:vAlign w:val="center"/>
          </w:tcPr>
          <w:p w14:paraId="448F4DB2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12" w:type="dxa"/>
            <w:vAlign w:val="center"/>
          </w:tcPr>
          <w:p w14:paraId="48A484AC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12" w:type="dxa"/>
            <w:vAlign w:val="center"/>
          </w:tcPr>
          <w:p w14:paraId="6A82A09C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1738" w:type="dxa"/>
            <w:gridSpan w:val="2"/>
            <w:vMerge/>
            <w:vAlign w:val="center"/>
          </w:tcPr>
          <w:p w14:paraId="3058709E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3105" w:type="dxa"/>
            <w:vMerge/>
            <w:vAlign w:val="center"/>
          </w:tcPr>
          <w:p w14:paraId="4BE51F1C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1089" w:type="dxa"/>
            <w:vAlign w:val="center"/>
          </w:tcPr>
          <w:p w14:paraId="2FE75A7A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</w:tr>
      <w:tr w:rsidR="00903B9F" w:rsidRPr="00903B9F" w14:paraId="2026144B" w14:textId="77777777" w:rsidTr="00863E34">
        <w:tc>
          <w:tcPr>
            <w:tcW w:w="1419" w:type="dxa"/>
            <w:shd w:val="clear" w:color="auto" w:fill="FFFFFF"/>
            <w:vAlign w:val="center"/>
          </w:tcPr>
          <w:p w14:paraId="7F29FBA9" w14:textId="3C0388AB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51600000-8</w:t>
            </w:r>
          </w:p>
        </w:tc>
        <w:tc>
          <w:tcPr>
            <w:tcW w:w="2122" w:type="dxa"/>
            <w:shd w:val="clear" w:color="auto" w:fill="FFFFFF"/>
            <w:vAlign w:val="center"/>
          </w:tcPr>
          <w:p w14:paraId="08A87929" w14:textId="6E9ECE2D" w:rsidR="00903B9F" w:rsidRPr="00903B9F" w:rsidRDefault="00903B9F" w:rsidP="00903B9F">
            <w:pPr>
              <w:rPr>
                <w:b/>
                <w:color w:val="000000" w:themeColor="text1"/>
                <w:sz w:val="20"/>
                <w:szCs w:val="20"/>
              </w:rPr>
            </w:pPr>
            <w:r w:rsidRPr="00903B9F">
              <w:rPr>
                <w:sz w:val="20"/>
                <w:szCs w:val="20"/>
              </w:rPr>
              <w:t>Servicii de trasare cabluri, instalare și configurare echipamente (etapa II)</w:t>
            </w:r>
          </w:p>
        </w:tc>
        <w:tc>
          <w:tcPr>
            <w:tcW w:w="1075" w:type="dxa"/>
            <w:shd w:val="clear" w:color="auto" w:fill="FFFFFF"/>
            <w:vAlign w:val="center"/>
          </w:tcPr>
          <w:p w14:paraId="423CC9A0" w14:textId="5D588E2E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ser.</w:t>
            </w:r>
          </w:p>
        </w:tc>
        <w:tc>
          <w:tcPr>
            <w:tcW w:w="949" w:type="dxa"/>
            <w:shd w:val="clear" w:color="auto" w:fill="FFFFFF"/>
            <w:vAlign w:val="center"/>
          </w:tcPr>
          <w:p w14:paraId="310FCDA7" w14:textId="2953620A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1</w:t>
            </w:r>
          </w:p>
        </w:tc>
        <w:tc>
          <w:tcPr>
            <w:tcW w:w="941" w:type="dxa"/>
            <w:vAlign w:val="center"/>
          </w:tcPr>
          <w:p w14:paraId="465140EE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41" w:type="dxa"/>
            <w:vAlign w:val="center"/>
          </w:tcPr>
          <w:p w14:paraId="3634CC51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12" w:type="dxa"/>
            <w:vAlign w:val="center"/>
          </w:tcPr>
          <w:p w14:paraId="228F21CF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12" w:type="dxa"/>
            <w:vAlign w:val="center"/>
          </w:tcPr>
          <w:p w14:paraId="6810C8A1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1738" w:type="dxa"/>
            <w:gridSpan w:val="2"/>
            <w:vMerge/>
            <w:vAlign w:val="center"/>
          </w:tcPr>
          <w:p w14:paraId="66EDBECC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3105" w:type="dxa"/>
            <w:vMerge/>
            <w:vAlign w:val="center"/>
          </w:tcPr>
          <w:p w14:paraId="49BD910B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1089" w:type="dxa"/>
            <w:vAlign w:val="center"/>
          </w:tcPr>
          <w:p w14:paraId="08723348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</w:tr>
      <w:tr w:rsidR="00903B9F" w:rsidRPr="00903B9F" w14:paraId="058FB9BF" w14:textId="77777777" w:rsidTr="00863E34">
        <w:tc>
          <w:tcPr>
            <w:tcW w:w="1419" w:type="dxa"/>
            <w:shd w:val="clear" w:color="auto" w:fill="FFFFFF"/>
            <w:vAlign w:val="center"/>
          </w:tcPr>
          <w:p w14:paraId="30FDD105" w14:textId="7EE4DF9D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32321200-1</w:t>
            </w:r>
          </w:p>
        </w:tc>
        <w:tc>
          <w:tcPr>
            <w:tcW w:w="2122" w:type="dxa"/>
            <w:shd w:val="clear" w:color="auto" w:fill="FFFFFF"/>
            <w:vAlign w:val="center"/>
          </w:tcPr>
          <w:p w14:paraId="14488C94" w14:textId="2D637CE7" w:rsidR="00903B9F" w:rsidRPr="00903B9F" w:rsidRDefault="00903B9F" w:rsidP="00903B9F">
            <w:pPr>
              <w:rPr>
                <w:b/>
                <w:color w:val="000000" w:themeColor="text1"/>
                <w:sz w:val="20"/>
                <w:szCs w:val="20"/>
              </w:rPr>
            </w:pPr>
            <w:r w:rsidRPr="00903B9F">
              <w:rPr>
                <w:sz w:val="20"/>
                <w:szCs w:val="20"/>
              </w:rPr>
              <w:t>Tribuna multimedia pentru sala de ședințe</w:t>
            </w:r>
          </w:p>
        </w:tc>
        <w:tc>
          <w:tcPr>
            <w:tcW w:w="1075" w:type="dxa"/>
            <w:shd w:val="clear" w:color="auto" w:fill="FFFFFF"/>
            <w:vAlign w:val="center"/>
          </w:tcPr>
          <w:p w14:paraId="3E45CDFD" w14:textId="5CBB6EED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buc.</w:t>
            </w:r>
          </w:p>
        </w:tc>
        <w:tc>
          <w:tcPr>
            <w:tcW w:w="949" w:type="dxa"/>
            <w:shd w:val="clear" w:color="auto" w:fill="FFFFFF"/>
            <w:vAlign w:val="center"/>
          </w:tcPr>
          <w:p w14:paraId="16FC384B" w14:textId="1D9B5F1A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1</w:t>
            </w:r>
          </w:p>
        </w:tc>
        <w:tc>
          <w:tcPr>
            <w:tcW w:w="941" w:type="dxa"/>
            <w:vAlign w:val="center"/>
          </w:tcPr>
          <w:p w14:paraId="65085B14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41" w:type="dxa"/>
            <w:vAlign w:val="center"/>
          </w:tcPr>
          <w:p w14:paraId="0C9AF333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12" w:type="dxa"/>
            <w:vAlign w:val="center"/>
          </w:tcPr>
          <w:p w14:paraId="2F709257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12" w:type="dxa"/>
            <w:vAlign w:val="center"/>
          </w:tcPr>
          <w:p w14:paraId="0CAAF0E5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1738" w:type="dxa"/>
            <w:gridSpan w:val="2"/>
            <w:vMerge/>
            <w:vAlign w:val="center"/>
          </w:tcPr>
          <w:p w14:paraId="14E83A24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3105" w:type="dxa"/>
            <w:vMerge/>
            <w:vAlign w:val="center"/>
          </w:tcPr>
          <w:p w14:paraId="2C0B2C5B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1089" w:type="dxa"/>
            <w:vAlign w:val="center"/>
          </w:tcPr>
          <w:p w14:paraId="43B15827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</w:tr>
      <w:tr w:rsidR="00903B9F" w:rsidRPr="00903B9F" w14:paraId="29B538BC" w14:textId="77777777" w:rsidTr="00863E34">
        <w:tc>
          <w:tcPr>
            <w:tcW w:w="1419" w:type="dxa"/>
            <w:shd w:val="clear" w:color="auto" w:fill="FFFFFF"/>
            <w:vAlign w:val="center"/>
          </w:tcPr>
          <w:p w14:paraId="71C7B49C" w14:textId="6C9C3C96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32321200-1</w:t>
            </w:r>
          </w:p>
        </w:tc>
        <w:tc>
          <w:tcPr>
            <w:tcW w:w="2122" w:type="dxa"/>
            <w:shd w:val="clear" w:color="auto" w:fill="FFFFFF"/>
            <w:vAlign w:val="center"/>
          </w:tcPr>
          <w:p w14:paraId="1568A602" w14:textId="40CD4605" w:rsidR="00903B9F" w:rsidRPr="00903B9F" w:rsidRDefault="00903B9F" w:rsidP="00903B9F">
            <w:pPr>
              <w:rPr>
                <w:b/>
                <w:color w:val="000000" w:themeColor="text1"/>
                <w:sz w:val="20"/>
                <w:szCs w:val="20"/>
              </w:rPr>
            </w:pPr>
            <w:r w:rsidRPr="00903B9F">
              <w:rPr>
                <w:sz w:val="20"/>
                <w:szCs w:val="20"/>
              </w:rPr>
              <w:t xml:space="preserve">Adaptor wireless USB dual-band (min. </w:t>
            </w:r>
            <w:r w:rsidRPr="00903B9F">
              <w:rPr>
                <w:sz w:val="20"/>
                <w:szCs w:val="20"/>
              </w:rPr>
              <w:lastRenderedPageBreak/>
              <w:t>802.11ac, min. 1300 Mbps)</w:t>
            </w:r>
          </w:p>
        </w:tc>
        <w:tc>
          <w:tcPr>
            <w:tcW w:w="1075" w:type="dxa"/>
            <w:shd w:val="clear" w:color="auto" w:fill="FFFFFF"/>
            <w:vAlign w:val="center"/>
          </w:tcPr>
          <w:p w14:paraId="6AB54C67" w14:textId="1E040DA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lastRenderedPageBreak/>
              <w:t>buc.</w:t>
            </w:r>
          </w:p>
        </w:tc>
        <w:tc>
          <w:tcPr>
            <w:tcW w:w="949" w:type="dxa"/>
            <w:shd w:val="clear" w:color="auto" w:fill="FFFFFF"/>
            <w:vAlign w:val="center"/>
          </w:tcPr>
          <w:p w14:paraId="4840F5AB" w14:textId="1C8C7F5C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1</w:t>
            </w:r>
          </w:p>
        </w:tc>
        <w:tc>
          <w:tcPr>
            <w:tcW w:w="941" w:type="dxa"/>
            <w:vAlign w:val="center"/>
          </w:tcPr>
          <w:p w14:paraId="7F1D6A53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41" w:type="dxa"/>
            <w:vAlign w:val="center"/>
          </w:tcPr>
          <w:p w14:paraId="2684DDC0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12" w:type="dxa"/>
            <w:vAlign w:val="center"/>
          </w:tcPr>
          <w:p w14:paraId="523BE24B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12" w:type="dxa"/>
            <w:vAlign w:val="center"/>
          </w:tcPr>
          <w:p w14:paraId="5E654564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1738" w:type="dxa"/>
            <w:gridSpan w:val="2"/>
            <w:vMerge/>
            <w:vAlign w:val="center"/>
          </w:tcPr>
          <w:p w14:paraId="6E23E79D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3105" w:type="dxa"/>
            <w:vMerge/>
            <w:vAlign w:val="center"/>
          </w:tcPr>
          <w:p w14:paraId="72796D84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1089" w:type="dxa"/>
            <w:vAlign w:val="center"/>
          </w:tcPr>
          <w:p w14:paraId="376B47FB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</w:tr>
      <w:tr w:rsidR="00903B9F" w:rsidRPr="00903B9F" w14:paraId="43FFCF67" w14:textId="77777777" w:rsidTr="00863E34">
        <w:tc>
          <w:tcPr>
            <w:tcW w:w="1419" w:type="dxa"/>
            <w:shd w:val="clear" w:color="auto" w:fill="FFFFFF"/>
            <w:vAlign w:val="center"/>
          </w:tcPr>
          <w:p w14:paraId="247D7216" w14:textId="54FEAF08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32321200-1</w:t>
            </w:r>
          </w:p>
        </w:tc>
        <w:tc>
          <w:tcPr>
            <w:tcW w:w="2122" w:type="dxa"/>
            <w:shd w:val="clear" w:color="auto" w:fill="FFFFFF"/>
            <w:vAlign w:val="center"/>
          </w:tcPr>
          <w:p w14:paraId="7B8E79E0" w14:textId="498DB21A" w:rsidR="00903B9F" w:rsidRPr="00903B9F" w:rsidRDefault="00903B9F" w:rsidP="00903B9F">
            <w:pPr>
              <w:rPr>
                <w:b/>
                <w:color w:val="000000" w:themeColor="text1"/>
                <w:sz w:val="20"/>
                <w:szCs w:val="20"/>
              </w:rPr>
            </w:pPr>
            <w:r w:rsidRPr="00903B9F">
              <w:rPr>
                <w:sz w:val="20"/>
                <w:szCs w:val="20"/>
              </w:rPr>
              <w:t>Cablu HDMI activ optic 4K, 30 m</w:t>
            </w:r>
          </w:p>
        </w:tc>
        <w:tc>
          <w:tcPr>
            <w:tcW w:w="1075" w:type="dxa"/>
            <w:shd w:val="clear" w:color="auto" w:fill="FFFFFF"/>
            <w:vAlign w:val="center"/>
          </w:tcPr>
          <w:p w14:paraId="23E675F2" w14:textId="5BF6745F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buc.</w:t>
            </w:r>
          </w:p>
        </w:tc>
        <w:tc>
          <w:tcPr>
            <w:tcW w:w="949" w:type="dxa"/>
            <w:shd w:val="clear" w:color="auto" w:fill="FFFFFF"/>
            <w:vAlign w:val="center"/>
          </w:tcPr>
          <w:p w14:paraId="5B478A39" w14:textId="18DB540E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1</w:t>
            </w:r>
          </w:p>
        </w:tc>
        <w:tc>
          <w:tcPr>
            <w:tcW w:w="941" w:type="dxa"/>
            <w:vAlign w:val="center"/>
          </w:tcPr>
          <w:p w14:paraId="628E8738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41" w:type="dxa"/>
            <w:vAlign w:val="center"/>
          </w:tcPr>
          <w:p w14:paraId="10E6595F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12" w:type="dxa"/>
            <w:vAlign w:val="center"/>
          </w:tcPr>
          <w:p w14:paraId="6FFF45CF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12" w:type="dxa"/>
            <w:vAlign w:val="center"/>
          </w:tcPr>
          <w:p w14:paraId="2F260E29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1738" w:type="dxa"/>
            <w:gridSpan w:val="2"/>
            <w:vMerge/>
            <w:vAlign w:val="center"/>
          </w:tcPr>
          <w:p w14:paraId="61FA0D64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3105" w:type="dxa"/>
            <w:vMerge/>
            <w:vAlign w:val="center"/>
          </w:tcPr>
          <w:p w14:paraId="50E08EA4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1089" w:type="dxa"/>
            <w:vAlign w:val="center"/>
          </w:tcPr>
          <w:p w14:paraId="51CD1733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</w:tr>
      <w:tr w:rsidR="00903B9F" w:rsidRPr="00903B9F" w14:paraId="27EFCBC8" w14:textId="77777777" w:rsidTr="00863E34">
        <w:tc>
          <w:tcPr>
            <w:tcW w:w="1419" w:type="dxa"/>
            <w:shd w:val="clear" w:color="auto" w:fill="FFFFFF"/>
            <w:vAlign w:val="center"/>
          </w:tcPr>
          <w:p w14:paraId="4440CB25" w14:textId="31345402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32321200-1</w:t>
            </w:r>
          </w:p>
        </w:tc>
        <w:tc>
          <w:tcPr>
            <w:tcW w:w="2122" w:type="dxa"/>
            <w:shd w:val="clear" w:color="auto" w:fill="FFFFFF"/>
            <w:vAlign w:val="center"/>
          </w:tcPr>
          <w:p w14:paraId="04BE106E" w14:textId="3F87B009" w:rsidR="00903B9F" w:rsidRPr="00903B9F" w:rsidRDefault="00903B9F" w:rsidP="00903B9F">
            <w:pPr>
              <w:rPr>
                <w:b/>
                <w:color w:val="000000" w:themeColor="text1"/>
                <w:sz w:val="20"/>
                <w:szCs w:val="20"/>
              </w:rPr>
            </w:pPr>
            <w:r w:rsidRPr="00903B9F">
              <w:rPr>
                <w:sz w:val="20"/>
                <w:szCs w:val="20"/>
              </w:rPr>
              <w:t>Cablu semnal audio profesional: jack 6,3 mm mono (TS) – jack 3,5 mm stereo (TRS), 1 m</w:t>
            </w:r>
          </w:p>
        </w:tc>
        <w:tc>
          <w:tcPr>
            <w:tcW w:w="1075" w:type="dxa"/>
            <w:shd w:val="clear" w:color="auto" w:fill="FFFFFF"/>
            <w:vAlign w:val="center"/>
          </w:tcPr>
          <w:p w14:paraId="0A88F21A" w14:textId="537924E8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buc.</w:t>
            </w:r>
          </w:p>
        </w:tc>
        <w:tc>
          <w:tcPr>
            <w:tcW w:w="949" w:type="dxa"/>
            <w:shd w:val="clear" w:color="auto" w:fill="FFFFFF"/>
            <w:vAlign w:val="center"/>
          </w:tcPr>
          <w:p w14:paraId="42BC9461" w14:textId="6989B7BD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1</w:t>
            </w:r>
          </w:p>
        </w:tc>
        <w:tc>
          <w:tcPr>
            <w:tcW w:w="941" w:type="dxa"/>
            <w:vAlign w:val="center"/>
          </w:tcPr>
          <w:p w14:paraId="57952B46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41" w:type="dxa"/>
            <w:vAlign w:val="center"/>
          </w:tcPr>
          <w:p w14:paraId="10A9F4B3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12" w:type="dxa"/>
            <w:vAlign w:val="center"/>
          </w:tcPr>
          <w:p w14:paraId="631D2974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12" w:type="dxa"/>
            <w:vAlign w:val="center"/>
          </w:tcPr>
          <w:p w14:paraId="70CC2A58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1738" w:type="dxa"/>
            <w:gridSpan w:val="2"/>
            <w:vMerge/>
            <w:vAlign w:val="center"/>
          </w:tcPr>
          <w:p w14:paraId="63815EB0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3105" w:type="dxa"/>
            <w:vMerge/>
            <w:vAlign w:val="center"/>
          </w:tcPr>
          <w:p w14:paraId="751A755A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1089" w:type="dxa"/>
            <w:vAlign w:val="center"/>
          </w:tcPr>
          <w:p w14:paraId="131501B9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</w:tr>
      <w:tr w:rsidR="00903B9F" w:rsidRPr="00903B9F" w14:paraId="0F830374" w14:textId="77777777" w:rsidTr="00863E34">
        <w:tc>
          <w:tcPr>
            <w:tcW w:w="1419" w:type="dxa"/>
            <w:shd w:val="clear" w:color="auto" w:fill="FFFFFF"/>
            <w:vAlign w:val="center"/>
          </w:tcPr>
          <w:p w14:paraId="613B0CB9" w14:textId="635AB73B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51600000-8</w:t>
            </w:r>
          </w:p>
        </w:tc>
        <w:tc>
          <w:tcPr>
            <w:tcW w:w="2122" w:type="dxa"/>
            <w:shd w:val="clear" w:color="auto" w:fill="FFFFFF"/>
            <w:vAlign w:val="center"/>
          </w:tcPr>
          <w:p w14:paraId="31640FDE" w14:textId="2A345004" w:rsidR="00903B9F" w:rsidRPr="00903B9F" w:rsidRDefault="00903B9F" w:rsidP="00903B9F">
            <w:pPr>
              <w:rPr>
                <w:b/>
                <w:color w:val="000000" w:themeColor="text1"/>
                <w:sz w:val="20"/>
                <w:szCs w:val="20"/>
              </w:rPr>
            </w:pPr>
            <w:r w:rsidRPr="00903B9F">
              <w:rPr>
                <w:sz w:val="20"/>
                <w:szCs w:val="20"/>
              </w:rPr>
              <w:t>Servicii de trasare cabluri, instalare și configurare echipamente (etapa III sistem integrat)</w:t>
            </w:r>
          </w:p>
        </w:tc>
        <w:tc>
          <w:tcPr>
            <w:tcW w:w="1075" w:type="dxa"/>
            <w:shd w:val="clear" w:color="auto" w:fill="FFFFFF"/>
            <w:vAlign w:val="center"/>
          </w:tcPr>
          <w:p w14:paraId="66C17862" w14:textId="33EE6D6A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ser.</w:t>
            </w:r>
          </w:p>
        </w:tc>
        <w:tc>
          <w:tcPr>
            <w:tcW w:w="949" w:type="dxa"/>
            <w:shd w:val="clear" w:color="auto" w:fill="FFFFFF"/>
            <w:vAlign w:val="center"/>
          </w:tcPr>
          <w:p w14:paraId="27344568" w14:textId="5CE84BAE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  <w:r w:rsidRPr="00903B9F">
              <w:rPr>
                <w:sz w:val="20"/>
                <w:szCs w:val="20"/>
              </w:rPr>
              <w:t>1</w:t>
            </w:r>
          </w:p>
        </w:tc>
        <w:tc>
          <w:tcPr>
            <w:tcW w:w="941" w:type="dxa"/>
            <w:vAlign w:val="center"/>
          </w:tcPr>
          <w:p w14:paraId="1B577FA6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41" w:type="dxa"/>
            <w:vAlign w:val="center"/>
          </w:tcPr>
          <w:p w14:paraId="06C8C71E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12" w:type="dxa"/>
            <w:vAlign w:val="center"/>
          </w:tcPr>
          <w:p w14:paraId="5F8B8C22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12" w:type="dxa"/>
            <w:vAlign w:val="center"/>
          </w:tcPr>
          <w:p w14:paraId="078BE413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1738" w:type="dxa"/>
            <w:gridSpan w:val="2"/>
            <w:vMerge/>
            <w:vAlign w:val="center"/>
          </w:tcPr>
          <w:p w14:paraId="1CB959B6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3105" w:type="dxa"/>
            <w:vAlign w:val="center"/>
          </w:tcPr>
          <w:p w14:paraId="0DB3666C" w14:textId="77777777" w:rsidR="00903B9F" w:rsidRPr="00863E34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089" w:type="dxa"/>
            <w:vAlign w:val="center"/>
          </w:tcPr>
          <w:p w14:paraId="366D05C4" w14:textId="77777777" w:rsidR="00903B9F" w:rsidRPr="00903B9F" w:rsidRDefault="00903B9F" w:rsidP="00903B9F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</w:tr>
      <w:tr w:rsidR="00BB3552" w:rsidRPr="00903B9F" w14:paraId="3AA1CFDF" w14:textId="77777777" w:rsidTr="00863E34">
        <w:tc>
          <w:tcPr>
            <w:tcW w:w="1419" w:type="dxa"/>
            <w:vAlign w:val="center"/>
          </w:tcPr>
          <w:p w14:paraId="664772FF" w14:textId="77777777" w:rsidR="00BB3552" w:rsidRPr="00903B9F" w:rsidRDefault="00BB3552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2122" w:type="dxa"/>
            <w:vAlign w:val="center"/>
          </w:tcPr>
          <w:p w14:paraId="5E1383B1" w14:textId="4692AEEA" w:rsidR="00BB3552" w:rsidRPr="0036346B" w:rsidRDefault="0036346B" w:rsidP="00A44204">
            <w:pPr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 xml:space="preserve">Total lot </w:t>
            </w: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7</w:t>
            </w:r>
          </w:p>
        </w:tc>
        <w:tc>
          <w:tcPr>
            <w:tcW w:w="1075" w:type="dxa"/>
            <w:vAlign w:val="center"/>
          </w:tcPr>
          <w:p w14:paraId="2DAFFC16" w14:textId="77777777" w:rsidR="00BB3552" w:rsidRPr="00903B9F" w:rsidRDefault="00BB3552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49" w:type="dxa"/>
            <w:vAlign w:val="center"/>
          </w:tcPr>
          <w:p w14:paraId="5366A937" w14:textId="77777777" w:rsidR="00BB3552" w:rsidRPr="00903B9F" w:rsidRDefault="00BB3552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41" w:type="dxa"/>
            <w:vAlign w:val="center"/>
          </w:tcPr>
          <w:p w14:paraId="247678ED" w14:textId="77777777" w:rsidR="00BB3552" w:rsidRPr="00903B9F" w:rsidRDefault="00BB3552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41" w:type="dxa"/>
            <w:vAlign w:val="center"/>
          </w:tcPr>
          <w:p w14:paraId="7009DCAF" w14:textId="77777777" w:rsidR="00BB3552" w:rsidRPr="00903B9F" w:rsidRDefault="00BB3552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12" w:type="dxa"/>
            <w:vAlign w:val="center"/>
          </w:tcPr>
          <w:p w14:paraId="45641571" w14:textId="77777777" w:rsidR="00BB3552" w:rsidRPr="00903B9F" w:rsidRDefault="00BB3552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912" w:type="dxa"/>
            <w:vAlign w:val="center"/>
          </w:tcPr>
          <w:p w14:paraId="2B97713C" w14:textId="77777777" w:rsidR="00BB3552" w:rsidRPr="00903B9F" w:rsidRDefault="00BB3552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1738" w:type="dxa"/>
            <w:gridSpan w:val="2"/>
            <w:vAlign w:val="center"/>
          </w:tcPr>
          <w:p w14:paraId="6BDFD4D3" w14:textId="77777777" w:rsidR="00BB3552" w:rsidRPr="00903B9F" w:rsidRDefault="00BB3552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3105" w:type="dxa"/>
            <w:vAlign w:val="center"/>
          </w:tcPr>
          <w:p w14:paraId="04F48E2E" w14:textId="77777777" w:rsidR="00BB3552" w:rsidRPr="00903B9F" w:rsidRDefault="00BB3552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1089" w:type="dxa"/>
            <w:vAlign w:val="center"/>
          </w:tcPr>
          <w:p w14:paraId="34FF2100" w14:textId="77777777" w:rsidR="00BB3552" w:rsidRPr="00903B9F" w:rsidRDefault="00BB3552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</w:tr>
      <w:tr w:rsidR="00A44204" w:rsidRPr="00903B9F" w14:paraId="64C56CEF" w14:textId="77777777" w:rsidTr="00863E34">
        <w:tc>
          <w:tcPr>
            <w:tcW w:w="1419" w:type="dxa"/>
            <w:vAlign w:val="center"/>
          </w:tcPr>
          <w:p w14:paraId="42C815DE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pt-PT"/>
              </w:rPr>
            </w:pPr>
          </w:p>
        </w:tc>
        <w:tc>
          <w:tcPr>
            <w:tcW w:w="2122" w:type="dxa"/>
            <w:vAlign w:val="center"/>
          </w:tcPr>
          <w:p w14:paraId="10FBCA48" w14:textId="3B761168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  <w:r w:rsidRPr="00903B9F">
              <w:rPr>
                <w:b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1075" w:type="dxa"/>
            <w:vAlign w:val="center"/>
          </w:tcPr>
          <w:p w14:paraId="268BDD76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49" w:type="dxa"/>
            <w:vAlign w:val="center"/>
          </w:tcPr>
          <w:p w14:paraId="5EBBBF46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41" w:type="dxa"/>
            <w:vAlign w:val="center"/>
          </w:tcPr>
          <w:p w14:paraId="63A5BE3D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41" w:type="dxa"/>
            <w:vAlign w:val="center"/>
          </w:tcPr>
          <w:p w14:paraId="688013E2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12" w:type="dxa"/>
            <w:vAlign w:val="center"/>
          </w:tcPr>
          <w:p w14:paraId="1487AA42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912" w:type="dxa"/>
            <w:vAlign w:val="center"/>
          </w:tcPr>
          <w:p w14:paraId="339B61B2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738" w:type="dxa"/>
            <w:gridSpan w:val="2"/>
            <w:vAlign w:val="center"/>
          </w:tcPr>
          <w:p w14:paraId="6AFFBA96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3105" w:type="dxa"/>
            <w:vAlign w:val="center"/>
          </w:tcPr>
          <w:p w14:paraId="6FA5ECEC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089" w:type="dxa"/>
            <w:vAlign w:val="center"/>
          </w:tcPr>
          <w:p w14:paraId="4B7F113F" w14:textId="77777777" w:rsidR="00A44204" w:rsidRPr="00903B9F" w:rsidRDefault="00A44204" w:rsidP="00A44204">
            <w:pPr>
              <w:rPr>
                <w:b/>
                <w:bCs/>
                <w:color w:val="000000" w:themeColor="text1"/>
                <w:sz w:val="20"/>
                <w:szCs w:val="20"/>
                <w:lang w:val="ru-RU"/>
              </w:rPr>
            </w:pPr>
          </w:p>
        </w:tc>
      </w:tr>
    </w:tbl>
    <w:p w14:paraId="46111E53" w14:textId="77777777" w:rsidR="00BC01B6" w:rsidRDefault="00BC01B6">
      <w:pPr>
        <w:rPr>
          <w:b/>
          <w:bCs/>
          <w:color w:val="2E74B5" w:themeColor="accent5" w:themeShade="BF"/>
          <w:sz w:val="28"/>
          <w:szCs w:val="28"/>
          <w:lang w:val="ru-RU"/>
        </w:rPr>
      </w:pPr>
    </w:p>
    <w:p w14:paraId="735AF078" w14:textId="77777777" w:rsidR="00682DFF" w:rsidRDefault="00682DFF">
      <w:pPr>
        <w:rPr>
          <w:b/>
          <w:bCs/>
          <w:color w:val="2E74B5" w:themeColor="accent5" w:themeShade="BF"/>
          <w:sz w:val="28"/>
          <w:szCs w:val="28"/>
          <w:lang w:val="ru-RU"/>
        </w:rPr>
      </w:pPr>
    </w:p>
    <w:p w14:paraId="2CA287EC" w14:textId="77777777" w:rsidR="00EE3192" w:rsidRPr="00C00499" w:rsidRDefault="00EE3192" w:rsidP="00EE3192">
      <w:r w:rsidRPr="00C00499">
        <w:t>Semnat:_______________ Numele, Prenumele:_____________________________ În calitate de: ________________</w:t>
      </w:r>
    </w:p>
    <w:p w14:paraId="724534DC" w14:textId="77777777" w:rsidR="00EE3192" w:rsidRPr="00C00499" w:rsidRDefault="00EE3192" w:rsidP="00EE3192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6409CABD" w14:textId="77777777" w:rsidR="00EE3192" w:rsidRPr="00D150D7" w:rsidRDefault="00EE3192" w:rsidP="00EE3192">
      <w:pPr>
        <w:rPr>
          <w:i/>
          <w:iCs/>
          <w:sz w:val="18"/>
          <w:szCs w:val="18"/>
        </w:rPr>
      </w:pPr>
    </w:p>
    <w:p w14:paraId="5222DB6D" w14:textId="30DD1605" w:rsidR="00682DFF" w:rsidRPr="00EE3192" w:rsidRDefault="00682DFF" w:rsidP="00EE3192">
      <w:pPr>
        <w:rPr>
          <w:color w:val="000000" w:themeColor="text1"/>
          <w:sz w:val="20"/>
          <w:szCs w:val="20"/>
        </w:rPr>
      </w:pPr>
    </w:p>
    <w:sectPr w:rsidR="00682DFF" w:rsidRPr="00EE3192" w:rsidSect="00BC01B6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Ўм-ЎмЎгЎм?Ўм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FCB"/>
    <w:rsid w:val="00037EC0"/>
    <w:rsid w:val="00092437"/>
    <w:rsid w:val="00275E8A"/>
    <w:rsid w:val="0036346B"/>
    <w:rsid w:val="00682DFF"/>
    <w:rsid w:val="00863E34"/>
    <w:rsid w:val="00903B9F"/>
    <w:rsid w:val="00A33CAC"/>
    <w:rsid w:val="00A44204"/>
    <w:rsid w:val="00A57B32"/>
    <w:rsid w:val="00B637FB"/>
    <w:rsid w:val="00B90FCB"/>
    <w:rsid w:val="00BB3552"/>
    <w:rsid w:val="00BC01B6"/>
    <w:rsid w:val="00D15EB2"/>
    <w:rsid w:val="00DC15A0"/>
    <w:rsid w:val="00EE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B14A9"/>
  <w15:chartTrackingRefBased/>
  <w15:docId w15:val="{3FC3D3FD-0380-438A-9057-A6894D560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01B6"/>
    <w:pPr>
      <w:spacing w:after="0" w:line="240" w:lineRule="auto"/>
    </w:pPr>
    <w:rPr>
      <w:rFonts w:ascii="Times New Roman" w:eastAsia="SimSun" w:hAnsi="Times New Roman" w:cs="Times New Roman"/>
      <w:noProof/>
      <w:kern w:val="0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90F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0F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0F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0F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0F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0FC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0FC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0FC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0FC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0F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0F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0F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0FC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0FC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0F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0F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0F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0F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0FC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0F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0F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0F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0F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0F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0F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0FC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0F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0FC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0FCB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BC01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Direcția  Financiar Administrativă</dc:creator>
  <cp:keywords/>
  <dc:description/>
  <cp:lastModifiedBy>Direcția  Financiar Administrativă</cp:lastModifiedBy>
  <cp:revision>8</cp:revision>
  <dcterms:created xsi:type="dcterms:W3CDTF">2026-06-25T07:30:00Z</dcterms:created>
  <dcterms:modified xsi:type="dcterms:W3CDTF">2026-06-25T09:09:00Z</dcterms:modified>
</cp:coreProperties>
</file>