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847" w14:textId="6092B37F" w:rsidR="00F46249" w:rsidRDefault="00F46249" w:rsidP="00342074">
      <w:pPr>
        <w:jc w:val="right"/>
      </w:pPr>
    </w:p>
    <w:tbl>
      <w:tblPr>
        <w:tblW w:w="14893" w:type="dxa"/>
        <w:tblLook w:val="04A0" w:firstRow="1" w:lastRow="0" w:firstColumn="1" w:lastColumn="0" w:noHBand="0" w:noVBand="1"/>
      </w:tblPr>
      <w:tblGrid>
        <w:gridCol w:w="1276"/>
        <w:gridCol w:w="2610"/>
        <w:gridCol w:w="950"/>
        <w:gridCol w:w="925"/>
        <w:gridCol w:w="1185"/>
        <w:gridCol w:w="1157"/>
        <w:gridCol w:w="969"/>
        <w:gridCol w:w="993"/>
        <w:gridCol w:w="227"/>
        <w:gridCol w:w="2041"/>
        <w:gridCol w:w="78"/>
        <w:gridCol w:w="1168"/>
        <w:gridCol w:w="17"/>
        <w:gridCol w:w="61"/>
        <w:gridCol w:w="1161"/>
        <w:gridCol w:w="17"/>
        <w:gridCol w:w="25"/>
        <w:gridCol w:w="33"/>
      </w:tblGrid>
      <w:tr w:rsidR="00F46249" w:rsidRPr="00C00499" w14:paraId="167AF01C" w14:textId="77777777" w:rsidTr="00B70B2C">
        <w:trPr>
          <w:gridAfter w:val="2"/>
          <w:wAfter w:w="58" w:type="dxa"/>
          <w:trHeight w:val="697"/>
        </w:trPr>
        <w:tc>
          <w:tcPr>
            <w:tcW w:w="13596" w:type="dxa"/>
            <w:gridSpan w:val="13"/>
            <w:shd w:val="clear" w:color="auto" w:fill="auto"/>
            <w:vAlign w:val="center"/>
          </w:tcPr>
          <w:p w14:paraId="56C69D17" w14:textId="1C854EE7" w:rsidR="00527268" w:rsidRDefault="00527268" w:rsidP="0077142C">
            <w:pPr>
              <w:rPr>
                <w:noProof w:val="0"/>
                <w:lang w:val="it-IT"/>
              </w:rPr>
            </w:pPr>
          </w:p>
          <w:p w14:paraId="2BF0108B" w14:textId="77777777" w:rsidR="00DA5769" w:rsidRDefault="00DA5769" w:rsidP="00F46249">
            <w:pPr>
              <w:jc w:val="right"/>
              <w:rPr>
                <w:noProof w:val="0"/>
                <w:lang w:val="it-IT"/>
              </w:rPr>
            </w:pPr>
          </w:p>
          <w:p w14:paraId="5EFB4C35" w14:textId="183DAEBB" w:rsidR="000B7B02" w:rsidRDefault="000B7B02" w:rsidP="000B7B02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lang w:val="it-IT"/>
              </w:rPr>
              <w:t>Anexa nr. 2</w:t>
            </w:r>
            <w:r w:rsidR="0085391D">
              <w:rPr>
                <w:noProof w:val="0"/>
                <w:lang w:val="it-IT"/>
              </w:rPr>
              <w:t>3</w:t>
            </w:r>
          </w:p>
          <w:p w14:paraId="69A76EE2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la Documentația standard nr._____</w:t>
            </w:r>
          </w:p>
          <w:p w14:paraId="5755C7F1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</w:p>
          <w:p w14:paraId="10E43B5A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din “____” ________ 20___</w:t>
            </w:r>
          </w:p>
          <w:p w14:paraId="403BD89D" w14:textId="77777777" w:rsidR="00F46249" w:rsidRDefault="00F46249" w:rsidP="00F46249">
            <w:pPr>
              <w:jc w:val="right"/>
              <w:rPr>
                <w:noProof w:val="0"/>
                <w:lang w:val="it-IT"/>
              </w:rPr>
            </w:pPr>
          </w:p>
          <w:p w14:paraId="52F1D534" w14:textId="3CA31EAA" w:rsidR="00F46249" w:rsidRPr="00DC35AC" w:rsidRDefault="00F46249" w:rsidP="00F46249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 w:rsidR="00DA5769">
              <w:rPr>
                <w:noProof w:val="0"/>
                <w:lang w:val="it-IT"/>
              </w:rPr>
              <w:t xml:space="preserve"> </w:t>
            </w:r>
          </w:p>
        </w:tc>
        <w:tc>
          <w:tcPr>
            <w:tcW w:w="1239" w:type="dxa"/>
            <w:gridSpan w:val="3"/>
          </w:tcPr>
          <w:p w14:paraId="228D0163" w14:textId="77777777" w:rsidR="00F46249" w:rsidRPr="00C00499" w:rsidRDefault="00F46249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46249" w:rsidRPr="007C0C9D" w14:paraId="630E6EA0" w14:textId="77777777" w:rsidTr="00B70B2C">
        <w:trPr>
          <w:gridAfter w:val="2"/>
          <w:wAfter w:w="58" w:type="dxa"/>
        </w:trPr>
        <w:tc>
          <w:tcPr>
            <w:tcW w:w="135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0B56D97B" w14:textId="77777777" w:rsidR="00F46249" w:rsidRDefault="00F46249" w:rsidP="00F46249">
            <w:pPr>
              <w:jc w:val="center"/>
            </w:pPr>
          </w:p>
          <w:p w14:paraId="6D3F447D" w14:textId="49137AB2" w:rsidR="00280A8D" w:rsidRPr="00C00499" w:rsidRDefault="00280A8D" w:rsidP="00F46249">
            <w:pPr>
              <w:jc w:val="center"/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B70B2C">
        <w:trPr>
          <w:gridAfter w:val="1"/>
          <w:wAfter w:w="33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77777777" w:rsidR="00F46249" w:rsidRPr="00C00499" w:rsidRDefault="00F46249" w:rsidP="00F46249"/>
        </w:tc>
        <w:tc>
          <w:tcPr>
            <w:tcW w:w="135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F46249" w:rsidRPr="00C00499" w:rsidRDefault="00F46249" w:rsidP="00F46249">
            <w:r>
              <w:t>Procedura de achiziție :</w:t>
            </w:r>
            <w:r w:rsidR="00A11306">
              <w:t xml:space="preserve"> nr. __________</w:t>
            </w:r>
            <w:r>
              <w:t xml:space="preserve"> din_________</w:t>
            </w:r>
          </w:p>
        </w:tc>
      </w:tr>
      <w:tr w:rsidR="00F46249" w:rsidRPr="00C00499" w14:paraId="70627FE9" w14:textId="77777777" w:rsidTr="00B70B2C">
        <w:trPr>
          <w:gridAfter w:val="1"/>
          <w:wAfter w:w="33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77777777" w:rsidR="00F46249" w:rsidRDefault="00F46249" w:rsidP="00F46249"/>
        </w:tc>
        <w:tc>
          <w:tcPr>
            <w:tcW w:w="135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FDD3" w14:textId="320D0157" w:rsidR="00F46249" w:rsidRPr="006D48D1" w:rsidRDefault="00F46249" w:rsidP="006D48D1">
            <w:pPr>
              <w:shd w:val="clear" w:color="auto" w:fill="FFFFFF" w:themeFill="background1"/>
              <w:spacing w:before="120" w:after="120"/>
              <w:rPr>
                <w:rFonts w:eastAsia="Calibri"/>
                <w:b/>
                <w:bCs/>
              </w:rPr>
            </w:pPr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6D48D1" w:rsidRPr="00FC151E">
              <w:rPr>
                <w:rFonts w:eastAsia="Calibri"/>
                <w:b/>
                <w:bCs/>
              </w:rPr>
              <w:t>Achiziționarea conductelor și elementelor a rețelelor termice cu izolare termică din poliuretan expandat și manta din polietilenă (tablă zincată)</w:t>
            </w:r>
          </w:p>
        </w:tc>
      </w:tr>
      <w:tr w:rsidR="00F46249" w:rsidRPr="0028367D" w14:paraId="4DAE0ECD" w14:textId="77777777" w:rsidTr="00D5183C">
        <w:trPr>
          <w:gridAfter w:val="3"/>
          <w:wAfter w:w="75" w:type="dxa"/>
          <w:trHeight w:val="10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C4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D8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D69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838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0A0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B60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E51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77F" w14:textId="77777777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12555AFE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4E" w14:textId="6C7CBAF3" w:rsidR="00F46249" w:rsidRPr="006C1FA2" w:rsidRDefault="00F46249" w:rsidP="00F4624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8B8" w14:textId="77777777" w:rsidR="00F46249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4EFD7728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% </w:t>
            </w:r>
          </w:p>
        </w:tc>
      </w:tr>
      <w:tr w:rsidR="00F46249" w14:paraId="445F4709" w14:textId="77777777" w:rsidTr="00D5183C">
        <w:trPr>
          <w:gridAfter w:val="3"/>
          <w:wAfter w:w="75" w:type="dxa"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F46249" w:rsidRPr="006C1FA2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F46249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46249" w:rsidRPr="006C1FA2" w14:paraId="74CFF72E" w14:textId="77777777" w:rsidTr="00D5183C">
        <w:trPr>
          <w:gridAfter w:val="3"/>
          <w:wAfter w:w="75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54E" w14:textId="670FD33D" w:rsidR="00F46249" w:rsidRPr="0028367D" w:rsidRDefault="003620B0" w:rsidP="00F46249">
            <w:pPr>
              <w:rPr>
                <w:sz w:val="20"/>
              </w:rPr>
            </w:pPr>
            <w:r>
              <w:rPr>
                <w:sz w:val="20"/>
              </w:rPr>
              <w:t>44100000-1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2AA" w14:textId="69A0D6B4" w:rsidR="00182BB3" w:rsidRPr="007922AA" w:rsidRDefault="00182BB3" w:rsidP="00F46249">
            <w:pPr>
              <w:rPr>
                <w:b/>
                <w:bCs/>
                <w:sz w:val="20"/>
                <w:szCs w:val="20"/>
              </w:rPr>
            </w:pPr>
            <w:r w:rsidRPr="00372E54">
              <w:rPr>
                <w:b/>
                <w:bCs/>
                <w:sz w:val="20"/>
                <w:szCs w:val="20"/>
              </w:rPr>
              <w:t>Lot 1</w:t>
            </w:r>
          </w:p>
          <w:p w14:paraId="46952EFF" w14:textId="3CB9E757" w:rsidR="00F46249" w:rsidRPr="00372E54" w:rsidRDefault="00CF7EF9" w:rsidP="00F46249">
            <w:pPr>
              <w:rPr>
                <w:b/>
                <w:bCs/>
                <w:sz w:val="20"/>
                <w:szCs w:val="20"/>
              </w:rPr>
            </w:pPr>
            <w:r w:rsidRPr="00372E54">
              <w:rPr>
                <w:b/>
                <w:bCs/>
                <w:sz w:val="20"/>
                <w:szCs w:val="20"/>
              </w:rPr>
              <w:t>Conducte și elemente a rețelelor termice cu izolare termică din poliuretan expandat și manta din polietilenă (tablă zincată)</w:t>
            </w:r>
          </w:p>
          <w:p w14:paraId="42ECD138" w14:textId="7FE99717" w:rsidR="00372E54" w:rsidRPr="00372E54" w:rsidRDefault="00372E54" w:rsidP="00F46249">
            <w:pPr>
              <w:rPr>
                <w:b/>
                <w:bCs/>
                <w:sz w:val="20"/>
                <w:szCs w:val="20"/>
              </w:rPr>
            </w:pPr>
            <w:r w:rsidRPr="00372E54">
              <w:rPr>
                <w:b/>
                <w:bCs/>
                <w:sz w:val="20"/>
                <w:szCs w:val="20"/>
              </w:rPr>
              <w:t>Anexe:</w:t>
            </w:r>
          </w:p>
          <w:p w14:paraId="3F0E9D2A" w14:textId="31AABD51" w:rsidR="00372E54" w:rsidRPr="00372E54" w:rsidRDefault="00372E54" w:rsidP="00F46249">
            <w:pPr>
              <w:rPr>
                <w:b/>
                <w:bCs/>
                <w:sz w:val="20"/>
                <w:szCs w:val="20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1.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114/22-RT (Cat. B Distribuție – p. 1)</w:t>
            </w:r>
          </w:p>
          <w:p w14:paraId="5A971C9C" w14:textId="2549E297" w:rsidR="00372E54" w:rsidRPr="00372E54" w:rsidRDefault="00372E54" w:rsidP="00F46249">
            <w:pPr>
              <w:rPr>
                <w:b/>
                <w:bCs/>
                <w:sz w:val="20"/>
                <w:szCs w:val="20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2.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115/22-RT (Cat. B Distribuţie  – p. 2)</w:t>
            </w:r>
          </w:p>
          <w:p w14:paraId="49969CA4" w14:textId="77777777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3.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116/22-RT (Cat. B Distribuţie – p. 3)</w:t>
            </w:r>
          </w:p>
          <w:p w14:paraId="18262157" w14:textId="349D501D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4.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117/22-RT (Cat. B Distribuție – p. 4÷11)</w:t>
            </w:r>
          </w:p>
          <w:p w14:paraId="5404C0C6" w14:textId="68D93EA5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</w:t>
            </w: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5.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118/22-RT (Cat. B Distribuţie – p. 12)    </w:t>
            </w:r>
          </w:p>
          <w:p w14:paraId="7E5C3C97" w14:textId="286A18C3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6.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119/22-RT (Cat. B Generare – p. 57)</w:t>
            </w:r>
          </w:p>
          <w:p w14:paraId="72910D2B" w14:textId="77777777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7.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120/22-RT (Cat. B Generare – p. 62)</w:t>
            </w:r>
          </w:p>
          <w:p w14:paraId="19F6B6A6" w14:textId="77777777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lastRenderedPageBreak/>
              <w:t>8.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121/22-RT (Cat. B Generare – p. 58÷61)</w:t>
            </w:r>
          </w:p>
          <w:p w14:paraId="1B7E061E" w14:textId="77777777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>9.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 122/22-RT (Cat. B Distribuție – p. 13÷16)</w:t>
            </w:r>
          </w:p>
          <w:p w14:paraId="50417A73" w14:textId="77777777" w:rsidR="00372E54" w:rsidRPr="00372E54" w:rsidRDefault="00372E54" w:rsidP="00F46249">
            <w:pPr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</w:pPr>
            <w:r w:rsidRPr="00372E54">
              <w:rPr>
                <w:rStyle w:val="a3"/>
                <w:b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10. </w:t>
            </w:r>
            <w:r w:rsidRPr="00372E54">
              <w:rPr>
                <w:rStyle w:val="a3"/>
                <w:bCs/>
                <w:color w:val="000000" w:themeColor="text1"/>
                <w:spacing w:val="-3"/>
                <w:sz w:val="20"/>
                <w:szCs w:val="20"/>
                <w:u w:val="none"/>
                <w:lang w:eastAsia="ro-RO"/>
              </w:rPr>
              <w:t xml:space="preserve">03/23-RT (Supl.1 Cat. A Distribuție) </w:t>
            </w:r>
          </w:p>
          <w:p w14:paraId="0B193D6F" w14:textId="71452504" w:rsidR="00372E54" w:rsidRPr="00372E54" w:rsidRDefault="00372E54" w:rsidP="00372E54">
            <w:pPr>
              <w:pStyle w:val="a4"/>
              <w:spacing w:line="276" w:lineRule="auto"/>
              <w:rPr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lang w:val="ro-RO" w:eastAsia="ro-RO"/>
              </w:rPr>
            </w:pPr>
            <w:r w:rsidRPr="00372E54">
              <w:rPr>
                <w:rStyle w:val="a3"/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u w:val="none"/>
                <w:lang w:val="ro-RO" w:eastAsia="ro-RO"/>
              </w:rPr>
              <w:t xml:space="preserve"> </w:t>
            </w:r>
            <w:r w:rsidRPr="00372E54">
              <w:rPr>
                <w:rStyle w:val="a3"/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u w:val="none"/>
                <w:lang w:val="ro-RO" w:eastAsia="ro-RO"/>
              </w:rPr>
              <w:t>11.</w:t>
            </w:r>
            <w:r w:rsidRPr="00372E54">
              <w:rPr>
                <w:rStyle w:val="a3"/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u w:val="none"/>
                <w:lang w:val="ro-RO" w:eastAsia="ro-RO"/>
              </w:rPr>
              <w:t xml:space="preserve"> 09/23-RT (</w:t>
            </w:r>
            <w:proofErr w:type="spellStart"/>
            <w:r w:rsidRPr="00372E54">
              <w:rPr>
                <w:rStyle w:val="a3"/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u w:val="none"/>
                <w:lang w:val="ro-RO" w:eastAsia="ro-RO"/>
              </w:rPr>
              <w:t>supl</w:t>
            </w:r>
            <w:proofErr w:type="spellEnd"/>
            <w:r w:rsidRPr="00372E54">
              <w:rPr>
                <w:rStyle w:val="a3"/>
                <w:rFonts w:ascii="Times New Roman" w:hAnsi="Times New Roman"/>
                <w:bCs/>
                <w:color w:val="000000" w:themeColor="text1"/>
                <w:spacing w:val="-3"/>
                <w:sz w:val="20"/>
                <w:szCs w:val="20"/>
                <w:u w:val="none"/>
                <w:lang w:val="ro-RO" w:eastAsia="ro-RO"/>
              </w:rPr>
              <w:t>. 1 cat. A Distribuție)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25C" w14:textId="2C609B66" w:rsidR="00F46249" w:rsidRPr="0028367D" w:rsidRDefault="00CF7EF9" w:rsidP="00CF7E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m.l.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259D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AFC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BF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A7CF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DC9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FF0" w14:textId="77777777" w:rsidR="00CF7EF9" w:rsidRPr="00CF7EF9" w:rsidRDefault="00CF7EF9" w:rsidP="00CF7EF9">
            <w:pPr>
              <w:rPr>
                <w:b/>
                <w:sz w:val="20"/>
                <w:lang w:val="en-US"/>
              </w:rPr>
            </w:pPr>
            <w:r w:rsidRPr="00CF7EF9">
              <w:rPr>
                <w:sz w:val="20"/>
                <w:lang w:val="it-IT"/>
              </w:rPr>
              <w:t xml:space="preserve">Bunurile vor fi livrate </w:t>
            </w:r>
            <w:r w:rsidRPr="00CF7EF9">
              <w:rPr>
                <w:sz w:val="20"/>
              </w:rPr>
              <w:t xml:space="preserve">la depozitul cumpărătorului </w:t>
            </w:r>
            <w:r w:rsidRPr="00CF7EF9">
              <w:rPr>
                <w:bCs/>
                <w:sz w:val="20"/>
              </w:rPr>
              <w:t>or. Chișinău, str. Meșterul Manole 3, CET Sursa1</w:t>
            </w:r>
            <w:r w:rsidRPr="00CF7EF9">
              <w:rPr>
                <w:sz w:val="20"/>
              </w:rPr>
              <w:t xml:space="preserve">, conform necesităților reale, </w:t>
            </w:r>
            <w:r w:rsidRPr="00CF7EF9">
              <w:rPr>
                <w:bCs/>
                <w:sz w:val="20"/>
              </w:rPr>
              <w:t>în decurs de 30 zile din data semnării contractului</w:t>
            </w:r>
            <w:r w:rsidRPr="00CF7EF9">
              <w:rPr>
                <w:bCs/>
                <w:sz w:val="20"/>
                <w:lang w:val="it-IT"/>
              </w:rPr>
              <w:t xml:space="preserve">. </w:t>
            </w:r>
          </w:p>
          <w:p w14:paraId="7C102CD6" w14:textId="77777777" w:rsidR="00F46249" w:rsidRPr="00CF7EF9" w:rsidRDefault="00F46249" w:rsidP="00F46249">
            <w:pPr>
              <w:rPr>
                <w:sz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F43" w14:textId="7451D706" w:rsidR="00F46249" w:rsidRPr="006C1FA2" w:rsidRDefault="00CF7EF9" w:rsidP="00F46249">
            <w:pPr>
              <w:rPr>
                <w:sz w:val="20"/>
              </w:rPr>
            </w:pPr>
            <w:r w:rsidRPr="00F15422">
              <w:rPr>
                <w:i/>
                <w:iCs/>
                <w:sz w:val="20"/>
                <w:szCs w:val="20"/>
              </w:rPr>
              <w:t>De până la 90 zile din data emiterii facturii fiscale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02" w14:textId="77777777" w:rsidR="00F46249" w:rsidRPr="006C1FA2" w:rsidRDefault="00F46249" w:rsidP="00F46249">
            <w:pPr>
              <w:rPr>
                <w:sz w:val="20"/>
              </w:rPr>
            </w:pPr>
          </w:p>
        </w:tc>
      </w:tr>
      <w:tr w:rsidR="00D037FA" w:rsidRPr="006C1FA2" w14:paraId="643A2D3E" w14:textId="77777777" w:rsidTr="00D5183C">
        <w:trPr>
          <w:gridAfter w:val="3"/>
          <w:wAfter w:w="75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E5D0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EA7" w14:textId="2DCE62CA" w:rsidR="00D037FA" w:rsidRPr="0028367D" w:rsidRDefault="00D037FA" w:rsidP="00F46249">
            <w:pPr>
              <w:rPr>
                <w:b/>
                <w:sz w:val="20"/>
              </w:rPr>
            </w:pPr>
            <w:r w:rsidRPr="00D037FA">
              <w:rPr>
                <w:b/>
                <w:sz w:val="20"/>
              </w:rPr>
              <w:t>TOTAL GENERAL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3F50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A72C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04EC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A594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026D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30A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D41" w14:textId="77777777" w:rsidR="00D037FA" w:rsidRPr="0028367D" w:rsidRDefault="00D037FA" w:rsidP="00F46249">
            <w:pPr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930" w14:textId="77777777" w:rsidR="00D037FA" w:rsidRPr="006C1FA2" w:rsidRDefault="00D037FA" w:rsidP="00F46249">
            <w:pPr>
              <w:rPr>
                <w:sz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795" w14:textId="77777777" w:rsidR="00D037FA" w:rsidRPr="006C1FA2" w:rsidRDefault="00D037FA" w:rsidP="00F46249">
            <w:pPr>
              <w:rPr>
                <w:sz w:val="20"/>
              </w:rPr>
            </w:pPr>
          </w:p>
        </w:tc>
      </w:tr>
      <w:tr w:rsidR="00F46249" w:rsidRPr="00845C1B" w14:paraId="559E3C4B" w14:textId="77777777" w:rsidTr="00B70B2C">
        <w:trPr>
          <w:trHeight w:val="397"/>
        </w:trPr>
        <w:tc>
          <w:tcPr>
            <w:tcW w:w="1029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093C6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  <w:p w14:paraId="00891A0E" w14:textId="77777777" w:rsidR="00C37121" w:rsidRDefault="00C37121" w:rsidP="00F46249">
            <w:pPr>
              <w:rPr>
                <w:sz w:val="20"/>
              </w:rPr>
            </w:pPr>
          </w:p>
          <w:p w14:paraId="2C1AA68E" w14:textId="77777777" w:rsidR="00C37121" w:rsidRDefault="00C37121" w:rsidP="00F46249">
            <w:pPr>
              <w:rPr>
                <w:sz w:val="20"/>
              </w:rPr>
            </w:pPr>
          </w:p>
          <w:p w14:paraId="20520E1D" w14:textId="26B941B6" w:rsidR="00F46249" w:rsidRPr="00845C1B" w:rsidRDefault="00F46249" w:rsidP="00F46249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06F439B1" w14:textId="77777777" w:rsidR="00F46249" w:rsidRPr="00845C1B" w:rsidRDefault="00F46249" w:rsidP="00F46249">
            <w:pPr>
              <w:rPr>
                <w:sz w:val="20"/>
              </w:rPr>
            </w:pPr>
          </w:p>
          <w:p w14:paraId="6255F5E5" w14:textId="77777777" w:rsidR="00F46249" w:rsidRPr="00845C1B" w:rsidRDefault="00F46249" w:rsidP="00F46249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16C72DAF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14:paraId="72303DBB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</w:tcPr>
          <w:p w14:paraId="3FBD20C0" w14:textId="77777777" w:rsidR="00F46249" w:rsidRPr="00845C1B" w:rsidRDefault="00F46249" w:rsidP="00F46249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14:paraId="76FD08D1" w14:textId="64483987" w:rsidR="00F46249" w:rsidRDefault="00F46249" w:rsidP="00342074">
      <w:pPr>
        <w:jc w:val="right"/>
      </w:pPr>
    </w:p>
    <w:sectPr w:rsidR="00F46249" w:rsidSect="000B7B0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768"/>
    <w:multiLevelType w:val="hybridMultilevel"/>
    <w:tmpl w:val="DC5C76CC"/>
    <w:lvl w:ilvl="0" w:tplc="DF0C5D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8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23C91"/>
    <w:rsid w:val="000B7B02"/>
    <w:rsid w:val="00137308"/>
    <w:rsid w:val="001531C0"/>
    <w:rsid w:val="00182BB3"/>
    <w:rsid w:val="001B4E2E"/>
    <w:rsid w:val="001C1C13"/>
    <w:rsid w:val="0024334B"/>
    <w:rsid w:val="00280A8D"/>
    <w:rsid w:val="00323456"/>
    <w:rsid w:val="00342074"/>
    <w:rsid w:val="003620B0"/>
    <w:rsid w:val="0037289A"/>
    <w:rsid w:val="00372E54"/>
    <w:rsid w:val="003959EC"/>
    <w:rsid w:val="00395C97"/>
    <w:rsid w:val="003F5112"/>
    <w:rsid w:val="0042722D"/>
    <w:rsid w:val="00485FE1"/>
    <w:rsid w:val="004956ED"/>
    <w:rsid w:val="00496C9C"/>
    <w:rsid w:val="004973BD"/>
    <w:rsid w:val="004C4EB3"/>
    <w:rsid w:val="00527268"/>
    <w:rsid w:val="005A2EA0"/>
    <w:rsid w:val="005F2CAB"/>
    <w:rsid w:val="00690772"/>
    <w:rsid w:val="00691970"/>
    <w:rsid w:val="006C1E46"/>
    <w:rsid w:val="006D48D1"/>
    <w:rsid w:val="007104C6"/>
    <w:rsid w:val="00743219"/>
    <w:rsid w:val="0077142C"/>
    <w:rsid w:val="007922AA"/>
    <w:rsid w:val="007B0626"/>
    <w:rsid w:val="0085391D"/>
    <w:rsid w:val="008D6D39"/>
    <w:rsid w:val="00935237"/>
    <w:rsid w:val="0097198D"/>
    <w:rsid w:val="00972622"/>
    <w:rsid w:val="00974623"/>
    <w:rsid w:val="00976BB5"/>
    <w:rsid w:val="00980215"/>
    <w:rsid w:val="009D73EC"/>
    <w:rsid w:val="00A11306"/>
    <w:rsid w:val="00A16D93"/>
    <w:rsid w:val="00A33818"/>
    <w:rsid w:val="00A472FB"/>
    <w:rsid w:val="00A54441"/>
    <w:rsid w:val="00AA613E"/>
    <w:rsid w:val="00AC379D"/>
    <w:rsid w:val="00B2606D"/>
    <w:rsid w:val="00B42DFC"/>
    <w:rsid w:val="00B55C85"/>
    <w:rsid w:val="00B56FC7"/>
    <w:rsid w:val="00B63CAF"/>
    <w:rsid w:val="00B70B2C"/>
    <w:rsid w:val="00BB55F5"/>
    <w:rsid w:val="00BB6EEA"/>
    <w:rsid w:val="00BB79EA"/>
    <w:rsid w:val="00BC1924"/>
    <w:rsid w:val="00BF4D67"/>
    <w:rsid w:val="00C31F80"/>
    <w:rsid w:val="00C37121"/>
    <w:rsid w:val="00C4558A"/>
    <w:rsid w:val="00C5085C"/>
    <w:rsid w:val="00C65A01"/>
    <w:rsid w:val="00CA3DC7"/>
    <w:rsid w:val="00CE4E61"/>
    <w:rsid w:val="00CF7EF9"/>
    <w:rsid w:val="00D037FA"/>
    <w:rsid w:val="00D5183C"/>
    <w:rsid w:val="00D903FC"/>
    <w:rsid w:val="00DA5769"/>
    <w:rsid w:val="00DD6984"/>
    <w:rsid w:val="00E1549A"/>
    <w:rsid w:val="00EE07CA"/>
    <w:rsid w:val="00F15422"/>
    <w:rsid w:val="00F46249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character" w:styleId="a3">
    <w:name w:val="Hyperlink"/>
    <w:basedOn w:val="a0"/>
    <w:uiPriority w:val="99"/>
    <w:unhideWhenUsed/>
    <w:rsid w:val="00372E54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372E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72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63</cp:revision>
  <cp:lastPrinted>2023-02-07T06:39:00Z</cp:lastPrinted>
  <dcterms:created xsi:type="dcterms:W3CDTF">2021-10-19T09:37:00Z</dcterms:created>
  <dcterms:modified xsi:type="dcterms:W3CDTF">2023-02-07T06:39:00Z</dcterms:modified>
</cp:coreProperties>
</file>