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1549"/>
        <w:gridCol w:w="1558"/>
        <w:gridCol w:w="1696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944EDC" w:rsidRPr="00944EDC" w:rsidRDefault="00944EDC" w:rsidP="00944EDC">
            <w:pPr>
              <w:jc w:val="center"/>
              <w:rPr>
                <w:sz w:val="18"/>
                <w:szCs w:val="18"/>
              </w:rPr>
            </w:pPr>
            <w:r w:rsidRPr="00944EDC">
              <w:rPr>
                <w:i/>
                <w:iCs/>
                <w:sz w:val="18"/>
                <w:szCs w:val="18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944EDC" w:rsidRPr="004729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F6540A">
              <w:rPr>
                <w:b/>
                <w:noProof w:val="0"/>
                <w:sz w:val="20"/>
                <w:szCs w:val="20"/>
                <w:lang w:val="it-IT" w:eastAsia="ru-RU"/>
              </w:rPr>
              <w:t>A</w:t>
            </w:r>
            <w:r w:rsidR="00944EDC" w:rsidRPr="004729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chiziționarea 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de 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materiale de construcție </w:t>
            </w:r>
            <w:r w:rsidR="00944EDC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și articole conexe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pentru anul 2024, conform necesităților Întreprinderii Municipale Gospodăria Locativ Comunală Bălți</w:t>
            </w:r>
            <w:r w:rsidR="00944EDC" w:rsidRPr="004729AA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  </w:t>
            </w:r>
            <w:r w:rsidR="003D1FF1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>(Repetat)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F6540A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944EDC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7</w:t>
            </w:r>
          </w:p>
        </w:tc>
      </w:tr>
      <w:tr w:rsidR="00944EDC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DC" w:rsidRPr="00763E35" w:rsidRDefault="00944EDC" w:rsidP="00944EDC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4729AA" w:rsidRDefault="00944EDC" w:rsidP="00B03B5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944EDC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DC" w:rsidRPr="003828B0" w:rsidRDefault="003828B0" w:rsidP="00944EDC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828B0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1 amestecuri uscate și ciment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Ciment </w:t>
            </w: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40 kg</w:t>
            </w:r>
          </w:p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Ciment marca M500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27406E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Amestec uscat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(Tencuială)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30kg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</w:pPr>
            <w:r w:rsidRPr="0027406E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Rezistența la întindere de încovoiere 1,8N/m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</w:t>
            </w:r>
            <w:r w:rsidRPr="0027406E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Rezistența la compresiune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3,5N/mm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Aderența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0,5N/mm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Granulare 0-1,2mm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Grosime8-35mm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 10kg/m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/10mm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Productivitate 3m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/sac</w:t>
            </w:r>
          </w:p>
          <w:p w:rsidR="003828B0" w:rsidRP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Uscare 7 zile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A01868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Glet ipsos (finis)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25 kg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</w:pPr>
            <w:r w:rsidRPr="0027406E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Rezistenț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 la întindere de încovoiere 3,22</w:t>
            </w:r>
            <w:r w:rsidRPr="0027406E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N/m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</w:t>
            </w:r>
            <w:r w:rsidRPr="0027406E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Rezistența la compresiune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9,86N/mm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Rezistența la aderența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2,097N/mm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Finețe 200mkm 0,08%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Reacția la foc A1</w:t>
            </w:r>
          </w:p>
          <w:p w:rsidR="003828B0" w:rsidRP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Uscare 120 min.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Adeziv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gresie - faianța exterior și interior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25 kg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Clasa adezivului C1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Reacție la foc A1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Termorezistent pînă la +70*C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Rezistența inițială la aderență la tracțiune 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lastRenderedPageBreak/>
              <w:t>1,185N/mm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Rezistența la aderență la tracțiune după cickluri îngheț-dezgheț 0,860N/mm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Rezistența la aderență la tracțiune după imersie în apă 0,829N/mm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Rezistența la aderență la tracțiune după îmbătrînire termică 0,748N/mm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3828B0" w:rsidRPr="00C61C95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Timp deschis 0,623 N/mm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 xml:space="preserve">Var hidratat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20 kg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3828B0" w:rsidRDefault="003828B0" w:rsidP="00944EDC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828B0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LOT 2 vopsele , grund, diluant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Vopsea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lavabilă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gata pentru utilizare</w:t>
            </w: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Default="00C77ED2" w:rsidP="00C77ED2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15kg</w:t>
            </w:r>
          </w:p>
          <w:p w:rsidR="00C77ED2" w:rsidRPr="00E4159C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Categoria  vopsea pe bază de apă </w:t>
            </w:r>
          </w:p>
          <w:p w:rsidR="00C77ED2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Domeniul de utilizare pentru lucrări interioare, vopsirea suprafețelor minerale.</w:t>
            </w:r>
          </w:p>
          <w:p w:rsidR="00C77ED2" w:rsidRPr="00F1135C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 0.15-0.2.kg/m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pentru strat</w:t>
            </w:r>
          </w:p>
          <w:p w:rsidR="00C77ED2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Culoare alb </w:t>
            </w:r>
          </w:p>
          <w:p w:rsidR="00C77ED2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Uscare la atingere – 20-40min. Între straturi 3-6ore</w:t>
            </w:r>
          </w:p>
          <w:p w:rsidR="00C77ED2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Produsul să fie inofensiv conform  EN 71pH nu mai mult de 8.0</w:t>
            </w:r>
          </w:p>
          <w:p w:rsidR="00C77ED2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Compoziție chimică –fără compuși de metale grele (plumb,crom(VI),cadmiu dăunătoare pentru sănptate și mediu încunjurător.</w:t>
            </w:r>
          </w:p>
          <w:p w:rsidR="00C77ED2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COV produs – max. 130 g/l</w:t>
            </w:r>
          </w:p>
          <w:p w:rsidR="00C77ED2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Garanție produs  12 luni </w:t>
            </w:r>
          </w:p>
          <w:p w:rsidR="003828B0" w:rsidRPr="00D85B62" w:rsidRDefault="00C77ED2" w:rsidP="00C77E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Produs conform legislației în R.M. (HG913 Materiale de construcții, HG914 limita COV,Legea277 din 29.11.2018)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ED2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ED2" w:rsidRPr="004729AA" w:rsidRDefault="00C77ED2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Grund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10kg</w:t>
            </w:r>
          </w:p>
          <w:p w:rsidR="00C77ED2" w:rsidRPr="001D011E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85B6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Domeniul de utilizare amorsarea suprafețelor minerale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interior,exterior 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85B6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 100-150g/m</w:t>
            </w:r>
            <w:r w:rsidRPr="00D85B62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Culoare alb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COV produs – max. 30 g/l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Garanție produs 12 luni 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Compoziție chimică –fără compuși de metale grele (plumb,crom(VI),cadmiu dăunătoare pentru sănptate și mediu încunjurător.</w:t>
            </w:r>
          </w:p>
          <w:p w:rsidR="00C77ED2" w:rsidRPr="00D85B62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Produs conform legislației în R.M. (HG913 Materiale de construcții, HG914 limita COV,Legea277 din 29.11.2018)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ED2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ED2" w:rsidRPr="004729AA" w:rsidRDefault="00C77ED2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Grund-Betokontakt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17kg</w:t>
            </w:r>
          </w:p>
          <w:p w:rsidR="00C77ED2" w:rsidRPr="00F1135C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85B6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Domeniul de utilizare amorsarea suprafețelor minerale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interior,exterior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 150-270 g/m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COV produs – max. 30 g/l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Garanție produs 12 luni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Compoziție chimică –fără compuși de metale grele (plumb,crom(VI),cadmiu dăunătoare pentru sănptate și mediu încunjurător.</w:t>
            </w:r>
          </w:p>
          <w:p w:rsidR="00C77ED2" w:rsidRPr="00D85B6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lastRenderedPageBreak/>
              <w:t>Produs conform legislației în R.M. (HG913 Materiale de construcții, HG914 limita COV,Legea277 din 29.11.2018)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944EDC" w:rsidRDefault="00C77ED2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ED2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ED2" w:rsidRPr="004729AA" w:rsidRDefault="00C77ED2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 xml:space="preserve">Vopsea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3kg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Baza alchidică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Destinatie pentru lemn, oțel,beton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Domeniul de utilizare exterior,interior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 normat 100-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200g</w:t>
            </w: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/m</w:t>
            </w:r>
            <w:r w:rsidRPr="00456AF8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pentru strat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Timp de uscare 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la atingere 4 ore, între straturi 12 ore comlet uscare max. 22</w:t>
            </w: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-24h.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Compoziție chimică –fără compuși de metale grele (plumb,crom(VI),cadmiu dăunătoare pentru sănptate și mediu încunjurător.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COV produs – max. 300 g/l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Garanție produs 12 luni 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Produs conform legislației în R.M. (HG913 Materiale de construcții, HG914 limita COV,Legea277 din 29.11.2018)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C77ED2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ED2" w:rsidRPr="004729AA" w:rsidRDefault="00C77ED2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Grund pentru suprafețe de metal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3kg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Baza alchidică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 normat 180-200</w:t>
            </w: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g/m</w:t>
            </w:r>
            <w:r w:rsidRPr="00456AF8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ro-RO"/>
              </w:rPr>
              <w:t>2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Domeniul de utilizare exterior,interior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stinatie pentru confecții metalice,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Timp de uscare 10-15ore la temperatura camerei.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Compoziție chimică –fără compuși de metale grele (plumb,crom(VI),cadmiu dăunătoare pentru sănptate și mediu încunjurător.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COV produscat  – max. 540 g/l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Garanție produs 12 luni </w:t>
            </w:r>
          </w:p>
          <w:p w:rsidR="00C77ED2" w:rsidRPr="00225F72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Produs conform legislației în R.M. (HG913 Materiale de construcții, HG914 limita COV,Legea277 din 29.11.2018)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C77ED2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ED2" w:rsidRPr="004729AA" w:rsidRDefault="00C77ED2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Diluant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Ambalaj nu mai mare de 1l</w:t>
            </w:r>
          </w:p>
          <w:p w:rsidR="00C77ED2" w:rsidRPr="00456AF8" w:rsidRDefault="00C77ED2" w:rsidP="00922A7A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56A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Domeniul de utilizare exterior,interior</w:t>
            </w:r>
          </w:p>
          <w:p w:rsidR="00C77ED2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Compatibil cu vopseaua și grundul  pentru suprafețe metalice ofertat</w:t>
            </w:r>
          </w:p>
          <w:p w:rsidR="00C77ED2" w:rsidRPr="0056225B" w:rsidRDefault="00C77ED2" w:rsidP="00922A7A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Produs conform legislației în R.M. (HG913 Materiale de construcții, HG914 limita COV,Legea277 din 29.11.2018)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D2" w:rsidRPr="00763E35" w:rsidRDefault="00C77ED2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3828B0" w:rsidRDefault="003828B0" w:rsidP="00944EDC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828B0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3  material lemnos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944EDC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Placă OSB 6mm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Placă OSB 6mm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Placă OSB 10mm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Placă OSB 10mm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Cherestea tivită 25x100x6000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Cherestea tivită 25x100x6000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Cherestea tivită 25x150x6000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Cherestea tivită 25x150x6000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Cherestea tivită 30x150x6000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Cherestea tivită 30x150x6000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Cherestea tivită 50x100x6000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Cherestea tivită 50x100x6000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Bară lemn 50x50x6000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Bară lemn 50x50x6000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Bară lemn 150x150x6000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Bară lemn 150x150x6000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Bară lemn 100x100x6000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Bară lemn 100x100x6000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Bară lemn 100x150x6000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Bară lemn 100x150x6000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3828B0" w:rsidRDefault="003828B0" w:rsidP="00944EDC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828B0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4 Produse metalice (otel)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944EDC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Tablă din oțel laminat la rece (1,5x1000x2000 mm)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Tablă din oțel laminat la rece (1,5x1000x2000 mm)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Tablă zincată 0,5x1000x2000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Tablă zincată 0,5x1000x2000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Țeavă pătrată 50x50x2,0mm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Țeavă pătrată 50x50x2,0mm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Țeavă pătrată 40x40x3,0mm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Țeavă pătrată 40x40x3,0mm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Țeavă dreptunghiulară 40x20x2,0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Țeavă dreptunghiulară 40x20x2,0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Armatură din oțel D10mm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Armatură din oțel D10mm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Armatură din oțel D12mm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Armatură din oțel D12mm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Armatură din oțel D18mm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Armatură din oțel D18mm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Armatură din oțel D20mm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Armatură din oțel D20mm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Fîșie metalică (oțel) 20x3</w:t>
            </w: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Fîșie metalică (oțel) 20x3</w:t>
            </w: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Fîșie metalică (oțel) 25x3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Fîșie metalică (oțel) 25x3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Fîșie metalică (oțel) 30x3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Fîșie metalică (oțel) 30x3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Fîșie metalică (oțel) 50x4 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Fîșie metalică (oțel) 50x4 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3828B0" w:rsidRDefault="003828B0" w:rsidP="006F49AE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828B0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5 Articole conexe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6F49AE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Spumă de montaj 750 ml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Spumă de montaj 750 ml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Spumă de montaj profil pistol 750 ml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Spumă de montaj profil pistol 750 ml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1"/>
              <w:spacing w:before="0" w:after="150" w:line="288" w:lineRule="atLeas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</w:pPr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 xml:space="preserve">Spray </w:t>
            </w:r>
            <w:proofErr w:type="spellStart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>curatator</w:t>
            </w:r>
            <w:proofErr w:type="spellEnd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>spuma</w:t>
            </w:r>
            <w:proofErr w:type="spellEnd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>poliuretan</w:t>
            </w:r>
            <w:proofErr w:type="spellEnd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 xml:space="preserve"> 500 ml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1"/>
              <w:spacing w:before="0" w:after="150" w:line="288" w:lineRule="atLeas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</w:pPr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 xml:space="preserve">Spray </w:t>
            </w:r>
            <w:proofErr w:type="spellStart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>curatator</w:t>
            </w:r>
            <w:proofErr w:type="spellEnd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>spuma</w:t>
            </w:r>
            <w:proofErr w:type="spellEnd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>poliuretan</w:t>
            </w:r>
            <w:proofErr w:type="spellEnd"/>
            <w:r w:rsidRPr="004729A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lang w:val="en-US"/>
              </w:rPr>
              <w:t xml:space="preserve"> 500 ml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Silicon sanitar 260 ml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Silicon sanitar 260 ml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Electrozi 3,25x350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Electrozi 3,25x350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Bandă de avertizare L500m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Bandă de avertizare L500m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Bandă de avertizare L100m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Bandă de avertizare L100m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Vată minerală b=50mm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Vată minerală b=50mm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Cînepă etanșare 30gr.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Cînepă etanșare 30gr.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Praimer bituminos pentru suprafețe de beton 16kg. (18L)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Praimer bituminos pentru suprafețe de beton 16kg. (18L)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Sîrmă pentru sudat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Sîrmă pentru sudat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3828B0" w:rsidRDefault="003828B0" w:rsidP="00C332FB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828B0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6 Materiale inerte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Nisip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cernut </w:t>
            </w: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pentru tencuire mărunt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Nisip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cernut </w:t>
            </w: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pentru tencuire mărunt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Nisip pentru  beton (otsev)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Nisip pentru  beton (otsev)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Pietriș fracție 5*20concasat din prundis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729A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Pietriș fracție 5*20concasat din prundis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763E35" w:rsidRDefault="003828B0" w:rsidP="006F49A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828B0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tbl>
            <w:tblPr>
              <w:tblW w:w="15106" w:type="dxa"/>
              <w:tblLayout w:type="fixed"/>
              <w:tblLook w:val="04A0"/>
            </w:tblPr>
            <w:tblGrid>
              <w:gridCol w:w="10933"/>
              <w:gridCol w:w="1677"/>
              <w:gridCol w:w="1249"/>
              <w:gridCol w:w="1247"/>
            </w:tblGrid>
            <w:tr w:rsidR="003828B0" w:rsidRPr="00484BAA" w:rsidTr="00C332F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2A4675"/>
    <w:rsid w:val="002E7EE9"/>
    <w:rsid w:val="003828B0"/>
    <w:rsid w:val="003D1FF1"/>
    <w:rsid w:val="005F2F30"/>
    <w:rsid w:val="006F49AE"/>
    <w:rsid w:val="00763E35"/>
    <w:rsid w:val="00944EDC"/>
    <w:rsid w:val="00961E64"/>
    <w:rsid w:val="00C77ED2"/>
    <w:rsid w:val="00D23E64"/>
    <w:rsid w:val="00DD051B"/>
    <w:rsid w:val="00DE13E7"/>
    <w:rsid w:val="00E5778D"/>
    <w:rsid w:val="00F50DC5"/>
    <w:rsid w:val="00F65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944ED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E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944ED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44E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3">
    <w:name w:val="Style3"/>
    <w:basedOn w:val="3"/>
    <w:link w:val="Style3Char"/>
    <w:qFormat/>
    <w:rsid w:val="00C77ED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77ED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7ED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11</cp:revision>
  <dcterms:created xsi:type="dcterms:W3CDTF">2024-02-12T11:18:00Z</dcterms:created>
  <dcterms:modified xsi:type="dcterms:W3CDTF">2024-04-25T06:45:00Z</dcterms:modified>
</cp:coreProperties>
</file>