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D15F7" w:rsidRDefault="00AD15F7" w:rsidP="00F824B1">
      <w:pPr>
        <w:jc w:val="center"/>
        <w:outlineLvl w:val="0"/>
        <w:rPr>
          <w:b/>
          <w:noProof w:val="0"/>
          <w:sz w:val="28"/>
          <w:szCs w:val="28"/>
          <w:lang w:eastAsia="ru-RU"/>
        </w:rPr>
      </w:pPr>
      <w:bookmarkStart w:id="0" w:name="_Hlk77770922"/>
      <w:r w:rsidRPr="00BE362C">
        <w:rPr>
          <w:b/>
          <w:noProof w:val="0"/>
          <w:sz w:val="28"/>
          <w:szCs w:val="28"/>
          <w:lang w:eastAsia="ru-RU"/>
        </w:rPr>
        <w:t>ANUNȚ DE PARTICIPARE</w:t>
      </w:r>
      <w:bookmarkEnd w:id="0"/>
    </w:p>
    <w:p w:rsidR="00603CF3" w:rsidRPr="00BE362C" w:rsidRDefault="00603CF3" w:rsidP="00F824B1">
      <w:pPr>
        <w:jc w:val="center"/>
        <w:outlineLvl w:val="0"/>
        <w:rPr>
          <w:noProof w:val="0"/>
          <w:sz w:val="20"/>
          <w:szCs w:val="20"/>
          <w:lang w:val="it-IT" w:eastAsia="ru-RU"/>
        </w:rPr>
      </w:pPr>
    </w:p>
    <w:p w:rsidR="00E2249B" w:rsidRPr="008824B3" w:rsidRDefault="00AD15F7" w:rsidP="00F824B1">
      <w:pPr>
        <w:jc w:val="center"/>
        <w:rPr>
          <w:b/>
          <w:sz w:val="22"/>
          <w:szCs w:val="22"/>
        </w:rPr>
      </w:pPr>
      <w:r w:rsidRPr="008824B3">
        <w:rPr>
          <w:b/>
          <w:noProof w:val="0"/>
          <w:sz w:val="22"/>
          <w:szCs w:val="22"/>
          <w:lang w:val="it-IT" w:eastAsia="ru-RU"/>
        </w:rPr>
        <w:t xml:space="preserve">privind achiziționarea </w:t>
      </w:r>
      <w:r w:rsidR="00E2249B" w:rsidRPr="008824B3">
        <w:rPr>
          <w:b/>
          <w:sz w:val="22"/>
          <w:szCs w:val="22"/>
        </w:rPr>
        <w:t>r</w:t>
      </w:r>
      <w:r w:rsidR="00603CF3" w:rsidRPr="008824B3">
        <w:rPr>
          <w:b/>
          <w:sz w:val="22"/>
          <w:szCs w:val="22"/>
        </w:rPr>
        <w:t>eagenților și consumabilelor</w:t>
      </w:r>
      <w:r w:rsidR="00EB1CD3" w:rsidRPr="008824B3">
        <w:rPr>
          <w:b/>
          <w:sz w:val="22"/>
          <w:szCs w:val="22"/>
        </w:rPr>
        <w:t xml:space="preserve"> de laborator</w:t>
      </w:r>
      <w:r w:rsidR="00B40B1E">
        <w:rPr>
          <w:b/>
          <w:sz w:val="22"/>
          <w:szCs w:val="22"/>
        </w:rPr>
        <w:t xml:space="preserve"> </w:t>
      </w:r>
    </w:p>
    <w:p w:rsidR="00AD15F7" w:rsidRPr="008824B3" w:rsidRDefault="003A01CE" w:rsidP="00F824B1">
      <w:pPr>
        <w:jc w:val="center"/>
        <w:rPr>
          <w:b/>
          <w:i/>
          <w:sz w:val="22"/>
          <w:szCs w:val="22"/>
        </w:rPr>
      </w:pPr>
      <w:r w:rsidRPr="008824B3">
        <w:rPr>
          <w:b/>
          <w:noProof w:val="0"/>
          <w:sz w:val="22"/>
          <w:szCs w:val="22"/>
          <w:lang w:val="it-IT" w:eastAsia="ru-RU"/>
        </w:rPr>
        <w:t>prin procedura de tip achiziție de valoare mică</w:t>
      </w:r>
    </w:p>
    <w:p w:rsidR="00AD15F7" w:rsidRPr="00BE362C" w:rsidRDefault="00AD15F7" w:rsidP="00AD15F7">
      <w:pPr>
        <w:shd w:val="clear" w:color="auto" w:fill="FFFFFF" w:themeFill="background1"/>
        <w:rPr>
          <w:noProof w:val="0"/>
          <w:sz w:val="20"/>
          <w:szCs w:val="20"/>
          <w:lang w:val="it-IT" w:eastAsia="ru-RU"/>
        </w:rPr>
      </w:pPr>
    </w:p>
    <w:p w:rsidR="00AD15F7" w:rsidRPr="009F5244" w:rsidRDefault="00AD15F7" w:rsidP="00AD15F7">
      <w:pPr>
        <w:numPr>
          <w:ilvl w:val="0"/>
          <w:numId w:val="2"/>
        </w:numPr>
        <w:shd w:val="clear" w:color="auto" w:fill="FFFFFF" w:themeFill="background1"/>
        <w:tabs>
          <w:tab w:val="left" w:pos="284"/>
          <w:tab w:val="right" w:pos="9531"/>
        </w:tabs>
        <w:spacing w:before="120"/>
        <w:ind w:left="284" w:hanging="284"/>
        <w:rPr>
          <w:noProof w:val="0"/>
          <w:lang w:val="en-US" w:eastAsia="ru-RU"/>
        </w:rPr>
      </w:pPr>
      <w:proofErr w:type="spellStart"/>
      <w:r w:rsidRPr="009F5244">
        <w:rPr>
          <w:noProof w:val="0"/>
          <w:lang w:val="en-US" w:eastAsia="ru-RU"/>
        </w:rPr>
        <w:t>Denumirea</w:t>
      </w:r>
      <w:proofErr w:type="spellEnd"/>
      <w:r w:rsidRPr="009F5244">
        <w:rPr>
          <w:noProof w:val="0"/>
          <w:lang w:eastAsia="ru-RU"/>
        </w:rPr>
        <w:t xml:space="preserve"> </w:t>
      </w:r>
      <w:proofErr w:type="spellStart"/>
      <w:r w:rsidRPr="009F5244">
        <w:rPr>
          <w:noProof w:val="0"/>
          <w:lang w:val="en-US" w:eastAsia="ru-RU"/>
        </w:rPr>
        <w:t>autorității</w:t>
      </w:r>
      <w:proofErr w:type="spellEnd"/>
      <w:r w:rsidRPr="009F5244">
        <w:rPr>
          <w:noProof w:val="0"/>
          <w:lang w:eastAsia="ru-RU"/>
        </w:rPr>
        <w:t xml:space="preserve"> </w:t>
      </w:r>
      <w:proofErr w:type="spellStart"/>
      <w:r w:rsidRPr="009F5244">
        <w:rPr>
          <w:noProof w:val="0"/>
          <w:lang w:val="en-US" w:eastAsia="ru-RU"/>
        </w:rPr>
        <w:t>contractante</w:t>
      </w:r>
      <w:proofErr w:type="spellEnd"/>
      <w:r w:rsidRPr="009F5244">
        <w:rPr>
          <w:noProof w:val="0"/>
          <w:lang w:val="en-US" w:eastAsia="ru-RU"/>
        </w:rPr>
        <w:t xml:space="preserve">: </w:t>
      </w:r>
      <w:r w:rsidR="00603CF3" w:rsidRPr="009F5244">
        <w:t>IMSP Spitalul Clinic de Recuperare și Îngrijiri Cronice</w:t>
      </w:r>
    </w:p>
    <w:p w:rsidR="00AD15F7" w:rsidRPr="009F5244" w:rsidRDefault="00AD15F7" w:rsidP="00AD15F7">
      <w:pPr>
        <w:numPr>
          <w:ilvl w:val="0"/>
          <w:numId w:val="2"/>
        </w:numPr>
        <w:shd w:val="clear" w:color="auto" w:fill="FFFFFF" w:themeFill="background1"/>
        <w:tabs>
          <w:tab w:val="left" w:pos="284"/>
          <w:tab w:val="right" w:pos="9531"/>
        </w:tabs>
        <w:spacing w:before="120"/>
        <w:ind w:left="284" w:hanging="284"/>
        <w:rPr>
          <w:noProof w:val="0"/>
          <w:lang w:val="ru-RU" w:eastAsia="ru-RU"/>
        </w:rPr>
      </w:pPr>
      <w:r w:rsidRPr="009F5244">
        <w:rPr>
          <w:noProof w:val="0"/>
          <w:lang w:val="ru-RU" w:eastAsia="ru-RU"/>
        </w:rPr>
        <w:t>IDNO</w:t>
      </w:r>
      <w:r w:rsidR="00603CF3" w:rsidRPr="009F5244">
        <w:rPr>
          <w:noProof w:val="0"/>
          <w:lang w:eastAsia="ru-RU"/>
        </w:rPr>
        <w:t xml:space="preserve">: </w:t>
      </w:r>
      <w:r w:rsidR="00603CF3" w:rsidRPr="009F5244">
        <w:t>1003600150716</w:t>
      </w:r>
    </w:p>
    <w:p w:rsidR="00AD15F7" w:rsidRPr="009F5244" w:rsidRDefault="00AD15F7" w:rsidP="00AD15F7">
      <w:pPr>
        <w:numPr>
          <w:ilvl w:val="0"/>
          <w:numId w:val="2"/>
        </w:numPr>
        <w:shd w:val="clear" w:color="auto" w:fill="FFFFFF" w:themeFill="background1"/>
        <w:tabs>
          <w:tab w:val="left" w:pos="284"/>
          <w:tab w:val="right" w:pos="9531"/>
        </w:tabs>
        <w:spacing w:before="120"/>
        <w:ind w:left="284" w:hanging="284"/>
        <w:rPr>
          <w:noProof w:val="0"/>
          <w:lang w:val="ru-RU" w:eastAsia="ru-RU"/>
        </w:rPr>
      </w:pPr>
      <w:proofErr w:type="spellStart"/>
      <w:r w:rsidRPr="009F5244">
        <w:rPr>
          <w:noProof w:val="0"/>
          <w:lang w:val="ru-RU" w:eastAsia="ru-RU"/>
        </w:rPr>
        <w:t>Adresa</w:t>
      </w:r>
      <w:proofErr w:type="spellEnd"/>
      <w:r w:rsidR="00603CF3" w:rsidRPr="009F5244">
        <w:rPr>
          <w:noProof w:val="0"/>
          <w:shd w:val="clear" w:color="auto" w:fill="FFFFFF" w:themeFill="background1"/>
          <w:lang w:eastAsia="ru-RU"/>
        </w:rPr>
        <w:t xml:space="preserve"> </w:t>
      </w:r>
      <w:r w:rsidR="00603CF3" w:rsidRPr="009F5244">
        <w:t>mun</w:t>
      </w:r>
      <w:r w:rsidR="00603CF3" w:rsidRPr="009F5244">
        <w:rPr>
          <w:lang w:val="ru-RU"/>
        </w:rPr>
        <w:t>.</w:t>
      </w:r>
      <w:r w:rsidR="00603CF3" w:rsidRPr="009F5244">
        <w:t>Chi</w:t>
      </w:r>
      <w:r w:rsidR="00603CF3" w:rsidRPr="009F5244">
        <w:rPr>
          <w:lang w:val="ru-RU"/>
        </w:rPr>
        <w:t>ş</w:t>
      </w:r>
      <w:r w:rsidR="00603CF3" w:rsidRPr="009F5244">
        <w:t>in</w:t>
      </w:r>
      <w:r w:rsidR="00603CF3" w:rsidRPr="009F5244">
        <w:rPr>
          <w:lang w:val="ru-RU"/>
        </w:rPr>
        <w:t>ă</w:t>
      </w:r>
      <w:r w:rsidR="00603CF3" w:rsidRPr="009F5244">
        <w:t>u</w:t>
      </w:r>
      <w:r w:rsidR="00603CF3" w:rsidRPr="009F5244">
        <w:rPr>
          <w:lang w:val="ru-RU"/>
        </w:rPr>
        <w:t xml:space="preserve">, </w:t>
      </w:r>
      <w:r w:rsidR="00603CF3" w:rsidRPr="009F5244">
        <w:t>Str</w:t>
      </w:r>
      <w:r w:rsidR="00603CF3" w:rsidRPr="009F5244">
        <w:rPr>
          <w:lang w:val="ru-RU"/>
        </w:rPr>
        <w:t>.</w:t>
      </w:r>
      <w:r w:rsidR="00603CF3" w:rsidRPr="009F5244">
        <w:t>Pu</w:t>
      </w:r>
      <w:r w:rsidR="00603CF3" w:rsidRPr="009F5244">
        <w:rPr>
          <w:lang w:val="ru-RU"/>
        </w:rPr>
        <w:t>ș</w:t>
      </w:r>
      <w:r w:rsidR="00603CF3" w:rsidRPr="009F5244">
        <w:t>kin</w:t>
      </w:r>
      <w:r w:rsidR="00091889">
        <w:rPr>
          <w:lang w:val="ru-RU"/>
        </w:rPr>
        <w:t xml:space="preserve"> 51</w:t>
      </w:r>
    </w:p>
    <w:p w:rsidR="00AD15F7" w:rsidRPr="009F5244" w:rsidRDefault="00AD15F7" w:rsidP="00AD15F7">
      <w:pPr>
        <w:numPr>
          <w:ilvl w:val="0"/>
          <w:numId w:val="2"/>
        </w:numPr>
        <w:shd w:val="clear" w:color="auto" w:fill="FFFFFF" w:themeFill="background1"/>
        <w:tabs>
          <w:tab w:val="left" w:pos="284"/>
          <w:tab w:val="right" w:pos="9531"/>
        </w:tabs>
        <w:spacing w:before="120"/>
        <w:ind w:left="284" w:hanging="284"/>
        <w:rPr>
          <w:noProof w:val="0"/>
          <w:lang w:val="ru-RU" w:eastAsia="ru-RU"/>
        </w:rPr>
      </w:pPr>
      <w:proofErr w:type="spellStart"/>
      <w:r w:rsidRPr="009F5244">
        <w:rPr>
          <w:noProof w:val="0"/>
          <w:lang w:val="ru-RU" w:eastAsia="ru-RU"/>
        </w:rPr>
        <w:t>Numărul</w:t>
      </w:r>
      <w:proofErr w:type="spellEnd"/>
      <w:r w:rsidRPr="009F5244">
        <w:rPr>
          <w:noProof w:val="0"/>
          <w:lang w:eastAsia="ru-RU"/>
        </w:rPr>
        <w:t xml:space="preserve"> </w:t>
      </w:r>
      <w:proofErr w:type="spellStart"/>
      <w:r w:rsidRPr="009F5244">
        <w:rPr>
          <w:noProof w:val="0"/>
          <w:lang w:val="ru-RU" w:eastAsia="ru-RU"/>
        </w:rPr>
        <w:t>de</w:t>
      </w:r>
      <w:proofErr w:type="spellEnd"/>
      <w:r w:rsidRPr="009F5244">
        <w:rPr>
          <w:noProof w:val="0"/>
          <w:lang w:eastAsia="ru-RU"/>
        </w:rPr>
        <w:t xml:space="preserve"> </w:t>
      </w:r>
      <w:proofErr w:type="spellStart"/>
      <w:r w:rsidRPr="009F5244">
        <w:rPr>
          <w:noProof w:val="0"/>
          <w:lang w:val="ru-RU" w:eastAsia="ru-RU"/>
        </w:rPr>
        <w:t>telefon</w:t>
      </w:r>
      <w:proofErr w:type="spellEnd"/>
      <w:r w:rsidRPr="009F5244">
        <w:rPr>
          <w:noProof w:val="0"/>
          <w:lang w:val="ru-RU" w:eastAsia="ru-RU"/>
        </w:rPr>
        <w:t>/</w:t>
      </w:r>
      <w:proofErr w:type="spellStart"/>
      <w:r w:rsidRPr="009F5244">
        <w:rPr>
          <w:noProof w:val="0"/>
          <w:lang w:val="ru-RU" w:eastAsia="ru-RU"/>
        </w:rPr>
        <w:t>fax</w:t>
      </w:r>
      <w:proofErr w:type="spellEnd"/>
      <w:r w:rsidRPr="009F5244">
        <w:rPr>
          <w:noProof w:val="0"/>
          <w:lang w:val="ru-RU" w:eastAsia="ru-RU"/>
        </w:rPr>
        <w:t xml:space="preserve">: </w:t>
      </w:r>
      <w:r w:rsidR="00603CF3" w:rsidRPr="009F5244">
        <w:rPr>
          <w:noProof w:val="0"/>
          <w:lang w:eastAsia="ru-RU"/>
        </w:rPr>
        <w:t>022 267 047</w:t>
      </w:r>
      <w:r w:rsidRPr="009F5244">
        <w:rPr>
          <w:noProof w:val="0"/>
          <w:shd w:val="clear" w:color="auto" w:fill="FFFFFF" w:themeFill="background1"/>
          <w:lang w:val="ru-RU" w:eastAsia="ru-RU"/>
        </w:rPr>
        <w:softHyphen/>
      </w:r>
      <w:r w:rsidRPr="009F5244">
        <w:rPr>
          <w:noProof w:val="0"/>
          <w:shd w:val="clear" w:color="auto" w:fill="FFFFFF" w:themeFill="background1"/>
          <w:lang w:val="ru-RU" w:eastAsia="ru-RU"/>
        </w:rPr>
        <w:softHyphen/>
      </w:r>
    </w:p>
    <w:p w:rsidR="00AD15F7" w:rsidRPr="009F5244" w:rsidRDefault="00AD15F7" w:rsidP="00AD15F7">
      <w:pPr>
        <w:numPr>
          <w:ilvl w:val="0"/>
          <w:numId w:val="2"/>
        </w:numPr>
        <w:shd w:val="clear" w:color="auto" w:fill="FFFFFF" w:themeFill="background1"/>
        <w:tabs>
          <w:tab w:val="left" w:pos="284"/>
          <w:tab w:val="right" w:pos="9531"/>
        </w:tabs>
        <w:spacing w:before="120"/>
        <w:ind w:left="284" w:hanging="284"/>
        <w:rPr>
          <w:noProof w:val="0"/>
          <w:color w:val="000000" w:themeColor="text1"/>
          <w:lang w:val="it-IT" w:eastAsia="ru-RU"/>
        </w:rPr>
      </w:pPr>
      <w:r w:rsidRPr="009F5244">
        <w:rPr>
          <w:noProof w:val="0"/>
          <w:lang w:val="it-IT" w:eastAsia="ru-RU"/>
        </w:rPr>
        <w:t>Adresa de e-mail și pagina web oficială ale autorității contractante</w:t>
      </w:r>
      <w:r w:rsidRPr="009F5244">
        <w:rPr>
          <w:noProof w:val="0"/>
          <w:color w:val="000000" w:themeColor="text1"/>
          <w:lang w:val="it-IT" w:eastAsia="ru-RU"/>
        </w:rPr>
        <w:t xml:space="preserve">: </w:t>
      </w:r>
      <w:hyperlink r:id="rId6" w:history="1">
        <w:r w:rsidR="00603CF3" w:rsidRPr="009F5244">
          <w:rPr>
            <w:rStyle w:val="a6"/>
            <w:color w:val="000000" w:themeColor="text1"/>
            <w:u w:val="none"/>
          </w:rPr>
          <w:t>www.scms.md</w:t>
        </w:r>
      </w:hyperlink>
      <w:r w:rsidR="00603CF3" w:rsidRPr="009F5244">
        <w:rPr>
          <w:rStyle w:val="a6"/>
          <w:color w:val="000000" w:themeColor="text1"/>
          <w:u w:val="none"/>
        </w:rPr>
        <w:t xml:space="preserve">, </w:t>
      </w:r>
      <w:r w:rsidR="00091889">
        <w:rPr>
          <w:rStyle w:val="a6"/>
          <w:color w:val="000000" w:themeColor="text1"/>
          <w:u w:val="none"/>
          <w:shd w:val="clear" w:color="auto" w:fill="FFFFFF"/>
        </w:rPr>
        <w:t>recuperare</w:t>
      </w:r>
      <w:r w:rsidR="004D5CD7">
        <w:rPr>
          <w:rStyle w:val="a6"/>
          <w:color w:val="000000" w:themeColor="text1"/>
          <w:u w:val="none"/>
          <w:shd w:val="clear" w:color="auto" w:fill="FFFFFF"/>
        </w:rPr>
        <w:t>.achizitii@gmail.com.</w:t>
      </w:r>
    </w:p>
    <w:p w:rsidR="00AD15F7" w:rsidRPr="009F5244" w:rsidRDefault="00AD15F7" w:rsidP="00AD15F7">
      <w:pPr>
        <w:numPr>
          <w:ilvl w:val="0"/>
          <w:numId w:val="2"/>
        </w:numPr>
        <w:shd w:val="clear" w:color="auto" w:fill="FFFFFF" w:themeFill="background1"/>
        <w:tabs>
          <w:tab w:val="left" w:pos="284"/>
          <w:tab w:val="right" w:pos="9531"/>
        </w:tabs>
        <w:spacing w:before="120"/>
        <w:ind w:left="288" w:hanging="288"/>
        <w:jc w:val="both"/>
        <w:rPr>
          <w:noProof w:val="0"/>
          <w:lang w:val="it-IT" w:eastAsia="ru-RU"/>
        </w:rPr>
      </w:pPr>
      <w:r w:rsidRPr="009F5244">
        <w:rPr>
          <w:noProof w:val="0"/>
          <w:lang w:val="it-IT" w:eastAsia="ru-RU"/>
        </w:rPr>
        <w:t xml:space="preserve">Adresa de e-mail sau pagina web oficială de la care se va putea obține accesul la documentația de atribuire: </w:t>
      </w:r>
      <w:r w:rsidRPr="009F5244">
        <w:rPr>
          <w:i/>
          <w:noProof w:val="0"/>
          <w:lang w:val="it-IT" w:eastAsia="ru-RU"/>
        </w:rPr>
        <w:t>documentația de atribuire este anexată în cadrul procedurii în SIA RSAP</w:t>
      </w:r>
      <w:r w:rsidR="00536478">
        <w:rPr>
          <w:i/>
          <w:noProof w:val="0"/>
          <w:lang w:val="it-IT" w:eastAsia="ru-RU"/>
        </w:rPr>
        <w:t>.</w:t>
      </w:r>
    </w:p>
    <w:p w:rsidR="00AD15F7" w:rsidRPr="009F5244" w:rsidRDefault="00AD15F7" w:rsidP="00AD15F7">
      <w:pPr>
        <w:numPr>
          <w:ilvl w:val="0"/>
          <w:numId w:val="2"/>
        </w:numPr>
        <w:shd w:val="clear" w:color="auto" w:fill="FFFFFF" w:themeFill="background1"/>
        <w:tabs>
          <w:tab w:val="left" w:pos="284"/>
          <w:tab w:val="right" w:pos="9531"/>
        </w:tabs>
        <w:spacing w:before="120"/>
        <w:ind w:left="288" w:hanging="288"/>
        <w:rPr>
          <w:noProof w:val="0"/>
          <w:lang w:val="it-IT" w:eastAsia="ru-RU"/>
        </w:rPr>
      </w:pPr>
      <w:r w:rsidRPr="009F5244">
        <w:rPr>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00603CF3" w:rsidRPr="009F5244">
        <w:rPr>
          <w:noProof w:val="0"/>
          <w:lang w:val="it-IT" w:eastAsia="ru-RU"/>
        </w:rPr>
        <w:t>instituție medico – sanitară publică</w:t>
      </w:r>
    </w:p>
    <w:p w:rsidR="00AD15F7" w:rsidRDefault="00AD15F7" w:rsidP="007930C3">
      <w:pPr>
        <w:shd w:val="clear" w:color="auto" w:fill="FFFFFF" w:themeFill="background1"/>
        <w:tabs>
          <w:tab w:val="left" w:pos="284"/>
          <w:tab w:val="right" w:pos="426"/>
        </w:tabs>
        <w:spacing w:before="120"/>
        <w:ind w:left="284"/>
        <w:jc w:val="both"/>
        <w:rPr>
          <w:b/>
          <w:noProof w:val="0"/>
          <w:lang w:val="it-IT" w:eastAsia="ru-RU"/>
        </w:rPr>
      </w:pPr>
    </w:p>
    <w:tbl>
      <w:tblPr>
        <w:tblW w:w="10349" w:type="dxa"/>
        <w:tblInd w:w="-318" w:type="dxa"/>
        <w:tblLayout w:type="fixed"/>
        <w:tblLook w:val="04A0" w:firstRow="1" w:lastRow="0" w:firstColumn="1" w:lastColumn="0" w:noHBand="0" w:noVBand="1"/>
      </w:tblPr>
      <w:tblGrid>
        <w:gridCol w:w="710"/>
        <w:gridCol w:w="1416"/>
        <w:gridCol w:w="1559"/>
        <w:gridCol w:w="708"/>
        <w:gridCol w:w="993"/>
        <w:gridCol w:w="3570"/>
        <w:gridCol w:w="1393"/>
      </w:tblGrid>
      <w:tr w:rsidR="00156BEA" w:rsidRPr="00472A95" w:rsidTr="003A01CE">
        <w:trPr>
          <w:trHeight w:val="567"/>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156BEA" w:rsidRPr="00472A95" w:rsidRDefault="00156BEA" w:rsidP="00156BEA">
            <w:pPr>
              <w:jc w:val="center"/>
              <w:rPr>
                <w:sz w:val="22"/>
                <w:szCs w:val="22"/>
              </w:rPr>
            </w:pPr>
            <w:r w:rsidRPr="00472A95">
              <w:rPr>
                <w:sz w:val="22"/>
                <w:szCs w:val="22"/>
              </w:rPr>
              <w:t>Nr. d/o</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rsidR="00156BEA" w:rsidRPr="00472A95" w:rsidRDefault="00156BEA" w:rsidP="00156BEA">
            <w:pPr>
              <w:jc w:val="center"/>
              <w:rPr>
                <w:sz w:val="22"/>
                <w:szCs w:val="22"/>
              </w:rPr>
            </w:pPr>
            <w:r w:rsidRPr="00472A95">
              <w:rPr>
                <w:sz w:val="22"/>
                <w:szCs w:val="22"/>
              </w:rPr>
              <w:t>Cod CPV</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56BEA" w:rsidRPr="00472A95" w:rsidRDefault="007930C3" w:rsidP="007930C3">
            <w:pPr>
              <w:jc w:val="center"/>
              <w:rPr>
                <w:sz w:val="22"/>
                <w:szCs w:val="22"/>
              </w:rPr>
            </w:pPr>
            <w:r w:rsidRPr="00472A95">
              <w:rPr>
                <w:sz w:val="22"/>
                <w:szCs w:val="22"/>
              </w:rPr>
              <w:t>Denumirea bunurilor</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156BEA" w:rsidRPr="00472A95" w:rsidRDefault="00156BEA" w:rsidP="00156BEA">
            <w:pPr>
              <w:ind w:left="-108" w:right="-108"/>
              <w:jc w:val="center"/>
              <w:rPr>
                <w:sz w:val="22"/>
                <w:szCs w:val="22"/>
              </w:rPr>
            </w:pPr>
            <w:r w:rsidRPr="00472A95">
              <w:rPr>
                <w:sz w:val="22"/>
                <w:szCs w:val="22"/>
              </w:rPr>
              <w:t>Unitate de măsură</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4658DB" w:rsidRPr="00472A95" w:rsidRDefault="00156BEA" w:rsidP="00156BEA">
            <w:pPr>
              <w:ind w:left="-108" w:right="-108"/>
              <w:jc w:val="center"/>
              <w:rPr>
                <w:sz w:val="22"/>
                <w:szCs w:val="22"/>
              </w:rPr>
            </w:pPr>
            <w:r w:rsidRPr="00472A95">
              <w:rPr>
                <w:sz w:val="22"/>
                <w:szCs w:val="22"/>
              </w:rPr>
              <w:t>Cantitate</w:t>
            </w:r>
            <w:r w:rsidR="004658DB" w:rsidRPr="00472A95">
              <w:rPr>
                <w:sz w:val="22"/>
                <w:szCs w:val="22"/>
              </w:rPr>
              <w:t>a,</w:t>
            </w:r>
          </w:p>
          <w:p w:rsidR="00156BEA" w:rsidRPr="00472A95" w:rsidRDefault="008D4A7A" w:rsidP="00156BEA">
            <w:pPr>
              <w:ind w:left="-108" w:right="-108"/>
              <w:jc w:val="center"/>
              <w:rPr>
                <w:sz w:val="22"/>
                <w:szCs w:val="22"/>
              </w:rPr>
            </w:pPr>
            <w:r w:rsidRPr="00472A95">
              <w:rPr>
                <w:sz w:val="22"/>
                <w:szCs w:val="22"/>
              </w:rPr>
              <w:t>nu</w:t>
            </w:r>
            <w:r w:rsidR="00100628" w:rsidRPr="00472A95">
              <w:rPr>
                <w:sz w:val="22"/>
                <w:szCs w:val="22"/>
              </w:rPr>
              <w:t xml:space="preserve">mărul de investigații planificate pentru anul 2026 </w:t>
            </w:r>
          </w:p>
        </w:tc>
        <w:tc>
          <w:tcPr>
            <w:tcW w:w="3570" w:type="dxa"/>
            <w:tcBorders>
              <w:top w:val="single" w:sz="4" w:space="0" w:color="auto"/>
              <w:left w:val="single" w:sz="4" w:space="0" w:color="auto"/>
              <w:bottom w:val="single" w:sz="4" w:space="0" w:color="auto"/>
              <w:right w:val="single" w:sz="4" w:space="0" w:color="auto"/>
            </w:tcBorders>
            <w:shd w:val="clear" w:color="auto" w:fill="auto"/>
            <w:vAlign w:val="center"/>
          </w:tcPr>
          <w:p w:rsidR="00156BEA" w:rsidRPr="00472A95" w:rsidRDefault="00156BEA" w:rsidP="00156BEA">
            <w:pPr>
              <w:jc w:val="center"/>
              <w:rPr>
                <w:sz w:val="22"/>
                <w:szCs w:val="22"/>
              </w:rPr>
            </w:pPr>
            <w:r w:rsidRPr="00472A95">
              <w:rPr>
                <w:sz w:val="22"/>
                <w:szCs w:val="22"/>
              </w:rPr>
              <w:t>Descrierea achiziției</w:t>
            </w:r>
          </w:p>
        </w:tc>
        <w:tc>
          <w:tcPr>
            <w:tcW w:w="1393" w:type="dxa"/>
            <w:tcBorders>
              <w:top w:val="single" w:sz="4" w:space="0" w:color="auto"/>
              <w:left w:val="single" w:sz="4" w:space="0" w:color="auto"/>
              <w:bottom w:val="single" w:sz="4" w:space="0" w:color="auto"/>
              <w:right w:val="single" w:sz="4" w:space="0" w:color="auto"/>
            </w:tcBorders>
            <w:shd w:val="clear" w:color="auto" w:fill="auto"/>
            <w:vAlign w:val="center"/>
          </w:tcPr>
          <w:p w:rsidR="00156BEA" w:rsidRPr="00472A95" w:rsidRDefault="00156BEA" w:rsidP="00365E39">
            <w:pPr>
              <w:ind w:left="-108" w:right="-79"/>
              <w:jc w:val="center"/>
              <w:rPr>
                <w:sz w:val="22"/>
                <w:szCs w:val="22"/>
              </w:rPr>
            </w:pPr>
            <w:r w:rsidRPr="00472A95">
              <w:rPr>
                <w:sz w:val="22"/>
                <w:szCs w:val="22"/>
              </w:rPr>
              <w:t>Valoarea estimată,</w:t>
            </w:r>
            <w:r w:rsidRPr="00472A95">
              <w:rPr>
                <w:sz w:val="22"/>
                <w:szCs w:val="22"/>
              </w:rPr>
              <w:br/>
              <w:t>fără TVA</w:t>
            </w:r>
            <w:r w:rsidRPr="00472A95">
              <w:rPr>
                <w:i/>
                <w:sz w:val="22"/>
                <w:szCs w:val="22"/>
              </w:rPr>
              <w:t xml:space="preserve"> </w:t>
            </w:r>
          </w:p>
        </w:tc>
      </w:tr>
      <w:tr w:rsidR="00F66FB6" w:rsidRPr="00472A95" w:rsidTr="003A01CE">
        <w:trPr>
          <w:trHeight w:val="567"/>
        </w:trPr>
        <w:tc>
          <w:tcPr>
            <w:tcW w:w="8956"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F66FB6" w:rsidRPr="00472A95" w:rsidRDefault="00633BB2" w:rsidP="00F66FB6">
            <w:pPr>
              <w:rPr>
                <w:b/>
                <w:bCs/>
                <w:noProof w:val="0"/>
                <w:sz w:val="22"/>
                <w:szCs w:val="22"/>
                <w:lang w:val="ru-RU"/>
              </w:rPr>
            </w:pPr>
            <w:r>
              <w:rPr>
                <w:b/>
                <w:bCs/>
                <w:sz w:val="22"/>
                <w:szCs w:val="22"/>
              </w:rPr>
              <w:t>Lot 1.</w:t>
            </w:r>
            <w:r w:rsidR="00F66FB6" w:rsidRPr="00472A95">
              <w:rPr>
                <w:b/>
                <w:bCs/>
                <w:sz w:val="22"/>
                <w:szCs w:val="22"/>
              </w:rPr>
              <w:t xml:space="preserve">EXIAS E1 </w:t>
            </w:r>
          </w:p>
        </w:tc>
        <w:tc>
          <w:tcPr>
            <w:tcW w:w="1393" w:type="dxa"/>
            <w:tcBorders>
              <w:top w:val="single" w:sz="4" w:space="0" w:color="auto"/>
              <w:left w:val="single" w:sz="4" w:space="0" w:color="auto"/>
              <w:bottom w:val="single" w:sz="4" w:space="0" w:color="auto"/>
              <w:right w:val="single" w:sz="4" w:space="0" w:color="auto"/>
            </w:tcBorders>
            <w:shd w:val="clear" w:color="auto" w:fill="auto"/>
            <w:vAlign w:val="center"/>
          </w:tcPr>
          <w:p w:rsidR="00F66FB6" w:rsidRPr="00472A95" w:rsidRDefault="00F66FB6" w:rsidP="00F66FB6">
            <w:pPr>
              <w:ind w:left="-108" w:right="-79"/>
              <w:jc w:val="center"/>
              <w:rPr>
                <w:b/>
                <w:sz w:val="22"/>
                <w:szCs w:val="22"/>
              </w:rPr>
            </w:pPr>
            <w:r w:rsidRPr="00472A95">
              <w:rPr>
                <w:b/>
                <w:sz w:val="22"/>
                <w:szCs w:val="22"/>
              </w:rPr>
              <w:t>100 742</w:t>
            </w:r>
          </w:p>
        </w:tc>
      </w:tr>
      <w:tr w:rsidR="00F66FB6" w:rsidRPr="00472A95" w:rsidTr="003A01CE">
        <w:trPr>
          <w:trHeight w:val="567"/>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F66FB6" w:rsidRPr="00472A95" w:rsidRDefault="00633BB2" w:rsidP="00633BB2">
            <w:pPr>
              <w:jc w:val="center"/>
              <w:rPr>
                <w:sz w:val="22"/>
                <w:szCs w:val="22"/>
              </w:rPr>
            </w:pPr>
            <w:r>
              <w:rPr>
                <w:sz w:val="22"/>
                <w:szCs w:val="22"/>
              </w:rPr>
              <w:t>1.</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rsidR="00F66FB6" w:rsidRPr="00472A95" w:rsidRDefault="00F66FB6" w:rsidP="00F66FB6">
            <w:pPr>
              <w:rPr>
                <w:sz w:val="22"/>
                <w:szCs w:val="22"/>
              </w:rPr>
            </w:pPr>
            <w:r w:rsidRPr="00472A95">
              <w:rPr>
                <w:color w:val="000000" w:themeColor="text1"/>
                <w:sz w:val="22"/>
                <w:szCs w:val="22"/>
              </w:rPr>
              <w:t>33696500-0</w:t>
            </w:r>
          </w:p>
        </w:tc>
        <w:tc>
          <w:tcPr>
            <w:tcW w:w="1559" w:type="dxa"/>
            <w:tcBorders>
              <w:top w:val="single" w:sz="4" w:space="0" w:color="auto"/>
              <w:left w:val="single" w:sz="4" w:space="0" w:color="auto"/>
              <w:bottom w:val="single" w:sz="8" w:space="0" w:color="auto"/>
              <w:right w:val="single" w:sz="4" w:space="0" w:color="auto"/>
            </w:tcBorders>
            <w:shd w:val="clear" w:color="auto" w:fill="auto"/>
            <w:vAlign w:val="center"/>
          </w:tcPr>
          <w:p w:rsidR="00F66FB6" w:rsidRPr="00472A95" w:rsidRDefault="00F66FB6" w:rsidP="00F66FB6">
            <w:pPr>
              <w:rPr>
                <w:bCs/>
                <w:noProof w:val="0"/>
                <w:sz w:val="22"/>
                <w:szCs w:val="22"/>
                <w:lang w:val="en-US"/>
              </w:rPr>
            </w:pPr>
            <w:r w:rsidRPr="00472A95">
              <w:rPr>
                <w:bCs/>
                <w:sz w:val="22"/>
                <w:szCs w:val="22"/>
              </w:rPr>
              <w:t>Ionogramma (K, Na, Cl, Ca ionic)</w:t>
            </w:r>
          </w:p>
        </w:tc>
        <w:tc>
          <w:tcPr>
            <w:tcW w:w="708" w:type="dxa"/>
            <w:tcBorders>
              <w:top w:val="single" w:sz="4" w:space="0" w:color="auto"/>
              <w:left w:val="nil"/>
              <w:bottom w:val="single" w:sz="4" w:space="0" w:color="auto"/>
              <w:right w:val="single" w:sz="4" w:space="0" w:color="auto"/>
            </w:tcBorders>
            <w:shd w:val="clear" w:color="auto" w:fill="auto"/>
            <w:vAlign w:val="center"/>
          </w:tcPr>
          <w:p w:rsidR="00F66FB6" w:rsidRPr="00472A95" w:rsidRDefault="00F66FB6" w:rsidP="00F66FB6">
            <w:pPr>
              <w:jc w:val="center"/>
              <w:rPr>
                <w:color w:val="000000"/>
                <w:sz w:val="22"/>
                <w:szCs w:val="22"/>
              </w:rPr>
            </w:pPr>
            <w:r w:rsidRPr="00472A95">
              <w:rPr>
                <w:color w:val="000000"/>
                <w:sz w:val="22"/>
                <w:szCs w:val="22"/>
              </w:rPr>
              <w:t>Test</w:t>
            </w:r>
          </w:p>
        </w:tc>
        <w:tc>
          <w:tcPr>
            <w:tcW w:w="993" w:type="dxa"/>
            <w:tcBorders>
              <w:top w:val="single" w:sz="4" w:space="0" w:color="auto"/>
              <w:left w:val="nil"/>
              <w:bottom w:val="single" w:sz="4" w:space="0" w:color="auto"/>
              <w:right w:val="single" w:sz="4" w:space="0" w:color="auto"/>
            </w:tcBorders>
            <w:shd w:val="clear" w:color="auto" w:fill="auto"/>
            <w:vAlign w:val="center"/>
          </w:tcPr>
          <w:p w:rsidR="00F66FB6" w:rsidRPr="00472A95" w:rsidRDefault="00F66FB6" w:rsidP="00F66FB6">
            <w:pPr>
              <w:jc w:val="center"/>
              <w:rPr>
                <w:color w:val="000000"/>
                <w:sz w:val="22"/>
                <w:szCs w:val="22"/>
              </w:rPr>
            </w:pPr>
            <w:r w:rsidRPr="00472A95">
              <w:rPr>
                <w:color w:val="000000"/>
                <w:sz w:val="22"/>
                <w:szCs w:val="22"/>
              </w:rPr>
              <w:t>3 300</w:t>
            </w:r>
          </w:p>
        </w:tc>
        <w:tc>
          <w:tcPr>
            <w:tcW w:w="3570" w:type="dxa"/>
            <w:tcBorders>
              <w:top w:val="single" w:sz="4" w:space="0" w:color="auto"/>
              <w:left w:val="nil"/>
              <w:bottom w:val="single" w:sz="4" w:space="0" w:color="auto"/>
              <w:right w:val="single" w:sz="4" w:space="0" w:color="auto"/>
            </w:tcBorders>
            <w:shd w:val="clear" w:color="auto" w:fill="auto"/>
            <w:vAlign w:val="center"/>
          </w:tcPr>
          <w:p w:rsidR="00F66FB6" w:rsidRPr="00472A95" w:rsidRDefault="00F66FB6" w:rsidP="009A0D4D">
            <w:pPr>
              <w:jc w:val="center"/>
              <w:rPr>
                <w:i/>
                <w:color w:val="000000"/>
                <w:sz w:val="22"/>
                <w:szCs w:val="22"/>
              </w:rPr>
            </w:pPr>
            <w:r w:rsidRPr="00472A95">
              <w:rPr>
                <w:i/>
                <w:color w:val="000000"/>
                <w:sz w:val="22"/>
                <w:szCs w:val="22"/>
              </w:rPr>
              <w:t>Conform caietului de sarcini</w:t>
            </w:r>
          </w:p>
        </w:tc>
        <w:tc>
          <w:tcPr>
            <w:tcW w:w="1393" w:type="dxa"/>
            <w:tcBorders>
              <w:top w:val="single" w:sz="4" w:space="0" w:color="auto"/>
              <w:left w:val="single" w:sz="4" w:space="0" w:color="auto"/>
              <w:bottom w:val="single" w:sz="4" w:space="0" w:color="auto"/>
              <w:right w:val="single" w:sz="4" w:space="0" w:color="auto"/>
            </w:tcBorders>
            <w:shd w:val="clear" w:color="auto" w:fill="auto"/>
            <w:vAlign w:val="center"/>
          </w:tcPr>
          <w:p w:rsidR="00F66FB6" w:rsidRPr="00472A95" w:rsidRDefault="00F66FB6" w:rsidP="009A0D4D">
            <w:pPr>
              <w:ind w:left="-108" w:right="-79"/>
              <w:jc w:val="center"/>
              <w:rPr>
                <w:sz w:val="22"/>
                <w:szCs w:val="22"/>
              </w:rPr>
            </w:pPr>
          </w:p>
        </w:tc>
      </w:tr>
      <w:tr w:rsidR="00F66FB6" w:rsidRPr="00472A95" w:rsidTr="003A01CE">
        <w:trPr>
          <w:trHeight w:val="567"/>
        </w:trPr>
        <w:tc>
          <w:tcPr>
            <w:tcW w:w="8956"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F66FB6" w:rsidRPr="00472A95" w:rsidRDefault="00633BB2" w:rsidP="00F66FB6">
            <w:pPr>
              <w:rPr>
                <w:b/>
                <w:i/>
                <w:color w:val="000000"/>
                <w:sz w:val="22"/>
                <w:szCs w:val="22"/>
              </w:rPr>
            </w:pPr>
            <w:r>
              <w:rPr>
                <w:b/>
                <w:sz w:val="22"/>
                <w:szCs w:val="22"/>
              </w:rPr>
              <w:t>2.</w:t>
            </w:r>
            <w:r w:rsidR="00F66FB6" w:rsidRPr="00472A95">
              <w:rPr>
                <w:b/>
                <w:sz w:val="22"/>
                <w:szCs w:val="22"/>
              </w:rPr>
              <w:t xml:space="preserve"> </w:t>
            </w:r>
            <w:r w:rsidR="00F66FB6" w:rsidRPr="00472A95">
              <w:rPr>
                <w:b/>
                <w:bCs/>
                <w:sz w:val="22"/>
                <w:szCs w:val="22"/>
              </w:rPr>
              <w:t>Echilibru Acido-Bazic Point-of-Care</w:t>
            </w:r>
          </w:p>
        </w:tc>
        <w:tc>
          <w:tcPr>
            <w:tcW w:w="1393" w:type="dxa"/>
            <w:tcBorders>
              <w:top w:val="single" w:sz="4" w:space="0" w:color="auto"/>
              <w:left w:val="single" w:sz="4" w:space="0" w:color="auto"/>
              <w:bottom w:val="single" w:sz="4" w:space="0" w:color="auto"/>
              <w:right w:val="single" w:sz="4" w:space="0" w:color="auto"/>
            </w:tcBorders>
            <w:shd w:val="clear" w:color="auto" w:fill="auto"/>
            <w:vAlign w:val="center"/>
          </w:tcPr>
          <w:p w:rsidR="00F66FB6" w:rsidRPr="00472A95" w:rsidRDefault="00F66FB6" w:rsidP="00F66FB6">
            <w:pPr>
              <w:ind w:left="-108" w:right="-79"/>
              <w:jc w:val="center"/>
              <w:rPr>
                <w:b/>
                <w:sz w:val="22"/>
                <w:szCs w:val="22"/>
              </w:rPr>
            </w:pPr>
            <w:r w:rsidRPr="00472A95">
              <w:rPr>
                <w:b/>
                <w:sz w:val="22"/>
                <w:szCs w:val="22"/>
              </w:rPr>
              <w:t>30 000</w:t>
            </w:r>
          </w:p>
        </w:tc>
      </w:tr>
      <w:tr w:rsidR="00F66FB6" w:rsidRPr="00472A95" w:rsidTr="003A01CE">
        <w:trPr>
          <w:trHeight w:val="567"/>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F66FB6" w:rsidRPr="00472A95" w:rsidRDefault="00633BB2" w:rsidP="00F66FB6">
            <w:pPr>
              <w:jc w:val="center"/>
              <w:rPr>
                <w:sz w:val="22"/>
                <w:szCs w:val="22"/>
              </w:rPr>
            </w:pPr>
            <w:r>
              <w:rPr>
                <w:sz w:val="22"/>
                <w:szCs w:val="22"/>
              </w:rPr>
              <w:t>2.</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rsidR="00F66FB6" w:rsidRPr="00472A95" w:rsidRDefault="00F66FB6" w:rsidP="00F66FB6">
            <w:pPr>
              <w:rPr>
                <w:sz w:val="22"/>
                <w:szCs w:val="22"/>
              </w:rPr>
            </w:pPr>
            <w:r w:rsidRPr="00472A95">
              <w:rPr>
                <w:color w:val="000000" w:themeColor="text1"/>
                <w:sz w:val="22"/>
                <w:szCs w:val="22"/>
              </w:rPr>
              <w:t>33696500-0</w:t>
            </w:r>
          </w:p>
        </w:tc>
        <w:tc>
          <w:tcPr>
            <w:tcW w:w="1559" w:type="dxa"/>
            <w:tcBorders>
              <w:top w:val="single" w:sz="4" w:space="0" w:color="auto"/>
              <w:left w:val="single" w:sz="4" w:space="0" w:color="auto"/>
              <w:bottom w:val="single" w:sz="8" w:space="0" w:color="auto"/>
              <w:right w:val="single" w:sz="4" w:space="0" w:color="auto"/>
            </w:tcBorders>
            <w:shd w:val="clear" w:color="auto" w:fill="auto"/>
            <w:vAlign w:val="center"/>
          </w:tcPr>
          <w:p w:rsidR="00F66FB6" w:rsidRPr="00472A95" w:rsidRDefault="00F66FB6" w:rsidP="00F66FB6">
            <w:pPr>
              <w:rPr>
                <w:bCs/>
                <w:noProof w:val="0"/>
                <w:sz w:val="22"/>
                <w:szCs w:val="22"/>
                <w:lang w:val="en-US"/>
              </w:rPr>
            </w:pPr>
            <w:r w:rsidRPr="00472A95">
              <w:rPr>
                <w:bCs/>
                <w:sz w:val="22"/>
                <w:szCs w:val="22"/>
              </w:rPr>
              <w:t>Chip-card pentru Echilibru Acido-Bazic Point-of-Care</w:t>
            </w:r>
          </w:p>
        </w:tc>
        <w:tc>
          <w:tcPr>
            <w:tcW w:w="708" w:type="dxa"/>
            <w:tcBorders>
              <w:top w:val="single" w:sz="4" w:space="0" w:color="auto"/>
              <w:left w:val="nil"/>
              <w:bottom w:val="single" w:sz="4" w:space="0" w:color="auto"/>
              <w:right w:val="single" w:sz="4" w:space="0" w:color="auto"/>
            </w:tcBorders>
            <w:shd w:val="clear" w:color="auto" w:fill="auto"/>
            <w:vAlign w:val="center"/>
          </w:tcPr>
          <w:p w:rsidR="00F66FB6" w:rsidRPr="00472A95" w:rsidRDefault="00F66FB6" w:rsidP="00F66FB6">
            <w:pPr>
              <w:jc w:val="center"/>
              <w:rPr>
                <w:color w:val="000000"/>
                <w:sz w:val="22"/>
                <w:szCs w:val="22"/>
                <w:lang w:val="en-US"/>
              </w:rPr>
            </w:pPr>
            <w:r w:rsidRPr="00472A95">
              <w:rPr>
                <w:color w:val="000000"/>
                <w:sz w:val="22"/>
                <w:szCs w:val="22"/>
                <w:lang w:val="en-US"/>
              </w:rPr>
              <w:t xml:space="preserve">Test </w:t>
            </w:r>
          </w:p>
        </w:tc>
        <w:tc>
          <w:tcPr>
            <w:tcW w:w="993" w:type="dxa"/>
            <w:tcBorders>
              <w:top w:val="single" w:sz="4" w:space="0" w:color="auto"/>
              <w:left w:val="nil"/>
              <w:bottom w:val="single" w:sz="4" w:space="0" w:color="auto"/>
              <w:right w:val="single" w:sz="4" w:space="0" w:color="auto"/>
            </w:tcBorders>
            <w:shd w:val="clear" w:color="auto" w:fill="auto"/>
            <w:vAlign w:val="center"/>
          </w:tcPr>
          <w:p w:rsidR="00F66FB6" w:rsidRPr="00472A95" w:rsidRDefault="00AB6B45" w:rsidP="00F66FB6">
            <w:pPr>
              <w:jc w:val="center"/>
              <w:rPr>
                <w:color w:val="000000"/>
                <w:sz w:val="22"/>
                <w:szCs w:val="22"/>
              </w:rPr>
            </w:pPr>
            <w:r>
              <w:rPr>
                <w:color w:val="000000"/>
                <w:sz w:val="22"/>
                <w:szCs w:val="22"/>
              </w:rPr>
              <w:t>2</w:t>
            </w:r>
            <w:r w:rsidR="00F66FB6" w:rsidRPr="00472A95">
              <w:rPr>
                <w:color w:val="000000"/>
                <w:sz w:val="22"/>
                <w:szCs w:val="22"/>
              </w:rPr>
              <w:t xml:space="preserve">00 </w:t>
            </w:r>
            <w:bookmarkStart w:id="1" w:name="_GoBack"/>
            <w:bookmarkEnd w:id="1"/>
            <w:r w:rsidR="00F66FB6" w:rsidRPr="00472A95">
              <w:rPr>
                <w:color w:val="000000"/>
                <w:sz w:val="22"/>
                <w:szCs w:val="22"/>
              </w:rPr>
              <w:t>teste chipuri</w:t>
            </w:r>
          </w:p>
        </w:tc>
        <w:tc>
          <w:tcPr>
            <w:tcW w:w="3570" w:type="dxa"/>
            <w:tcBorders>
              <w:top w:val="single" w:sz="4" w:space="0" w:color="auto"/>
              <w:left w:val="nil"/>
              <w:bottom w:val="single" w:sz="4" w:space="0" w:color="auto"/>
              <w:right w:val="single" w:sz="4" w:space="0" w:color="auto"/>
            </w:tcBorders>
            <w:shd w:val="clear" w:color="auto" w:fill="auto"/>
            <w:vAlign w:val="center"/>
          </w:tcPr>
          <w:p w:rsidR="00F66FB6" w:rsidRPr="00472A95" w:rsidRDefault="00F66FB6" w:rsidP="009A0D4D">
            <w:pPr>
              <w:jc w:val="center"/>
              <w:rPr>
                <w:i/>
                <w:color w:val="000000"/>
                <w:sz w:val="22"/>
                <w:szCs w:val="22"/>
              </w:rPr>
            </w:pPr>
            <w:r w:rsidRPr="00472A95">
              <w:rPr>
                <w:i/>
                <w:color w:val="000000"/>
                <w:sz w:val="22"/>
                <w:szCs w:val="22"/>
              </w:rPr>
              <w:t>Conform caietului de sarcini</w:t>
            </w:r>
          </w:p>
        </w:tc>
        <w:tc>
          <w:tcPr>
            <w:tcW w:w="1393" w:type="dxa"/>
            <w:tcBorders>
              <w:top w:val="single" w:sz="4" w:space="0" w:color="auto"/>
              <w:left w:val="single" w:sz="4" w:space="0" w:color="auto"/>
              <w:bottom w:val="single" w:sz="4" w:space="0" w:color="auto"/>
              <w:right w:val="single" w:sz="4" w:space="0" w:color="auto"/>
            </w:tcBorders>
            <w:shd w:val="clear" w:color="auto" w:fill="auto"/>
            <w:vAlign w:val="center"/>
          </w:tcPr>
          <w:p w:rsidR="00F66FB6" w:rsidRPr="00472A95" w:rsidRDefault="00F66FB6" w:rsidP="00F66FB6">
            <w:pPr>
              <w:ind w:left="-108" w:right="-79"/>
              <w:jc w:val="center"/>
              <w:rPr>
                <w:sz w:val="22"/>
                <w:szCs w:val="22"/>
              </w:rPr>
            </w:pPr>
          </w:p>
        </w:tc>
      </w:tr>
      <w:tr w:rsidR="00F66FB6" w:rsidRPr="00472A95" w:rsidTr="003A01CE">
        <w:trPr>
          <w:trHeight w:val="567"/>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F66FB6" w:rsidRPr="00472A95" w:rsidRDefault="00F66FB6" w:rsidP="00F66FB6">
            <w:pPr>
              <w:jc w:val="center"/>
              <w:rPr>
                <w:sz w:val="22"/>
                <w:szCs w:val="22"/>
              </w:rPr>
            </w:pPr>
          </w:p>
        </w:tc>
        <w:tc>
          <w:tcPr>
            <w:tcW w:w="8246"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F66FB6" w:rsidRPr="00472A95" w:rsidRDefault="00F66FB6" w:rsidP="00F66FB6">
            <w:pPr>
              <w:jc w:val="right"/>
              <w:rPr>
                <w:b/>
                <w:color w:val="000000"/>
                <w:sz w:val="22"/>
                <w:szCs w:val="22"/>
              </w:rPr>
            </w:pPr>
            <w:r w:rsidRPr="00472A95">
              <w:rPr>
                <w:b/>
                <w:color w:val="000000"/>
                <w:sz w:val="22"/>
                <w:szCs w:val="22"/>
              </w:rPr>
              <w:t>Total</w:t>
            </w:r>
          </w:p>
        </w:tc>
        <w:tc>
          <w:tcPr>
            <w:tcW w:w="1393" w:type="dxa"/>
            <w:tcBorders>
              <w:top w:val="single" w:sz="4" w:space="0" w:color="auto"/>
              <w:left w:val="single" w:sz="4" w:space="0" w:color="auto"/>
              <w:bottom w:val="single" w:sz="4" w:space="0" w:color="auto"/>
              <w:right w:val="single" w:sz="4" w:space="0" w:color="auto"/>
            </w:tcBorders>
            <w:shd w:val="clear" w:color="auto" w:fill="auto"/>
            <w:vAlign w:val="center"/>
          </w:tcPr>
          <w:p w:rsidR="00F66FB6" w:rsidRPr="00472A95" w:rsidRDefault="00EF1473" w:rsidP="00F66FB6">
            <w:pPr>
              <w:ind w:left="-108" w:right="-79"/>
              <w:jc w:val="center"/>
              <w:rPr>
                <w:b/>
                <w:sz w:val="22"/>
                <w:szCs w:val="22"/>
              </w:rPr>
            </w:pPr>
            <w:r>
              <w:rPr>
                <w:b/>
                <w:sz w:val="22"/>
                <w:szCs w:val="22"/>
              </w:rPr>
              <w:t>130 742,00</w:t>
            </w:r>
          </w:p>
        </w:tc>
      </w:tr>
    </w:tbl>
    <w:p w:rsidR="00156BEA" w:rsidRPr="00BE362C" w:rsidRDefault="00156BEA" w:rsidP="00156BEA">
      <w:pPr>
        <w:shd w:val="clear" w:color="auto" w:fill="FFFFFF" w:themeFill="background1"/>
        <w:tabs>
          <w:tab w:val="left" w:pos="284"/>
          <w:tab w:val="right" w:pos="426"/>
        </w:tabs>
        <w:spacing w:before="120"/>
        <w:ind w:left="284"/>
        <w:jc w:val="both"/>
        <w:rPr>
          <w:b/>
          <w:noProof w:val="0"/>
          <w:lang w:val="it-IT" w:eastAsia="ru-RU"/>
        </w:rPr>
      </w:pPr>
    </w:p>
    <w:p w:rsidR="00AD15F7" w:rsidRPr="004F7D04" w:rsidRDefault="00AD15F7" w:rsidP="00AD15F7">
      <w:pPr>
        <w:numPr>
          <w:ilvl w:val="0"/>
          <w:numId w:val="2"/>
        </w:numPr>
        <w:shd w:val="clear" w:color="auto" w:fill="FFFFFF" w:themeFill="background1"/>
        <w:tabs>
          <w:tab w:val="right" w:pos="426"/>
        </w:tabs>
        <w:spacing w:before="120"/>
        <w:ind w:left="360"/>
        <w:rPr>
          <w:noProof w:val="0"/>
          <w:lang w:eastAsia="ru-RU"/>
        </w:rPr>
      </w:pPr>
      <w:r w:rsidRPr="004F7D04">
        <w:rPr>
          <w:noProof w:val="0"/>
          <w:lang w:eastAsia="ru-RU"/>
        </w:rPr>
        <w:t xml:space="preserve">În cazul procedurilor de preselecție se indică numărul minim al candidaţilor şi, dacă este cazul, numărul maxim al </w:t>
      </w:r>
      <w:r w:rsidR="00B066A4" w:rsidRPr="004F7D04">
        <w:rPr>
          <w:noProof w:val="0"/>
          <w:lang w:eastAsia="ru-RU"/>
        </w:rPr>
        <w:t>acestora: nu se aplică</w:t>
      </w:r>
      <w:r w:rsidR="004F7D04" w:rsidRPr="004F7D04">
        <w:rPr>
          <w:noProof w:val="0"/>
          <w:lang w:eastAsia="ru-RU"/>
        </w:rPr>
        <w:t>.</w:t>
      </w:r>
    </w:p>
    <w:p w:rsidR="00AD15F7" w:rsidRPr="004F7D04" w:rsidRDefault="00AD15F7" w:rsidP="00AD15F7">
      <w:pPr>
        <w:numPr>
          <w:ilvl w:val="0"/>
          <w:numId w:val="2"/>
        </w:numPr>
        <w:shd w:val="clear" w:color="auto" w:fill="FFFFFF" w:themeFill="background1"/>
        <w:tabs>
          <w:tab w:val="right" w:pos="426"/>
        </w:tabs>
        <w:ind w:left="357"/>
        <w:rPr>
          <w:noProof w:val="0"/>
          <w:lang w:val="it-IT" w:eastAsia="ru-RU"/>
        </w:rPr>
      </w:pPr>
      <w:r w:rsidRPr="004F7D04">
        <w:rPr>
          <w:noProof w:val="0"/>
          <w:lang w:val="it-IT" w:eastAsia="ru-RU"/>
        </w:rPr>
        <w:t>În cazul în care contractul este împărțit pe loturi un operator economic poate depune oferta (se va selecta):</w:t>
      </w:r>
    </w:p>
    <w:p w:rsidR="00AD15F7" w:rsidRPr="004F7D04" w:rsidRDefault="00AD15F7" w:rsidP="00AD15F7">
      <w:pPr>
        <w:numPr>
          <w:ilvl w:val="0"/>
          <w:numId w:val="3"/>
        </w:numPr>
        <w:shd w:val="clear" w:color="auto" w:fill="FFFFFF" w:themeFill="background1"/>
        <w:tabs>
          <w:tab w:val="right" w:pos="426"/>
        </w:tabs>
        <w:rPr>
          <w:noProof w:val="0"/>
          <w:lang w:val="ru-RU" w:eastAsia="ru-RU"/>
        </w:rPr>
      </w:pPr>
      <w:r w:rsidRPr="004F7D04">
        <w:rPr>
          <w:noProof w:val="0"/>
          <w:lang w:val="it-IT" w:eastAsia="ru-RU"/>
        </w:rPr>
        <w:t xml:space="preserve">Pentru un singur </w:t>
      </w:r>
      <w:proofErr w:type="spellStart"/>
      <w:r w:rsidRPr="004F7D04">
        <w:rPr>
          <w:noProof w:val="0"/>
          <w:lang w:val="ru-RU" w:eastAsia="ru-RU"/>
        </w:rPr>
        <w:t>lot</w:t>
      </w:r>
      <w:proofErr w:type="spellEnd"/>
      <w:r w:rsidR="00B066A4" w:rsidRPr="004F7D04">
        <w:rPr>
          <w:noProof w:val="0"/>
          <w:lang w:eastAsia="ru-RU"/>
        </w:rPr>
        <w:t xml:space="preserve"> </w:t>
      </w:r>
      <w:r w:rsidR="00B066A4" w:rsidRPr="004F7D04">
        <w:rPr>
          <w:lang w:val="ru-RU" w:eastAsia="ru-RU"/>
        </w:rPr>
        <w:drawing>
          <wp:inline distT="0" distB="0" distL="0" distR="0" wp14:anchorId="5C3A53B8" wp14:editId="44AA9DE0">
            <wp:extent cx="133350" cy="138716"/>
            <wp:effectExtent l="0" t="0" r="0" b="0"/>
            <wp:docPr id="3" name="Рисунок 3" descr="C:\Users\Mariana\Desktop\56004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riana\Desktop\5600406.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48962" cy="154956"/>
                    </a:xfrm>
                    <a:prstGeom prst="rect">
                      <a:avLst/>
                    </a:prstGeom>
                    <a:noFill/>
                    <a:ln>
                      <a:noFill/>
                    </a:ln>
                  </pic:spPr>
                </pic:pic>
              </a:graphicData>
            </a:graphic>
          </wp:inline>
        </w:drawing>
      </w:r>
      <w:r w:rsidRPr="004F7D04">
        <w:rPr>
          <w:noProof w:val="0"/>
          <w:lang w:val="ru-RU" w:eastAsia="ru-RU"/>
        </w:rPr>
        <w:t>;</w:t>
      </w:r>
    </w:p>
    <w:p w:rsidR="00AD15F7" w:rsidRPr="003A01CE" w:rsidRDefault="00AD15F7" w:rsidP="00AD15F7">
      <w:pPr>
        <w:numPr>
          <w:ilvl w:val="0"/>
          <w:numId w:val="2"/>
        </w:numPr>
        <w:shd w:val="clear" w:color="auto" w:fill="FFFFFF" w:themeFill="background1"/>
        <w:tabs>
          <w:tab w:val="right" w:pos="426"/>
        </w:tabs>
        <w:spacing w:before="120"/>
        <w:ind w:left="0" w:firstLine="0"/>
        <w:rPr>
          <w:noProof w:val="0"/>
          <w:lang w:val="en-US" w:eastAsia="ru-RU"/>
        </w:rPr>
      </w:pPr>
      <w:proofErr w:type="spellStart"/>
      <w:r w:rsidRPr="004F7D04">
        <w:rPr>
          <w:noProof w:val="0"/>
          <w:lang w:val="en-US" w:eastAsia="ru-RU"/>
        </w:rPr>
        <w:t>Admiterea</w:t>
      </w:r>
      <w:proofErr w:type="spellEnd"/>
      <w:r w:rsidRPr="004F7D04">
        <w:rPr>
          <w:noProof w:val="0"/>
          <w:lang w:val="en-US" w:eastAsia="ru-RU"/>
        </w:rPr>
        <w:t xml:space="preserve"> </w:t>
      </w:r>
      <w:proofErr w:type="spellStart"/>
      <w:r w:rsidRPr="004F7D04">
        <w:rPr>
          <w:noProof w:val="0"/>
          <w:lang w:val="en-US" w:eastAsia="ru-RU"/>
        </w:rPr>
        <w:t>sau</w:t>
      </w:r>
      <w:proofErr w:type="spellEnd"/>
      <w:r w:rsidRPr="004F7D04">
        <w:rPr>
          <w:noProof w:val="0"/>
          <w:lang w:val="en-US" w:eastAsia="ru-RU"/>
        </w:rPr>
        <w:t xml:space="preserve"> </w:t>
      </w:r>
      <w:proofErr w:type="spellStart"/>
      <w:r w:rsidRPr="004F7D04">
        <w:rPr>
          <w:noProof w:val="0"/>
          <w:lang w:val="en-US" w:eastAsia="ru-RU"/>
        </w:rPr>
        <w:t>interzicerea</w:t>
      </w:r>
      <w:proofErr w:type="spellEnd"/>
      <w:r w:rsidRPr="004F7D04">
        <w:rPr>
          <w:noProof w:val="0"/>
          <w:lang w:val="en-US" w:eastAsia="ru-RU"/>
        </w:rPr>
        <w:t xml:space="preserve"> </w:t>
      </w:r>
      <w:proofErr w:type="spellStart"/>
      <w:r w:rsidRPr="004F7D04">
        <w:rPr>
          <w:noProof w:val="0"/>
          <w:lang w:val="en-US" w:eastAsia="ru-RU"/>
        </w:rPr>
        <w:t>ofertelor</w:t>
      </w:r>
      <w:proofErr w:type="spellEnd"/>
      <w:r w:rsidRPr="004F7D04">
        <w:rPr>
          <w:noProof w:val="0"/>
          <w:lang w:val="en-US" w:eastAsia="ru-RU"/>
        </w:rPr>
        <w:t xml:space="preserve"> alternative: </w:t>
      </w:r>
      <w:r w:rsidR="00B066A4" w:rsidRPr="004F7D04">
        <w:rPr>
          <w:noProof w:val="0"/>
          <w:lang w:val="en-US" w:eastAsia="ru-RU"/>
        </w:rPr>
        <w:t xml:space="preserve">nu se </w:t>
      </w:r>
      <w:proofErr w:type="spellStart"/>
      <w:r w:rsidR="00B066A4" w:rsidRPr="004F7D04">
        <w:rPr>
          <w:noProof w:val="0"/>
          <w:lang w:val="en-US" w:eastAsia="ru-RU"/>
        </w:rPr>
        <w:t>admite</w:t>
      </w:r>
      <w:proofErr w:type="spellEnd"/>
      <w:r w:rsidR="00B066A4" w:rsidRPr="004F7D04">
        <w:rPr>
          <w:noProof w:val="0"/>
          <w:lang w:val="en-US" w:eastAsia="ru-RU"/>
        </w:rPr>
        <w:t>.</w:t>
      </w:r>
      <w:r w:rsidR="00DB4A9B" w:rsidRPr="003A01CE">
        <w:rPr>
          <w:noProof w:val="0"/>
          <w:sz w:val="20"/>
          <w:lang w:val="en-US" w:eastAsia="ru-RU"/>
        </w:rPr>
        <w:t xml:space="preserve">  </w:t>
      </w:r>
      <w:r w:rsidRPr="003A01CE">
        <w:rPr>
          <w:noProof w:val="0"/>
          <w:sz w:val="20"/>
          <w:lang w:val="en-US" w:eastAsia="ru-RU"/>
        </w:rPr>
        <w:t xml:space="preserve">                                                            </w:t>
      </w:r>
      <w:r w:rsidR="00B066A4" w:rsidRPr="003A01CE">
        <w:rPr>
          <w:noProof w:val="0"/>
          <w:sz w:val="20"/>
          <w:lang w:val="en-US" w:eastAsia="ru-RU"/>
        </w:rPr>
        <w:t xml:space="preserve">                               </w:t>
      </w:r>
    </w:p>
    <w:p w:rsidR="00AD15F7" w:rsidRDefault="00AD15F7" w:rsidP="00AD15F7">
      <w:pPr>
        <w:numPr>
          <w:ilvl w:val="0"/>
          <w:numId w:val="2"/>
        </w:numPr>
        <w:shd w:val="clear" w:color="auto" w:fill="FFFFFF" w:themeFill="background1"/>
        <w:tabs>
          <w:tab w:val="left" w:pos="0"/>
          <w:tab w:val="left" w:pos="284"/>
          <w:tab w:val="left" w:pos="426"/>
        </w:tabs>
        <w:spacing w:before="120"/>
        <w:ind w:left="284" w:hanging="284"/>
        <w:rPr>
          <w:noProof w:val="0"/>
          <w:lang w:val="it-IT" w:eastAsia="ru-RU"/>
        </w:rPr>
      </w:pPr>
      <w:r w:rsidRPr="004F7D04">
        <w:rPr>
          <w:noProof w:val="0"/>
          <w:lang w:val="it-IT" w:eastAsia="ru-RU"/>
        </w:rPr>
        <w:t>Termenii și condițiile de livrare/prestare solic</w:t>
      </w:r>
      <w:r w:rsidR="00765EC3" w:rsidRPr="004F7D04">
        <w:rPr>
          <w:noProof w:val="0"/>
          <w:lang w:val="it-IT" w:eastAsia="ru-RU"/>
        </w:rPr>
        <w:t>itați: în termen de 5 zile.</w:t>
      </w:r>
    </w:p>
    <w:p w:rsidR="00694408" w:rsidRPr="004F7D04" w:rsidRDefault="00694408" w:rsidP="00694408">
      <w:pPr>
        <w:shd w:val="clear" w:color="auto" w:fill="FFFFFF" w:themeFill="background1"/>
        <w:tabs>
          <w:tab w:val="left" w:pos="0"/>
          <w:tab w:val="left" w:pos="284"/>
          <w:tab w:val="left" w:pos="426"/>
        </w:tabs>
        <w:spacing w:before="120"/>
        <w:rPr>
          <w:noProof w:val="0"/>
          <w:lang w:val="it-IT" w:eastAsia="ru-RU"/>
        </w:rPr>
      </w:pPr>
    </w:p>
    <w:p w:rsidR="00AD15F7" w:rsidRPr="004F7D04" w:rsidRDefault="00AD15F7" w:rsidP="00AD15F7">
      <w:pPr>
        <w:numPr>
          <w:ilvl w:val="0"/>
          <w:numId w:val="2"/>
        </w:numPr>
        <w:shd w:val="clear" w:color="auto" w:fill="FFFFFF" w:themeFill="background1"/>
        <w:tabs>
          <w:tab w:val="left" w:pos="0"/>
          <w:tab w:val="left" w:pos="284"/>
          <w:tab w:val="left" w:pos="426"/>
        </w:tabs>
        <w:spacing w:before="120"/>
        <w:ind w:left="284" w:hanging="284"/>
        <w:rPr>
          <w:noProof w:val="0"/>
          <w:lang w:val="it-IT" w:eastAsia="ru-RU"/>
        </w:rPr>
      </w:pPr>
      <w:r w:rsidRPr="004F7D04">
        <w:rPr>
          <w:noProof w:val="0"/>
          <w:lang w:val="it-IT" w:eastAsia="ru-RU"/>
        </w:rPr>
        <w:lastRenderedPageBreak/>
        <w:t>Termenul de valabilitate a contractului:</w:t>
      </w:r>
      <w:r w:rsidR="00DB4A9B" w:rsidRPr="004F7D04">
        <w:rPr>
          <w:noProof w:val="0"/>
          <w:lang w:val="it-IT" w:eastAsia="ru-RU"/>
        </w:rPr>
        <w:t xml:space="preserve"> 31.12.2026</w:t>
      </w:r>
      <w:r w:rsidR="007F4450">
        <w:rPr>
          <w:noProof w:val="0"/>
          <w:lang w:val="it-IT" w:eastAsia="ru-RU"/>
        </w:rPr>
        <w:t>.</w:t>
      </w:r>
    </w:p>
    <w:p w:rsidR="00AD15F7" w:rsidRPr="004F7D04" w:rsidRDefault="00AD15F7" w:rsidP="00AD15F7">
      <w:pPr>
        <w:numPr>
          <w:ilvl w:val="0"/>
          <w:numId w:val="2"/>
        </w:numPr>
        <w:tabs>
          <w:tab w:val="right" w:pos="426"/>
        </w:tabs>
        <w:spacing w:before="120"/>
        <w:ind w:left="360"/>
        <w:rPr>
          <w:noProof w:val="0"/>
          <w:lang w:val="it-IT" w:eastAsia="ru-RU"/>
        </w:rPr>
      </w:pPr>
      <w:r w:rsidRPr="004F7D04">
        <w:rPr>
          <w:noProof w:val="0"/>
          <w:lang w:val="it-IT" w:eastAsia="ru-RU"/>
        </w:rPr>
        <w:t>Contract de achiziție rezervat atelierelor protejate sau că acesta poate fi executat numai în cadrul unor programe de angajare protejată (după caz):</w:t>
      </w:r>
      <w:r w:rsidR="00765EC3" w:rsidRPr="004F7D04">
        <w:rPr>
          <w:noProof w:val="0"/>
          <w:lang w:val="it-IT" w:eastAsia="ru-RU"/>
        </w:rPr>
        <w:t xml:space="preserve"> nu se aplică.</w:t>
      </w:r>
      <w:r w:rsidR="00D55590">
        <w:rPr>
          <w:noProof w:val="0"/>
          <w:lang w:val="it-IT" w:eastAsia="ru-RU"/>
        </w:rPr>
        <w:t xml:space="preserve"> </w:t>
      </w:r>
    </w:p>
    <w:p w:rsidR="00AD15F7" w:rsidRPr="004F7D04" w:rsidRDefault="00AD15F7" w:rsidP="00765EC3">
      <w:pPr>
        <w:numPr>
          <w:ilvl w:val="0"/>
          <w:numId w:val="2"/>
        </w:numPr>
        <w:shd w:val="clear" w:color="auto" w:fill="FFFFFF" w:themeFill="background1"/>
        <w:tabs>
          <w:tab w:val="right" w:pos="426"/>
        </w:tabs>
        <w:spacing w:before="120"/>
        <w:ind w:left="360"/>
        <w:rPr>
          <w:noProof w:val="0"/>
          <w:sz w:val="20"/>
          <w:lang w:val="en-US" w:eastAsia="ru-RU"/>
        </w:rPr>
      </w:pPr>
      <w:r w:rsidRPr="004F7D04">
        <w:rPr>
          <w:noProof w:val="0"/>
          <w:lang w:val="it-IT" w:eastAsia="ru-RU"/>
        </w:rPr>
        <w:tab/>
        <w:t>Prestarea serviciului este rezervată unei anumite profesii în temeiul unor legi sau al unor acte administrative (după caz):</w:t>
      </w:r>
      <w:r w:rsidR="00837D38">
        <w:rPr>
          <w:noProof w:val="0"/>
          <w:lang w:val="it-IT" w:eastAsia="ru-RU"/>
        </w:rPr>
        <w:t xml:space="preserve"> nu se aplică.</w:t>
      </w:r>
    </w:p>
    <w:p w:rsidR="00AD15F7" w:rsidRPr="004F7D04" w:rsidRDefault="00AD15F7" w:rsidP="00AD15F7">
      <w:pPr>
        <w:numPr>
          <w:ilvl w:val="0"/>
          <w:numId w:val="2"/>
        </w:numPr>
        <w:shd w:val="clear" w:color="auto" w:fill="FFFFFF" w:themeFill="background1"/>
        <w:tabs>
          <w:tab w:val="right" w:pos="426"/>
        </w:tabs>
        <w:spacing w:before="120"/>
        <w:ind w:left="360"/>
        <w:jc w:val="both"/>
        <w:rPr>
          <w:noProof w:val="0"/>
          <w:lang w:val="it-IT" w:eastAsia="ru-RU"/>
        </w:rPr>
      </w:pPr>
      <w:r w:rsidRPr="004F7D04">
        <w:rPr>
          <w:noProof w:val="0"/>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65"/>
        <w:gridCol w:w="2494"/>
        <w:gridCol w:w="4568"/>
        <w:gridCol w:w="1718"/>
      </w:tblGrid>
      <w:tr w:rsidR="00E029DA" w:rsidRPr="004F7D04" w:rsidTr="00176A7E">
        <w:trPr>
          <w:trHeight w:val="575"/>
        </w:trPr>
        <w:tc>
          <w:tcPr>
            <w:tcW w:w="565" w:type="dxa"/>
            <w:tcBorders>
              <w:top w:val="single" w:sz="4" w:space="0" w:color="auto"/>
              <w:left w:val="single" w:sz="4" w:space="0" w:color="auto"/>
              <w:bottom w:val="single" w:sz="4" w:space="0" w:color="auto"/>
              <w:right w:val="single" w:sz="4" w:space="0" w:color="auto"/>
            </w:tcBorders>
            <w:shd w:val="clear" w:color="auto" w:fill="auto"/>
            <w:hideMark/>
          </w:tcPr>
          <w:p w:rsidR="00E029DA" w:rsidRPr="004F7D04" w:rsidRDefault="00E029DA" w:rsidP="003E4976">
            <w:pPr>
              <w:tabs>
                <w:tab w:val="left" w:pos="612"/>
              </w:tabs>
              <w:spacing w:before="120" w:after="120" w:line="256" w:lineRule="auto"/>
              <w:rPr>
                <w:iCs/>
                <w:sz w:val="22"/>
                <w:szCs w:val="22"/>
              </w:rPr>
            </w:pPr>
            <w:r w:rsidRPr="004F7D04">
              <w:rPr>
                <w:iCs/>
                <w:sz w:val="22"/>
                <w:szCs w:val="22"/>
              </w:rPr>
              <w:t>Nr. d/o</w:t>
            </w:r>
          </w:p>
        </w:tc>
        <w:tc>
          <w:tcPr>
            <w:tcW w:w="249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029DA" w:rsidRPr="004F7D04" w:rsidRDefault="00E029DA" w:rsidP="003E4976">
            <w:pPr>
              <w:tabs>
                <w:tab w:val="left" w:pos="612"/>
              </w:tabs>
              <w:spacing w:before="120" w:after="120" w:line="256" w:lineRule="auto"/>
              <w:jc w:val="center"/>
              <w:rPr>
                <w:iCs/>
                <w:sz w:val="22"/>
                <w:szCs w:val="22"/>
              </w:rPr>
            </w:pPr>
            <w:r w:rsidRPr="004F7D04">
              <w:rPr>
                <w:iCs/>
                <w:sz w:val="22"/>
                <w:szCs w:val="22"/>
              </w:rPr>
              <w:t>Descrierea criteriului/cerinței</w:t>
            </w:r>
          </w:p>
        </w:tc>
        <w:tc>
          <w:tcPr>
            <w:tcW w:w="4568" w:type="dxa"/>
            <w:tcBorders>
              <w:top w:val="single" w:sz="4" w:space="0" w:color="auto"/>
              <w:left w:val="single" w:sz="4" w:space="0" w:color="auto"/>
              <w:bottom w:val="single" w:sz="4" w:space="0" w:color="auto"/>
              <w:right w:val="single" w:sz="4" w:space="0" w:color="auto"/>
            </w:tcBorders>
            <w:shd w:val="clear" w:color="auto" w:fill="auto"/>
            <w:hideMark/>
          </w:tcPr>
          <w:p w:rsidR="00E029DA" w:rsidRPr="004F7D04" w:rsidRDefault="00E029DA" w:rsidP="003E4976">
            <w:pPr>
              <w:tabs>
                <w:tab w:val="left" w:pos="612"/>
              </w:tabs>
              <w:spacing w:before="120" w:after="120" w:line="256" w:lineRule="auto"/>
              <w:jc w:val="center"/>
              <w:rPr>
                <w:iCs/>
                <w:sz w:val="22"/>
                <w:szCs w:val="22"/>
                <w:lang w:val="es-ES_tradnl"/>
              </w:rPr>
            </w:pPr>
            <w:r w:rsidRPr="004F7D04">
              <w:rPr>
                <w:iCs/>
                <w:sz w:val="22"/>
                <w:szCs w:val="22"/>
                <w:lang w:val="es-ES_tradnl"/>
              </w:rPr>
              <w:t>Mod de demonstrare a îndeplinirii criteriului/cerinței:</w:t>
            </w:r>
          </w:p>
        </w:tc>
        <w:tc>
          <w:tcPr>
            <w:tcW w:w="1718" w:type="dxa"/>
            <w:tcBorders>
              <w:top w:val="single" w:sz="4" w:space="0" w:color="auto"/>
              <w:left w:val="single" w:sz="4" w:space="0" w:color="auto"/>
              <w:bottom w:val="single" w:sz="4" w:space="0" w:color="auto"/>
              <w:right w:val="single" w:sz="4" w:space="0" w:color="auto"/>
            </w:tcBorders>
            <w:shd w:val="clear" w:color="auto" w:fill="auto"/>
            <w:hideMark/>
          </w:tcPr>
          <w:p w:rsidR="00E029DA" w:rsidRPr="004F7D04" w:rsidRDefault="00E029DA" w:rsidP="003E4976">
            <w:pPr>
              <w:tabs>
                <w:tab w:val="left" w:pos="612"/>
              </w:tabs>
              <w:spacing w:before="120" w:after="120" w:line="256" w:lineRule="auto"/>
              <w:jc w:val="center"/>
              <w:rPr>
                <w:iCs/>
                <w:sz w:val="22"/>
                <w:szCs w:val="22"/>
              </w:rPr>
            </w:pPr>
            <w:r w:rsidRPr="004F7D04">
              <w:rPr>
                <w:iCs/>
                <w:sz w:val="22"/>
                <w:szCs w:val="22"/>
              </w:rPr>
              <w:t>Nivelul minim/</w:t>
            </w:r>
            <w:r w:rsidRPr="004F7D04">
              <w:rPr>
                <w:iCs/>
                <w:sz w:val="22"/>
                <w:szCs w:val="22"/>
              </w:rPr>
              <w:br/>
              <w:t>Obligativitatea</w:t>
            </w:r>
          </w:p>
        </w:tc>
      </w:tr>
      <w:tr w:rsidR="00ED7F18" w:rsidRPr="004F7D04" w:rsidTr="003E4976">
        <w:tc>
          <w:tcPr>
            <w:tcW w:w="565" w:type="dxa"/>
            <w:tcBorders>
              <w:top w:val="single" w:sz="4" w:space="0" w:color="auto"/>
              <w:left w:val="single" w:sz="4" w:space="0" w:color="auto"/>
              <w:bottom w:val="single" w:sz="4" w:space="0" w:color="auto"/>
              <w:right w:val="single" w:sz="4" w:space="0" w:color="auto"/>
            </w:tcBorders>
            <w:vAlign w:val="center"/>
          </w:tcPr>
          <w:p w:rsidR="00ED7F18" w:rsidRPr="004F7D04" w:rsidRDefault="00F25FB7" w:rsidP="00ED7F18">
            <w:pPr>
              <w:tabs>
                <w:tab w:val="left" w:pos="612"/>
              </w:tabs>
              <w:jc w:val="center"/>
              <w:rPr>
                <w:iCs/>
                <w:color w:val="000000"/>
                <w:sz w:val="22"/>
                <w:szCs w:val="22"/>
              </w:rPr>
            </w:pPr>
            <w:r>
              <w:rPr>
                <w:iCs/>
                <w:color w:val="000000"/>
                <w:sz w:val="22"/>
                <w:szCs w:val="22"/>
              </w:rPr>
              <w:t>1</w:t>
            </w:r>
          </w:p>
        </w:tc>
        <w:tc>
          <w:tcPr>
            <w:tcW w:w="2494" w:type="dxa"/>
            <w:shd w:val="clear" w:color="auto" w:fill="auto"/>
            <w:vAlign w:val="center"/>
          </w:tcPr>
          <w:p w:rsidR="00ED7F18" w:rsidRPr="004F7D04" w:rsidRDefault="00ED7F18" w:rsidP="00ED7F18">
            <w:pPr>
              <w:shd w:val="clear" w:color="auto" w:fill="FFFFFF"/>
              <w:tabs>
                <w:tab w:val="left" w:pos="612"/>
              </w:tabs>
              <w:rPr>
                <w:iCs/>
              </w:rPr>
            </w:pPr>
            <w:r w:rsidRPr="004F7D04">
              <w:rPr>
                <w:bCs/>
              </w:rPr>
              <w:t>Garanția pentru ofertă în valoare de 1%, conform anexei nr.9 sau ordin de plată care confirmă transferul în contul instituției.</w:t>
            </w:r>
          </w:p>
        </w:tc>
        <w:tc>
          <w:tcPr>
            <w:tcW w:w="4568" w:type="dxa"/>
            <w:shd w:val="clear" w:color="auto" w:fill="auto"/>
            <w:vAlign w:val="center"/>
          </w:tcPr>
          <w:p w:rsidR="00ED7F18" w:rsidRPr="004F7D04" w:rsidRDefault="00ED7F18" w:rsidP="00ED7F18">
            <w:pPr>
              <w:tabs>
                <w:tab w:val="left" w:pos="612"/>
              </w:tabs>
              <w:rPr>
                <w:iCs/>
                <w:lang w:val="en-US"/>
              </w:rPr>
            </w:pPr>
            <w:r w:rsidRPr="004F7D04">
              <w:rPr>
                <w:iCs/>
                <w:lang w:val="en-US"/>
              </w:rPr>
              <w:t xml:space="preserve">Garanție bancară conform Anexei nr. 9 din Documentația standard aprobată prin Ordinul MF nr. 115 din 15.09.2021 </w:t>
            </w:r>
          </w:p>
          <w:p w:rsidR="00ED7F18" w:rsidRPr="004F7D04" w:rsidRDefault="00ED7F18" w:rsidP="00ED7F18">
            <w:pPr>
              <w:tabs>
                <w:tab w:val="left" w:pos="612"/>
              </w:tabs>
              <w:rPr>
                <w:iCs/>
                <w:lang w:val="en-US"/>
              </w:rPr>
            </w:pPr>
            <w:r w:rsidRPr="004F7D04">
              <w:rPr>
                <w:iCs/>
                <w:lang w:val="en-US"/>
              </w:rPr>
              <w:t xml:space="preserve">Sau transfer la contul autorității contractante </w:t>
            </w:r>
          </w:p>
          <w:p w:rsidR="00ED7F18" w:rsidRPr="004F7D04" w:rsidRDefault="00ED7F18" w:rsidP="00ED7F18">
            <w:pPr>
              <w:tabs>
                <w:tab w:val="left" w:pos="612"/>
              </w:tabs>
              <w:rPr>
                <w:iCs/>
                <w:lang w:val="en-US"/>
              </w:rPr>
            </w:pPr>
            <w:r w:rsidRPr="004F7D04">
              <w:rPr>
                <w:iCs/>
                <w:lang w:val="en-US"/>
              </w:rPr>
              <w:t xml:space="preserve">(cu atașarea dovezii transferului): </w:t>
            </w:r>
          </w:p>
          <w:p w:rsidR="00ED7F18" w:rsidRPr="004F7D04" w:rsidRDefault="00ED7F18" w:rsidP="00ED7F18">
            <w:pPr>
              <w:tabs>
                <w:tab w:val="left" w:pos="5290"/>
              </w:tabs>
              <w:rPr>
                <w:lang w:val="en-US"/>
              </w:rPr>
            </w:pPr>
            <w:r w:rsidRPr="004F7D04">
              <w:rPr>
                <w:lang w:val="en-US"/>
              </w:rPr>
              <w:t>RECHIZITE BANCARE:</w:t>
            </w:r>
          </w:p>
          <w:p w:rsidR="00ED7F18" w:rsidRPr="004F7D04" w:rsidRDefault="00ED7F18" w:rsidP="00ED7F18">
            <w:pPr>
              <w:shd w:val="clear" w:color="auto" w:fill="FFFFFF"/>
              <w:rPr>
                <w:noProof w:val="0"/>
                <w:lang w:val="en-US" w:eastAsia="ru-RU"/>
              </w:rPr>
            </w:pPr>
            <w:r w:rsidRPr="004F7D04">
              <w:rPr>
                <w:noProof w:val="0"/>
                <w:szCs w:val="28"/>
                <w:lang w:eastAsia="ru-RU"/>
              </w:rPr>
              <w:t>Cod fiscal: 1003600150716</w:t>
            </w:r>
          </w:p>
          <w:p w:rsidR="00ED7F18" w:rsidRPr="004F7D04" w:rsidRDefault="00ED7F18" w:rsidP="00ED7F18">
            <w:pPr>
              <w:shd w:val="clear" w:color="auto" w:fill="FFFFFF"/>
              <w:rPr>
                <w:noProof w:val="0"/>
                <w:lang w:val="en-US" w:eastAsia="ru-RU"/>
              </w:rPr>
            </w:pPr>
            <w:r w:rsidRPr="004F7D04">
              <w:rPr>
                <w:noProof w:val="0"/>
                <w:szCs w:val="28"/>
                <w:lang w:eastAsia="ru-RU"/>
              </w:rPr>
              <w:t>IBAN  MD05ML000000002251512149</w:t>
            </w:r>
          </w:p>
          <w:p w:rsidR="00ED7F18" w:rsidRPr="004F7D04" w:rsidRDefault="00ED7F18" w:rsidP="00ED7F18">
            <w:pPr>
              <w:shd w:val="clear" w:color="auto" w:fill="FFFFFF"/>
              <w:rPr>
                <w:noProof w:val="0"/>
                <w:lang w:val="en-US" w:eastAsia="ru-RU"/>
              </w:rPr>
            </w:pPr>
            <w:r w:rsidRPr="004F7D04">
              <w:rPr>
                <w:noProof w:val="0"/>
                <w:szCs w:val="28"/>
                <w:lang w:eastAsia="ru-RU"/>
              </w:rPr>
              <w:t>„Moldindconbank”, fil. „Renastere”</w:t>
            </w:r>
          </w:p>
          <w:p w:rsidR="00ED7F18" w:rsidRPr="004F7D04" w:rsidRDefault="00ED7F18" w:rsidP="00ED7F18">
            <w:pPr>
              <w:shd w:val="clear" w:color="auto" w:fill="FFFFFF"/>
              <w:rPr>
                <w:noProof w:val="0"/>
                <w:lang w:val="en-US" w:eastAsia="ru-RU"/>
              </w:rPr>
            </w:pPr>
            <w:r w:rsidRPr="004F7D04">
              <w:rPr>
                <w:noProof w:val="0"/>
                <w:szCs w:val="28"/>
                <w:lang w:eastAsia="ru-RU"/>
              </w:rPr>
              <w:t>MOLDMD2x</w:t>
            </w:r>
          </w:p>
          <w:p w:rsidR="00ED7F18" w:rsidRPr="004F7D04" w:rsidRDefault="00ED7F18" w:rsidP="00ED7F18">
            <w:pPr>
              <w:tabs>
                <w:tab w:val="left" w:pos="612"/>
              </w:tabs>
              <w:rPr>
                <w:iCs/>
              </w:rPr>
            </w:pPr>
            <w:r w:rsidRPr="004F7D04">
              <w:rPr>
                <w:i/>
                <w:color w:val="000000" w:themeColor="text1"/>
                <w:lang w:val="en-US"/>
              </w:rPr>
              <w:t xml:space="preserve">cu nota “Garanția pentru ofertă la procedura de achiziție publică nr. </w:t>
            </w:r>
            <w:r w:rsidRPr="004F7D04">
              <w:rPr>
                <w:i/>
                <w:color w:val="000000" w:themeColor="text1"/>
              </w:rPr>
              <w:t>______ din ___________”</w:t>
            </w:r>
            <w:r w:rsidRPr="004F7D04">
              <w:rPr>
                <w:iCs/>
              </w:rPr>
              <w:t xml:space="preserve"> </w:t>
            </w:r>
          </w:p>
          <w:p w:rsidR="00ED7F18" w:rsidRPr="004F7D04" w:rsidRDefault="00ED7F18" w:rsidP="00ED7F18">
            <w:pPr>
              <w:shd w:val="clear" w:color="auto" w:fill="FFFFFF"/>
              <w:tabs>
                <w:tab w:val="left" w:pos="612"/>
              </w:tabs>
              <w:rPr>
                <w:iCs/>
              </w:rPr>
            </w:pPr>
            <w:r w:rsidRPr="004F7D04">
              <w:rPr>
                <w:iCs/>
              </w:rPr>
              <w:t>Confirmat prin semnătura electronică.</w:t>
            </w:r>
          </w:p>
          <w:p w:rsidR="00ED7F18" w:rsidRPr="004F7D04" w:rsidRDefault="00ED7F18" w:rsidP="00ED7F18">
            <w:pPr>
              <w:shd w:val="clear" w:color="auto" w:fill="FFFFFF"/>
              <w:tabs>
                <w:tab w:val="left" w:pos="612"/>
              </w:tabs>
              <w:rPr>
                <w:iCs/>
              </w:rPr>
            </w:pPr>
            <w:r w:rsidRPr="004F7D04">
              <w:rPr>
                <w:color w:val="000000"/>
                <w:sz w:val="22"/>
                <w:szCs w:val="22"/>
                <w:u w:val="single"/>
                <w:lang w:val="es-ES_tradnl"/>
              </w:rPr>
              <w:t>*Notă: În cazul în care se va depune scrisoare de garanție bancară atunci în termen de maxim 2 zile de la data deschiderii se va prezenta originalul scrisorii la sediul IMSP SC de Recuperare și Îngrijiri Cronice.</w:t>
            </w:r>
          </w:p>
        </w:tc>
        <w:tc>
          <w:tcPr>
            <w:tcW w:w="1718" w:type="dxa"/>
            <w:shd w:val="clear" w:color="auto" w:fill="auto"/>
            <w:vAlign w:val="center"/>
          </w:tcPr>
          <w:p w:rsidR="00ED7F18" w:rsidRPr="004F7D04" w:rsidRDefault="00ED7F18" w:rsidP="00ED7F18">
            <w:pPr>
              <w:jc w:val="center"/>
            </w:pPr>
            <w:r w:rsidRPr="004F7D04">
              <w:rPr>
                <w:iCs/>
                <w:lang w:val="en-US"/>
              </w:rPr>
              <w:t xml:space="preserve">Obligatoriu </w:t>
            </w:r>
          </w:p>
        </w:tc>
      </w:tr>
      <w:tr w:rsidR="00ED7F18" w:rsidTr="00A177B3">
        <w:tc>
          <w:tcPr>
            <w:tcW w:w="565" w:type="dxa"/>
            <w:tcBorders>
              <w:top w:val="single" w:sz="4" w:space="0" w:color="auto"/>
              <w:left w:val="single" w:sz="4" w:space="0" w:color="auto"/>
              <w:bottom w:val="single" w:sz="4" w:space="0" w:color="auto"/>
              <w:right w:val="single" w:sz="4" w:space="0" w:color="auto"/>
            </w:tcBorders>
            <w:vAlign w:val="center"/>
            <w:hideMark/>
          </w:tcPr>
          <w:p w:rsidR="00ED7F18" w:rsidRDefault="00F25FB7" w:rsidP="00ED7F18">
            <w:pPr>
              <w:tabs>
                <w:tab w:val="left" w:pos="612"/>
              </w:tabs>
              <w:jc w:val="center"/>
              <w:rPr>
                <w:iCs/>
                <w:color w:val="000000"/>
                <w:sz w:val="22"/>
                <w:szCs w:val="22"/>
                <w:lang w:val="en-US"/>
              </w:rPr>
            </w:pPr>
            <w:r>
              <w:rPr>
                <w:iCs/>
                <w:color w:val="000000"/>
                <w:sz w:val="22"/>
                <w:szCs w:val="22"/>
                <w:lang w:val="en-US"/>
              </w:rPr>
              <w:t>2</w:t>
            </w:r>
          </w:p>
        </w:tc>
        <w:tc>
          <w:tcPr>
            <w:tcW w:w="2494" w:type="dxa"/>
            <w:tcBorders>
              <w:top w:val="single" w:sz="4" w:space="0" w:color="auto"/>
              <w:left w:val="single" w:sz="4" w:space="0" w:color="auto"/>
              <w:bottom w:val="single" w:sz="4" w:space="0" w:color="auto"/>
              <w:right w:val="single" w:sz="4" w:space="0" w:color="auto"/>
            </w:tcBorders>
            <w:vAlign w:val="center"/>
            <w:hideMark/>
          </w:tcPr>
          <w:p w:rsidR="00ED7F18" w:rsidRDefault="00ED7F18" w:rsidP="00ED7F18">
            <w:pPr>
              <w:rPr>
                <w:color w:val="000000"/>
                <w:sz w:val="22"/>
                <w:szCs w:val="22"/>
              </w:rPr>
            </w:pPr>
            <w:r>
              <w:rPr>
                <w:color w:val="000000"/>
                <w:sz w:val="22"/>
                <w:szCs w:val="22"/>
              </w:rPr>
              <w:t xml:space="preserve">Oferta tehnică </w:t>
            </w:r>
          </w:p>
        </w:tc>
        <w:tc>
          <w:tcPr>
            <w:tcW w:w="4568" w:type="dxa"/>
            <w:tcBorders>
              <w:top w:val="single" w:sz="4" w:space="0" w:color="auto"/>
              <w:left w:val="single" w:sz="4" w:space="0" w:color="auto"/>
              <w:bottom w:val="single" w:sz="4" w:space="0" w:color="auto"/>
              <w:right w:val="single" w:sz="4" w:space="0" w:color="auto"/>
            </w:tcBorders>
            <w:vAlign w:val="center"/>
            <w:hideMark/>
          </w:tcPr>
          <w:p w:rsidR="00ED7F18" w:rsidRDefault="00ED7F18" w:rsidP="00ED7F18">
            <w:pPr>
              <w:rPr>
                <w:color w:val="000000"/>
                <w:sz w:val="22"/>
                <w:szCs w:val="22"/>
                <w:lang w:val="en-US"/>
              </w:rPr>
            </w:pPr>
            <w:r>
              <w:rPr>
                <w:color w:val="000000"/>
                <w:sz w:val="22"/>
                <w:szCs w:val="22"/>
                <w:lang w:val="en-US"/>
              </w:rPr>
              <w:t>Specificaţii tehnice conform Anexei nr. 22 din Documentația standard – confirmată prin aplicarea semnăturii electronice</w:t>
            </w:r>
          </w:p>
        </w:tc>
        <w:tc>
          <w:tcPr>
            <w:tcW w:w="1718" w:type="dxa"/>
            <w:tcBorders>
              <w:top w:val="single" w:sz="4" w:space="0" w:color="auto"/>
              <w:left w:val="single" w:sz="4" w:space="0" w:color="auto"/>
              <w:bottom w:val="single" w:sz="4" w:space="0" w:color="auto"/>
              <w:right w:val="single" w:sz="4" w:space="0" w:color="auto"/>
            </w:tcBorders>
            <w:vAlign w:val="center"/>
            <w:hideMark/>
          </w:tcPr>
          <w:p w:rsidR="00ED7F18" w:rsidRDefault="00ED7F18" w:rsidP="00ED7F18">
            <w:pPr>
              <w:tabs>
                <w:tab w:val="left" w:pos="612"/>
              </w:tabs>
              <w:jc w:val="center"/>
              <w:rPr>
                <w:iCs/>
                <w:color w:val="000000"/>
                <w:sz w:val="22"/>
                <w:szCs w:val="22"/>
              </w:rPr>
            </w:pPr>
            <w:r>
              <w:rPr>
                <w:iCs/>
                <w:color w:val="000000"/>
                <w:sz w:val="22"/>
                <w:szCs w:val="22"/>
              </w:rPr>
              <w:t>Obligatoriu</w:t>
            </w:r>
          </w:p>
        </w:tc>
      </w:tr>
      <w:tr w:rsidR="00ED7F18" w:rsidTr="00A177B3">
        <w:tc>
          <w:tcPr>
            <w:tcW w:w="565" w:type="dxa"/>
            <w:tcBorders>
              <w:top w:val="single" w:sz="4" w:space="0" w:color="auto"/>
              <w:left w:val="single" w:sz="4" w:space="0" w:color="auto"/>
              <w:bottom w:val="single" w:sz="4" w:space="0" w:color="auto"/>
              <w:right w:val="single" w:sz="4" w:space="0" w:color="auto"/>
            </w:tcBorders>
            <w:vAlign w:val="center"/>
            <w:hideMark/>
          </w:tcPr>
          <w:p w:rsidR="00ED7F18" w:rsidRDefault="00F25FB7" w:rsidP="00ED7F18">
            <w:pPr>
              <w:tabs>
                <w:tab w:val="left" w:pos="612"/>
              </w:tabs>
              <w:jc w:val="center"/>
              <w:rPr>
                <w:iCs/>
                <w:color w:val="000000"/>
                <w:sz w:val="22"/>
                <w:szCs w:val="22"/>
              </w:rPr>
            </w:pPr>
            <w:r>
              <w:rPr>
                <w:iCs/>
                <w:color w:val="000000"/>
                <w:sz w:val="22"/>
                <w:szCs w:val="22"/>
              </w:rPr>
              <w:t>3</w:t>
            </w:r>
          </w:p>
        </w:tc>
        <w:tc>
          <w:tcPr>
            <w:tcW w:w="2494" w:type="dxa"/>
            <w:tcBorders>
              <w:top w:val="single" w:sz="4" w:space="0" w:color="auto"/>
              <w:left w:val="single" w:sz="4" w:space="0" w:color="auto"/>
              <w:bottom w:val="single" w:sz="4" w:space="0" w:color="auto"/>
              <w:right w:val="single" w:sz="4" w:space="0" w:color="auto"/>
            </w:tcBorders>
            <w:vAlign w:val="center"/>
            <w:hideMark/>
          </w:tcPr>
          <w:p w:rsidR="00ED7F18" w:rsidRDefault="00ED7F18" w:rsidP="00ED7F18">
            <w:pPr>
              <w:rPr>
                <w:color w:val="000000"/>
                <w:sz w:val="22"/>
                <w:szCs w:val="22"/>
              </w:rPr>
            </w:pPr>
            <w:r>
              <w:rPr>
                <w:color w:val="000000"/>
                <w:sz w:val="22"/>
                <w:szCs w:val="22"/>
              </w:rPr>
              <w:t xml:space="preserve">Oferta financiară </w:t>
            </w:r>
          </w:p>
        </w:tc>
        <w:tc>
          <w:tcPr>
            <w:tcW w:w="4568" w:type="dxa"/>
            <w:tcBorders>
              <w:top w:val="single" w:sz="4" w:space="0" w:color="auto"/>
              <w:left w:val="single" w:sz="4" w:space="0" w:color="auto"/>
              <w:bottom w:val="single" w:sz="4" w:space="0" w:color="auto"/>
              <w:right w:val="single" w:sz="4" w:space="0" w:color="auto"/>
            </w:tcBorders>
            <w:vAlign w:val="center"/>
            <w:hideMark/>
          </w:tcPr>
          <w:p w:rsidR="00ED7F18" w:rsidRDefault="00ED7F18" w:rsidP="00ED7F18">
            <w:pPr>
              <w:rPr>
                <w:color w:val="000000"/>
                <w:sz w:val="22"/>
                <w:szCs w:val="22"/>
                <w:lang w:val="es-ES_tradnl"/>
              </w:rPr>
            </w:pPr>
            <w:r>
              <w:rPr>
                <w:color w:val="000000"/>
                <w:sz w:val="22"/>
                <w:szCs w:val="22"/>
                <w:lang w:val="es-ES_tradnl"/>
              </w:rPr>
              <w:t>Specificații de preț conform Anexei nr. 23 din Documentația standard  – confirmată prin aplicarea semnăturii electronice</w:t>
            </w:r>
          </w:p>
        </w:tc>
        <w:tc>
          <w:tcPr>
            <w:tcW w:w="1718" w:type="dxa"/>
            <w:tcBorders>
              <w:top w:val="single" w:sz="4" w:space="0" w:color="auto"/>
              <w:left w:val="single" w:sz="4" w:space="0" w:color="auto"/>
              <w:bottom w:val="single" w:sz="4" w:space="0" w:color="auto"/>
              <w:right w:val="single" w:sz="4" w:space="0" w:color="auto"/>
            </w:tcBorders>
            <w:vAlign w:val="center"/>
            <w:hideMark/>
          </w:tcPr>
          <w:p w:rsidR="00ED7F18" w:rsidRDefault="00ED7F18" w:rsidP="00ED7F18">
            <w:pPr>
              <w:tabs>
                <w:tab w:val="left" w:pos="612"/>
              </w:tabs>
              <w:jc w:val="center"/>
              <w:rPr>
                <w:iCs/>
                <w:color w:val="000000"/>
                <w:sz w:val="22"/>
                <w:szCs w:val="22"/>
              </w:rPr>
            </w:pPr>
            <w:r>
              <w:rPr>
                <w:iCs/>
                <w:color w:val="000000"/>
                <w:sz w:val="22"/>
                <w:szCs w:val="22"/>
              </w:rPr>
              <w:t>Obligatoriu</w:t>
            </w:r>
          </w:p>
        </w:tc>
      </w:tr>
      <w:tr w:rsidR="00ED7F18" w:rsidTr="00A177B3">
        <w:tc>
          <w:tcPr>
            <w:tcW w:w="565" w:type="dxa"/>
            <w:tcBorders>
              <w:top w:val="single" w:sz="4" w:space="0" w:color="auto"/>
              <w:left w:val="single" w:sz="4" w:space="0" w:color="auto"/>
              <w:bottom w:val="single" w:sz="4" w:space="0" w:color="auto"/>
              <w:right w:val="single" w:sz="4" w:space="0" w:color="auto"/>
            </w:tcBorders>
            <w:vAlign w:val="center"/>
            <w:hideMark/>
          </w:tcPr>
          <w:p w:rsidR="00ED7F18" w:rsidRDefault="00F25FB7" w:rsidP="00ED7F18">
            <w:pPr>
              <w:tabs>
                <w:tab w:val="left" w:pos="612"/>
              </w:tabs>
              <w:jc w:val="center"/>
              <w:rPr>
                <w:iCs/>
                <w:color w:val="000000"/>
                <w:sz w:val="22"/>
                <w:szCs w:val="22"/>
              </w:rPr>
            </w:pPr>
            <w:r>
              <w:rPr>
                <w:iCs/>
                <w:color w:val="000000"/>
                <w:sz w:val="22"/>
                <w:szCs w:val="22"/>
              </w:rPr>
              <w:t>4</w:t>
            </w:r>
          </w:p>
        </w:tc>
        <w:tc>
          <w:tcPr>
            <w:tcW w:w="2494" w:type="dxa"/>
            <w:tcBorders>
              <w:top w:val="single" w:sz="4" w:space="0" w:color="auto"/>
              <w:left w:val="single" w:sz="4" w:space="0" w:color="auto"/>
              <w:bottom w:val="single" w:sz="4" w:space="0" w:color="auto"/>
              <w:right w:val="single" w:sz="4" w:space="0" w:color="auto"/>
            </w:tcBorders>
            <w:vAlign w:val="center"/>
            <w:hideMark/>
          </w:tcPr>
          <w:p w:rsidR="00ED7F18" w:rsidRDefault="00ED7F18" w:rsidP="00ED7F18">
            <w:pPr>
              <w:rPr>
                <w:color w:val="000000"/>
                <w:sz w:val="22"/>
                <w:szCs w:val="22"/>
              </w:rPr>
            </w:pPr>
            <w:r>
              <w:rPr>
                <w:color w:val="000000"/>
                <w:sz w:val="22"/>
                <w:szCs w:val="22"/>
              </w:rPr>
              <w:t xml:space="preserve">Cerere de participare  </w:t>
            </w:r>
          </w:p>
        </w:tc>
        <w:tc>
          <w:tcPr>
            <w:tcW w:w="4568" w:type="dxa"/>
            <w:tcBorders>
              <w:top w:val="single" w:sz="4" w:space="0" w:color="auto"/>
              <w:left w:val="single" w:sz="4" w:space="0" w:color="auto"/>
              <w:bottom w:val="single" w:sz="4" w:space="0" w:color="auto"/>
              <w:right w:val="single" w:sz="4" w:space="0" w:color="auto"/>
            </w:tcBorders>
            <w:vAlign w:val="center"/>
            <w:hideMark/>
          </w:tcPr>
          <w:p w:rsidR="00ED7F18" w:rsidRDefault="00ED7F18" w:rsidP="00ED7F18">
            <w:pPr>
              <w:rPr>
                <w:color w:val="000000"/>
                <w:sz w:val="22"/>
                <w:szCs w:val="22"/>
                <w:lang w:val="en-US"/>
              </w:rPr>
            </w:pPr>
          </w:p>
          <w:p w:rsidR="00ED7F18" w:rsidRDefault="00ED7F18" w:rsidP="00ED7F18">
            <w:pPr>
              <w:rPr>
                <w:color w:val="000000"/>
                <w:sz w:val="22"/>
                <w:szCs w:val="22"/>
                <w:lang w:val="en-US"/>
              </w:rPr>
            </w:pPr>
            <w:r>
              <w:rPr>
                <w:color w:val="000000"/>
                <w:sz w:val="22"/>
                <w:szCs w:val="22"/>
                <w:lang w:val="en-US"/>
              </w:rPr>
              <w:t>Conform anexei 7 din Documentația standard  - confirmată prin aplicarea semnăturii electronice</w:t>
            </w:r>
          </w:p>
          <w:p w:rsidR="00ED7F18" w:rsidRDefault="00ED7F18" w:rsidP="00ED7F18">
            <w:pPr>
              <w:rPr>
                <w:color w:val="000000"/>
                <w:sz w:val="22"/>
                <w:szCs w:val="22"/>
                <w:lang w:val="en-US"/>
              </w:rPr>
            </w:pPr>
          </w:p>
        </w:tc>
        <w:tc>
          <w:tcPr>
            <w:tcW w:w="1718" w:type="dxa"/>
            <w:tcBorders>
              <w:top w:val="single" w:sz="4" w:space="0" w:color="auto"/>
              <w:left w:val="single" w:sz="4" w:space="0" w:color="auto"/>
              <w:bottom w:val="single" w:sz="4" w:space="0" w:color="auto"/>
              <w:right w:val="single" w:sz="4" w:space="0" w:color="auto"/>
            </w:tcBorders>
            <w:vAlign w:val="center"/>
            <w:hideMark/>
          </w:tcPr>
          <w:p w:rsidR="00ED7F18" w:rsidRDefault="00ED7F18" w:rsidP="00ED7F18">
            <w:pPr>
              <w:tabs>
                <w:tab w:val="left" w:pos="612"/>
              </w:tabs>
              <w:jc w:val="center"/>
              <w:rPr>
                <w:iCs/>
                <w:color w:val="000000"/>
                <w:sz w:val="22"/>
                <w:szCs w:val="22"/>
              </w:rPr>
            </w:pPr>
            <w:r>
              <w:rPr>
                <w:iCs/>
                <w:color w:val="000000"/>
                <w:sz w:val="22"/>
                <w:szCs w:val="22"/>
              </w:rPr>
              <w:t>Obligatoriu</w:t>
            </w:r>
          </w:p>
        </w:tc>
      </w:tr>
      <w:tr w:rsidR="00ED7F18" w:rsidTr="00A177B3">
        <w:tc>
          <w:tcPr>
            <w:tcW w:w="565" w:type="dxa"/>
            <w:tcBorders>
              <w:top w:val="single" w:sz="4" w:space="0" w:color="auto"/>
              <w:left w:val="single" w:sz="4" w:space="0" w:color="auto"/>
              <w:bottom w:val="single" w:sz="4" w:space="0" w:color="auto"/>
              <w:right w:val="single" w:sz="4" w:space="0" w:color="auto"/>
            </w:tcBorders>
            <w:vAlign w:val="center"/>
          </w:tcPr>
          <w:p w:rsidR="00ED7F18" w:rsidRDefault="00F25FB7" w:rsidP="00ED7F18">
            <w:pPr>
              <w:tabs>
                <w:tab w:val="left" w:pos="612"/>
              </w:tabs>
              <w:jc w:val="center"/>
              <w:rPr>
                <w:iCs/>
              </w:rPr>
            </w:pPr>
            <w:r>
              <w:rPr>
                <w:iCs/>
              </w:rPr>
              <w:t>5</w:t>
            </w:r>
          </w:p>
        </w:tc>
        <w:tc>
          <w:tcPr>
            <w:tcW w:w="2494" w:type="dxa"/>
            <w:tcBorders>
              <w:top w:val="single" w:sz="4" w:space="0" w:color="auto"/>
              <w:left w:val="single" w:sz="4" w:space="0" w:color="auto"/>
              <w:bottom w:val="single" w:sz="4" w:space="0" w:color="auto"/>
              <w:right w:val="single" w:sz="4" w:space="0" w:color="auto"/>
            </w:tcBorders>
            <w:vAlign w:val="center"/>
          </w:tcPr>
          <w:p w:rsidR="00ED7F18" w:rsidRDefault="00ED7F18" w:rsidP="00ED7F18">
            <w:pPr>
              <w:rPr>
                <w:lang w:val="es-ES_tradnl"/>
              </w:rPr>
            </w:pPr>
            <w:r>
              <w:rPr>
                <w:lang w:val="es-ES_tradnl"/>
              </w:rPr>
              <w:t>Declarație privind valabilitatea ofertelor</w:t>
            </w:r>
          </w:p>
        </w:tc>
        <w:tc>
          <w:tcPr>
            <w:tcW w:w="4568" w:type="dxa"/>
            <w:tcBorders>
              <w:top w:val="single" w:sz="4" w:space="0" w:color="auto"/>
              <w:left w:val="single" w:sz="4" w:space="0" w:color="auto"/>
              <w:bottom w:val="single" w:sz="4" w:space="0" w:color="auto"/>
              <w:right w:val="single" w:sz="4" w:space="0" w:color="auto"/>
            </w:tcBorders>
            <w:vAlign w:val="center"/>
          </w:tcPr>
          <w:p w:rsidR="00ED7F18" w:rsidRDefault="00ED7F18" w:rsidP="00ED7F18">
            <w:pPr>
              <w:spacing w:line="276" w:lineRule="auto"/>
              <w:rPr>
                <w:color w:val="000000"/>
                <w:lang w:val="en-US"/>
              </w:rPr>
            </w:pPr>
            <w:r>
              <w:rPr>
                <w:color w:val="000000"/>
                <w:lang w:val="en-US"/>
              </w:rPr>
              <w:t xml:space="preserve">Conform anexei nr. 8 din Documentația standard – confirmată prin aplicarea semnăturii electronice. </w:t>
            </w:r>
          </w:p>
          <w:p w:rsidR="00ED7F18" w:rsidRDefault="00ED7F18" w:rsidP="00ED7F18">
            <w:pPr>
              <w:spacing w:line="276" w:lineRule="auto"/>
              <w:rPr>
                <w:color w:val="000000"/>
                <w:lang w:val="en-US"/>
              </w:rPr>
            </w:pPr>
            <w:r w:rsidRPr="00065FAA">
              <w:rPr>
                <w:color w:val="000000"/>
                <w:lang w:val="en-US"/>
              </w:rPr>
              <w:t>Ofertele vor fi valabile 90 de zile.</w:t>
            </w:r>
          </w:p>
          <w:p w:rsidR="00ED7F18" w:rsidRDefault="00ED7F18" w:rsidP="00ED7F18">
            <w:pPr>
              <w:jc w:val="both"/>
              <w:rPr>
                <w:i/>
                <w:color w:val="000000"/>
                <w:sz w:val="22"/>
                <w:szCs w:val="22"/>
                <w:lang w:val="en-US"/>
              </w:rPr>
            </w:pPr>
            <w:r>
              <w:rPr>
                <w:i/>
                <w:color w:val="000000"/>
                <w:sz w:val="22"/>
                <w:szCs w:val="22"/>
                <w:lang w:val="en-US"/>
              </w:rPr>
              <w:t xml:space="preserve">*Notă: Conform prevederilor pct. 53 Anexa nr. 1 al Ordinului MF115/2021, temernul pentru valabilitatea ofertelor se calculează </w:t>
            </w:r>
            <w:r>
              <w:rPr>
                <w:i/>
                <w:color w:val="000000"/>
                <w:sz w:val="22"/>
                <w:szCs w:val="22"/>
                <w:u w:val="single"/>
                <w:lang w:val="en-US"/>
              </w:rPr>
              <w:t>din momentul termenului limită de depunere a ofertelor</w:t>
            </w:r>
            <w:r>
              <w:rPr>
                <w:i/>
                <w:color w:val="000000"/>
                <w:sz w:val="22"/>
                <w:szCs w:val="22"/>
                <w:lang w:val="en-US"/>
              </w:rPr>
              <w:t xml:space="preserve"> (data deschiderii inclusiv). </w:t>
            </w:r>
          </w:p>
          <w:p w:rsidR="00ED7F18" w:rsidRDefault="00ED7F18" w:rsidP="00ED7F18">
            <w:pPr>
              <w:spacing w:line="276" w:lineRule="auto"/>
              <w:rPr>
                <w:lang w:val="en-US"/>
              </w:rPr>
            </w:pPr>
            <w:r>
              <w:rPr>
                <w:color w:val="000000"/>
                <w:sz w:val="22"/>
                <w:szCs w:val="22"/>
                <w:lang w:val="en-US"/>
              </w:rPr>
              <w:t xml:space="preserve">În cazul în care se va indica un termen mai mic (inclusiv data în declarație va fi greșită, oferta va </w:t>
            </w:r>
            <w:r>
              <w:rPr>
                <w:color w:val="000000"/>
                <w:sz w:val="22"/>
                <w:szCs w:val="22"/>
                <w:lang w:val="en-US"/>
              </w:rPr>
              <w:lastRenderedPageBreak/>
              <w:t>fi descalificată).</w:t>
            </w:r>
          </w:p>
        </w:tc>
        <w:tc>
          <w:tcPr>
            <w:tcW w:w="1718" w:type="dxa"/>
            <w:tcBorders>
              <w:top w:val="single" w:sz="4" w:space="0" w:color="auto"/>
              <w:left w:val="single" w:sz="4" w:space="0" w:color="auto"/>
              <w:bottom w:val="single" w:sz="4" w:space="0" w:color="auto"/>
              <w:right w:val="single" w:sz="4" w:space="0" w:color="auto"/>
            </w:tcBorders>
            <w:vAlign w:val="center"/>
          </w:tcPr>
          <w:p w:rsidR="00ED7F18" w:rsidRDefault="00ED7F18" w:rsidP="00ED7F18">
            <w:pPr>
              <w:tabs>
                <w:tab w:val="left" w:pos="612"/>
              </w:tabs>
              <w:jc w:val="center"/>
              <w:rPr>
                <w:iCs/>
              </w:rPr>
            </w:pPr>
            <w:r>
              <w:rPr>
                <w:iCs/>
              </w:rPr>
              <w:lastRenderedPageBreak/>
              <w:t>Obligatoriu</w:t>
            </w:r>
          </w:p>
        </w:tc>
      </w:tr>
      <w:tr w:rsidR="00ED7F18" w:rsidTr="00A177B3">
        <w:trPr>
          <w:trHeight w:val="217"/>
        </w:trPr>
        <w:tc>
          <w:tcPr>
            <w:tcW w:w="9345" w:type="dxa"/>
            <w:gridSpan w:val="4"/>
            <w:tcBorders>
              <w:top w:val="single" w:sz="4" w:space="0" w:color="auto"/>
              <w:left w:val="single" w:sz="4" w:space="0" w:color="auto"/>
              <w:bottom w:val="single" w:sz="4" w:space="0" w:color="auto"/>
              <w:right w:val="single" w:sz="4" w:space="0" w:color="auto"/>
            </w:tcBorders>
            <w:vAlign w:val="center"/>
            <w:hideMark/>
          </w:tcPr>
          <w:p w:rsidR="00ED7F18" w:rsidRPr="00BE0B35" w:rsidRDefault="00ED7F18" w:rsidP="00ED7F18">
            <w:pPr>
              <w:tabs>
                <w:tab w:val="left" w:pos="612"/>
              </w:tabs>
              <w:spacing w:line="256" w:lineRule="auto"/>
              <w:jc w:val="center"/>
              <w:rPr>
                <w:iCs/>
                <w:sz w:val="22"/>
                <w:szCs w:val="22"/>
              </w:rPr>
            </w:pPr>
            <w:r w:rsidRPr="00BE0B35">
              <w:rPr>
                <w:iCs/>
                <w:sz w:val="22"/>
                <w:szCs w:val="22"/>
              </w:rPr>
              <w:t>Documente suplimentare de calificare și selecție</w:t>
            </w:r>
          </w:p>
        </w:tc>
      </w:tr>
      <w:tr w:rsidR="00ED7F18" w:rsidRPr="00CC3FEB" w:rsidTr="00A177B3">
        <w:tc>
          <w:tcPr>
            <w:tcW w:w="565" w:type="dxa"/>
            <w:tcBorders>
              <w:top w:val="single" w:sz="4" w:space="0" w:color="auto"/>
              <w:left w:val="single" w:sz="4" w:space="0" w:color="auto"/>
              <w:bottom w:val="single" w:sz="4" w:space="0" w:color="auto"/>
              <w:right w:val="single" w:sz="4" w:space="0" w:color="auto"/>
            </w:tcBorders>
            <w:vAlign w:val="center"/>
            <w:hideMark/>
          </w:tcPr>
          <w:p w:rsidR="00ED7F18" w:rsidRPr="00CC3FEB" w:rsidRDefault="00F25FB7" w:rsidP="00ED7F18">
            <w:pPr>
              <w:tabs>
                <w:tab w:val="left" w:pos="612"/>
              </w:tabs>
              <w:spacing w:before="120" w:after="120"/>
              <w:jc w:val="center"/>
              <w:rPr>
                <w:iCs/>
                <w:sz w:val="22"/>
                <w:szCs w:val="22"/>
              </w:rPr>
            </w:pPr>
            <w:r>
              <w:rPr>
                <w:iCs/>
                <w:sz w:val="22"/>
                <w:szCs w:val="22"/>
              </w:rPr>
              <w:t>6</w:t>
            </w:r>
          </w:p>
        </w:tc>
        <w:tc>
          <w:tcPr>
            <w:tcW w:w="2494" w:type="dxa"/>
            <w:tcBorders>
              <w:top w:val="single" w:sz="4" w:space="0" w:color="auto"/>
              <w:left w:val="single" w:sz="4" w:space="0" w:color="auto"/>
              <w:bottom w:val="single" w:sz="4" w:space="0" w:color="auto"/>
              <w:right w:val="single" w:sz="4" w:space="0" w:color="auto"/>
            </w:tcBorders>
            <w:vAlign w:val="center"/>
            <w:hideMark/>
          </w:tcPr>
          <w:p w:rsidR="00ED7F18" w:rsidRPr="00CC3FEB" w:rsidRDefault="00ED7F18" w:rsidP="00ED7F18">
            <w:pPr>
              <w:rPr>
                <w:sz w:val="22"/>
                <w:szCs w:val="22"/>
                <w:lang w:val="en-US"/>
              </w:rPr>
            </w:pPr>
            <w:r w:rsidRPr="00CC3FEB">
              <w:rPr>
                <w:sz w:val="22"/>
                <w:szCs w:val="22"/>
                <w:lang w:val="en-US"/>
              </w:rPr>
              <w:t>Certificat de înregistrare (decizie de înregistrare)/ Extras de înregistrare</w:t>
            </w:r>
          </w:p>
        </w:tc>
        <w:tc>
          <w:tcPr>
            <w:tcW w:w="4568" w:type="dxa"/>
            <w:tcBorders>
              <w:top w:val="single" w:sz="4" w:space="0" w:color="auto"/>
              <w:left w:val="single" w:sz="4" w:space="0" w:color="auto"/>
              <w:bottom w:val="single" w:sz="4" w:space="0" w:color="auto"/>
              <w:right w:val="single" w:sz="4" w:space="0" w:color="auto"/>
            </w:tcBorders>
            <w:vAlign w:val="center"/>
            <w:hideMark/>
          </w:tcPr>
          <w:p w:rsidR="00ED7F18" w:rsidRPr="00CC3FEB" w:rsidRDefault="00ED7F18" w:rsidP="00ED7F18">
            <w:pPr>
              <w:rPr>
                <w:sz w:val="22"/>
                <w:szCs w:val="22"/>
                <w:lang w:val="es-ES_tradnl"/>
              </w:rPr>
            </w:pPr>
            <w:r w:rsidRPr="00CC3FEB">
              <w:rPr>
                <w:sz w:val="22"/>
                <w:szCs w:val="22"/>
                <w:lang w:val="es-ES_tradnl"/>
              </w:rPr>
              <w:t>Copie, emis de Agenţia Servicii Publice, confirmat prin aplicarea semnăturii electronice</w:t>
            </w:r>
          </w:p>
        </w:tc>
        <w:tc>
          <w:tcPr>
            <w:tcW w:w="1718" w:type="dxa"/>
            <w:tcBorders>
              <w:top w:val="single" w:sz="4" w:space="0" w:color="auto"/>
              <w:left w:val="single" w:sz="4" w:space="0" w:color="auto"/>
              <w:bottom w:val="single" w:sz="4" w:space="0" w:color="auto"/>
              <w:right w:val="single" w:sz="4" w:space="0" w:color="auto"/>
            </w:tcBorders>
            <w:vAlign w:val="center"/>
            <w:hideMark/>
          </w:tcPr>
          <w:p w:rsidR="00ED7F18" w:rsidRPr="00CC3FEB" w:rsidRDefault="00ED7F18" w:rsidP="00ED7F18">
            <w:pPr>
              <w:tabs>
                <w:tab w:val="left" w:pos="612"/>
              </w:tabs>
              <w:spacing w:before="120" w:after="120"/>
              <w:jc w:val="center"/>
              <w:rPr>
                <w:iCs/>
                <w:sz w:val="22"/>
                <w:szCs w:val="22"/>
              </w:rPr>
            </w:pPr>
            <w:r w:rsidRPr="00CC3FEB">
              <w:rPr>
                <w:iCs/>
                <w:sz w:val="22"/>
                <w:szCs w:val="22"/>
              </w:rPr>
              <w:t>Obligatoriu</w:t>
            </w:r>
          </w:p>
        </w:tc>
      </w:tr>
      <w:tr w:rsidR="00ED7F18" w:rsidRPr="00CC3FEB" w:rsidTr="00A177B3">
        <w:trPr>
          <w:trHeight w:val="70"/>
        </w:trPr>
        <w:tc>
          <w:tcPr>
            <w:tcW w:w="565" w:type="dxa"/>
            <w:tcBorders>
              <w:top w:val="single" w:sz="4" w:space="0" w:color="auto"/>
              <w:left w:val="single" w:sz="4" w:space="0" w:color="auto"/>
              <w:bottom w:val="single" w:sz="4" w:space="0" w:color="auto"/>
              <w:right w:val="single" w:sz="4" w:space="0" w:color="auto"/>
            </w:tcBorders>
            <w:vAlign w:val="center"/>
            <w:hideMark/>
          </w:tcPr>
          <w:p w:rsidR="00ED7F18" w:rsidRPr="00CC3FEB" w:rsidRDefault="00F25FB7" w:rsidP="00ED7F18">
            <w:pPr>
              <w:tabs>
                <w:tab w:val="left" w:pos="612"/>
              </w:tabs>
              <w:spacing w:before="120" w:after="120"/>
              <w:jc w:val="center"/>
              <w:rPr>
                <w:iCs/>
                <w:sz w:val="22"/>
                <w:szCs w:val="22"/>
              </w:rPr>
            </w:pPr>
            <w:r>
              <w:rPr>
                <w:iCs/>
                <w:sz w:val="22"/>
                <w:szCs w:val="22"/>
              </w:rPr>
              <w:t>7</w:t>
            </w:r>
          </w:p>
        </w:tc>
        <w:tc>
          <w:tcPr>
            <w:tcW w:w="2494" w:type="dxa"/>
            <w:tcBorders>
              <w:top w:val="single" w:sz="4" w:space="0" w:color="auto"/>
              <w:left w:val="single" w:sz="4" w:space="0" w:color="auto"/>
              <w:bottom w:val="single" w:sz="4" w:space="0" w:color="auto"/>
              <w:right w:val="single" w:sz="4" w:space="0" w:color="auto"/>
            </w:tcBorders>
            <w:vAlign w:val="center"/>
            <w:hideMark/>
          </w:tcPr>
          <w:p w:rsidR="00ED7F18" w:rsidRPr="00CC3FEB" w:rsidRDefault="00ED7F18" w:rsidP="00ED7F18">
            <w:pPr>
              <w:rPr>
                <w:sz w:val="22"/>
                <w:szCs w:val="22"/>
              </w:rPr>
            </w:pPr>
            <w:r w:rsidRPr="00CC3FEB">
              <w:rPr>
                <w:sz w:val="22"/>
                <w:szCs w:val="22"/>
                <w:lang w:val="es-ES_tradnl"/>
              </w:rPr>
              <w:t>Prezentarea de dovezi privind conformitatea produselor, identificată prin referire la specificații sau standarde relevante</w:t>
            </w:r>
          </w:p>
        </w:tc>
        <w:tc>
          <w:tcPr>
            <w:tcW w:w="4568" w:type="dxa"/>
            <w:tcBorders>
              <w:top w:val="single" w:sz="4" w:space="0" w:color="auto"/>
              <w:left w:val="single" w:sz="4" w:space="0" w:color="auto"/>
              <w:bottom w:val="single" w:sz="4" w:space="0" w:color="auto"/>
              <w:right w:val="single" w:sz="4" w:space="0" w:color="auto"/>
            </w:tcBorders>
            <w:vAlign w:val="center"/>
            <w:hideMark/>
          </w:tcPr>
          <w:p w:rsidR="00ED7F18" w:rsidRPr="00065FAA" w:rsidRDefault="00ED7F18" w:rsidP="00ED7F18">
            <w:pPr>
              <w:pStyle w:val="a"/>
              <w:numPr>
                <w:ilvl w:val="0"/>
                <w:numId w:val="7"/>
              </w:numPr>
              <w:tabs>
                <w:tab w:val="clear" w:pos="1134"/>
                <w:tab w:val="left" w:pos="342"/>
              </w:tabs>
              <w:ind w:left="72" w:firstLine="0"/>
              <w:contextualSpacing/>
              <w:rPr>
                <w:sz w:val="22"/>
                <w:szCs w:val="22"/>
              </w:rPr>
            </w:pPr>
            <w:proofErr w:type="spellStart"/>
            <w:r w:rsidRPr="00065FAA">
              <w:rPr>
                <w:sz w:val="22"/>
                <w:szCs w:val="22"/>
              </w:rPr>
              <w:t>Certificat</w:t>
            </w:r>
            <w:proofErr w:type="spellEnd"/>
            <w:r w:rsidRPr="00065FAA">
              <w:rPr>
                <w:sz w:val="22"/>
                <w:szCs w:val="22"/>
              </w:rPr>
              <w:t xml:space="preserve"> CE </w:t>
            </w:r>
            <w:proofErr w:type="spellStart"/>
            <w:r w:rsidRPr="00065FAA">
              <w:rPr>
                <w:sz w:val="22"/>
                <w:szCs w:val="22"/>
              </w:rPr>
              <w:t>sau</w:t>
            </w:r>
            <w:proofErr w:type="spellEnd"/>
            <w:r w:rsidRPr="00065FAA">
              <w:rPr>
                <w:sz w:val="22"/>
                <w:szCs w:val="22"/>
              </w:rPr>
              <w:t xml:space="preserve"> </w:t>
            </w:r>
            <w:proofErr w:type="spellStart"/>
            <w:r w:rsidRPr="00065FAA">
              <w:rPr>
                <w:sz w:val="22"/>
                <w:szCs w:val="22"/>
              </w:rPr>
              <w:t>declarație</w:t>
            </w:r>
            <w:proofErr w:type="spellEnd"/>
            <w:r w:rsidRPr="00065FAA">
              <w:rPr>
                <w:sz w:val="22"/>
                <w:szCs w:val="22"/>
              </w:rPr>
              <w:t xml:space="preserve"> de </w:t>
            </w:r>
            <w:proofErr w:type="spellStart"/>
            <w:r w:rsidRPr="00065FAA">
              <w:rPr>
                <w:sz w:val="22"/>
                <w:szCs w:val="22"/>
              </w:rPr>
              <w:t>conformitate</w:t>
            </w:r>
            <w:proofErr w:type="spellEnd"/>
            <w:r w:rsidRPr="00065FAA">
              <w:rPr>
                <w:sz w:val="22"/>
                <w:szCs w:val="22"/>
              </w:rPr>
              <w:t xml:space="preserve"> </w:t>
            </w:r>
            <w:proofErr w:type="spellStart"/>
            <w:r w:rsidRPr="00065FAA">
              <w:rPr>
                <w:sz w:val="22"/>
                <w:szCs w:val="22"/>
              </w:rPr>
              <w:t>în</w:t>
            </w:r>
            <w:proofErr w:type="spellEnd"/>
            <w:r w:rsidRPr="00065FAA">
              <w:rPr>
                <w:sz w:val="22"/>
                <w:szCs w:val="22"/>
              </w:rPr>
              <w:t xml:space="preserve"> </w:t>
            </w:r>
            <w:proofErr w:type="spellStart"/>
            <w:r w:rsidRPr="00065FAA">
              <w:rPr>
                <w:sz w:val="22"/>
                <w:szCs w:val="22"/>
              </w:rPr>
              <w:t>funcție</w:t>
            </w:r>
            <w:proofErr w:type="spellEnd"/>
            <w:r w:rsidRPr="00065FAA">
              <w:rPr>
                <w:sz w:val="22"/>
                <w:szCs w:val="22"/>
              </w:rPr>
              <w:t xml:space="preserve"> de </w:t>
            </w:r>
            <w:proofErr w:type="spellStart"/>
            <w:r w:rsidRPr="00065FAA">
              <w:rPr>
                <w:sz w:val="22"/>
                <w:szCs w:val="22"/>
              </w:rPr>
              <w:t>evaluarea</w:t>
            </w:r>
            <w:proofErr w:type="spellEnd"/>
            <w:r w:rsidRPr="00065FAA">
              <w:rPr>
                <w:sz w:val="22"/>
                <w:szCs w:val="22"/>
              </w:rPr>
              <w:t xml:space="preserve"> </w:t>
            </w:r>
            <w:proofErr w:type="spellStart"/>
            <w:r w:rsidRPr="00065FAA">
              <w:rPr>
                <w:sz w:val="22"/>
                <w:szCs w:val="22"/>
              </w:rPr>
              <w:t>conformității</w:t>
            </w:r>
            <w:proofErr w:type="spellEnd"/>
            <w:r w:rsidRPr="00065FAA">
              <w:rPr>
                <w:sz w:val="22"/>
                <w:szCs w:val="22"/>
              </w:rPr>
              <w:t xml:space="preserve"> cu </w:t>
            </w:r>
            <w:proofErr w:type="spellStart"/>
            <w:r w:rsidRPr="00065FAA">
              <w:rPr>
                <w:sz w:val="22"/>
                <w:szCs w:val="22"/>
              </w:rPr>
              <w:t>anexele</w:t>
            </w:r>
            <w:proofErr w:type="spellEnd"/>
            <w:r w:rsidRPr="00065FAA">
              <w:rPr>
                <w:sz w:val="22"/>
                <w:szCs w:val="22"/>
              </w:rPr>
              <w:t xml:space="preserve"> </w:t>
            </w:r>
            <w:proofErr w:type="spellStart"/>
            <w:r w:rsidRPr="00065FAA">
              <w:rPr>
                <w:sz w:val="22"/>
                <w:szCs w:val="22"/>
              </w:rPr>
              <w:t>corespunzătoare</w:t>
            </w:r>
            <w:proofErr w:type="spellEnd"/>
            <w:r w:rsidRPr="00065FAA">
              <w:rPr>
                <w:sz w:val="22"/>
                <w:szCs w:val="22"/>
              </w:rPr>
              <w:t xml:space="preserve"> </w:t>
            </w:r>
            <w:proofErr w:type="spellStart"/>
            <w:r w:rsidRPr="00065FAA">
              <w:rPr>
                <w:sz w:val="22"/>
                <w:szCs w:val="22"/>
              </w:rPr>
              <w:t>pentru</w:t>
            </w:r>
            <w:proofErr w:type="spellEnd"/>
            <w:r w:rsidRPr="00065FAA">
              <w:rPr>
                <w:sz w:val="22"/>
                <w:szCs w:val="22"/>
              </w:rPr>
              <w:t xml:space="preserve"> </w:t>
            </w:r>
            <w:proofErr w:type="spellStart"/>
            <w:r w:rsidRPr="00065FAA">
              <w:rPr>
                <w:sz w:val="22"/>
                <w:szCs w:val="22"/>
              </w:rPr>
              <w:t>produsul</w:t>
            </w:r>
            <w:proofErr w:type="spellEnd"/>
            <w:r w:rsidRPr="00065FAA">
              <w:rPr>
                <w:sz w:val="22"/>
                <w:szCs w:val="22"/>
              </w:rPr>
              <w:t xml:space="preserve"> </w:t>
            </w:r>
            <w:proofErr w:type="spellStart"/>
            <w:r w:rsidRPr="00065FAA">
              <w:rPr>
                <w:sz w:val="22"/>
                <w:szCs w:val="22"/>
              </w:rPr>
              <w:t>oferit</w:t>
            </w:r>
            <w:proofErr w:type="spellEnd"/>
            <w:r w:rsidRPr="00065FAA">
              <w:rPr>
                <w:sz w:val="22"/>
                <w:szCs w:val="22"/>
              </w:rPr>
              <w:t xml:space="preserve"> – </w:t>
            </w:r>
            <w:proofErr w:type="spellStart"/>
            <w:r w:rsidRPr="00065FAA">
              <w:rPr>
                <w:sz w:val="22"/>
                <w:szCs w:val="22"/>
              </w:rPr>
              <w:t>valabil</w:t>
            </w:r>
            <w:proofErr w:type="spellEnd"/>
            <w:r w:rsidRPr="00065FAA">
              <w:rPr>
                <w:sz w:val="22"/>
                <w:szCs w:val="22"/>
              </w:rPr>
              <w:t xml:space="preserve">, </w:t>
            </w:r>
            <w:proofErr w:type="spellStart"/>
            <w:r w:rsidRPr="00065FAA">
              <w:rPr>
                <w:sz w:val="22"/>
                <w:szCs w:val="22"/>
              </w:rPr>
              <w:t>copie</w:t>
            </w:r>
            <w:proofErr w:type="spellEnd"/>
            <w:r w:rsidRPr="00065FAA">
              <w:rPr>
                <w:sz w:val="22"/>
                <w:szCs w:val="22"/>
              </w:rPr>
              <w:t xml:space="preserve"> </w:t>
            </w:r>
            <w:proofErr w:type="spellStart"/>
            <w:r w:rsidRPr="00065FAA">
              <w:rPr>
                <w:sz w:val="22"/>
                <w:szCs w:val="22"/>
              </w:rPr>
              <w:t>confirmată</w:t>
            </w:r>
            <w:proofErr w:type="spellEnd"/>
            <w:r w:rsidRPr="00065FAA">
              <w:rPr>
                <w:sz w:val="22"/>
                <w:szCs w:val="22"/>
              </w:rPr>
              <w:t xml:space="preserve"> </w:t>
            </w:r>
            <w:proofErr w:type="spellStart"/>
            <w:r w:rsidRPr="00065FAA">
              <w:rPr>
                <w:sz w:val="22"/>
                <w:szCs w:val="22"/>
              </w:rPr>
              <w:t>prin</w:t>
            </w:r>
            <w:proofErr w:type="spellEnd"/>
            <w:r w:rsidRPr="00065FAA">
              <w:rPr>
                <w:sz w:val="22"/>
                <w:szCs w:val="22"/>
              </w:rPr>
              <w:t xml:space="preserve"> </w:t>
            </w:r>
            <w:proofErr w:type="spellStart"/>
            <w:r w:rsidRPr="00065FAA">
              <w:rPr>
                <w:sz w:val="22"/>
                <w:szCs w:val="22"/>
              </w:rPr>
              <w:t>a</w:t>
            </w:r>
            <w:r w:rsidR="002743D9">
              <w:rPr>
                <w:sz w:val="22"/>
                <w:szCs w:val="22"/>
              </w:rPr>
              <w:t>plicarea</w:t>
            </w:r>
            <w:proofErr w:type="spellEnd"/>
            <w:r w:rsidR="002743D9">
              <w:rPr>
                <w:sz w:val="22"/>
                <w:szCs w:val="22"/>
              </w:rPr>
              <w:t xml:space="preserve"> </w:t>
            </w:r>
            <w:proofErr w:type="spellStart"/>
            <w:r w:rsidR="002743D9">
              <w:rPr>
                <w:sz w:val="22"/>
                <w:szCs w:val="22"/>
              </w:rPr>
              <w:t>semnăturii</w:t>
            </w:r>
            <w:proofErr w:type="spellEnd"/>
            <w:r w:rsidR="002743D9">
              <w:rPr>
                <w:sz w:val="22"/>
                <w:szCs w:val="22"/>
              </w:rPr>
              <w:t xml:space="preserve"> </w:t>
            </w:r>
            <w:proofErr w:type="spellStart"/>
            <w:r w:rsidR="002743D9">
              <w:rPr>
                <w:sz w:val="22"/>
                <w:szCs w:val="22"/>
              </w:rPr>
              <w:t>electronice</w:t>
            </w:r>
            <w:proofErr w:type="spellEnd"/>
            <w:r w:rsidR="002743D9">
              <w:rPr>
                <w:sz w:val="22"/>
                <w:szCs w:val="22"/>
              </w:rPr>
              <w:t>.</w:t>
            </w:r>
          </w:p>
          <w:p w:rsidR="00ED7F18" w:rsidRPr="00065FAA" w:rsidRDefault="00ED7F18" w:rsidP="00ED7F18">
            <w:pPr>
              <w:pStyle w:val="a"/>
              <w:numPr>
                <w:ilvl w:val="0"/>
                <w:numId w:val="7"/>
              </w:numPr>
              <w:tabs>
                <w:tab w:val="clear" w:pos="1134"/>
                <w:tab w:val="left" w:pos="342"/>
              </w:tabs>
              <w:ind w:left="72" w:firstLine="0"/>
              <w:contextualSpacing/>
              <w:rPr>
                <w:sz w:val="22"/>
                <w:szCs w:val="22"/>
              </w:rPr>
            </w:pPr>
            <w:proofErr w:type="spellStart"/>
            <w:r w:rsidRPr="00065FAA">
              <w:rPr>
                <w:sz w:val="22"/>
                <w:szCs w:val="22"/>
              </w:rPr>
              <w:t>Catalogul</w:t>
            </w:r>
            <w:proofErr w:type="spellEnd"/>
            <w:r w:rsidRPr="00065FAA">
              <w:rPr>
                <w:sz w:val="22"/>
                <w:szCs w:val="22"/>
              </w:rPr>
              <w:t xml:space="preserve"> </w:t>
            </w:r>
            <w:proofErr w:type="spellStart"/>
            <w:r w:rsidRPr="00065FAA">
              <w:rPr>
                <w:sz w:val="22"/>
                <w:szCs w:val="22"/>
              </w:rPr>
              <w:t>producătorului</w:t>
            </w:r>
            <w:proofErr w:type="spellEnd"/>
            <w:r w:rsidRPr="00065FAA">
              <w:rPr>
                <w:sz w:val="22"/>
                <w:szCs w:val="22"/>
              </w:rPr>
              <w:t>/</w:t>
            </w:r>
            <w:proofErr w:type="spellStart"/>
            <w:r w:rsidRPr="00065FAA">
              <w:rPr>
                <w:sz w:val="22"/>
                <w:szCs w:val="22"/>
              </w:rPr>
              <w:t>prospecte</w:t>
            </w:r>
            <w:proofErr w:type="spellEnd"/>
            <w:r w:rsidRPr="00065FAA">
              <w:rPr>
                <w:sz w:val="22"/>
                <w:szCs w:val="22"/>
              </w:rPr>
              <w:t>/</w:t>
            </w:r>
            <w:proofErr w:type="spellStart"/>
            <w:r w:rsidRPr="00065FAA">
              <w:rPr>
                <w:sz w:val="22"/>
                <w:szCs w:val="22"/>
              </w:rPr>
              <w:t>documente</w:t>
            </w:r>
            <w:proofErr w:type="spellEnd"/>
            <w:r w:rsidRPr="00065FAA">
              <w:rPr>
                <w:sz w:val="22"/>
                <w:szCs w:val="22"/>
              </w:rPr>
              <w:t xml:space="preserve"> </w:t>
            </w:r>
            <w:proofErr w:type="spellStart"/>
            <w:r w:rsidRPr="00065FAA">
              <w:rPr>
                <w:sz w:val="22"/>
                <w:szCs w:val="22"/>
              </w:rPr>
              <w:t>tehnice</w:t>
            </w:r>
            <w:proofErr w:type="spellEnd"/>
            <w:r w:rsidRPr="00065FAA">
              <w:rPr>
                <w:sz w:val="22"/>
                <w:szCs w:val="22"/>
              </w:rPr>
              <w:t xml:space="preserve"> </w:t>
            </w:r>
            <w:proofErr w:type="spellStart"/>
            <w:r w:rsidRPr="00065FAA">
              <w:rPr>
                <w:sz w:val="22"/>
                <w:szCs w:val="22"/>
              </w:rPr>
              <w:t>pentru</w:t>
            </w:r>
            <w:proofErr w:type="spellEnd"/>
            <w:r w:rsidRPr="00065FAA">
              <w:rPr>
                <w:sz w:val="22"/>
                <w:szCs w:val="22"/>
              </w:rPr>
              <w:t xml:space="preserve"> </w:t>
            </w:r>
            <w:proofErr w:type="spellStart"/>
            <w:r w:rsidRPr="00065FAA">
              <w:rPr>
                <w:sz w:val="22"/>
                <w:szCs w:val="22"/>
              </w:rPr>
              <w:t>produsul</w:t>
            </w:r>
            <w:proofErr w:type="spellEnd"/>
            <w:r w:rsidRPr="00065FAA">
              <w:rPr>
                <w:sz w:val="22"/>
                <w:szCs w:val="22"/>
              </w:rPr>
              <w:t xml:space="preserve"> </w:t>
            </w:r>
            <w:proofErr w:type="spellStart"/>
            <w:r w:rsidRPr="00065FAA">
              <w:rPr>
                <w:sz w:val="22"/>
                <w:szCs w:val="22"/>
              </w:rPr>
              <w:t>oferit</w:t>
            </w:r>
            <w:proofErr w:type="spellEnd"/>
            <w:r w:rsidRPr="00065FAA">
              <w:rPr>
                <w:sz w:val="22"/>
                <w:szCs w:val="22"/>
              </w:rPr>
              <w:t xml:space="preserve">, </w:t>
            </w:r>
            <w:proofErr w:type="spellStart"/>
            <w:r w:rsidRPr="00065FAA">
              <w:rPr>
                <w:sz w:val="22"/>
                <w:szCs w:val="22"/>
              </w:rPr>
              <w:t>copie</w:t>
            </w:r>
            <w:proofErr w:type="spellEnd"/>
            <w:r w:rsidRPr="00065FAA">
              <w:rPr>
                <w:sz w:val="22"/>
                <w:szCs w:val="22"/>
              </w:rPr>
              <w:t xml:space="preserve"> </w:t>
            </w:r>
            <w:proofErr w:type="spellStart"/>
            <w:r w:rsidRPr="00065FAA">
              <w:rPr>
                <w:sz w:val="22"/>
                <w:szCs w:val="22"/>
              </w:rPr>
              <w:t>confirmată</w:t>
            </w:r>
            <w:proofErr w:type="spellEnd"/>
            <w:r w:rsidRPr="00065FAA">
              <w:rPr>
                <w:sz w:val="22"/>
                <w:szCs w:val="22"/>
              </w:rPr>
              <w:t xml:space="preserve"> </w:t>
            </w:r>
            <w:proofErr w:type="spellStart"/>
            <w:r w:rsidRPr="00065FAA">
              <w:rPr>
                <w:sz w:val="22"/>
                <w:szCs w:val="22"/>
              </w:rPr>
              <w:t>prin</w:t>
            </w:r>
            <w:proofErr w:type="spellEnd"/>
            <w:r w:rsidRPr="00065FAA">
              <w:rPr>
                <w:sz w:val="22"/>
                <w:szCs w:val="22"/>
              </w:rPr>
              <w:t xml:space="preserve"> </w:t>
            </w:r>
            <w:proofErr w:type="spellStart"/>
            <w:r w:rsidRPr="00065FAA">
              <w:rPr>
                <w:sz w:val="22"/>
                <w:szCs w:val="22"/>
              </w:rPr>
              <w:t>aplicarea</w:t>
            </w:r>
            <w:proofErr w:type="spellEnd"/>
            <w:r w:rsidRPr="00065FAA">
              <w:rPr>
                <w:sz w:val="22"/>
                <w:szCs w:val="22"/>
              </w:rPr>
              <w:t xml:space="preserve"> </w:t>
            </w:r>
            <w:proofErr w:type="spellStart"/>
            <w:r w:rsidRPr="00065FAA">
              <w:rPr>
                <w:sz w:val="22"/>
                <w:szCs w:val="22"/>
              </w:rPr>
              <w:t>semnăturii</w:t>
            </w:r>
            <w:proofErr w:type="spellEnd"/>
            <w:r w:rsidRPr="00065FAA">
              <w:rPr>
                <w:sz w:val="22"/>
                <w:szCs w:val="22"/>
              </w:rPr>
              <w:t xml:space="preserve"> </w:t>
            </w:r>
            <w:proofErr w:type="spellStart"/>
            <w:r w:rsidRPr="00065FAA">
              <w:rPr>
                <w:sz w:val="22"/>
                <w:szCs w:val="22"/>
              </w:rPr>
              <w:t>electronice</w:t>
            </w:r>
            <w:proofErr w:type="spellEnd"/>
            <w:r w:rsidRPr="00065FAA">
              <w:rPr>
                <w:sz w:val="22"/>
                <w:szCs w:val="22"/>
              </w:rPr>
              <w:t>.</w:t>
            </w:r>
          </w:p>
          <w:p w:rsidR="00ED7F18" w:rsidRPr="00065FAA" w:rsidRDefault="00ED7F18" w:rsidP="00ED7F18">
            <w:pPr>
              <w:pStyle w:val="a"/>
              <w:numPr>
                <w:ilvl w:val="0"/>
                <w:numId w:val="7"/>
              </w:numPr>
              <w:tabs>
                <w:tab w:val="clear" w:pos="1134"/>
                <w:tab w:val="left" w:pos="342"/>
              </w:tabs>
              <w:ind w:left="72" w:firstLine="0"/>
              <w:contextualSpacing/>
              <w:rPr>
                <w:sz w:val="22"/>
                <w:szCs w:val="22"/>
              </w:rPr>
            </w:pPr>
            <w:r w:rsidRPr="00065FAA">
              <w:rPr>
                <w:sz w:val="22"/>
                <w:szCs w:val="22"/>
              </w:rPr>
              <w:t xml:space="preserve"> </w:t>
            </w:r>
            <w:proofErr w:type="spellStart"/>
            <w:r w:rsidRPr="00065FAA">
              <w:rPr>
                <w:sz w:val="22"/>
                <w:szCs w:val="22"/>
              </w:rPr>
              <w:t>În</w:t>
            </w:r>
            <w:proofErr w:type="spellEnd"/>
            <w:r w:rsidRPr="00065FAA">
              <w:rPr>
                <w:sz w:val="22"/>
                <w:szCs w:val="22"/>
              </w:rPr>
              <w:t xml:space="preserve"> </w:t>
            </w:r>
            <w:proofErr w:type="spellStart"/>
            <w:r w:rsidRPr="00065FAA">
              <w:rPr>
                <w:sz w:val="22"/>
                <w:szCs w:val="22"/>
              </w:rPr>
              <w:t>ofertă</w:t>
            </w:r>
            <w:proofErr w:type="spellEnd"/>
            <w:r w:rsidRPr="00065FAA">
              <w:rPr>
                <w:sz w:val="22"/>
                <w:szCs w:val="22"/>
              </w:rPr>
              <w:t xml:space="preserve"> se </w:t>
            </w:r>
            <w:proofErr w:type="spellStart"/>
            <w:proofErr w:type="gramStart"/>
            <w:r w:rsidRPr="00065FAA">
              <w:rPr>
                <w:sz w:val="22"/>
                <w:szCs w:val="22"/>
              </w:rPr>
              <w:t>va</w:t>
            </w:r>
            <w:proofErr w:type="spellEnd"/>
            <w:proofErr w:type="gramEnd"/>
            <w:r w:rsidRPr="00065FAA">
              <w:rPr>
                <w:sz w:val="22"/>
                <w:szCs w:val="22"/>
              </w:rPr>
              <w:t xml:space="preserve"> </w:t>
            </w:r>
            <w:proofErr w:type="spellStart"/>
            <w:r w:rsidRPr="00065FAA">
              <w:rPr>
                <w:sz w:val="22"/>
                <w:szCs w:val="22"/>
              </w:rPr>
              <w:t>indica</w:t>
            </w:r>
            <w:proofErr w:type="spellEnd"/>
            <w:r w:rsidRPr="00065FAA">
              <w:rPr>
                <w:sz w:val="22"/>
                <w:szCs w:val="22"/>
              </w:rPr>
              <w:t xml:space="preserve"> </w:t>
            </w:r>
            <w:proofErr w:type="spellStart"/>
            <w:r w:rsidRPr="00065FAA">
              <w:rPr>
                <w:sz w:val="22"/>
                <w:szCs w:val="22"/>
              </w:rPr>
              <w:t>codul</w:t>
            </w:r>
            <w:proofErr w:type="spellEnd"/>
            <w:r w:rsidRPr="00065FAA">
              <w:rPr>
                <w:sz w:val="22"/>
                <w:szCs w:val="22"/>
              </w:rPr>
              <w:t xml:space="preserve"> </w:t>
            </w:r>
            <w:proofErr w:type="spellStart"/>
            <w:r w:rsidRPr="00065FAA">
              <w:rPr>
                <w:sz w:val="22"/>
                <w:szCs w:val="22"/>
              </w:rPr>
              <w:t>produsului</w:t>
            </w:r>
            <w:proofErr w:type="spellEnd"/>
            <w:r w:rsidRPr="00065FAA">
              <w:rPr>
                <w:sz w:val="22"/>
                <w:szCs w:val="22"/>
              </w:rPr>
              <w:t xml:space="preserve"> </w:t>
            </w:r>
            <w:proofErr w:type="spellStart"/>
            <w:r w:rsidRPr="00065FAA">
              <w:rPr>
                <w:sz w:val="22"/>
                <w:szCs w:val="22"/>
              </w:rPr>
              <w:t>oferit</w:t>
            </w:r>
            <w:proofErr w:type="spellEnd"/>
            <w:r w:rsidRPr="00065FAA">
              <w:rPr>
                <w:sz w:val="22"/>
                <w:szCs w:val="22"/>
              </w:rPr>
              <w:t xml:space="preserve"> </w:t>
            </w:r>
            <w:proofErr w:type="spellStart"/>
            <w:r w:rsidRPr="00065FAA">
              <w:rPr>
                <w:sz w:val="22"/>
                <w:szCs w:val="22"/>
              </w:rPr>
              <w:t>pentru</w:t>
            </w:r>
            <w:proofErr w:type="spellEnd"/>
            <w:r w:rsidRPr="00065FAA">
              <w:rPr>
                <w:sz w:val="22"/>
                <w:szCs w:val="22"/>
              </w:rPr>
              <w:t xml:space="preserve"> a </w:t>
            </w:r>
            <w:proofErr w:type="spellStart"/>
            <w:r w:rsidRPr="00065FAA">
              <w:rPr>
                <w:sz w:val="22"/>
                <w:szCs w:val="22"/>
              </w:rPr>
              <w:t>putea</w:t>
            </w:r>
            <w:proofErr w:type="spellEnd"/>
            <w:r w:rsidRPr="00065FAA">
              <w:rPr>
                <w:sz w:val="22"/>
                <w:szCs w:val="22"/>
              </w:rPr>
              <w:t xml:space="preserve"> fi </w:t>
            </w:r>
            <w:proofErr w:type="spellStart"/>
            <w:r w:rsidRPr="00065FAA">
              <w:rPr>
                <w:sz w:val="22"/>
                <w:szCs w:val="22"/>
              </w:rPr>
              <w:t>identificat</w:t>
            </w:r>
            <w:proofErr w:type="spellEnd"/>
            <w:r w:rsidRPr="00065FAA">
              <w:rPr>
                <w:sz w:val="22"/>
                <w:szCs w:val="22"/>
              </w:rPr>
              <w:t xml:space="preserve"> conform </w:t>
            </w:r>
            <w:proofErr w:type="spellStart"/>
            <w:r w:rsidRPr="00065FAA">
              <w:rPr>
                <w:sz w:val="22"/>
                <w:szCs w:val="22"/>
              </w:rPr>
              <w:t>catalogului</w:t>
            </w:r>
            <w:proofErr w:type="spellEnd"/>
            <w:r w:rsidRPr="00065FAA">
              <w:rPr>
                <w:sz w:val="22"/>
                <w:szCs w:val="22"/>
              </w:rPr>
              <w:t xml:space="preserve"> </w:t>
            </w:r>
            <w:proofErr w:type="spellStart"/>
            <w:r w:rsidRPr="00065FAA">
              <w:rPr>
                <w:sz w:val="22"/>
                <w:szCs w:val="22"/>
              </w:rPr>
              <w:t>prezentat</w:t>
            </w:r>
            <w:proofErr w:type="spellEnd"/>
            <w:r w:rsidRPr="00065FAA">
              <w:rPr>
                <w:sz w:val="22"/>
                <w:szCs w:val="22"/>
              </w:rPr>
              <w:t>.</w:t>
            </w:r>
          </w:p>
        </w:tc>
        <w:tc>
          <w:tcPr>
            <w:tcW w:w="1718" w:type="dxa"/>
            <w:tcBorders>
              <w:top w:val="single" w:sz="4" w:space="0" w:color="auto"/>
              <w:left w:val="single" w:sz="4" w:space="0" w:color="auto"/>
              <w:bottom w:val="single" w:sz="4" w:space="0" w:color="auto"/>
              <w:right w:val="single" w:sz="4" w:space="0" w:color="auto"/>
            </w:tcBorders>
            <w:vAlign w:val="center"/>
            <w:hideMark/>
          </w:tcPr>
          <w:p w:rsidR="00ED7F18" w:rsidRPr="00CC3FEB" w:rsidRDefault="00ED7F18" w:rsidP="00ED7F18">
            <w:pPr>
              <w:tabs>
                <w:tab w:val="left" w:pos="612"/>
              </w:tabs>
              <w:spacing w:before="120" w:after="120"/>
              <w:jc w:val="center"/>
              <w:rPr>
                <w:iCs/>
                <w:sz w:val="22"/>
                <w:szCs w:val="22"/>
              </w:rPr>
            </w:pPr>
            <w:r w:rsidRPr="00CC3FEB">
              <w:rPr>
                <w:iCs/>
                <w:sz w:val="22"/>
                <w:szCs w:val="22"/>
              </w:rPr>
              <w:t>Obligatoriu</w:t>
            </w:r>
          </w:p>
        </w:tc>
      </w:tr>
      <w:tr w:rsidR="00ED7F18" w:rsidRPr="00CC3FEB" w:rsidTr="00A177B3">
        <w:tc>
          <w:tcPr>
            <w:tcW w:w="565" w:type="dxa"/>
            <w:tcBorders>
              <w:top w:val="single" w:sz="4" w:space="0" w:color="auto"/>
              <w:left w:val="single" w:sz="4" w:space="0" w:color="auto"/>
              <w:bottom w:val="single" w:sz="4" w:space="0" w:color="auto"/>
              <w:right w:val="single" w:sz="4" w:space="0" w:color="auto"/>
            </w:tcBorders>
            <w:vAlign w:val="center"/>
            <w:hideMark/>
          </w:tcPr>
          <w:p w:rsidR="00ED7F18" w:rsidRPr="00CC3FEB" w:rsidRDefault="00F25FB7" w:rsidP="00ED7F18">
            <w:pPr>
              <w:tabs>
                <w:tab w:val="left" w:pos="612"/>
              </w:tabs>
              <w:spacing w:before="120" w:after="120"/>
              <w:jc w:val="center"/>
              <w:rPr>
                <w:iCs/>
                <w:sz w:val="22"/>
                <w:szCs w:val="22"/>
              </w:rPr>
            </w:pPr>
            <w:r>
              <w:rPr>
                <w:iCs/>
                <w:sz w:val="22"/>
                <w:szCs w:val="22"/>
              </w:rPr>
              <w:t>8</w:t>
            </w:r>
          </w:p>
        </w:tc>
        <w:tc>
          <w:tcPr>
            <w:tcW w:w="2494" w:type="dxa"/>
            <w:tcBorders>
              <w:top w:val="single" w:sz="4" w:space="0" w:color="auto"/>
              <w:left w:val="single" w:sz="4" w:space="0" w:color="auto"/>
              <w:bottom w:val="single" w:sz="4" w:space="0" w:color="auto"/>
              <w:right w:val="single" w:sz="4" w:space="0" w:color="auto"/>
            </w:tcBorders>
            <w:vAlign w:val="center"/>
            <w:hideMark/>
          </w:tcPr>
          <w:p w:rsidR="00ED7F18" w:rsidRPr="00CC3FEB" w:rsidRDefault="00ED7F18" w:rsidP="00ED7F18">
            <w:pPr>
              <w:rPr>
                <w:sz w:val="22"/>
                <w:szCs w:val="22"/>
              </w:rPr>
            </w:pPr>
            <w:r w:rsidRPr="00CC3FEB">
              <w:rPr>
                <w:sz w:val="22"/>
                <w:szCs w:val="22"/>
              </w:rPr>
              <w:t>Declarație pe proprie răspundere precum că livrarea va avea loc cu respectarea lanțului condițiilor de păstrare și transportare</w:t>
            </w:r>
          </w:p>
        </w:tc>
        <w:tc>
          <w:tcPr>
            <w:tcW w:w="4568" w:type="dxa"/>
            <w:tcBorders>
              <w:top w:val="single" w:sz="4" w:space="0" w:color="auto"/>
              <w:left w:val="single" w:sz="4" w:space="0" w:color="auto"/>
              <w:bottom w:val="single" w:sz="4" w:space="0" w:color="auto"/>
              <w:right w:val="single" w:sz="4" w:space="0" w:color="auto"/>
            </w:tcBorders>
            <w:vAlign w:val="center"/>
            <w:hideMark/>
          </w:tcPr>
          <w:p w:rsidR="00ED7F18" w:rsidRPr="00CC3FEB" w:rsidRDefault="00ED7F18" w:rsidP="00ED7F18">
            <w:pPr>
              <w:rPr>
                <w:rFonts w:eastAsia="PMingLiU"/>
                <w:iCs/>
                <w:sz w:val="22"/>
                <w:szCs w:val="22"/>
                <w:lang w:val="es-ES_tradnl" w:eastAsia="zh-CN"/>
              </w:rPr>
            </w:pPr>
            <w:r w:rsidRPr="00CC3FEB">
              <w:rPr>
                <w:sz w:val="22"/>
                <w:szCs w:val="22"/>
              </w:rPr>
              <w:t>Confirmată prin aplicarea semnăturii electronice</w:t>
            </w:r>
            <w:r w:rsidRPr="00CC3FEB">
              <w:rPr>
                <w:sz w:val="22"/>
                <w:szCs w:val="22"/>
                <w:lang w:val="en-US"/>
              </w:rPr>
              <w:t>;</w:t>
            </w:r>
          </w:p>
        </w:tc>
        <w:tc>
          <w:tcPr>
            <w:tcW w:w="1718" w:type="dxa"/>
            <w:tcBorders>
              <w:top w:val="single" w:sz="4" w:space="0" w:color="auto"/>
              <w:left w:val="single" w:sz="4" w:space="0" w:color="auto"/>
              <w:bottom w:val="single" w:sz="4" w:space="0" w:color="auto"/>
              <w:right w:val="single" w:sz="4" w:space="0" w:color="auto"/>
            </w:tcBorders>
            <w:vAlign w:val="center"/>
            <w:hideMark/>
          </w:tcPr>
          <w:p w:rsidR="00ED7F18" w:rsidRPr="00CC3FEB" w:rsidRDefault="00ED7F18" w:rsidP="00ED7F18">
            <w:pPr>
              <w:tabs>
                <w:tab w:val="left" w:pos="612"/>
              </w:tabs>
              <w:spacing w:before="120" w:after="120"/>
              <w:jc w:val="center"/>
              <w:rPr>
                <w:iCs/>
                <w:sz w:val="22"/>
                <w:szCs w:val="22"/>
              </w:rPr>
            </w:pPr>
            <w:r w:rsidRPr="00CC3FEB">
              <w:rPr>
                <w:iCs/>
                <w:sz w:val="22"/>
                <w:szCs w:val="22"/>
              </w:rPr>
              <w:t>Obligatoriu</w:t>
            </w:r>
          </w:p>
        </w:tc>
      </w:tr>
      <w:tr w:rsidR="00ED7F18" w:rsidRPr="00CC3FEB" w:rsidTr="00A177B3">
        <w:tc>
          <w:tcPr>
            <w:tcW w:w="565" w:type="dxa"/>
            <w:tcBorders>
              <w:top w:val="single" w:sz="4" w:space="0" w:color="auto"/>
              <w:left w:val="single" w:sz="4" w:space="0" w:color="auto"/>
              <w:bottom w:val="single" w:sz="4" w:space="0" w:color="auto"/>
              <w:right w:val="single" w:sz="4" w:space="0" w:color="auto"/>
            </w:tcBorders>
            <w:vAlign w:val="center"/>
            <w:hideMark/>
          </w:tcPr>
          <w:p w:rsidR="00ED7F18" w:rsidRPr="00CC3FEB" w:rsidRDefault="00F25FB7" w:rsidP="00ED7F18">
            <w:pPr>
              <w:tabs>
                <w:tab w:val="left" w:pos="612"/>
              </w:tabs>
              <w:spacing w:before="120" w:after="120"/>
              <w:jc w:val="center"/>
              <w:rPr>
                <w:iCs/>
                <w:sz w:val="22"/>
                <w:szCs w:val="22"/>
              </w:rPr>
            </w:pPr>
            <w:r>
              <w:rPr>
                <w:iCs/>
                <w:sz w:val="22"/>
                <w:szCs w:val="22"/>
              </w:rPr>
              <w:t>9</w:t>
            </w:r>
          </w:p>
        </w:tc>
        <w:tc>
          <w:tcPr>
            <w:tcW w:w="2494" w:type="dxa"/>
            <w:tcBorders>
              <w:top w:val="single" w:sz="4" w:space="0" w:color="auto"/>
              <w:left w:val="single" w:sz="4" w:space="0" w:color="auto"/>
              <w:bottom w:val="single" w:sz="4" w:space="0" w:color="auto"/>
              <w:right w:val="single" w:sz="4" w:space="0" w:color="auto"/>
            </w:tcBorders>
            <w:vAlign w:val="center"/>
            <w:hideMark/>
          </w:tcPr>
          <w:p w:rsidR="00ED7F18" w:rsidRPr="00CC3FEB" w:rsidRDefault="00ED7F18" w:rsidP="00ED7F18">
            <w:pPr>
              <w:rPr>
                <w:sz w:val="22"/>
                <w:szCs w:val="22"/>
              </w:rPr>
            </w:pPr>
            <w:r w:rsidRPr="00CC3FEB">
              <w:rPr>
                <w:sz w:val="22"/>
                <w:szCs w:val="22"/>
              </w:rPr>
              <w:t>Declarație pe proprie răspundere privind termenul de valabilitate restant (la momentul livrării)</w:t>
            </w:r>
          </w:p>
        </w:tc>
        <w:tc>
          <w:tcPr>
            <w:tcW w:w="4568" w:type="dxa"/>
            <w:tcBorders>
              <w:top w:val="single" w:sz="4" w:space="0" w:color="auto"/>
              <w:left w:val="single" w:sz="4" w:space="0" w:color="auto"/>
              <w:bottom w:val="single" w:sz="4" w:space="0" w:color="auto"/>
              <w:right w:val="single" w:sz="4" w:space="0" w:color="auto"/>
            </w:tcBorders>
            <w:vAlign w:val="center"/>
            <w:hideMark/>
          </w:tcPr>
          <w:p w:rsidR="00ED7F18" w:rsidRPr="00CC3FEB" w:rsidRDefault="00ED7F18" w:rsidP="00ED7F18">
            <w:pPr>
              <w:rPr>
                <w:rFonts w:eastAsia="PMingLiU"/>
                <w:iCs/>
                <w:sz w:val="22"/>
                <w:szCs w:val="22"/>
                <w:lang w:val="es-ES_tradnl" w:eastAsia="zh-CN"/>
              </w:rPr>
            </w:pPr>
            <w:r w:rsidRPr="004134EF">
              <w:rPr>
                <w:sz w:val="22"/>
                <w:szCs w:val="22"/>
              </w:rPr>
              <w:t>Confirmată prin aplicarea semnăturii electronice. Termenul de valabilitate restant (la momentul livrării) va constitui cel putin 80% din termenul total al produsului</w:t>
            </w:r>
          </w:p>
        </w:tc>
        <w:tc>
          <w:tcPr>
            <w:tcW w:w="1718" w:type="dxa"/>
            <w:tcBorders>
              <w:top w:val="single" w:sz="4" w:space="0" w:color="auto"/>
              <w:left w:val="single" w:sz="4" w:space="0" w:color="auto"/>
              <w:bottom w:val="single" w:sz="4" w:space="0" w:color="auto"/>
              <w:right w:val="single" w:sz="4" w:space="0" w:color="auto"/>
            </w:tcBorders>
            <w:vAlign w:val="center"/>
            <w:hideMark/>
          </w:tcPr>
          <w:p w:rsidR="00ED7F18" w:rsidRPr="00CC3FEB" w:rsidRDefault="00ED7F18" w:rsidP="00ED7F18">
            <w:pPr>
              <w:tabs>
                <w:tab w:val="left" w:pos="612"/>
              </w:tabs>
              <w:spacing w:before="120" w:after="120"/>
              <w:jc w:val="center"/>
              <w:rPr>
                <w:iCs/>
                <w:sz w:val="22"/>
                <w:szCs w:val="22"/>
              </w:rPr>
            </w:pPr>
            <w:r w:rsidRPr="00CC3FEB">
              <w:rPr>
                <w:iCs/>
                <w:sz w:val="22"/>
                <w:szCs w:val="22"/>
              </w:rPr>
              <w:t>Obligatoriu</w:t>
            </w:r>
          </w:p>
        </w:tc>
      </w:tr>
      <w:tr w:rsidR="00ED7F18" w:rsidRPr="00CC3FEB" w:rsidTr="003E4976">
        <w:tc>
          <w:tcPr>
            <w:tcW w:w="565" w:type="dxa"/>
            <w:tcBorders>
              <w:top w:val="single" w:sz="4" w:space="0" w:color="auto"/>
              <w:left w:val="single" w:sz="4" w:space="0" w:color="auto"/>
              <w:bottom w:val="single" w:sz="4" w:space="0" w:color="auto"/>
              <w:right w:val="single" w:sz="4" w:space="0" w:color="auto"/>
            </w:tcBorders>
            <w:vAlign w:val="center"/>
          </w:tcPr>
          <w:p w:rsidR="00ED7F18" w:rsidRDefault="00F25FB7" w:rsidP="00ED7F18">
            <w:pPr>
              <w:tabs>
                <w:tab w:val="left" w:pos="612"/>
              </w:tabs>
              <w:spacing w:before="120" w:after="120"/>
              <w:jc w:val="center"/>
              <w:rPr>
                <w:iCs/>
                <w:sz w:val="22"/>
                <w:szCs w:val="22"/>
              </w:rPr>
            </w:pPr>
            <w:r>
              <w:rPr>
                <w:iCs/>
                <w:sz w:val="22"/>
                <w:szCs w:val="22"/>
              </w:rPr>
              <w:t>10</w:t>
            </w:r>
          </w:p>
        </w:tc>
        <w:tc>
          <w:tcPr>
            <w:tcW w:w="2494" w:type="dxa"/>
            <w:shd w:val="clear" w:color="auto" w:fill="auto"/>
            <w:vAlign w:val="center"/>
          </w:tcPr>
          <w:p w:rsidR="00ED7F18" w:rsidRPr="00027527" w:rsidRDefault="00ED7F18" w:rsidP="00ED7F18">
            <w:pPr>
              <w:shd w:val="clear" w:color="auto" w:fill="FFFFFF"/>
              <w:tabs>
                <w:tab w:val="left" w:pos="612"/>
              </w:tabs>
              <w:rPr>
                <w:iCs/>
              </w:rPr>
            </w:pPr>
            <w:r w:rsidRPr="00027527">
              <w:rPr>
                <w:shd w:val="clear" w:color="auto" w:fill="FFFFFF"/>
                <w:lang w:val="en-US"/>
              </w:rPr>
              <w:t>Garanţie pentru executarea contractului 5% (pentru ofertantul cîştigător)</w:t>
            </w:r>
            <w:r w:rsidRPr="00027527">
              <w:rPr>
                <w:bCs/>
              </w:rPr>
              <w:t xml:space="preserve"> conform anexei nr.10 sau ordin de plată care confirmă transferul în contul instituției.</w:t>
            </w:r>
          </w:p>
        </w:tc>
        <w:tc>
          <w:tcPr>
            <w:tcW w:w="4568" w:type="dxa"/>
            <w:shd w:val="clear" w:color="auto" w:fill="auto"/>
            <w:vAlign w:val="center"/>
          </w:tcPr>
          <w:p w:rsidR="00ED7F18" w:rsidRPr="004F7D04" w:rsidRDefault="00ED7F18" w:rsidP="00ED7F18">
            <w:pPr>
              <w:tabs>
                <w:tab w:val="left" w:pos="612"/>
              </w:tabs>
              <w:rPr>
                <w:iCs/>
                <w:lang w:val="en-US"/>
              </w:rPr>
            </w:pPr>
            <w:r w:rsidRPr="004F7D04">
              <w:rPr>
                <w:iCs/>
                <w:lang w:val="en-US"/>
              </w:rPr>
              <w:t xml:space="preserve">Garanție bancară conform Anexei nr. 10 din Documentația standard aprobată prin Ordinul MF nr. 115 din 15.09.2021 </w:t>
            </w:r>
          </w:p>
          <w:p w:rsidR="00ED7F18" w:rsidRPr="004F7D04" w:rsidRDefault="00ED7F18" w:rsidP="00ED7F18">
            <w:pPr>
              <w:tabs>
                <w:tab w:val="left" w:pos="612"/>
              </w:tabs>
              <w:rPr>
                <w:iCs/>
                <w:lang w:val="en-US"/>
              </w:rPr>
            </w:pPr>
            <w:r w:rsidRPr="004F7D04">
              <w:rPr>
                <w:iCs/>
                <w:lang w:val="en-US"/>
              </w:rPr>
              <w:t>sau</w:t>
            </w:r>
          </w:p>
          <w:p w:rsidR="00ED7F18" w:rsidRPr="004F7D04" w:rsidRDefault="00ED7F18" w:rsidP="00ED7F18">
            <w:pPr>
              <w:tabs>
                <w:tab w:val="left" w:pos="612"/>
              </w:tabs>
              <w:rPr>
                <w:iCs/>
                <w:lang w:val="en-US"/>
              </w:rPr>
            </w:pPr>
            <w:r w:rsidRPr="004F7D04">
              <w:rPr>
                <w:iCs/>
                <w:lang w:val="en-US"/>
              </w:rPr>
              <w:t xml:space="preserve">transfer la contul autorității contractante (cu atașarea dovezii transferului): </w:t>
            </w:r>
          </w:p>
          <w:p w:rsidR="00ED7F18" w:rsidRPr="004F7D04" w:rsidRDefault="00ED7F18" w:rsidP="00ED7F18">
            <w:pPr>
              <w:tabs>
                <w:tab w:val="left" w:pos="5290"/>
              </w:tabs>
              <w:rPr>
                <w:lang w:val="en-US"/>
              </w:rPr>
            </w:pPr>
          </w:p>
          <w:p w:rsidR="00ED7F18" w:rsidRPr="004F7D04" w:rsidRDefault="00ED7F18" w:rsidP="00ED7F18">
            <w:pPr>
              <w:tabs>
                <w:tab w:val="left" w:pos="5290"/>
              </w:tabs>
              <w:rPr>
                <w:lang w:val="en-US"/>
              </w:rPr>
            </w:pPr>
            <w:r w:rsidRPr="004F7D04">
              <w:rPr>
                <w:lang w:val="en-US"/>
              </w:rPr>
              <w:t>RECHIZITE BANCARE:</w:t>
            </w:r>
          </w:p>
          <w:p w:rsidR="00ED7F18" w:rsidRPr="004F7D04" w:rsidRDefault="00ED7F18" w:rsidP="00ED7F18">
            <w:pPr>
              <w:shd w:val="clear" w:color="auto" w:fill="FFFFFF"/>
              <w:rPr>
                <w:noProof w:val="0"/>
                <w:lang w:val="en-US" w:eastAsia="ru-RU"/>
              </w:rPr>
            </w:pPr>
            <w:r w:rsidRPr="004F7D04">
              <w:rPr>
                <w:noProof w:val="0"/>
                <w:szCs w:val="28"/>
                <w:lang w:eastAsia="ru-RU"/>
              </w:rPr>
              <w:t>Cod fiscal: 1003600150716</w:t>
            </w:r>
          </w:p>
          <w:p w:rsidR="00ED7F18" w:rsidRPr="004F7D04" w:rsidRDefault="00ED7F18" w:rsidP="00ED7F18">
            <w:pPr>
              <w:shd w:val="clear" w:color="auto" w:fill="FFFFFF"/>
              <w:rPr>
                <w:noProof w:val="0"/>
                <w:lang w:val="en-US" w:eastAsia="ru-RU"/>
              </w:rPr>
            </w:pPr>
            <w:r w:rsidRPr="004F7D04">
              <w:rPr>
                <w:noProof w:val="0"/>
                <w:szCs w:val="28"/>
                <w:lang w:eastAsia="ru-RU"/>
              </w:rPr>
              <w:t>IBAN  MD05ML000000002251512149</w:t>
            </w:r>
          </w:p>
          <w:p w:rsidR="00ED7F18" w:rsidRPr="004F7D04" w:rsidRDefault="00ED7F18" w:rsidP="00ED7F18">
            <w:pPr>
              <w:shd w:val="clear" w:color="auto" w:fill="FFFFFF"/>
              <w:rPr>
                <w:noProof w:val="0"/>
                <w:lang w:val="en-US" w:eastAsia="ru-RU"/>
              </w:rPr>
            </w:pPr>
            <w:r w:rsidRPr="004F7D04">
              <w:rPr>
                <w:noProof w:val="0"/>
                <w:szCs w:val="28"/>
                <w:lang w:eastAsia="ru-RU"/>
              </w:rPr>
              <w:t>„Moldindconbank”, fil. „Renastere”</w:t>
            </w:r>
          </w:p>
          <w:p w:rsidR="00ED7F18" w:rsidRPr="004F7D04" w:rsidRDefault="00ED7F18" w:rsidP="00ED7F18">
            <w:pPr>
              <w:shd w:val="clear" w:color="auto" w:fill="FFFFFF"/>
              <w:rPr>
                <w:noProof w:val="0"/>
                <w:lang w:val="en-US" w:eastAsia="ru-RU"/>
              </w:rPr>
            </w:pPr>
            <w:r w:rsidRPr="004F7D04">
              <w:rPr>
                <w:noProof w:val="0"/>
                <w:szCs w:val="28"/>
                <w:lang w:eastAsia="ru-RU"/>
              </w:rPr>
              <w:t>MOLDMD2x</w:t>
            </w:r>
          </w:p>
          <w:p w:rsidR="00ED7F18" w:rsidRPr="004F7D04" w:rsidRDefault="00ED7F18" w:rsidP="00ED7F18">
            <w:pPr>
              <w:tabs>
                <w:tab w:val="left" w:pos="612"/>
              </w:tabs>
              <w:rPr>
                <w:i/>
                <w:color w:val="000000" w:themeColor="text1"/>
                <w:lang w:val="en-US"/>
              </w:rPr>
            </w:pPr>
            <w:r w:rsidRPr="004F7D04">
              <w:rPr>
                <w:i/>
                <w:color w:val="000000" w:themeColor="text1"/>
                <w:lang w:val="en-US"/>
              </w:rPr>
              <w:t>cu nota “Garanția de bună execuție a contractului atribuit la procedura de achiziție publică nr. ____ din ______”</w:t>
            </w:r>
            <w:r w:rsidRPr="004F7D04">
              <w:rPr>
                <w:iCs/>
                <w:lang w:val="en-US"/>
              </w:rPr>
              <w:t xml:space="preserve"> </w:t>
            </w:r>
          </w:p>
          <w:p w:rsidR="00ED7F18" w:rsidRPr="004F7D04" w:rsidRDefault="00ED7F18" w:rsidP="00ED7F18">
            <w:pPr>
              <w:rPr>
                <w:color w:val="000000"/>
                <w:lang w:val="en-US"/>
              </w:rPr>
            </w:pPr>
            <w:r w:rsidRPr="004F7D04">
              <w:rPr>
                <w:iCs/>
                <w:lang w:val="en-US"/>
              </w:rPr>
              <w:t>Confirmat prin semnătura electronică.</w:t>
            </w:r>
          </w:p>
        </w:tc>
        <w:tc>
          <w:tcPr>
            <w:tcW w:w="1718" w:type="dxa"/>
            <w:shd w:val="clear" w:color="auto" w:fill="auto"/>
            <w:vAlign w:val="center"/>
          </w:tcPr>
          <w:p w:rsidR="00ED7F18" w:rsidRDefault="00ED7F18" w:rsidP="00ED7F18">
            <w:pPr>
              <w:tabs>
                <w:tab w:val="left" w:pos="612"/>
              </w:tabs>
              <w:jc w:val="center"/>
              <w:rPr>
                <w:iCs/>
              </w:rPr>
            </w:pPr>
            <w:r w:rsidRPr="00027527">
              <w:rPr>
                <w:iCs/>
              </w:rPr>
              <w:t>Obligatoriu</w:t>
            </w:r>
          </w:p>
          <w:p w:rsidR="00ED7F18" w:rsidRPr="00027527" w:rsidRDefault="00ED7F18" w:rsidP="00ED7F18">
            <w:pPr>
              <w:tabs>
                <w:tab w:val="left" w:pos="612"/>
              </w:tabs>
              <w:jc w:val="center"/>
              <w:rPr>
                <w:iCs/>
              </w:rPr>
            </w:pPr>
            <w:r w:rsidRPr="00027527">
              <w:rPr>
                <w:iCs/>
                <w:lang w:val="en-US"/>
              </w:rPr>
              <w:t>pentru ofertantul cîștigător</w:t>
            </w:r>
          </w:p>
        </w:tc>
      </w:tr>
      <w:tr w:rsidR="00ED7F18" w:rsidRPr="00CC3FEB" w:rsidTr="00A177B3">
        <w:tc>
          <w:tcPr>
            <w:tcW w:w="565" w:type="dxa"/>
            <w:tcBorders>
              <w:top w:val="single" w:sz="4" w:space="0" w:color="auto"/>
              <w:left w:val="single" w:sz="4" w:space="0" w:color="auto"/>
              <w:bottom w:val="single" w:sz="4" w:space="0" w:color="auto"/>
              <w:right w:val="single" w:sz="4" w:space="0" w:color="auto"/>
            </w:tcBorders>
            <w:vAlign w:val="center"/>
            <w:hideMark/>
          </w:tcPr>
          <w:p w:rsidR="00ED7F18" w:rsidRPr="00CC3FEB" w:rsidRDefault="00F25FB7" w:rsidP="00ED7F18">
            <w:pPr>
              <w:tabs>
                <w:tab w:val="left" w:pos="612"/>
              </w:tabs>
              <w:spacing w:before="120" w:after="120"/>
              <w:jc w:val="center"/>
              <w:rPr>
                <w:iCs/>
                <w:sz w:val="22"/>
                <w:szCs w:val="22"/>
              </w:rPr>
            </w:pPr>
            <w:r>
              <w:rPr>
                <w:iCs/>
                <w:sz w:val="22"/>
                <w:szCs w:val="22"/>
              </w:rPr>
              <w:t>11</w:t>
            </w:r>
          </w:p>
        </w:tc>
        <w:tc>
          <w:tcPr>
            <w:tcW w:w="2494" w:type="dxa"/>
            <w:tcBorders>
              <w:top w:val="single" w:sz="4" w:space="0" w:color="auto"/>
              <w:left w:val="single" w:sz="4" w:space="0" w:color="auto"/>
              <w:bottom w:val="single" w:sz="4" w:space="0" w:color="auto"/>
              <w:right w:val="single" w:sz="4" w:space="0" w:color="auto"/>
            </w:tcBorders>
            <w:vAlign w:val="center"/>
            <w:hideMark/>
          </w:tcPr>
          <w:p w:rsidR="00ED7F18" w:rsidRPr="00CC3FEB" w:rsidRDefault="00ED7F18" w:rsidP="00ED7F18">
            <w:pPr>
              <w:rPr>
                <w:sz w:val="22"/>
                <w:szCs w:val="22"/>
              </w:rPr>
            </w:pPr>
            <w:r w:rsidRPr="00CC3FEB">
              <w:rPr>
                <w:sz w:val="22"/>
                <w:szCs w:val="22"/>
              </w:rPr>
              <w:t>Criterii de calitate</w:t>
            </w:r>
          </w:p>
        </w:tc>
        <w:tc>
          <w:tcPr>
            <w:tcW w:w="4568" w:type="dxa"/>
            <w:tcBorders>
              <w:top w:val="single" w:sz="4" w:space="0" w:color="auto"/>
              <w:left w:val="single" w:sz="4" w:space="0" w:color="auto"/>
              <w:bottom w:val="single" w:sz="4" w:space="0" w:color="auto"/>
              <w:right w:val="single" w:sz="4" w:space="0" w:color="auto"/>
            </w:tcBorders>
            <w:vAlign w:val="center"/>
            <w:hideMark/>
          </w:tcPr>
          <w:p w:rsidR="00ED7F18" w:rsidRPr="004F7D04" w:rsidRDefault="00ED7F18" w:rsidP="00ED7F18">
            <w:pPr>
              <w:rPr>
                <w:sz w:val="22"/>
                <w:szCs w:val="22"/>
                <w:lang w:val="en-US"/>
              </w:rPr>
            </w:pPr>
            <w:r w:rsidRPr="004F7D04">
              <w:rPr>
                <w:sz w:val="22"/>
                <w:szCs w:val="22"/>
                <w:lang w:val="en-US"/>
              </w:rPr>
              <w:t xml:space="preserve">Seturile vor fi livrate în ambalaj original, securizat, marcat şi etichetat de producător, fără preambalare; Date de identitate (denumirea, numărul lotului, seria, termenii de valabilitate, condiţiile de păstrare) ale produsului indicate pe ambalaj trebuie să coincidă în mod obligatoriu cu cele de pe etichetele componentelor incluse în set. Instrucţiunile de utilizare a truselor să conţină caracteristicile de performanţă şi calitate: sensibilitatea, liniaritatea, specificitatea, reproductibilitatea şi interferenţa (lipemia, </w:t>
            </w:r>
            <w:r w:rsidRPr="004F7D04">
              <w:rPr>
                <w:sz w:val="22"/>
                <w:szCs w:val="22"/>
                <w:lang w:val="en-US"/>
              </w:rPr>
              <w:lastRenderedPageBreak/>
              <w:t>bilirubinemia, hemoliza). Instrucţiunile privind modul de utilizare să fie prezentate în limba de stat sau limba rusă. 3. Reagenţii, soluţiile din set să fie lichizi şi gata de lucru, în cazul cînd nu sînt liofilizaţi. Soluţiile de lucru să fie stabile mai mult de 30 zile. In instrucţiunea de folosire să fie indicată specificitatea şi sensibilitatea testelor. Cerințe conform ordinului MS nr.701 din 18.10.2010</w:t>
            </w:r>
          </w:p>
        </w:tc>
        <w:tc>
          <w:tcPr>
            <w:tcW w:w="1718" w:type="dxa"/>
            <w:tcBorders>
              <w:top w:val="single" w:sz="4" w:space="0" w:color="auto"/>
              <w:left w:val="single" w:sz="4" w:space="0" w:color="auto"/>
              <w:bottom w:val="single" w:sz="4" w:space="0" w:color="auto"/>
              <w:right w:val="single" w:sz="4" w:space="0" w:color="auto"/>
            </w:tcBorders>
            <w:vAlign w:val="center"/>
            <w:hideMark/>
          </w:tcPr>
          <w:p w:rsidR="00ED7F18" w:rsidRPr="00CC3FEB" w:rsidRDefault="00ED7F18" w:rsidP="00ED7F18">
            <w:pPr>
              <w:tabs>
                <w:tab w:val="left" w:pos="612"/>
              </w:tabs>
              <w:spacing w:before="120" w:after="120"/>
              <w:jc w:val="center"/>
              <w:rPr>
                <w:iCs/>
                <w:sz w:val="22"/>
                <w:szCs w:val="22"/>
              </w:rPr>
            </w:pPr>
            <w:r w:rsidRPr="00CC3FEB">
              <w:rPr>
                <w:iCs/>
                <w:sz w:val="22"/>
                <w:szCs w:val="22"/>
              </w:rPr>
              <w:lastRenderedPageBreak/>
              <w:t>Obligatoriu</w:t>
            </w:r>
          </w:p>
        </w:tc>
      </w:tr>
      <w:tr w:rsidR="00ED7F18" w:rsidRPr="00CC3FEB" w:rsidTr="00A177B3">
        <w:tc>
          <w:tcPr>
            <w:tcW w:w="565" w:type="dxa"/>
            <w:tcBorders>
              <w:top w:val="single" w:sz="4" w:space="0" w:color="auto"/>
              <w:left w:val="single" w:sz="4" w:space="0" w:color="auto"/>
              <w:bottom w:val="single" w:sz="4" w:space="0" w:color="auto"/>
              <w:right w:val="single" w:sz="4" w:space="0" w:color="auto"/>
            </w:tcBorders>
            <w:vAlign w:val="center"/>
          </w:tcPr>
          <w:p w:rsidR="00ED7F18" w:rsidRDefault="00D97DB7" w:rsidP="00ED7F18">
            <w:pPr>
              <w:tabs>
                <w:tab w:val="left" w:pos="612"/>
              </w:tabs>
              <w:spacing w:before="120" w:after="120"/>
              <w:jc w:val="center"/>
              <w:rPr>
                <w:iCs/>
                <w:sz w:val="22"/>
                <w:szCs w:val="22"/>
              </w:rPr>
            </w:pPr>
            <w:r>
              <w:rPr>
                <w:iCs/>
                <w:sz w:val="22"/>
                <w:szCs w:val="22"/>
              </w:rPr>
              <w:t>12</w:t>
            </w:r>
          </w:p>
        </w:tc>
        <w:tc>
          <w:tcPr>
            <w:tcW w:w="2494" w:type="dxa"/>
            <w:tcBorders>
              <w:top w:val="single" w:sz="4" w:space="0" w:color="auto"/>
              <w:left w:val="single" w:sz="4" w:space="0" w:color="auto"/>
              <w:bottom w:val="single" w:sz="4" w:space="0" w:color="auto"/>
              <w:right w:val="single" w:sz="4" w:space="0" w:color="auto"/>
            </w:tcBorders>
            <w:vAlign w:val="center"/>
          </w:tcPr>
          <w:p w:rsidR="00ED7F18" w:rsidRPr="00CC3FEB" w:rsidRDefault="00ED7F18" w:rsidP="00ED7F18">
            <w:pPr>
              <w:rPr>
                <w:sz w:val="22"/>
                <w:szCs w:val="22"/>
              </w:rPr>
            </w:pPr>
            <w:r>
              <w:rPr>
                <w:sz w:val="22"/>
                <w:szCs w:val="22"/>
              </w:rPr>
              <w:t>Confirmarea înregistrării AMDM</w:t>
            </w:r>
          </w:p>
        </w:tc>
        <w:tc>
          <w:tcPr>
            <w:tcW w:w="4568" w:type="dxa"/>
            <w:tcBorders>
              <w:top w:val="single" w:sz="4" w:space="0" w:color="auto"/>
              <w:left w:val="single" w:sz="4" w:space="0" w:color="auto"/>
              <w:bottom w:val="single" w:sz="4" w:space="0" w:color="auto"/>
              <w:right w:val="single" w:sz="4" w:space="0" w:color="auto"/>
            </w:tcBorders>
            <w:vAlign w:val="center"/>
          </w:tcPr>
          <w:p w:rsidR="00ED7F18" w:rsidRPr="00CC3FEB" w:rsidRDefault="00ED7F18" w:rsidP="00ED7F18">
            <w:pPr>
              <w:rPr>
                <w:sz w:val="22"/>
                <w:szCs w:val="22"/>
                <w:lang w:val="en-US"/>
              </w:rPr>
            </w:pPr>
            <w:r>
              <w:rPr>
                <w:sz w:val="22"/>
                <w:szCs w:val="22"/>
                <w:lang w:val="en-US"/>
              </w:rPr>
              <w:t>Se va indica numărul de înregistrare AMDM (produsele neînregistrate nu se vor accepta)</w:t>
            </w:r>
          </w:p>
        </w:tc>
        <w:tc>
          <w:tcPr>
            <w:tcW w:w="1718" w:type="dxa"/>
            <w:tcBorders>
              <w:top w:val="single" w:sz="4" w:space="0" w:color="auto"/>
              <w:left w:val="single" w:sz="4" w:space="0" w:color="auto"/>
              <w:bottom w:val="single" w:sz="4" w:space="0" w:color="auto"/>
              <w:right w:val="single" w:sz="4" w:space="0" w:color="auto"/>
            </w:tcBorders>
            <w:vAlign w:val="center"/>
          </w:tcPr>
          <w:p w:rsidR="00ED7F18" w:rsidRPr="00CC3FEB" w:rsidRDefault="00ED7F18" w:rsidP="00ED7F18">
            <w:pPr>
              <w:tabs>
                <w:tab w:val="left" w:pos="612"/>
              </w:tabs>
              <w:spacing w:before="120" w:after="120"/>
              <w:jc w:val="center"/>
              <w:rPr>
                <w:iCs/>
                <w:sz w:val="22"/>
                <w:szCs w:val="22"/>
              </w:rPr>
            </w:pPr>
            <w:r w:rsidRPr="00CC3FEB">
              <w:rPr>
                <w:iCs/>
                <w:sz w:val="22"/>
                <w:szCs w:val="22"/>
              </w:rPr>
              <w:t>Obligatoriu</w:t>
            </w:r>
          </w:p>
        </w:tc>
      </w:tr>
      <w:tr w:rsidR="00ED7F18" w:rsidRPr="00CC3FEB" w:rsidTr="003E4976">
        <w:tc>
          <w:tcPr>
            <w:tcW w:w="3059" w:type="dxa"/>
            <w:gridSpan w:val="2"/>
            <w:tcBorders>
              <w:top w:val="single" w:sz="4" w:space="0" w:color="auto"/>
              <w:left w:val="single" w:sz="4" w:space="0" w:color="auto"/>
              <w:bottom w:val="single" w:sz="4" w:space="0" w:color="auto"/>
              <w:right w:val="single" w:sz="4" w:space="0" w:color="auto"/>
            </w:tcBorders>
            <w:vAlign w:val="center"/>
          </w:tcPr>
          <w:p w:rsidR="00ED7F18" w:rsidRDefault="003A01CE" w:rsidP="00ED7F18">
            <w:pPr>
              <w:spacing w:line="276" w:lineRule="auto"/>
              <w:rPr>
                <w:sz w:val="22"/>
                <w:szCs w:val="22"/>
                <w:lang w:val="en-US"/>
              </w:rPr>
            </w:pPr>
            <w:r>
              <w:rPr>
                <w:sz w:val="22"/>
                <w:szCs w:val="22"/>
                <w:lang w:val="en-US"/>
              </w:rPr>
              <w:t>Prezentarea mostrelor</w:t>
            </w:r>
          </w:p>
        </w:tc>
        <w:tc>
          <w:tcPr>
            <w:tcW w:w="6286" w:type="dxa"/>
            <w:gridSpan w:val="2"/>
            <w:tcBorders>
              <w:top w:val="single" w:sz="4" w:space="0" w:color="auto"/>
              <w:left w:val="single" w:sz="4" w:space="0" w:color="auto"/>
              <w:bottom w:val="single" w:sz="4" w:space="0" w:color="auto"/>
              <w:right w:val="single" w:sz="4" w:space="0" w:color="auto"/>
            </w:tcBorders>
            <w:vAlign w:val="center"/>
          </w:tcPr>
          <w:p w:rsidR="00ED7F18" w:rsidRPr="00CC3FEB" w:rsidRDefault="00ED7F18" w:rsidP="004F7D04">
            <w:pPr>
              <w:tabs>
                <w:tab w:val="left" w:pos="612"/>
              </w:tabs>
              <w:spacing w:before="120" w:after="120"/>
              <w:rPr>
                <w:iCs/>
                <w:sz w:val="22"/>
                <w:szCs w:val="22"/>
              </w:rPr>
            </w:pPr>
            <w:r>
              <w:rPr>
                <w:sz w:val="22"/>
                <w:szCs w:val="22"/>
                <w:lang w:val="es-ES_tradnl"/>
              </w:rPr>
              <w:t>În decurs de 5 zile calendaristice de la solicitare</w:t>
            </w:r>
          </w:p>
        </w:tc>
      </w:tr>
      <w:tr w:rsidR="00ED7F18" w:rsidRPr="004F7D04" w:rsidTr="00A177B3">
        <w:tc>
          <w:tcPr>
            <w:tcW w:w="9345" w:type="dxa"/>
            <w:gridSpan w:val="4"/>
            <w:tcBorders>
              <w:top w:val="single" w:sz="4" w:space="0" w:color="auto"/>
              <w:left w:val="single" w:sz="4" w:space="0" w:color="auto"/>
              <w:bottom w:val="single" w:sz="4" w:space="0" w:color="auto"/>
              <w:right w:val="single" w:sz="4" w:space="0" w:color="auto"/>
            </w:tcBorders>
            <w:vAlign w:val="center"/>
            <w:hideMark/>
          </w:tcPr>
          <w:p w:rsidR="00ED7F18" w:rsidRPr="004F7D04" w:rsidRDefault="00ED7F18" w:rsidP="00ED7F18">
            <w:pPr>
              <w:tabs>
                <w:tab w:val="left" w:pos="0"/>
                <w:tab w:val="left" w:pos="284"/>
                <w:tab w:val="left" w:pos="426"/>
              </w:tabs>
              <w:spacing w:line="256" w:lineRule="auto"/>
              <w:rPr>
                <w:sz w:val="22"/>
                <w:szCs w:val="22"/>
              </w:rPr>
            </w:pPr>
            <w:r w:rsidRPr="004F7D04">
              <w:rPr>
                <w:sz w:val="22"/>
                <w:szCs w:val="22"/>
                <w:lang w:val="es-ES_tradnl"/>
              </w:rPr>
              <w:t xml:space="preserve">Oferta </w:t>
            </w:r>
            <w:r w:rsidRPr="004F7D04">
              <w:rPr>
                <w:sz w:val="22"/>
                <w:szCs w:val="22"/>
              </w:rPr>
              <w:t>și documentele suplimentare de calificare și selecție vor fi semnate electronic. În cazul în care pe acte este aplicată semnătura altei persoanei decât a administratorului atunci se va încărca/prezenta și procura sau orice act prin care s-a împuternicit persoana pentru a aplica semnătura electornică pe ofertă, neprezentarea duce la respingerea ofertei.</w:t>
            </w:r>
          </w:p>
        </w:tc>
      </w:tr>
    </w:tbl>
    <w:p w:rsidR="00E029DA" w:rsidRPr="004F7D04" w:rsidRDefault="00E029DA" w:rsidP="00E029DA">
      <w:pPr>
        <w:shd w:val="clear" w:color="auto" w:fill="FFFFFF" w:themeFill="background1"/>
        <w:tabs>
          <w:tab w:val="right" w:pos="426"/>
        </w:tabs>
        <w:spacing w:before="120"/>
        <w:jc w:val="both"/>
        <w:rPr>
          <w:noProof w:val="0"/>
          <w:lang w:val="es-ES_tradnl" w:eastAsia="ru-RU"/>
        </w:rPr>
      </w:pPr>
    </w:p>
    <w:p w:rsidR="00ED7F18" w:rsidRPr="004F7D04" w:rsidRDefault="00AD15F7" w:rsidP="00ED7F18">
      <w:pPr>
        <w:numPr>
          <w:ilvl w:val="0"/>
          <w:numId w:val="2"/>
        </w:numPr>
        <w:shd w:val="clear" w:color="auto" w:fill="FFFFFF" w:themeFill="background1"/>
        <w:tabs>
          <w:tab w:val="right" w:pos="426"/>
        </w:tabs>
        <w:ind w:left="360"/>
        <w:jc w:val="both"/>
        <w:rPr>
          <w:noProof w:val="0"/>
          <w:lang w:val="it-IT" w:eastAsia="ru-RU"/>
        </w:rPr>
      </w:pPr>
      <w:r w:rsidRPr="004F7D04">
        <w:rPr>
          <w:noProof w:val="0"/>
          <w:lang w:val="it-IT" w:eastAsia="ru-RU"/>
        </w:rPr>
        <w:t xml:space="preserve">Garanția pentru ofertă, </w:t>
      </w:r>
      <w:r w:rsidR="00ED7F18" w:rsidRPr="004F7D04">
        <w:rPr>
          <w:noProof w:val="0"/>
          <w:lang w:val="it-IT" w:eastAsia="ru-RU"/>
        </w:rPr>
        <w:t>după caz t</w:t>
      </w:r>
      <w:r w:rsidR="004F7D04" w:rsidRPr="004F7D04">
        <w:rPr>
          <w:noProof w:val="0"/>
          <w:lang w:val="it-IT" w:eastAsia="ru-RU"/>
        </w:rPr>
        <w:t xml:space="preserve">ransfer pe contul IMSP Spitalul Clinic de Recuperare și Îngriojiri Cronice </w:t>
      </w:r>
      <w:r w:rsidR="00ED7F18" w:rsidRPr="004F7D04">
        <w:rPr>
          <w:noProof w:val="0"/>
          <w:lang w:val="it-IT" w:eastAsia="ru-RU"/>
        </w:rPr>
        <w:t>sau emisă de o bancă comercială</w:t>
      </w:r>
      <w:r w:rsidR="00ED7F18" w:rsidRPr="004F7D04">
        <w:t xml:space="preserve">, </w:t>
      </w:r>
      <w:r w:rsidR="002743D9">
        <w:rPr>
          <w:noProof w:val="0"/>
          <w:lang w:val="it-IT" w:eastAsia="ru-RU"/>
        </w:rPr>
        <w:t>cuantumul 1%.</w:t>
      </w:r>
    </w:p>
    <w:p w:rsidR="00ED7F18" w:rsidRPr="004F7D04" w:rsidRDefault="00ED7F18" w:rsidP="00ED7F18">
      <w:pPr>
        <w:shd w:val="clear" w:color="auto" w:fill="FFFFFF" w:themeFill="background1"/>
        <w:tabs>
          <w:tab w:val="right" w:pos="426"/>
        </w:tabs>
        <w:ind w:left="360"/>
        <w:jc w:val="both"/>
        <w:rPr>
          <w:noProof w:val="0"/>
          <w:lang w:val="it-IT" w:eastAsia="ru-RU"/>
        </w:rPr>
      </w:pPr>
      <w:r w:rsidRPr="004F7D04">
        <w:rPr>
          <w:lang w:val="it-IT"/>
        </w:rPr>
        <w:t>Garanția pentru oferta se re</w:t>
      </w:r>
      <w:r w:rsidRPr="004F7D04">
        <w:t>ține în cazul:</w:t>
      </w:r>
    </w:p>
    <w:p w:rsidR="00ED7F18" w:rsidRPr="004F7D04" w:rsidRDefault="00ED7F18" w:rsidP="00ED7F18">
      <w:pPr>
        <w:pStyle w:val="aa"/>
        <w:shd w:val="clear" w:color="auto" w:fill="FFFFFF"/>
        <w:spacing w:before="0" w:beforeAutospacing="0" w:after="0" w:afterAutospacing="0"/>
        <w:ind w:left="270"/>
        <w:jc w:val="both"/>
        <w:rPr>
          <w:color w:val="333333"/>
          <w:lang w:val="en-US"/>
        </w:rPr>
      </w:pPr>
      <w:r w:rsidRPr="004F7D04">
        <w:rPr>
          <w:color w:val="333333"/>
          <w:lang w:val="en-US"/>
        </w:rPr>
        <w:t xml:space="preserve"> a) </w:t>
      </w:r>
      <w:proofErr w:type="spellStart"/>
      <w:proofErr w:type="gramStart"/>
      <w:r w:rsidRPr="004F7D04">
        <w:rPr>
          <w:color w:val="333333"/>
          <w:lang w:val="en-US"/>
        </w:rPr>
        <w:t>operatorul</w:t>
      </w:r>
      <w:proofErr w:type="spellEnd"/>
      <w:proofErr w:type="gramEnd"/>
      <w:r w:rsidRPr="004F7D04">
        <w:rPr>
          <w:color w:val="333333"/>
          <w:lang w:val="en-US"/>
        </w:rPr>
        <w:t xml:space="preserve"> economic </w:t>
      </w:r>
      <w:proofErr w:type="spellStart"/>
      <w:r w:rsidRPr="004F7D04">
        <w:rPr>
          <w:color w:val="333333"/>
          <w:lang w:val="en-US"/>
        </w:rPr>
        <w:t>retrage</w:t>
      </w:r>
      <w:proofErr w:type="spellEnd"/>
      <w:r w:rsidRPr="004F7D04">
        <w:rPr>
          <w:color w:val="333333"/>
          <w:lang w:val="en-US"/>
        </w:rPr>
        <w:t xml:space="preserve"> </w:t>
      </w:r>
      <w:proofErr w:type="spellStart"/>
      <w:r w:rsidRPr="004F7D04">
        <w:rPr>
          <w:color w:val="333333"/>
          <w:lang w:val="en-US"/>
        </w:rPr>
        <w:t>sau</w:t>
      </w:r>
      <w:proofErr w:type="spellEnd"/>
      <w:r w:rsidRPr="004F7D04">
        <w:rPr>
          <w:color w:val="333333"/>
          <w:lang w:val="en-US"/>
        </w:rPr>
        <w:t xml:space="preserve"> </w:t>
      </w:r>
      <w:proofErr w:type="spellStart"/>
      <w:r w:rsidRPr="004F7D04">
        <w:rPr>
          <w:color w:val="333333"/>
          <w:lang w:val="en-US"/>
        </w:rPr>
        <w:t>modifică</w:t>
      </w:r>
      <w:proofErr w:type="spellEnd"/>
      <w:r w:rsidRPr="004F7D04">
        <w:rPr>
          <w:color w:val="333333"/>
          <w:lang w:val="en-US"/>
        </w:rPr>
        <w:t xml:space="preserve"> </w:t>
      </w:r>
      <w:proofErr w:type="spellStart"/>
      <w:r w:rsidRPr="004F7D04">
        <w:rPr>
          <w:color w:val="333333"/>
          <w:lang w:val="en-US"/>
        </w:rPr>
        <w:t>oferta</w:t>
      </w:r>
      <w:proofErr w:type="spellEnd"/>
      <w:r w:rsidRPr="004F7D04">
        <w:rPr>
          <w:color w:val="333333"/>
          <w:lang w:val="en-US"/>
        </w:rPr>
        <w:t xml:space="preserve"> </w:t>
      </w:r>
      <w:proofErr w:type="spellStart"/>
      <w:r w:rsidRPr="004F7D04">
        <w:rPr>
          <w:color w:val="333333"/>
          <w:lang w:val="en-US"/>
        </w:rPr>
        <w:t>după</w:t>
      </w:r>
      <w:proofErr w:type="spellEnd"/>
      <w:r w:rsidRPr="004F7D04">
        <w:rPr>
          <w:color w:val="333333"/>
          <w:lang w:val="en-US"/>
        </w:rPr>
        <w:t xml:space="preserve"> </w:t>
      </w:r>
      <w:proofErr w:type="spellStart"/>
      <w:r w:rsidRPr="004F7D04">
        <w:rPr>
          <w:color w:val="333333"/>
          <w:lang w:val="en-US"/>
        </w:rPr>
        <w:t>expirarea</w:t>
      </w:r>
      <w:proofErr w:type="spellEnd"/>
      <w:r w:rsidRPr="004F7D04">
        <w:rPr>
          <w:color w:val="333333"/>
          <w:lang w:val="en-US"/>
        </w:rPr>
        <w:t xml:space="preserve"> </w:t>
      </w:r>
      <w:proofErr w:type="spellStart"/>
      <w:r w:rsidRPr="004F7D04">
        <w:rPr>
          <w:color w:val="333333"/>
          <w:lang w:val="en-US"/>
        </w:rPr>
        <w:t>termenului</w:t>
      </w:r>
      <w:proofErr w:type="spellEnd"/>
      <w:r w:rsidRPr="004F7D04">
        <w:rPr>
          <w:color w:val="333333"/>
          <w:lang w:val="en-US"/>
        </w:rPr>
        <w:t xml:space="preserve"> de </w:t>
      </w:r>
      <w:proofErr w:type="spellStart"/>
      <w:r w:rsidRPr="004F7D04">
        <w:rPr>
          <w:color w:val="333333"/>
          <w:lang w:val="en-US"/>
        </w:rPr>
        <w:t>depunere</w:t>
      </w:r>
      <w:proofErr w:type="spellEnd"/>
      <w:r w:rsidRPr="004F7D04">
        <w:rPr>
          <w:color w:val="333333"/>
          <w:lang w:val="en-US"/>
        </w:rPr>
        <w:t xml:space="preserve"> a </w:t>
      </w:r>
      <w:proofErr w:type="spellStart"/>
      <w:r w:rsidRPr="004F7D04">
        <w:rPr>
          <w:color w:val="333333"/>
          <w:lang w:val="en-US"/>
        </w:rPr>
        <w:t>ofertelor</w:t>
      </w:r>
      <w:proofErr w:type="spellEnd"/>
      <w:r w:rsidRPr="004F7D04">
        <w:rPr>
          <w:color w:val="333333"/>
          <w:lang w:val="en-US"/>
        </w:rPr>
        <w:t xml:space="preserve">;           </w:t>
      </w:r>
    </w:p>
    <w:p w:rsidR="00ED7F18" w:rsidRPr="00840B6F" w:rsidRDefault="00ED7F18" w:rsidP="00ED7F18">
      <w:pPr>
        <w:pStyle w:val="aa"/>
        <w:shd w:val="clear" w:color="auto" w:fill="FFFFFF"/>
        <w:spacing w:before="0" w:beforeAutospacing="0" w:after="0" w:afterAutospacing="0"/>
        <w:jc w:val="both"/>
        <w:rPr>
          <w:color w:val="333333"/>
          <w:lang w:val="en-US"/>
        </w:rPr>
      </w:pPr>
      <w:r w:rsidRPr="00840B6F">
        <w:rPr>
          <w:color w:val="333333"/>
          <w:lang w:val="en-US"/>
        </w:rPr>
        <w:t xml:space="preserve">     b)</w:t>
      </w:r>
      <w:r>
        <w:rPr>
          <w:color w:val="333333"/>
          <w:lang w:val="en-US"/>
        </w:rPr>
        <w:t xml:space="preserve"> </w:t>
      </w:r>
      <w:proofErr w:type="spellStart"/>
      <w:proofErr w:type="gramStart"/>
      <w:r w:rsidRPr="00840B6F">
        <w:rPr>
          <w:color w:val="333333"/>
          <w:lang w:val="en-US"/>
        </w:rPr>
        <w:t>ofertantul</w:t>
      </w:r>
      <w:proofErr w:type="spellEnd"/>
      <w:proofErr w:type="gramEnd"/>
      <w:r w:rsidRPr="00840B6F">
        <w:rPr>
          <w:color w:val="333333"/>
          <w:lang w:val="en-US"/>
        </w:rPr>
        <w:t xml:space="preserve"> </w:t>
      </w:r>
      <w:proofErr w:type="spellStart"/>
      <w:r w:rsidRPr="00840B6F">
        <w:rPr>
          <w:color w:val="333333"/>
          <w:lang w:val="en-US"/>
        </w:rPr>
        <w:t>câștigător</w:t>
      </w:r>
      <w:proofErr w:type="spellEnd"/>
      <w:r w:rsidRPr="00840B6F">
        <w:rPr>
          <w:color w:val="333333"/>
          <w:lang w:val="en-US"/>
        </w:rPr>
        <w:t xml:space="preserve"> nu </w:t>
      </w:r>
      <w:proofErr w:type="spellStart"/>
      <w:r w:rsidRPr="00840B6F">
        <w:rPr>
          <w:color w:val="333333"/>
          <w:lang w:val="en-US"/>
        </w:rPr>
        <w:t>semnează</w:t>
      </w:r>
      <w:proofErr w:type="spellEnd"/>
      <w:r w:rsidRPr="00840B6F">
        <w:rPr>
          <w:color w:val="333333"/>
          <w:lang w:val="en-US"/>
        </w:rPr>
        <w:t xml:space="preserve"> </w:t>
      </w:r>
      <w:proofErr w:type="spellStart"/>
      <w:r w:rsidRPr="00840B6F">
        <w:rPr>
          <w:color w:val="333333"/>
          <w:lang w:val="en-US"/>
        </w:rPr>
        <w:t>contractul</w:t>
      </w:r>
      <w:proofErr w:type="spellEnd"/>
      <w:r w:rsidRPr="00840B6F">
        <w:rPr>
          <w:color w:val="333333"/>
          <w:lang w:val="en-US"/>
        </w:rPr>
        <w:t xml:space="preserve"> de </w:t>
      </w:r>
      <w:proofErr w:type="spellStart"/>
      <w:r w:rsidRPr="00840B6F">
        <w:rPr>
          <w:color w:val="333333"/>
          <w:lang w:val="en-US"/>
        </w:rPr>
        <w:t>achiziții</w:t>
      </w:r>
      <w:proofErr w:type="spellEnd"/>
      <w:r w:rsidRPr="00840B6F">
        <w:rPr>
          <w:color w:val="333333"/>
          <w:lang w:val="en-US"/>
        </w:rPr>
        <w:t xml:space="preserve"> </w:t>
      </w:r>
      <w:proofErr w:type="spellStart"/>
      <w:r w:rsidRPr="00840B6F">
        <w:rPr>
          <w:color w:val="333333"/>
          <w:lang w:val="en-US"/>
        </w:rPr>
        <w:t>publice</w:t>
      </w:r>
      <w:proofErr w:type="spellEnd"/>
      <w:r w:rsidRPr="00840B6F">
        <w:rPr>
          <w:color w:val="333333"/>
          <w:lang w:val="en-US"/>
        </w:rPr>
        <w:t>; </w:t>
      </w:r>
    </w:p>
    <w:p w:rsidR="00AD15F7" w:rsidRPr="004F7D04" w:rsidRDefault="00ED7F18" w:rsidP="00ED7F18">
      <w:pPr>
        <w:ind w:left="360" w:hanging="360"/>
        <w:jc w:val="both"/>
        <w:rPr>
          <w:color w:val="333333"/>
        </w:rPr>
      </w:pPr>
      <w:r>
        <w:rPr>
          <w:color w:val="333333"/>
        </w:rPr>
        <w:t xml:space="preserve">     </w:t>
      </w:r>
      <w:r w:rsidRPr="004F7D04">
        <w:rPr>
          <w:color w:val="333333"/>
        </w:rPr>
        <w:t>c) nu se depune garanția de bună execuţie a contractului după acceptarea ofertei sau nu se execută vreo condiţie, specificată în documentația de atribuire, înainte de semnarea contractului de achiziţii publice.</w:t>
      </w:r>
    </w:p>
    <w:p w:rsidR="00ED7F18" w:rsidRPr="004F7D04" w:rsidRDefault="00AD15F7" w:rsidP="00ED7F18">
      <w:pPr>
        <w:pStyle w:val="a"/>
        <w:numPr>
          <w:ilvl w:val="0"/>
          <w:numId w:val="2"/>
        </w:numPr>
        <w:ind w:left="426" w:hanging="426"/>
        <w:rPr>
          <w:lang w:val="it-IT" w:eastAsia="ru-RU"/>
        </w:rPr>
      </w:pPr>
      <w:r w:rsidRPr="004F7D04">
        <w:rPr>
          <w:lang w:val="it-IT" w:eastAsia="ru-RU"/>
        </w:rPr>
        <w:t>Garanția de bună execuție a contractului, du</w:t>
      </w:r>
      <w:r w:rsidR="00ED7F18" w:rsidRPr="004F7D04">
        <w:rPr>
          <w:lang w:val="it-IT" w:eastAsia="ru-RU"/>
        </w:rPr>
        <w:t xml:space="preserve">pă caz transfer pe contul IMSP </w:t>
      </w:r>
      <w:r w:rsidR="00DB4A9B" w:rsidRPr="004F7D04">
        <w:rPr>
          <w:lang w:val="it-IT" w:eastAsia="ru-RU"/>
        </w:rPr>
        <w:t xml:space="preserve">Spitalul Clinic de Recuperare și Îngrijiri Cronice </w:t>
      </w:r>
      <w:r w:rsidR="00ED7F18" w:rsidRPr="004F7D04">
        <w:rPr>
          <w:lang w:val="it-IT" w:eastAsia="ru-RU"/>
        </w:rPr>
        <w:t>sau emisă de o bancă comercială, cuantumul 5%.</w:t>
      </w:r>
    </w:p>
    <w:p w:rsidR="00AD15F7" w:rsidRPr="004F7D04" w:rsidRDefault="00ED7F18" w:rsidP="00ED7F18">
      <w:pPr>
        <w:ind w:left="360" w:hanging="360"/>
        <w:rPr>
          <w:lang w:val="it-IT" w:eastAsia="ru-RU"/>
        </w:rPr>
      </w:pPr>
      <w:r w:rsidRPr="004F7D04">
        <w:rPr>
          <w:lang w:val="it-IT" w:eastAsia="ru-RU"/>
        </w:rPr>
        <w:t xml:space="preserve">       Garanția de bună execuție </w:t>
      </w:r>
      <w:r w:rsidRPr="004F7D04">
        <w:rPr>
          <w:lang w:val="it-IT"/>
        </w:rPr>
        <w:t>se re</w:t>
      </w:r>
      <w:r w:rsidRPr="004F7D04">
        <w:t xml:space="preserve">ține în cazul: </w:t>
      </w:r>
      <w:r w:rsidRPr="004F7D04">
        <w:rPr>
          <w:color w:val="333333"/>
          <w:shd w:val="clear" w:color="auto" w:fill="FFFFFF"/>
        </w:rPr>
        <w:t>Neexecutarea clauzelor contractuale.</w:t>
      </w:r>
    </w:p>
    <w:p w:rsidR="00AD15F7" w:rsidRPr="004F7D04" w:rsidRDefault="00AD15F7" w:rsidP="00AD15F7">
      <w:pPr>
        <w:numPr>
          <w:ilvl w:val="0"/>
          <w:numId w:val="2"/>
        </w:numPr>
        <w:shd w:val="clear" w:color="auto" w:fill="FFFFFF" w:themeFill="background1"/>
        <w:tabs>
          <w:tab w:val="right" w:pos="426"/>
        </w:tabs>
        <w:spacing w:before="120"/>
        <w:ind w:left="360"/>
        <w:rPr>
          <w:noProof w:val="0"/>
          <w:lang w:val="it-IT" w:eastAsia="ru-RU"/>
        </w:rPr>
      </w:pPr>
      <w:r w:rsidRPr="004F7D04">
        <w:rPr>
          <w:noProof w:val="0"/>
          <w:lang w:val="it-IT" w:eastAsia="ru-RU"/>
        </w:rPr>
        <w:t>Motivul recurgerii la procedura accelerată (în cazul licitației deschise, restrânse și a procedurii negociate), după caz</w:t>
      </w:r>
      <w:r w:rsidR="00B437B0" w:rsidRPr="004F7D04">
        <w:rPr>
          <w:noProof w:val="0"/>
          <w:lang w:val="it-IT" w:eastAsia="ru-RU"/>
        </w:rPr>
        <w:t>: nu se aplică.</w:t>
      </w:r>
    </w:p>
    <w:p w:rsidR="00AD15F7" w:rsidRPr="004F7D04" w:rsidRDefault="00AD15F7" w:rsidP="00AD15F7">
      <w:pPr>
        <w:numPr>
          <w:ilvl w:val="0"/>
          <w:numId w:val="2"/>
        </w:numPr>
        <w:shd w:val="clear" w:color="auto" w:fill="FFFFFF" w:themeFill="background1"/>
        <w:tabs>
          <w:tab w:val="right" w:pos="426"/>
        </w:tabs>
        <w:spacing w:before="120"/>
        <w:ind w:left="360"/>
        <w:rPr>
          <w:noProof w:val="0"/>
          <w:lang w:val="it-IT" w:eastAsia="ru-RU"/>
        </w:rPr>
      </w:pPr>
      <w:r w:rsidRPr="004F7D04">
        <w:rPr>
          <w:noProof w:val="0"/>
          <w:lang w:val="it-IT" w:eastAsia="ru-RU"/>
        </w:rPr>
        <w:t xml:space="preserve">Tehnici și instrumente specifice de atribuire (dacă este cazul specificați dacă se va utiliza acordul-cadru, sistemul dinamic de achiziție </w:t>
      </w:r>
      <w:r w:rsidR="00B437B0" w:rsidRPr="004F7D04">
        <w:rPr>
          <w:noProof w:val="0"/>
          <w:lang w:val="it-IT" w:eastAsia="ru-RU"/>
        </w:rPr>
        <w:t>sau licitația electronică): nu se aplică.</w:t>
      </w:r>
    </w:p>
    <w:p w:rsidR="00AD15F7" w:rsidRPr="004F7D04" w:rsidRDefault="00AD15F7" w:rsidP="00AD15F7">
      <w:pPr>
        <w:numPr>
          <w:ilvl w:val="0"/>
          <w:numId w:val="2"/>
        </w:numPr>
        <w:tabs>
          <w:tab w:val="right" w:pos="426"/>
        </w:tabs>
        <w:spacing w:before="120"/>
        <w:ind w:left="0" w:firstLine="0"/>
        <w:rPr>
          <w:noProof w:val="0"/>
          <w:lang w:val="it-IT" w:eastAsia="ru-RU"/>
        </w:rPr>
      </w:pPr>
      <w:r w:rsidRPr="004F7D04">
        <w:rPr>
          <w:noProof w:val="0"/>
          <w:lang w:val="it-IT" w:eastAsia="ru-RU"/>
        </w:rPr>
        <w:t xml:space="preserve">Condiții speciale de care depinde îndeplinirea contractului (indicați după caz): </w:t>
      </w:r>
      <w:r w:rsidR="00B437B0" w:rsidRPr="004F7D04">
        <w:rPr>
          <w:noProof w:val="0"/>
          <w:lang w:val="it-IT" w:eastAsia="ru-RU"/>
        </w:rPr>
        <w:t>Ofertantul va prezenta, la încheierea contractului, garanția de bună execuție a acestuia. Garanția de bună execuție a contractului va constitui 5% din valoarea totală cu TVA a contractului de achiziții publice.</w:t>
      </w:r>
    </w:p>
    <w:p w:rsidR="00AD15F7" w:rsidRPr="004F7D04" w:rsidRDefault="00AD15F7" w:rsidP="00AD15F7">
      <w:pPr>
        <w:numPr>
          <w:ilvl w:val="0"/>
          <w:numId w:val="2"/>
        </w:numPr>
        <w:tabs>
          <w:tab w:val="right" w:pos="426"/>
        </w:tabs>
        <w:spacing w:before="120"/>
        <w:ind w:left="0" w:firstLine="0"/>
        <w:rPr>
          <w:noProof w:val="0"/>
          <w:lang w:val="it-IT" w:eastAsia="ru-RU"/>
        </w:rPr>
      </w:pPr>
      <w:bookmarkStart w:id="2" w:name="_Hlk71621175"/>
      <w:r w:rsidRPr="004F7D04">
        <w:rPr>
          <w:noProof w:val="0"/>
          <w:lang w:val="it-IT" w:eastAsia="ru-RU"/>
        </w:rPr>
        <w:t>Ofertele se prezintă în valuta</w:t>
      </w:r>
      <w:bookmarkEnd w:id="2"/>
      <w:r w:rsidR="0034577C" w:rsidRPr="004F7D04">
        <w:rPr>
          <w:noProof w:val="0"/>
          <w:lang w:val="it-IT" w:eastAsia="ru-RU"/>
        </w:rPr>
        <w:t>: MDL.</w:t>
      </w:r>
    </w:p>
    <w:p w:rsidR="00AD15F7" w:rsidRPr="004F7D04" w:rsidRDefault="00AD15F7" w:rsidP="00AD15F7">
      <w:pPr>
        <w:numPr>
          <w:ilvl w:val="0"/>
          <w:numId w:val="2"/>
        </w:numPr>
        <w:tabs>
          <w:tab w:val="right" w:pos="426"/>
        </w:tabs>
        <w:spacing w:before="120"/>
        <w:ind w:left="0" w:firstLine="0"/>
        <w:rPr>
          <w:noProof w:val="0"/>
          <w:lang w:val="it-IT" w:eastAsia="ru-RU"/>
        </w:rPr>
      </w:pPr>
      <w:r w:rsidRPr="004F7D04">
        <w:rPr>
          <w:noProof w:val="0"/>
          <w:lang w:val="it-IT" w:eastAsia="ru-RU"/>
        </w:rPr>
        <w:t xml:space="preserve">Criteriul de evaluare aplicat pentru atribuirea contractului: </w:t>
      </w:r>
      <w:r w:rsidR="0034577C" w:rsidRPr="004F7D04">
        <w:rPr>
          <w:sz w:val="22"/>
          <w:szCs w:val="22"/>
          <w:lang w:val="en-US"/>
        </w:rPr>
        <w:t>Cel mai mic preţ fără TVA cu corespunderea cerinţelor solicitate, pe lot</w:t>
      </w:r>
    </w:p>
    <w:p w:rsidR="00AD15F7" w:rsidRPr="004F7D04" w:rsidRDefault="00AD15F7" w:rsidP="00ED7F18">
      <w:pPr>
        <w:numPr>
          <w:ilvl w:val="0"/>
          <w:numId w:val="2"/>
        </w:numPr>
        <w:tabs>
          <w:tab w:val="right" w:pos="426"/>
        </w:tabs>
        <w:spacing w:before="120"/>
        <w:ind w:left="0" w:firstLine="0"/>
        <w:jc w:val="both"/>
        <w:rPr>
          <w:noProof w:val="0"/>
          <w:lang w:val="it-IT" w:eastAsia="ru-RU"/>
        </w:rPr>
      </w:pPr>
      <w:r w:rsidRPr="004F7D04">
        <w:rPr>
          <w:noProof w:val="0"/>
          <w:lang w:val="it-IT" w:eastAsia="ru-RU"/>
        </w:rPr>
        <w:t>Factorii de evaluare a ofertei celei mai avantajoase din punct de vedere economic, precum și ponderile lor:</w:t>
      </w:r>
      <w:r w:rsidR="0034577C" w:rsidRPr="004F7D04">
        <w:rPr>
          <w:noProof w:val="0"/>
          <w:lang w:val="it-IT" w:eastAsia="ru-RU"/>
        </w:rPr>
        <w:t xml:space="preserve"> nu se aplică.</w:t>
      </w:r>
    </w:p>
    <w:p w:rsidR="00AD15F7" w:rsidRPr="004F7D04" w:rsidRDefault="00AD15F7" w:rsidP="00AD15F7">
      <w:pPr>
        <w:numPr>
          <w:ilvl w:val="0"/>
          <w:numId w:val="2"/>
        </w:numPr>
        <w:shd w:val="clear" w:color="auto" w:fill="FFFFFF" w:themeFill="background1"/>
        <w:tabs>
          <w:tab w:val="right" w:pos="426"/>
        </w:tabs>
        <w:spacing w:before="120"/>
        <w:ind w:left="0" w:firstLine="0"/>
        <w:rPr>
          <w:noProof w:val="0"/>
          <w:lang w:val="it-IT" w:eastAsia="ru-RU"/>
        </w:rPr>
      </w:pPr>
      <w:r w:rsidRPr="004F7D04">
        <w:rPr>
          <w:noProof w:val="0"/>
          <w:lang w:val="it-IT" w:eastAsia="ru-RU"/>
        </w:rPr>
        <w:t>Termenul limită de depunere/deschidere a ofertelor:</w:t>
      </w:r>
    </w:p>
    <w:p w:rsidR="00AD15F7" w:rsidRPr="004F7D04" w:rsidRDefault="00AD15F7" w:rsidP="00AD15F7">
      <w:pPr>
        <w:numPr>
          <w:ilvl w:val="0"/>
          <w:numId w:val="4"/>
        </w:numPr>
        <w:shd w:val="clear" w:color="auto" w:fill="FFFFFF" w:themeFill="background1"/>
        <w:tabs>
          <w:tab w:val="right" w:pos="426"/>
        </w:tabs>
        <w:spacing w:before="120"/>
        <w:rPr>
          <w:noProof w:val="0"/>
          <w:lang w:val="en-US" w:eastAsia="ru-RU"/>
        </w:rPr>
      </w:pPr>
      <w:r w:rsidRPr="004F7D04">
        <w:rPr>
          <w:noProof w:val="0"/>
          <w:lang w:eastAsia="ru-RU"/>
        </w:rPr>
        <w:t>p</w:t>
      </w:r>
      <w:proofErr w:type="spellStart"/>
      <w:r w:rsidRPr="004F7D04">
        <w:rPr>
          <w:noProof w:val="0"/>
          <w:lang w:val="en-US" w:eastAsia="ru-RU"/>
        </w:rPr>
        <w:t>ână</w:t>
      </w:r>
      <w:proofErr w:type="spellEnd"/>
      <w:r w:rsidRPr="004F7D04">
        <w:rPr>
          <w:noProof w:val="0"/>
          <w:lang w:eastAsia="ru-RU"/>
        </w:rPr>
        <w:t xml:space="preserve"> </w:t>
      </w:r>
      <w:r w:rsidRPr="004F7D04">
        <w:rPr>
          <w:noProof w:val="0"/>
          <w:lang w:val="en-US" w:eastAsia="ru-RU"/>
        </w:rPr>
        <w:t xml:space="preserve">la: </w:t>
      </w:r>
      <w:r w:rsidR="0034577C" w:rsidRPr="004F7D04">
        <w:rPr>
          <w:noProof w:val="0"/>
          <w:lang w:eastAsia="ru-RU"/>
        </w:rPr>
        <w:t>conform SIA RSAP (achizitii.md);</w:t>
      </w:r>
    </w:p>
    <w:p w:rsidR="00AD15F7" w:rsidRPr="004F7D04" w:rsidRDefault="00AD15F7" w:rsidP="00AD15F7">
      <w:pPr>
        <w:numPr>
          <w:ilvl w:val="0"/>
          <w:numId w:val="4"/>
        </w:numPr>
        <w:shd w:val="clear" w:color="auto" w:fill="FFFFFF" w:themeFill="background1"/>
        <w:tabs>
          <w:tab w:val="right" w:pos="426"/>
        </w:tabs>
        <w:spacing w:before="120"/>
        <w:rPr>
          <w:noProof w:val="0"/>
          <w:lang w:val="en-US" w:eastAsia="ru-RU"/>
        </w:rPr>
      </w:pPr>
      <w:proofErr w:type="spellStart"/>
      <w:r w:rsidRPr="004F7D04">
        <w:rPr>
          <w:noProof w:val="0"/>
          <w:lang w:val="en-US" w:eastAsia="ru-RU"/>
        </w:rPr>
        <w:t>pe</w:t>
      </w:r>
      <w:proofErr w:type="spellEnd"/>
      <w:r w:rsidRPr="004F7D04">
        <w:rPr>
          <w:noProof w:val="0"/>
          <w:lang w:val="en-US" w:eastAsia="ru-RU"/>
        </w:rPr>
        <w:t xml:space="preserve">: </w:t>
      </w:r>
      <w:r w:rsidR="0034577C" w:rsidRPr="004F7D04">
        <w:rPr>
          <w:noProof w:val="0"/>
          <w:lang w:eastAsia="ru-RU"/>
        </w:rPr>
        <w:t>conform SIA RSAP (achizitii.md);</w:t>
      </w:r>
    </w:p>
    <w:p w:rsidR="00AD15F7" w:rsidRPr="004F7D04" w:rsidRDefault="00AD15F7" w:rsidP="00AD15F7">
      <w:pPr>
        <w:numPr>
          <w:ilvl w:val="0"/>
          <w:numId w:val="2"/>
        </w:numPr>
        <w:shd w:val="clear" w:color="auto" w:fill="FFFFFF" w:themeFill="background1"/>
        <w:tabs>
          <w:tab w:val="right" w:pos="426"/>
        </w:tabs>
        <w:spacing w:before="120"/>
        <w:ind w:left="0" w:firstLine="0"/>
        <w:rPr>
          <w:noProof w:val="0"/>
          <w:lang w:val="it-IT" w:eastAsia="ru-RU"/>
        </w:rPr>
      </w:pPr>
      <w:r w:rsidRPr="004F7D04">
        <w:rPr>
          <w:noProof w:val="0"/>
          <w:lang w:val="it-IT" w:eastAsia="ru-RU"/>
        </w:rPr>
        <w:t xml:space="preserve">Adresa la care trebuie transmise ofertele sau cererile de participare: </w:t>
      </w:r>
    </w:p>
    <w:p w:rsidR="00AD15F7" w:rsidRPr="004F7D04" w:rsidRDefault="00AD15F7" w:rsidP="00AD15F7">
      <w:pPr>
        <w:shd w:val="clear" w:color="auto" w:fill="FFFFFF" w:themeFill="background1"/>
        <w:tabs>
          <w:tab w:val="right" w:pos="426"/>
        </w:tabs>
        <w:spacing w:before="120"/>
        <w:ind w:left="450"/>
        <w:jc w:val="both"/>
        <w:rPr>
          <w:noProof w:val="0"/>
          <w:lang w:val="it-IT" w:eastAsia="ru-RU"/>
        </w:rPr>
      </w:pPr>
      <w:r w:rsidRPr="004F7D04">
        <w:rPr>
          <w:i/>
          <w:noProof w:val="0"/>
          <w:lang w:val="it-IT" w:eastAsia="ru-RU"/>
        </w:rPr>
        <w:t>Ofertele sau cererile de participare vor fi depuse electronic prin intermediul SIA RSAP</w:t>
      </w:r>
    </w:p>
    <w:p w:rsidR="00AD15F7" w:rsidRPr="004F7D04" w:rsidRDefault="00AD15F7" w:rsidP="00AD15F7">
      <w:pPr>
        <w:numPr>
          <w:ilvl w:val="0"/>
          <w:numId w:val="2"/>
        </w:numPr>
        <w:tabs>
          <w:tab w:val="right" w:pos="426"/>
        </w:tabs>
        <w:spacing w:before="120"/>
        <w:ind w:left="0" w:firstLine="0"/>
        <w:rPr>
          <w:noProof w:val="0"/>
          <w:lang w:val="it-IT" w:eastAsia="ru-RU"/>
        </w:rPr>
      </w:pPr>
      <w:r w:rsidRPr="004F7D04">
        <w:rPr>
          <w:noProof w:val="0"/>
          <w:lang w:val="it-IT" w:eastAsia="ru-RU"/>
        </w:rPr>
        <w:lastRenderedPageBreak/>
        <w:t xml:space="preserve">Termenul de valabilitate a ofertelor: </w:t>
      </w:r>
      <w:r w:rsidR="00DB4A9B" w:rsidRPr="004F7D04">
        <w:rPr>
          <w:noProof w:val="0"/>
          <w:lang w:val="it-IT" w:eastAsia="ru-RU"/>
        </w:rPr>
        <w:t>6</w:t>
      </w:r>
      <w:r w:rsidR="0034577C" w:rsidRPr="004F7D04">
        <w:rPr>
          <w:noProof w:val="0"/>
          <w:lang w:val="it-IT" w:eastAsia="ru-RU"/>
        </w:rPr>
        <w:t>0 de zile.</w:t>
      </w:r>
    </w:p>
    <w:p w:rsidR="00AD15F7" w:rsidRPr="004F7D04" w:rsidRDefault="00AD15F7" w:rsidP="00AD15F7">
      <w:pPr>
        <w:numPr>
          <w:ilvl w:val="0"/>
          <w:numId w:val="2"/>
        </w:numPr>
        <w:tabs>
          <w:tab w:val="right" w:pos="426"/>
        </w:tabs>
        <w:spacing w:before="120"/>
        <w:ind w:left="0" w:firstLine="0"/>
        <w:rPr>
          <w:noProof w:val="0"/>
          <w:lang w:val="en-US" w:eastAsia="ru-RU"/>
        </w:rPr>
      </w:pPr>
      <w:proofErr w:type="spellStart"/>
      <w:r w:rsidRPr="004F7D04">
        <w:rPr>
          <w:noProof w:val="0"/>
          <w:lang w:val="en-US" w:eastAsia="ru-RU"/>
        </w:rPr>
        <w:t>Locul</w:t>
      </w:r>
      <w:proofErr w:type="spellEnd"/>
      <w:r w:rsidRPr="004F7D04">
        <w:rPr>
          <w:noProof w:val="0"/>
          <w:lang w:eastAsia="ru-RU"/>
        </w:rPr>
        <w:t xml:space="preserve"> </w:t>
      </w:r>
      <w:proofErr w:type="spellStart"/>
      <w:r w:rsidRPr="004F7D04">
        <w:rPr>
          <w:noProof w:val="0"/>
          <w:lang w:val="en-US" w:eastAsia="ru-RU"/>
        </w:rPr>
        <w:t>deschiderii</w:t>
      </w:r>
      <w:proofErr w:type="spellEnd"/>
      <w:r w:rsidRPr="004F7D04">
        <w:rPr>
          <w:noProof w:val="0"/>
          <w:lang w:eastAsia="ru-RU"/>
        </w:rPr>
        <w:t xml:space="preserve"> </w:t>
      </w:r>
      <w:proofErr w:type="spellStart"/>
      <w:r w:rsidRPr="004F7D04">
        <w:rPr>
          <w:noProof w:val="0"/>
          <w:lang w:val="en-US" w:eastAsia="ru-RU"/>
        </w:rPr>
        <w:t>ofertelor</w:t>
      </w:r>
      <w:proofErr w:type="spellEnd"/>
      <w:r w:rsidRPr="004F7D04">
        <w:rPr>
          <w:noProof w:val="0"/>
          <w:lang w:val="en-US" w:eastAsia="ru-RU"/>
        </w:rPr>
        <w:t xml:space="preserve">: </w:t>
      </w:r>
      <w:r w:rsidR="0034577C" w:rsidRPr="004F7D04">
        <w:rPr>
          <w:noProof w:val="0"/>
          <w:lang w:eastAsia="ru-RU"/>
        </w:rPr>
        <w:t>SIA RSAP (achizitii.md).</w:t>
      </w:r>
    </w:p>
    <w:p w:rsidR="00AD15F7" w:rsidRPr="004F7D04" w:rsidRDefault="00AD15F7" w:rsidP="00AD15F7">
      <w:pPr>
        <w:shd w:val="clear" w:color="auto" w:fill="FFFFFF" w:themeFill="background1"/>
        <w:tabs>
          <w:tab w:val="left" w:pos="360"/>
          <w:tab w:val="left" w:pos="1800"/>
          <w:tab w:val="left" w:pos="3240"/>
        </w:tabs>
        <w:spacing w:after="120"/>
        <w:ind w:left="360"/>
        <w:rPr>
          <w:i/>
          <w:noProof w:val="0"/>
          <w:lang w:val="it-IT" w:eastAsia="ru-RU"/>
        </w:rPr>
      </w:pPr>
      <w:r w:rsidRPr="004F7D04">
        <w:rPr>
          <w:i/>
          <w:noProof w:val="0"/>
          <w:lang w:val="it-IT" w:eastAsia="ru-RU"/>
        </w:rPr>
        <w:t xml:space="preserve">Ofertele întârziate vor fi respinse. </w:t>
      </w:r>
    </w:p>
    <w:p w:rsidR="00AD15F7" w:rsidRPr="004F7D04" w:rsidRDefault="00AD15F7" w:rsidP="00E016D7">
      <w:pPr>
        <w:numPr>
          <w:ilvl w:val="0"/>
          <w:numId w:val="2"/>
        </w:numPr>
        <w:shd w:val="clear" w:color="auto" w:fill="FFFFFF" w:themeFill="background1"/>
        <w:tabs>
          <w:tab w:val="right" w:pos="426"/>
        </w:tabs>
        <w:spacing w:before="120"/>
        <w:ind w:left="450" w:hanging="450"/>
        <w:rPr>
          <w:noProof w:val="0"/>
          <w:lang w:val="it-IT" w:eastAsia="ru-RU"/>
        </w:rPr>
      </w:pPr>
      <w:r w:rsidRPr="004F7D04">
        <w:rPr>
          <w:noProof w:val="0"/>
          <w:lang w:val="it-IT" w:eastAsia="ru-RU"/>
        </w:rPr>
        <w:t xml:space="preserve">Persoanele autorizate să asiste la deschiderea ofertelor: </w:t>
      </w:r>
      <w:r w:rsidRPr="004F7D04">
        <w:rPr>
          <w:noProof w:val="0"/>
          <w:lang w:val="it-IT" w:eastAsia="ru-RU"/>
        </w:rPr>
        <w:br/>
      </w:r>
      <w:r w:rsidRPr="004F7D04">
        <w:rPr>
          <w:i/>
          <w:noProof w:val="0"/>
          <w:lang w:val="it-IT" w:eastAsia="ru-RU"/>
        </w:rPr>
        <w:t>Ofertanții sau reprezentanții acestora au dreptul să participe la deschiderea ofertelor, cu excepția cazului cînd ofertele au fost depuse prin SIA RSAP</w:t>
      </w:r>
      <w:r w:rsidRPr="004F7D04">
        <w:rPr>
          <w:noProof w:val="0"/>
          <w:lang w:val="it-IT" w:eastAsia="ru-RU"/>
        </w:rPr>
        <w:t>.</w:t>
      </w:r>
    </w:p>
    <w:p w:rsidR="00AD15F7" w:rsidRPr="004F7D04" w:rsidRDefault="00AD15F7" w:rsidP="00AD15F7">
      <w:pPr>
        <w:numPr>
          <w:ilvl w:val="0"/>
          <w:numId w:val="2"/>
        </w:numPr>
        <w:shd w:val="clear" w:color="auto" w:fill="FFFFFF" w:themeFill="background1"/>
        <w:tabs>
          <w:tab w:val="right" w:pos="426"/>
        </w:tabs>
        <w:spacing w:before="120"/>
        <w:ind w:left="450" w:hanging="450"/>
        <w:rPr>
          <w:noProof w:val="0"/>
          <w:lang w:val="it-IT" w:eastAsia="ru-RU"/>
        </w:rPr>
      </w:pPr>
      <w:r w:rsidRPr="004F7D04">
        <w:rPr>
          <w:noProof w:val="0"/>
          <w:lang w:val="it-IT" w:eastAsia="ru-RU"/>
        </w:rPr>
        <w:t xml:space="preserve">Limba sau limbile în care trebuie redactate ofertele sau cererile de participare: </w:t>
      </w:r>
      <w:r w:rsidR="0034577C" w:rsidRPr="004F7D04">
        <w:rPr>
          <w:noProof w:val="0"/>
          <w:lang w:val="it-IT" w:eastAsia="ru-RU"/>
        </w:rPr>
        <w:t>română</w:t>
      </w:r>
    </w:p>
    <w:p w:rsidR="00AD15F7" w:rsidRPr="0044383C" w:rsidRDefault="00AD15F7" w:rsidP="0044383C">
      <w:pPr>
        <w:pStyle w:val="a"/>
        <w:numPr>
          <w:ilvl w:val="0"/>
          <w:numId w:val="2"/>
        </w:numPr>
        <w:shd w:val="clear" w:color="auto" w:fill="FFFFFF" w:themeFill="background1"/>
        <w:tabs>
          <w:tab w:val="right" w:pos="426"/>
        </w:tabs>
        <w:spacing w:before="120"/>
        <w:rPr>
          <w:sz w:val="20"/>
          <w:lang w:val="it-IT" w:eastAsia="ru-RU"/>
        </w:rPr>
      </w:pPr>
      <w:r w:rsidRPr="0044383C">
        <w:rPr>
          <w:lang w:val="it-IT" w:eastAsia="ru-RU"/>
        </w:rPr>
        <w:t xml:space="preserve">Respectivul contract se referă la un proiect și/sau program finanțat din fonduri ale Uniunii Europene: </w:t>
      </w:r>
      <w:r w:rsidR="0034577C" w:rsidRPr="0044383C">
        <w:rPr>
          <w:lang w:val="it-IT" w:eastAsia="ru-RU"/>
        </w:rPr>
        <w:t>nu se aplică.</w:t>
      </w:r>
    </w:p>
    <w:p w:rsidR="00AD15F7" w:rsidRPr="004F7D04" w:rsidRDefault="00AD15F7" w:rsidP="00AD15F7">
      <w:pPr>
        <w:numPr>
          <w:ilvl w:val="0"/>
          <w:numId w:val="2"/>
        </w:numPr>
        <w:shd w:val="clear" w:color="auto" w:fill="FFFFFF" w:themeFill="background1"/>
        <w:tabs>
          <w:tab w:val="right" w:pos="426"/>
        </w:tabs>
        <w:spacing w:before="120"/>
        <w:ind w:left="0" w:firstLine="0"/>
        <w:rPr>
          <w:noProof w:val="0"/>
          <w:lang w:val="it-IT" w:eastAsia="ru-RU"/>
        </w:rPr>
      </w:pPr>
      <w:r w:rsidRPr="004F7D04">
        <w:rPr>
          <w:noProof w:val="0"/>
          <w:lang w:val="it-IT" w:eastAsia="ru-RU"/>
        </w:rPr>
        <w:t xml:space="preserve">Denumirea și adresa organismului competent de soluționare a contestațiilor: </w:t>
      </w:r>
    </w:p>
    <w:p w:rsidR="00AD15F7" w:rsidRPr="004F7D04" w:rsidRDefault="00AD15F7" w:rsidP="00AD15F7">
      <w:pPr>
        <w:shd w:val="clear" w:color="auto" w:fill="FFFFFF" w:themeFill="background1"/>
        <w:tabs>
          <w:tab w:val="right" w:pos="426"/>
        </w:tabs>
        <w:ind w:left="450"/>
        <w:rPr>
          <w:i/>
          <w:noProof w:val="0"/>
          <w:lang w:val="it-IT" w:eastAsia="ru-RU"/>
        </w:rPr>
      </w:pPr>
      <w:r w:rsidRPr="004F7D04">
        <w:rPr>
          <w:i/>
          <w:noProof w:val="0"/>
          <w:lang w:val="it-IT" w:eastAsia="ru-RU"/>
        </w:rPr>
        <w:t>Agenția Națională pentru Soluționarea Contestațiilor</w:t>
      </w:r>
    </w:p>
    <w:p w:rsidR="00AD15F7" w:rsidRPr="004F7D04" w:rsidRDefault="00AD15F7" w:rsidP="00AD15F7">
      <w:pPr>
        <w:shd w:val="clear" w:color="auto" w:fill="FFFFFF" w:themeFill="background1"/>
        <w:tabs>
          <w:tab w:val="right" w:pos="426"/>
        </w:tabs>
        <w:ind w:left="450"/>
        <w:rPr>
          <w:i/>
          <w:noProof w:val="0"/>
          <w:lang w:val="it-IT" w:eastAsia="ru-RU"/>
        </w:rPr>
      </w:pPr>
      <w:r w:rsidRPr="004F7D04">
        <w:rPr>
          <w:i/>
          <w:noProof w:val="0"/>
          <w:lang w:val="it-IT" w:eastAsia="ru-RU"/>
        </w:rPr>
        <w:t>Adresa: mun. Chișinău, bd. Ștefan cel Mare și Sfânt nr.124 (et.4), MD 2001;</w:t>
      </w:r>
    </w:p>
    <w:p w:rsidR="00AD15F7" w:rsidRPr="004F7D04" w:rsidRDefault="00AD15F7" w:rsidP="00AD15F7">
      <w:pPr>
        <w:shd w:val="clear" w:color="auto" w:fill="FFFFFF" w:themeFill="background1"/>
        <w:tabs>
          <w:tab w:val="right" w:pos="426"/>
        </w:tabs>
        <w:ind w:left="450"/>
        <w:rPr>
          <w:i/>
          <w:noProof w:val="0"/>
          <w:lang w:val="en-US" w:eastAsia="ru-RU"/>
        </w:rPr>
      </w:pPr>
      <w:r w:rsidRPr="004F7D04">
        <w:rPr>
          <w:i/>
          <w:noProof w:val="0"/>
          <w:lang w:val="en-US" w:eastAsia="ru-RU"/>
        </w:rPr>
        <w:t>Tel/Fax/email</w:t>
      </w:r>
      <w:proofErr w:type="gramStart"/>
      <w:r w:rsidRPr="004F7D04">
        <w:rPr>
          <w:i/>
          <w:noProof w:val="0"/>
          <w:lang w:val="en-US" w:eastAsia="ru-RU"/>
        </w:rPr>
        <w:t>:022</w:t>
      </w:r>
      <w:proofErr w:type="gramEnd"/>
      <w:r w:rsidRPr="004F7D04">
        <w:rPr>
          <w:i/>
          <w:noProof w:val="0"/>
          <w:lang w:val="en-US" w:eastAsia="ru-RU"/>
        </w:rPr>
        <w:t>-820 652, 022 820-651, contestatii@ansc.md</w:t>
      </w:r>
    </w:p>
    <w:p w:rsidR="00AD15F7" w:rsidRPr="004F7D04" w:rsidRDefault="00AD15F7" w:rsidP="00AD15F7">
      <w:pPr>
        <w:numPr>
          <w:ilvl w:val="0"/>
          <w:numId w:val="2"/>
        </w:numPr>
        <w:shd w:val="clear" w:color="auto" w:fill="FFFFFF" w:themeFill="background1"/>
        <w:tabs>
          <w:tab w:val="right" w:pos="426"/>
        </w:tabs>
        <w:spacing w:before="120"/>
        <w:ind w:left="360"/>
        <w:rPr>
          <w:noProof w:val="0"/>
          <w:lang w:val="it-IT" w:eastAsia="ru-RU"/>
        </w:rPr>
      </w:pPr>
      <w:r w:rsidRPr="004F7D04">
        <w:rPr>
          <w:noProof w:val="0"/>
          <w:lang w:val="it-IT" w:eastAsia="ru-RU"/>
        </w:rPr>
        <w:t>Data (datele) și referința (referințele) publicărilor anterioare în Jurnalul Oficial al Uniunii Europene privind contractul (contractele) la care se referă anunțul respectiv (dacă este cazul):</w:t>
      </w:r>
      <w:r w:rsidR="00210A6A">
        <w:rPr>
          <w:noProof w:val="0"/>
          <w:lang w:val="it-IT" w:eastAsia="ru-RU"/>
        </w:rPr>
        <w:t xml:space="preserve"> nu se aplică.</w:t>
      </w:r>
    </w:p>
    <w:p w:rsidR="00AD15F7" w:rsidRPr="004F7D04" w:rsidRDefault="00AD15F7" w:rsidP="00AD15F7">
      <w:pPr>
        <w:numPr>
          <w:ilvl w:val="0"/>
          <w:numId w:val="2"/>
        </w:numPr>
        <w:shd w:val="clear" w:color="auto" w:fill="FFFFFF" w:themeFill="background1"/>
        <w:tabs>
          <w:tab w:val="right" w:pos="426"/>
        </w:tabs>
        <w:spacing w:before="120"/>
        <w:ind w:left="360"/>
        <w:jc w:val="both"/>
        <w:rPr>
          <w:noProof w:val="0"/>
          <w:lang w:val="it-IT" w:eastAsia="ru-RU"/>
        </w:rPr>
      </w:pPr>
      <w:r w:rsidRPr="004F7D04">
        <w:rPr>
          <w:noProof w:val="0"/>
          <w:lang w:val="it-IT" w:eastAsia="ru-RU"/>
        </w:rPr>
        <w:t>În cazul achizițiilor periodice, calendarul estimat pentru publicarea anunțurilor viitoare</w:t>
      </w:r>
      <w:r w:rsidRPr="004F7D04">
        <w:rPr>
          <w:noProof w:val="0"/>
          <w:shd w:val="clear" w:color="auto" w:fill="FFFFFF" w:themeFill="background1"/>
          <w:lang w:val="it-IT" w:eastAsia="ru-RU"/>
        </w:rPr>
        <w:t>:</w:t>
      </w:r>
      <w:r w:rsidR="0034577C" w:rsidRPr="004F7D04">
        <w:rPr>
          <w:noProof w:val="0"/>
          <w:shd w:val="clear" w:color="auto" w:fill="FFFFFF" w:themeFill="background1"/>
          <w:lang w:val="it-IT" w:eastAsia="ru-RU"/>
        </w:rPr>
        <w:t>nu se aplică.</w:t>
      </w:r>
    </w:p>
    <w:p w:rsidR="00AD15F7" w:rsidRPr="004F7D04" w:rsidRDefault="00AD15F7" w:rsidP="00AD15F7">
      <w:pPr>
        <w:numPr>
          <w:ilvl w:val="0"/>
          <w:numId w:val="2"/>
        </w:numPr>
        <w:shd w:val="clear" w:color="auto" w:fill="FFFFFF" w:themeFill="background1"/>
        <w:tabs>
          <w:tab w:val="right" w:pos="426"/>
        </w:tabs>
        <w:spacing w:before="120"/>
        <w:ind w:left="0" w:firstLine="0"/>
        <w:rPr>
          <w:noProof w:val="0"/>
          <w:lang w:val="it-IT" w:eastAsia="ru-RU"/>
        </w:rPr>
      </w:pPr>
      <w:r w:rsidRPr="004F7D04">
        <w:rPr>
          <w:noProof w:val="0"/>
          <w:lang w:val="it-IT" w:eastAsia="ru-RU"/>
        </w:rPr>
        <w:t>Data transmiterii spre publicare a anunțului de participar</w:t>
      </w:r>
      <w:r w:rsidRPr="004F7D04">
        <w:rPr>
          <w:noProof w:val="0"/>
          <w:shd w:val="clear" w:color="auto" w:fill="FFFFFF" w:themeFill="background1"/>
          <w:lang w:val="it-IT" w:eastAsia="ru-RU"/>
        </w:rPr>
        <w:t>e</w:t>
      </w:r>
      <w:r w:rsidR="0034577C" w:rsidRPr="004F7D04">
        <w:rPr>
          <w:noProof w:val="0"/>
          <w:shd w:val="clear" w:color="auto" w:fill="FFFFFF" w:themeFill="background1"/>
          <w:lang w:val="it-IT" w:eastAsia="ru-RU"/>
        </w:rPr>
        <w:t xml:space="preserve">: </w:t>
      </w:r>
      <w:r w:rsidR="0034577C" w:rsidRPr="004F7D04">
        <w:rPr>
          <w:noProof w:val="0"/>
          <w:lang w:eastAsia="ru-RU"/>
        </w:rPr>
        <w:t>conform SIA RSAP</w:t>
      </w:r>
      <w:r w:rsidR="00B44D82">
        <w:rPr>
          <w:noProof w:val="0"/>
          <w:lang w:eastAsia="ru-RU"/>
        </w:rPr>
        <w:t>.</w:t>
      </w:r>
    </w:p>
    <w:p w:rsidR="00AD15F7" w:rsidRPr="004F7D04" w:rsidRDefault="00AD15F7" w:rsidP="00AD15F7">
      <w:pPr>
        <w:numPr>
          <w:ilvl w:val="0"/>
          <w:numId w:val="2"/>
        </w:numPr>
        <w:shd w:val="clear" w:color="auto" w:fill="FFFFFF" w:themeFill="background1"/>
        <w:tabs>
          <w:tab w:val="right" w:pos="426"/>
        </w:tabs>
        <w:spacing w:before="120"/>
        <w:ind w:left="0" w:firstLine="0"/>
        <w:rPr>
          <w:noProof w:val="0"/>
          <w:lang w:val="it-IT" w:eastAsia="ru-RU"/>
        </w:rPr>
      </w:pPr>
      <w:r w:rsidRPr="004F7D04">
        <w:rPr>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305"/>
        <w:gridCol w:w="3785"/>
      </w:tblGrid>
      <w:tr w:rsidR="00AD15F7" w:rsidRPr="004F7D04" w:rsidTr="00156BEA">
        <w:tc>
          <w:tcPr>
            <w:tcW w:w="5305" w:type="dxa"/>
            <w:shd w:val="clear" w:color="auto" w:fill="FFFFFF" w:themeFill="background1"/>
          </w:tcPr>
          <w:p w:rsidR="00AD15F7" w:rsidRPr="004F7D04" w:rsidRDefault="00AD15F7" w:rsidP="00156BEA">
            <w:pPr>
              <w:shd w:val="clear" w:color="auto" w:fill="FFFFFF" w:themeFill="background1"/>
              <w:tabs>
                <w:tab w:val="right" w:pos="426"/>
              </w:tabs>
              <w:rPr>
                <w:noProof w:val="0"/>
                <w:lang w:val="ru-RU" w:eastAsia="ru-RU"/>
              </w:rPr>
            </w:pPr>
            <w:proofErr w:type="spellStart"/>
            <w:r w:rsidRPr="004F7D04">
              <w:rPr>
                <w:noProof w:val="0"/>
                <w:lang w:val="ru-RU" w:eastAsia="ru-RU"/>
              </w:rPr>
              <w:t>Denumirea</w:t>
            </w:r>
            <w:proofErr w:type="spellEnd"/>
            <w:r w:rsidRPr="004F7D04">
              <w:rPr>
                <w:noProof w:val="0"/>
                <w:lang w:eastAsia="ru-RU"/>
              </w:rPr>
              <w:t xml:space="preserve"> </w:t>
            </w:r>
            <w:proofErr w:type="spellStart"/>
            <w:r w:rsidRPr="004F7D04">
              <w:rPr>
                <w:noProof w:val="0"/>
                <w:lang w:val="ru-RU" w:eastAsia="ru-RU"/>
              </w:rPr>
              <w:t>instrumentului</w:t>
            </w:r>
            <w:proofErr w:type="spellEnd"/>
            <w:r w:rsidRPr="004F7D04">
              <w:rPr>
                <w:noProof w:val="0"/>
                <w:lang w:eastAsia="ru-RU"/>
              </w:rPr>
              <w:t xml:space="preserve"> </w:t>
            </w:r>
            <w:proofErr w:type="spellStart"/>
            <w:r w:rsidRPr="004F7D04">
              <w:rPr>
                <w:noProof w:val="0"/>
                <w:lang w:val="ru-RU" w:eastAsia="ru-RU"/>
              </w:rPr>
              <w:t>electronic</w:t>
            </w:r>
            <w:proofErr w:type="spellEnd"/>
          </w:p>
        </w:tc>
        <w:tc>
          <w:tcPr>
            <w:tcW w:w="3785" w:type="dxa"/>
            <w:shd w:val="clear" w:color="auto" w:fill="FFFFFF" w:themeFill="background1"/>
          </w:tcPr>
          <w:p w:rsidR="00AD15F7" w:rsidRPr="004F7D04" w:rsidRDefault="00AD15F7" w:rsidP="00156BEA">
            <w:pPr>
              <w:shd w:val="clear" w:color="auto" w:fill="FFFFFF" w:themeFill="background1"/>
              <w:tabs>
                <w:tab w:val="right" w:pos="426"/>
              </w:tabs>
              <w:rPr>
                <w:noProof w:val="0"/>
                <w:lang w:val="it-IT" w:eastAsia="ru-RU"/>
              </w:rPr>
            </w:pPr>
            <w:r w:rsidRPr="004F7D04">
              <w:rPr>
                <w:noProof w:val="0"/>
                <w:lang w:val="it-IT" w:eastAsia="ru-RU"/>
              </w:rPr>
              <w:t>Se va utiliza/accepta sau nu</w:t>
            </w:r>
          </w:p>
        </w:tc>
      </w:tr>
      <w:tr w:rsidR="00AD15F7" w:rsidRPr="004F7D04" w:rsidTr="00156BEA">
        <w:tc>
          <w:tcPr>
            <w:tcW w:w="5305" w:type="dxa"/>
            <w:shd w:val="clear" w:color="auto" w:fill="FFFFFF" w:themeFill="background1"/>
          </w:tcPr>
          <w:p w:rsidR="00AD15F7" w:rsidRPr="004F7D04" w:rsidRDefault="00AD15F7" w:rsidP="00156BEA">
            <w:pPr>
              <w:shd w:val="clear" w:color="auto" w:fill="FFFFFF" w:themeFill="background1"/>
              <w:tabs>
                <w:tab w:val="right" w:pos="426"/>
              </w:tabs>
              <w:rPr>
                <w:noProof w:val="0"/>
                <w:lang w:val="en-US" w:eastAsia="ru-RU"/>
              </w:rPr>
            </w:pPr>
            <w:proofErr w:type="spellStart"/>
            <w:r w:rsidRPr="004F7D04">
              <w:rPr>
                <w:noProof w:val="0"/>
                <w:lang w:val="en-US" w:eastAsia="ru-RU"/>
              </w:rPr>
              <w:t>Depunerea</w:t>
            </w:r>
            <w:proofErr w:type="spellEnd"/>
            <w:r w:rsidRPr="004F7D04">
              <w:rPr>
                <w:noProof w:val="0"/>
                <w:lang w:val="en-US" w:eastAsia="ru-RU"/>
              </w:rPr>
              <w:t xml:space="preserve"> </w:t>
            </w:r>
            <w:proofErr w:type="spellStart"/>
            <w:r w:rsidRPr="004F7D04">
              <w:rPr>
                <w:noProof w:val="0"/>
                <w:lang w:val="en-US" w:eastAsia="ru-RU"/>
              </w:rPr>
              <w:t>electronică</w:t>
            </w:r>
            <w:proofErr w:type="spellEnd"/>
            <w:r w:rsidRPr="004F7D04">
              <w:rPr>
                <w:noProof w:val="0"/>
                <w:lang w:val="en-US" w:eastAsia="ru-RU"/>
              </w:rPr>
              <w:t xml:space="preserve"> a </w:t>
            </w:r>
            <w:proofErr w:type="spellStart"/>
            <w:r w:rsidRPr="004F7D04">
              <w:rPr>
                <w:noProof w:val="0"/>
                <w:lang w:val="en-US" w:eastAsia="ru-RU"/>
              </w:rPr>
              <w:t>ofertelor</w:t>
            </w:r>
            <w:proofErr w:type="spellEnd"/>
            <w:r w:rsidRPr="004F7D04">
              <w:rPr>
                <w:noProof w:val="0"/>
                <w:lang w:val="en-US" w:eastAsia="ru-RU"/>
              </w:rPr>
              <w:t xml:space="preserve"> </w:t>
            </w:r>
            <w:proofErr w:type="spellStart"/>
            <w:r w:rsidRPr="004F7D04">
              <w:rPr>
                <w:noProof w:val="0"/>
                <w:lang w:val="en-US" w:eastAsia="ru-RU"/>
              </w:rPr>
              <w:t>sau</w:t>
            </w:r>
            <w:proofErr w:type="spellEnd"/>
            <w:r w:rsidRPr="004F7D04">
              <w:rPr>
                <w:noProof w:val="0"/>
                <w:lang w:val="en-US" w:eastAsia="ru-RU"/>
              </w:rPr>
              <w:t xml:space="preserve"> a </w:t>
            </w:r>
            <w:proofErr w:type="spellStart"/>
            <w:r w:rsidRPr="004F7D04">
              <w:rPr>
                <w:noProof w:val="0"/>
                <w:lang w:val="en-US" w:eastAsia="ru-RU"/>
              </w:rPr>
              <w:t>cererilor</w:t>
            </w:r>
            <w:proofErr w:type="spellEnd"/>
            <w:r w:rsidRPr="004F7D04">
              <w:rPr>
                <w:noProof w:val="0"/>
                <w:lang w:val="en-US" w:eastAsia="ru-RU"/>
              </w:rPr>
              <w:t xml:space="preserve"> de </w:t>
            </w:r>
            <w:proofErr w:type="spellStart"/>
            <w:r w:rsidRPr="004F7D04">
              <w:rPr>
                <w:noProof w:val="0"/>
                <w:lang w:val="en-US" w:eastAsia="ru-RU"/>
              </w:rPr>
              <w:t>participare</w:t>
            </w:r>
            <w:proofErr w:type="spellEnd"/>
          </w:p>
        </w:tc>
        <w:tc>
          <w:tcPr>
            <w:tcW w:w="3785" w:type="dxa"/>
            <w:shd w:val="clear" w:color="auto" w:fill="FFFFFF" w:themeFill="background1"/>
          </w:tcPr>
          <w:p w:rsidR="00AD15F7" w:rsidRPr="004F7D04" w:rsidRDefault="0034577C" w:rsidP="00156BEA">
            <w:pPr>
              <w:shd w:val="clear" w:color="auto" w:fill="FFFFFF" w:themeFill="background1"/>
              <w:tabs>
                <w:tab w:val="right" w:pos="426"/>
              </w:tabs>
              <w:rPr>
                <w:noProof w:val="0"/>
                <w:lang w:val="en-US" w:eastAsia="ru-RU"/>
              </w:rPr>
            </w:pPr>
            <w:r w:rsidRPr="004F7D04">
              <w:rPr>
                <w:noProof w:val="0"/>
                <w:lang w:val="en-US" w:eastAsia="ru-RU"/>
              </w:rPr>
              <w:t xml:space="preserve">Se </w:t>
            </w:r>
            <w:proofErr w:type="spellStart"/>
            <w:r w:rsidRPr="004F7D04">
              <w:rPr>
                <w:noProof w:val="0"/>
                <w:lang w:val="en-US" w:eastAsia="ru-RU"/>
              </w:rPr>
              <w:t>acceptă</w:t>
            </w:r>
            <w:proofErr w:type="spellEnd"/>
          </w:p>
        </w:tc>
      </w:tr>
      <w:tr w:rsidR="00AD15F7" w:rsidRPr="004F7D04" w:rsidTr="00156BEA">
        <w:tc>
          <w:tcPr>
            <w:tcW w:w="5305" w:type="dxa"/>
            <w:shd w:val="clear" w:color="auto" w:fill="FFFFFF" w:themeFill="background1"/>
          </w:tcPr>
          <w:p w:rsidR="00AD15F7" w:rsidRPr="004F7D04" w:rsidRDefault="00AD15F7" w:rsidP="00156BEA">
            <w:pPr>
              <w:shd w:val="clear" w:color="auto" w:fill="FFFFFF" w:themeFill="background1"/>
              <w:tabs>
                <w:tab w:val="right" w:pos="426"/>
              </w:tabs>
              <w:rPr>
                <w:noProof w:val="0"/>
                <w:lang w:val="ru-RU" w:eastAsia="ru-RU"/>
              </w:rPr>
            </w:pPr>
            <w:proofErr w:type="spellStart"/>
            <w:r w:rsidRPr="004F7D04">
              <w:rPr>
                <w:noProof w:val="0"/>
                <w:lang w:val="ru-RU" w:eastAsia="ru-RU"/>
              </w:rPr>
              <w:t>Sistemul</w:t>
            </w:r>
            <w:proofErr w:type="spellEnd"/>
            <w:r w:rsidRPr="004F7D04">
              <w:rPr>
                <w:noProof w:val="0"/>
                <w:lang w:eastAsia="ru-RU"/>
              </w:rPr>
              <w:t xml:space="preserve"> </w:t>
            </w:r>
            <w:proofErr w:type="spellStart"/>
            <w:r w:rsidRPr="004F7D04">
              <w:rPr>
                <w:noProof w:val="0"/>
                <w:lang w:val="ru-RU" w:eastAsia="ru-RU"/>
              </w:rPr>
              <w:t>de</w:t>
            </w:r>
            <w:proofErr w:type="spellEnd"/>
            <w:r w:rsidRPr="004F7D04">
              <w:rPr>
                <w:noProof w:val="0"/>
                <w:lang w:eastAsia="ru-RU"/>
              </w:rPr>
              <w:t xml:space="preserve"> </w:t>
            </w:r>
            <w:proofErr w:type="spellStart"/>
            <w:r w:rsidRPr="004F7D04">
              <w:rPr>
                <w:noProof w:val="0"/>
                <w:lang w:val="ru-RU" w:eastAsia="ru-RU"/>
              </w:rPr>
              <w:t>comenzi</w:t>
            </w:r>
            <w:proofErr w:type="spellEnd"/>
            <w:r w:rsidRPr="004F7D04">
              <w:rPr>
                <w:noProof w:val="0"/>
                <w:lang w:eastAsia="ru-RU"/>
              </w:rPr>
              <w:t xml:space="preserve"> </w:t>
            </w:r>
            <w:proofErr w:type="spellStart"/>
            <w:r w:rsidRPr="004F7D04">
              <w:rPr>
                <w:noProof w:val="0"/>
                <w:lang w:val="ru-RU" w:eastAsia="ru-RU"/>
              </w:rPr>
              <w:t>electronice</w:t>
            </w:r>
            <w:proofErr w:type="spellEnd"/>
          </w:p>
        </w:tc>
        <w:tc>
          <w:tcPr>
            <w:tcW w:w="3785" w:type="dxa"/>
            <w:shd w:val="clear" w:color="auto" w:fill="FFFFFF" w:themeFill="background1"/>
          </w:tcPr>
          <w:p w:rsidR="00AD15F7" w:rsidRPr="004F7D04" w:rsidRDefault="0034577C" w:rsidP="00156BEA">
            <w:pPr>
              <w:shd w:val="clear" w:color="auto" w:fill="FFFFFF" w:themeFill="background1"/>
              <w:tabs>
                <w:tab w:val="right" w:pos="426"/>
              </w:tabs>
              <w:rPr>
                <w:noProof w:val="0"/>
                <w:lang w:eastAsia="ru-RU"/>
              </w:rPr>
            </w:pPr>
            <w:r w:rsidRPr="004F7D04">
              <w:rPr>
                <w:noProof w:val="0"/>
                <w:lang w:eastAsia="ru-RU"/>
              </w:rPr>
              <w:t>-</w:t>
            </w:r>
          </w:p>
        </w:tc>
      </w:tr>
      <w:tr w:rsidR="00AD15F7" w:rsidRPr="004F7D04" w:rsidTr="00156BEA">
        <w:tc>
          <w:tcPr>
            <w:tcW w:w="5305" w:type="dxa"/>
            <w:shd w:val="clear" w:color="auto" w:fill="FFFFFF" w:themeFill="background1"/>
          </w:tcPr>
          <w:p w:rsidR="00AD15F7" w:rsidRPr="004F7D04" w:rsidRDefault="00AD15F7" w:rsidP="00156BEA">
            <w:pPr>
              <w:shd w:val="clear" w:color="auto" w:fill="FFFFFF" w:themeFill="background1"/>
              <w:tabs>
                <w:tab w:val="right" w:pos="426"/>
              </w:tabs>
              <w:rPr>
                <w:noProof w:val="0"/>
                <w:lang w:val="ru-RU" w:eastAsia="ru-RU"/>
              </w:rPr>
            </w:pPr>
            <w:proofErr w:type="spellStart"/>
            <w:r w:rsidRPr="004F7D04">
              <w:rPr>
                <w:noProof w:val="0"/>
                <w:lang w:val="ru-RU" w:eastAsia="ru-RU"/>
              </w:rPr>
              <w:t>Facturarea</w:t>
            </w:r>
            <w:proofErr w:type="spellEnd"/>
            <w:r w:rsidRPr="004F7D04">
              <w:rPr>
                <w:noProof w:val="0"/>
                <w:lang w:eastAsia="ru-RU"/>
              </w:rPr>
              <w:t xml:space="preserve"> </w:t>
            </w:r>
            <w:proofErr w:type="spellStart"/>
            <w:r w:rsidRPr="004F7D04">
              <w:rPr>
                <w:noProof w:val="0"/>
                <w:lang w:val="ru-RU" w:eastAsia="ru-RU"/>
              </w:rPr>
              <w:t>electronică</w:t>
            </w:r>
            <w:proofErr w:type="spellEnd"/>
          </w:p>
        </w:tc>
        <w:tc>
          <w:tcPr>
            <w:tcW w:w="3785" w:type="dxa"/>
            <w:shd w:val="clear" w:color="auto" w:fill="FFFFFF" w:themeFill="background1"/>
          </w:tcPr>
          <w:p w:rsidR="00AD15F7" w:rsidRPr="004F7D04" w:rsidRDefault="0034577C" w:rsidP="00156BEA">
            <w:pPr>
              <w:shd w:val="clear" w:color="auto" w:fill="FFFFFF" w:themeFill="background1"/>
              <w:tabs>
                <w:tab w:val="right" w:pos="426"/>
              </w:tabs>
              <w:rPr>
                <w:noProof w:val="0"/>
                <w:lang w:val="ru-RU" w:eastAsia="ru-RU"/>
              </w:rPr>
            </w:pPr>
            <w:r w:rsidRPr="004F7D04">
              <w:rPr>
                <w:noProof w:val="0"/>
                <w:lang w:val="en-US" w:eastAsia="ru-RU"/>
              </w:rPr>
              <w:t xml:space="preserve">Se </w:t>
            </w:r>
            <w:proofErr w:type="spellStart"/>
            <w:r w:rsidRPr="004F7D04">
              <w:rPr>
                <w:noProof w:val="0"/>
                <w:lang w:val="en-US" w:eastAsia="ru-RU"/>
              </w:rPr>
              <w:t>acceptă</w:t>
            </w:r>
            <w:proofErr w:type="spellEnd"/>
          </w:p>
        </w:tc>
      </w:tr>
      <w:tr w:rsidR="00AD15F7" w:rsidRPr="004F7D04" w:rsidTr="00156BEA">
        <w:trPr>
          <w:trHeight w:val="77"/>
        </w:trPr>
        <w:tc>
          <w:tcPr>
            <w:tcW w:w="5305" w:type="dxa"/>
            <w:shd w:val="clear" w:color="auto" w:fill="FFFFFF" w:themeFill="background1"/>
          </w:tcPr>
          <w:p w:rsidR="00AD15F7" w:rsidRPr="004F7D04" w:rsidRDefault="00AD15F7" w:rsidP="00156BEA">
            <w:pPr>
              <w:shd w:val="clear" w:color="auto" w:fill="FFFFFF" w:themeFill="background1"/>
              <w:tabs>
                <w:tab w:val="right" w:pos="426"/>
              </w:tabs>
              <w:rPr>
                <w:noProof w:val="0"/>
                <w:lang w:val="ru-RU" w:eastAsia="ru-RU"/>
              </w:rPr>
            </w:pPr>
            <w:proofErr w:type="spellStart"/>
            <w:r w:rsidRPr="004F7D04">
              <w:rPr>
                <w:noProof w:val="0"/>
                <w:lang w:val="ru-RU" w:eastAsia="ru-RU"/>
              </w:rPr>
              <w:t>Plățile</w:t>
            </w:r>
            <w:proofErr w:type="spellEnd"/>
            <w:r w:rsidRPr="004F7D04">
              <w:rPr>
                <w:noProof w:val="0"/>
                <w:lang w:eastAsia="ru-RU"/>
              </w:rPr>
              <w:t xml:space="preserve"> </w:t>
            </w:r>
            <w:proofErr w:type="spellStart"/>
            <w:r w:rsidRPr="004F7D04">
              <w:rPr>
                <w:noProof w:val="0"/>
                <w:lang w:val="ru-RU" w:eastAsia="ru-RU"/>
              </w:rPr>
              <w:t>electronice</w:t>
            </w:r>
            <w:proofErr w:type="spellEnd"/>
          </w:p>
        </w:tc>
        <w:tc>
          <w:tcPr>
            <w:tcW w:w="3785" w:type="dxa"/>
            <w:shd w:val="clear" w:color="auto" w:fill="FFFFFF" w:themeFill="background1"/>
          </w:tcPr>
          <w:p w:rsidR="00AD15F7" w:rsidRPr="004F7D04" w:rsidRDefault="0034577C" w:rsidP="00156BEA">
            <w:pPr>
              <w:shd w:val="clear" w:color="auto" w:fill="FFFFFF" w:themeFill="background1"/>
              <w:tabs>
                <w:tab w:val="right" w:pos="426"/>
              </w:tabs>
              <w:rPr>
                <w:noProof w:val="0"/>
                <w:lang w:val="ru-RU" w:eastAsia="ru-RU"/>
              </w:rPr>
            </w:pPr>
            <w:r w:rsidRPr="004F7D04">
              <w:rPr>
                <w:noProof w:val="0"/>
                <w:lang w:val="en-US" w:eastAsia="ru-RU"/>
              </w:rPr>
              <w:t xml:space="preserve">Se </w:t>
            </w:r>
            <w:proofErr w:type="spellStart"/>
            <w:r w:rsidRPr="004F7D04">
              <w:rPr>
                <w:noProof w:val="0"/>
                <w:lang w:val="en-US" w:eastAsia="ru-RU"/>
              </w:rPr>
              <w:t>acceptă</w:t>
            </w:r>
            <w:proofErr w:type="spellEnd"/>
          </w:p>
        </w:tc>
      </w:tr>
    </w:tbl>
    <w:p w:rsidR="00AD15F7" w:rsidRPr="004F7D04" w:rsidRDefault="00AD15F7" w:rsidP="00AD15F7">
      <w:pPr>
        <w:numPr>
          <w:ilvl w:val="0"/>
          <w:numId w:val="2"/>
        </w:numPr>
        <w:shd w:val="clear" w:color="auto" w:fill="FFFFFF" w:themeFill="background1"/>
        <w:tabs>
          <w:tab w:val="right" w:pos="426"/>
        </w:tabs>
        <w:spacing w:before="120"/>
        <w:ind w:left="360"/>
        <w:rPr>
          <w:noProof w:val="0"/>
          <w:lang w:eastAsia="ru-RU"/>
        </w:rPr>
      </w:pPr>
      <w:r w:rsidRPr="004F7D04">
        <w:rPr>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00CF47CB">
        <w:rPr>
          <w:noProof w:val="0"/>
          <w:lang w:eastAsia="ru-RU"/>
        </w:rPr>
        <w:t>nu se aplică.</w:t>
      </w:r>
    </w:p>
    <w:p w:rsidR="00AD15F7" w:rsidRPr="004F7D04" w:rsidRDefault="00AD15F7" w:rsidP="00AD15F7">
      <w:pPr>
        <w:numPr>
          <w:ilvl w:val="0"/>
          <w:numId w:val="2"/>
        </w:numPr>
        <w:shd w:val="clear" w:color="auto" w:fill="FFFFFF" w:themeFill="background1"/>
        <w:tabs>
          <w:tab w:val="right" w:pos="426"/>
        </w:tabs>
        <w:spacing w:before="120"/>
        <w:ind w:left="0" w:firstLine="0"/>
        <w:rPr>
          <w:noProof w:val="0"/>
          <w:lang w:val="en-US" w:eastAsia="ru-RU"/>
        </w:rPr>
      </w:pPr>
      <w:proofErr w:type="spellStart"/>
      <w:r w:rsidRPr="004F7D04">
        <w:rPr>
          <w:noProof w:val="0"/>
          <w:lang w:val="en-US" w:eastAsia="ru-RU"/>
        </w:rPr>
        <w:t>Alte</w:t>
      </w:r>
      <w:proofErr w:type="spellEnd"/>
      <w:r w:rsidRPr="004F7D04">
        <w:rPr>
          <w:noProof w:val="0"/>
          <w:lang w:eastAsia="ru-RU"/>
        </w:rPr>
        <w:t xml:space="preserve"> </w:t>
      </w:r>
      <w:proofErr w:type="spellStart"/>
      <w:r w:rsidRPr="004F7D04">
        <w:rPr>
          <w:noProof w:val="0"/>
          <w:lang w:val="en-US" w:eastAsia="ru-RU"/>
        </w:rPr>
        <w:t>informații</w:t>
      </w:r>
      <w:proofErr w:type="spellEnd"/>
      <w:r w:rsidRPr="004F7D04">
        <w:rPr>
          <w:noProof w:val="0"/>
          <w:lang w:eastAsia="ru-RU"/>
        </w:rPr>
        <w:t xml:space="preserve"> </w:t>
      </w:r>
      <w:proofErr w:type="spellStart"/>
      <w:r w:rsidRPr="004F7D04">
        <w:rPr>
          <w:noProof w:val="0"/>
          <w:lang w:val="en-US" w:eastAsia="ru-RU"/>
        </w:rPr>
        <w:t>relevante</w:t>
      </w:r>
      <w:proofErr w:type="spellEnd"/>
      <w:r w:rsidRPr="004F7D04">
        <w:rPr>
          <w:noProof w:val="0"/>
          <w:lang w:val="en-US" w:eastAsia="ru-RU"/>
        </w:rPr>
        <w:t xml:space="preserve">: </w:t>
      </w:r>
      <w:r w:rsidR="00CF47CB">
        <w:rPr>
          <w:noProof w:val="0"/>
          <w:shd w:val="clear" w:color="auto" w:fill="FFFFFF" w:themeFill="background1"/>
          <w:lang w:eastAsia="ru-RU"/>
        </w:rPr>
        <w:t>nu se aplică.</w:t>
      </w:r>
    </w:p>
    <w:p w:rsidR="00AD15F7" w:rsidRPr="00ED7F18" w:rsidRDefault="00AD15F7" w:rsidP="00AD15F7">
      <w:pPr>
        <w:shd w:val="clear" w:color="auto" w:fill="FFFFFF" w:themeFill="background1"/>
        <w:spacing w:before="120" w:after="120"/>
        <w:rPr>
          <w:b/>
          <w:noProof w:val="0"/>
          <w:lang w:val="en-US" w:eastAsia="ru-RU"/>
        </w:rPr>
      </w:pPr>
    </w:p>
    <w:p w:rsidR="00ED7F18" w:rsidRDefault="00ED7F18" w:rsidP="00AD15F7">
      <w:pPr>
        <w:shd w:val="clear" w:color="auto" w:fill="FFFFFF" w:themeFill="background1"/>
        <w:tabs>
          <w:tab w:val="left" w:pos="284"/>
          <w:tab w:val="left" w:pos="426"/>
          <w:tab w:val="decimal" w:pos="8364"/>
        </w:tabs>
        <w:spacing w:line="276" w:lineRule="auto"/>
        <w:ind w:left="-284" w:right="-144" w:firstLine="284"/>
        <w:rPr>
          <w:b/>
          <w:noProof w:val="0"/>
          <w:lang w:val="it-IT" w:eastAsia="ru-RU"/>
        </w:rPr>
      </w:pPr>
    </w:p>
    <w:p w:rsidR="00CF47CB" w:rsidRDefault="00CF47CB" w:rsidP="00AD15F7">
      <w:pPr>
        <w:shd w:val="clear" w:color="auto" w:fill="FFFFFF" w:themeFill="background1"/>
        <w:tabs>
          <w:tab w:val="left" w:pos="284"/>
          <w:tab w:val="left" w:pos="426"/>
          <w:tab w:val="decimal" w:pos="8364"/>
        </w:tabs>
        <w:spacing w:line="276" w:lineRule="auto"/>
        <w:ind w:left="-284" w:right="-144" w:firstLine="284"/>
        <w:rPr>
          <w:b/>
          <w:noProof w:val="0"/>
          <w:lang w:val="it-IT" w:eastAsia="ru-RU"/>
        </w:rPr>
      </w:pPr>
    </w:p>
    <w:p w:rsidR="00AD15F7" w:rsidRDefault="00AD15F7" w:rsidP="00AD15F7">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00ED7F18">
        <w:rPr>
          <w:b/>
          <w:noProof w:val="0"/>
          <w:shd w:val="clear" w:color="auto" w:fill="FFFFFF" w:themeFill="background1"/>
          <w:lang w:val="it-IT" w:eastAsia="ru-RU"/>
        </w:rPr>
        <w:t xml:space="preserve">                                           </w:t>
      </w:r>
      <w:r w:rsidR="00E016D7">
        <w:rPr>
          <w:b/>
          <w:noProof w:val="0"/>
          <w:shd w:val="clear" w:color="auto" w:fill="FFFFFF" w:themeFill="background1"/>
          <w:lang w:val="it-IT" w:eastAsia="ru-RU"/>
        </w:rPr>
        <w:t xml:space="preserve"> </w:t>
      </w:r>
      <w:r w:rsidR="00ED7F18">
        <w:rPr>
          <w:b/>
          <w:noProof w:val="0"/>
          <w:shd w:val="clear" w:color="auto" w:fill="FFFFFF" w:themeFill="background1"/>
          <w:lang w:val="it-IT" w:eastAsia="ru-RU"/>
        </w:rPr>
        <w:t xml:space="preserve">  Rodica </w:t>
      </w:r>
      <w:r w:rsidR="00E016D7">
        <w:rPr>
          <w:b/>
          <w:noProof w:val="0"/>
          <w:shd w:val="clear" w:color="auto" w:fill="FFFFFF" w:themeFill="background1"/>
          <w:lang w:val="it-IT" w:eastAsia="ru-RU"/>
        </w:rPr>
        <w:t xml:space="preserve"> </w:t>
      </w:r>
      <w:r w:rsidR="00ED7F18">
        <w:rPr>
          <w:b/>
          <w:noProof w:val="0"/>
          <w:shd w:val="clear" w:color="auto" w:fill="FFFFFF" w:themeFill="background1"/>
          <w:lang w:val="it-IT" w:eastAsia="ru-RU"/>
        </w:rPr>
        <w:t>SCUTELNIC</w:t>
      </w:r>
    </w:p>
    <w:p w:rsidR="003027F5" w:rsidRDefault="003027F5"/>
    <w:sectPr w:rsidR="003027F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Tahoma">
    <w:panose1 w:val="020B0604030504040204"/>
    <w:charset w:val="CC"/>
    <w:family w:val="swiss"/>
    <w:pitch w:val="variable"/>
    <w:sig w:usb0="E1002EFF" w:usb1="C000605B" w:usb2="00000029" w:usb3="00000000" w:csb0="000101FF" w:csb1="00000000"/>
  </w:font>
  <w:font w:name="PMingLiU">
    <w:altName w:val="新細明體"/>
    <w:panose1 w:val="02010601000101010101"/>
    <w:charset w:val="88"/>
    <w:family w:val="auto"/>
    <w:notTrueType/>
    <w:pitch w:val="variable"/>
    <w:sig w:usb0="00000001" w:usb1="08080000" w:usb2="00000010" w:usb3="00000000" w:csb0="001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 w15:restartNumberingAfterBreak="0">
    <w:nsid w:val="2E3316D5"/>
    <w:multiLevelType w:val="hybridMultilevel"/>
    <w:tmpl w:val="8062BB10"/>
    <w:lvl w:ilvl="0" w:tplc="04190011">
      <w:start w:val="1"/>
      <w:numFmt w:val="decimal"/>
      <w:lvlText w:val="%1)"/>
      <w:lvlJc w:val="left"/>
      <w:pPr>
        <w:ind w:left="502"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3E3D6768"/>
    <w:multiLevelType w:val="hybridMultilevel"/>
    <w:tmpl w:val="19F2B626"/>
    <w:lvl w:ilvl="0" w:tplc="85D47A1E">
      <w:start w:val="1"/>
      <w:numFmt w:val="decimal"/>
      <w:lvlText w:val="%1."/>
      <w:lvlJc w:val="left"/>
      <w:pPr>
        <w:ind w:left="502"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E921C62"/>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15:restartNumberingAfterBreak="0">
    <w:nsid w:val="46417069"/>
    <w:multiLevelType w:val="hybridMultilevel"/>
    <w:tmpl w:val="401E365A"/>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6"/>
  </w:num>
  <w:num w:numId="2">
    <w:abstractNumId w:val="2"/>
  </w:num>
  <w:num w:numId="3">
    <w:abstractNumId w:val="1"/>
  </w:num>
  <w:num w:numId="4">
    <w:abstractNumId w:val="5"/>
  </w:num>
  <w:num w:numId="5">
    <w:abstractNumId w:val="0"/>
  </w:num>
  <w:num w:numId="6">
    <w:abstractNumId w:val="3"/>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F7FE2"/>
    <w:rsid w:val="0002332F"/>
    <w:rsid w:val="00030EDB"/>
    <w:rsid w:val="00045A4C"/>
    <w:rsid w:val="000554F8"/>
    <w:rsid w:val="0008238D"/>
    <w:rsid w:val="00091889"/>
    <w:rsid w:val="00096464"/>
    <w:rsid w:val="000A1E94"/>
    <w:rsid w:val="000A37A9"/>
    <w:rsid w:val="000A6DF1"/>
    <w:rsid w:val="000C3186"/>
    <w:rsid w:val="000C3D54"/>
    <w:rsid w:val="000C6367"/>
    <w:rsid w:val="000E372F"/>
    <w:rsid w:val="000E48CB"/>
    <w:rsid w:val="000F1B02"/>
    <w:rsid w:val="00100628"/>
    <w:rsid w:val="0010282E"/>
    <w:rsid w:val="001075A8"/>
    <w:rsid w:val="00151912"/>
    <w:rsid w:val="00156BEA"/>
    <w:rsid w:val="001649CB"/>
    <w:rsid w:val="00176A7E"/>
    <w:rsid w:val="001A7C87"/>
    <w:rsid w:val="001C2F72"/>
    <w:rsid w:val="00210A6A"/>
    <w:rsid w:val="002211F0"/>
    <w:rsid w:val="00227746"/>
    <w:rsid w:val="00234BC9"/>
    <w:rsid w:val="002463F3"/>
    <w:rsid w:val="002469CF"/>
    <w:rsid w:val="00274090"/>
    <w:rsid w:val="002743D9"/>
    <w:rsid w:val="00276EAF"/>
    <w:rsid w:val="00281678"/>
    <w:rsid w:val="002959B1"/>
    <w:rsid w:val="002A2191"/>
    <w:rsid w:val="002A6BA7"/>
    <w:rsid w:val="002C3DE9"/>
    <w:rsid w:val="002E403B"/>
    <w:rsid w:val="003027F5"/>
    <w:rsid w:val="00305D1A"/>
    <w:rsid w:val="00305F41"/>
    <w:rsid w:val="00311917"/>
    <w:rsid w:val="0034577C"/>
    <w:rsid w:val="003509D6"/>
    <w:rsid w:val="00365E39"/>
    <w:rsid w:val="00376A7E"/>
    <w:rsid w:val="00391D81"/>
    <w:rsid w:val="003920B9"/>
    <w:rsid w:val="003A01CE"/>
    <w:rsid w:val="003E0B77"/>
    <w:rsid w:val="003E4976"/>
    <w:rsid w:val="003E56BF"/>
    <w:rsid w:val="00415609"/>
    <w:rsid w:val="00427B4F"/>
    <w:rsid w:val="004336BC"/>
    <w:rsid w:val="00435C29"/>
    <w:rsid w:val="004360A1"/>
    <w:rsid w:val="0044383C"/>
    <w:rsid w:val="004464E0"/>
    <w:rsid w:val="004658DB"/>
    <w:rsid w:val="00472A95"/>
    <w:rsid w:val="00496B6F"/>
    <w:rsid w:val="00497E99"/>
    <w:rsid w:val="004A584D"/>
    <w:rsid w:val="004A71F2"/>
    <w:rsid w:val="004D5CD7"/>
    <w:rsid w:val="004D6A1D"/>
    <w:rsid w:val="004D7255"/>
    <w:rsid w:val="004E28E0"/>
    <w:rsid w:val="004E5350"/>
    <w:rsid w:val="004F4E8A"/>
    <w:rsid w:val="004F7D04"/>
    <w:rsid w:val="00512591"/>
    <w:rsid w:val="005273F1"/>
    <w:rsid w:val="00527B1D"/>
    <w:rsid w:val="00536478"/>
    <w:rsid w:val="00540E95"/>
    <w:rsid w:val="00547579"/>
    <w:rsid w:val="00571148"/>
    <w:rsid w:val="00583FBB"/>
    <w:rsid w:val="0059361E"/>
    <w:rsid w:val="005B1BA0"/>
    <w:rsid w:val="005C2C7E"/>
    <w:rsid w:val="005C450C"/>
    <w:rsid w:val="005C6D6B"/>
    <w:rsid w:val="005E0D10"/>
    <w:rsid w:val="00603CF3"/>
    <w:rsid w:val="00613EAB"/>
    <w:rsid w:val="00633BB2"/>
    <w:rsid w:val="006416AD"/>
    <w:rsid w:val="00656F4C"/>
    <w:rsid w:val="00662878"/>
    <w:rsid w:val="0068329C"/>
    <w:rsid w:val="00694408"/>
    <w:rsid w:val="006952F0"/>
    <w:rsid w:val="006C0B6F"/>
    <w:rsid w:val="006C41BB"/>
    <w:rsid w:val="006D3946"/>
    <w:rsid w:val="006E111D"/>
    <w:rsid w:val="00710932"/>
    <w:rsid w:val="0071104A"/>
    <w:rsid w:val="00731E6E"/>
    <w:rsid w:val="00765EC3"/>
    <w:rsid w:val="00773C5E"/>
    <w:rsid w:val="007930C3"/>
    <w:rsid w:val="007A7C86"/>
    <w:rsid w:val="007B2A73"/>
    <w:rsid w:val="007B4297"/>
    <w:rsid w:val="007C4861"/>
    <w:rsid w:val="007D39EC"/>
    <w:rsid w:val="007E1BA1"/>
    <w:rsid w:val="007F4450"/>
    <w:rsid w:val="008224EE"/>
    <w:rsid w:val="00827F61"/>
    <w:rsid w:val="0083292A"/>
    <w:rsid w:val="00832F8F"/>
    <w:rsid w:val="00837929"/>
    <w:rsid w:val="00837D38"/>
    <w:rsid w:val="008431DD"/>
    <w:rsid w:val="00854050"/>
    <w:rsid w:val="00863515"/>
    <w:rsid w:val="00875AF3"/>
    <w:rsid w:val="008766E6"/>
    <w:rsid w:val="008824B3"/>
    <w:rsid w:val="00883AB0"/>
    <w:rsid w:val="0089035D"/>
    <w:rsid w:val="008B0A21"/>
    <w:rsid w:val="008B100B"/>
    <w:rsid w:val="008B6CE3"/>
    <w:rsid w:val="008C1D91"/>
    <w:rsid w:val="008C785A"/>
    <w:rsid w:val="008D4A7A"/>
    <w:rsid w:val="0091505D"/>
    <w:rsid w:val="009313AC"/>
    <w:rsid w:val="00935C7F"/>
    <w:rsid w:val="00947AA0"/>
    <w:rsid w:val="00950236"/>
    <w:rsid w:val="00950432"/>
    <w:rsid w:val="0095351B"/>
    <w:rsid w:val="009570F4"/>
    <w:rsid w:val="00965441"/>
    <w:rsid w:val="009A0D4D"/>
    <w:rsid w:val="009A29E0"/>
    <w:rsid w:val="009C7151"/>
    <w:rsid w:val="009D47ED"/>
    <w:rsid w:val="009F345D"/>
    <w:rsid w:val="009F5244"/>
    <w:rsid w:val="009F7FE2"/>
    <w:rsid w:val="00A15403"/>
    <w:rsid w:val="00A177B3"/>
    <w:rsid w:val="00A55292"/>
    <w:rsid w:val="00A6715C"/>
    <w:rsid w:val="00A84330"/>
    <w:rsid w:val="00A845AE"/>
    <w:rsid w:val="00A93FA9"/>
    <w:rsid w:val="00AB6B45"/>
    <w:rsid w:val="00AD15F7"/>
    <w:rsid w:val="00AD33F3"/>
    <w:rsid w:val="00B040BD"/>
    <w:rsid w:val="00B066A4"/>
    <w:rsid w:val="00B1388C"/>
    <w:rsid w:val="00B1438F"/>
    <w:rsid w:val="00B37A85"/>
    <w:rsid w:val="00B37EA3"/>
    <w:rsid w:val="00B40B1E"/>
    <w:rsid w:val="00B437B0"/>
    <w:rsid w:val="00B44D82"/>
    <w:rsid w:val="00B72455"/>
    <w:rsid w:val="00B86D1F"/>
    <w:rsid w:val="00B934FD"/>
    <w:rsid w:val="00BA33A4"/>
    <w:rsid w:val="00BC27D3"/>
    <w:rsid w:val="00BD4D0F"/>
    <w:rsid w:val="00BD50DC"/>
    <w:rsid w:val="00BE0B35"/>
    <w:rsid w:val="00BE45EA"/>
    <w:rsid w:val="00BF2D91"/>
    <w:rsid w:val="00C01AED"/>
    <w:rsid w:val="00C23BA2"/>
    <w:rsid w:val="00C23CC9"/>
    <w:rsid w:val="00C45F30"/>
    <w:rsid w:val="00C62FA1"/>
    <w:rsid w:val="00C641F7"/>
    <w:rsid w:val="00C84E5F"/>
    <w:rsid w:val="00C956BA"/>
    <w:rsid w:val="00CC32FC"/>
    <w:rsid w:val="00CC7B8E"/>
    <w:rsid w:val="00CF47CB"/>
    <w:rsid w:val="00CF5868"/>
    <w:rsid w:val="00D07A34"/>
    <w:rsid w:val="00D34366"/>
    <w:rsid w:val="00D34BB1"/>
    <w:rsid w:val="00D47FA9"/>
    <w:rsid w:val="00D53563"/>
    <w:rsid w:val="00D55590"/>
    <w:rsid w:val="00D6389A"/>
    <w:rsid w:val="00D63ADE"/>
    <w:rsid w:val="00D807C5"/>
    <w:rsid w:val="00D84954"/>
    <w:rsid w:val="00D96F51"/>
    <w:rsid w:val="00D97457"/>
    <w:rsid w:val="00D97DB7"/>
    <w:rsid w:val="00DA271E"/>
    <w:rsid w:val="00DB4A9B"/>
    <w:rsid w:val="00DD1AC3"/>
    <w:rsid w:val="00DD72BD"/>
    <w:rsid w:val="00DF3A22"/>
    <w:rsid w:val="00DF42FF"/>
    <w:rsid w:val="00DF568E"/>
    <w:rsid w:val="00E013D4"/>
    <w:rsid w:val="00E016D7"/>
    <w:rsid w:val="00E029DA"/>
    <w:rsid w:val="00E2249B"/>
    <w:rsid w:val="00E3657E"/>
    <w:rsid w:val="00E67559"/>
    <w:rsid w:val="00E7454A"/>
    <w:rsid w:val="00E762EE"/>
    <w:rsid w:val="00EA4A59"/>
    <w:rsid w:val="00EB1CD3"/>
    <w:rsid w:val="00EC161B"/>
    <w:rsid w:val="00EC42B8"/>
    <w:rsid w:val="00ED4916"/>
    <w:rsid w:val="00ED7987"/>
    <w:rsid w:val="00ED7F18"/>
    <w:rsid w:val="00EF1473"/>
    <w:rsid w:val="00F03D69"/>
    <w:rsid w:val="00F246E1"/>
    <w:rsid w:val="00F25FB7"/>
    <w:rsid w:val="00F60CF2"/>
    <w:rsid w:val="00F66FB6"/>
    <w:rsid w:val="00F824B1"/>
    <w:rsid w:val="00FF5034"/>
    <w:rsid w:val="00FF592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64499A8-51F4-4D32-8DAC-5D7DF9E856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AD15F7"/>
    <w:pPr>
      <w:spacing w:after="0" w:line="240" w:lineRule="auto"/>
    </w:pPr>
    <w:rPr>
      <w:rFonts w:ascii="Times New Roman" w:eastAsia="Times New Roman" w:hAnsi="Times New Roman" w:cs="Times New Roman"/>
      <w:noProof/>
      <w:sz w:val="24"/>
      <w:szCs w:val="24"/>
      <w:lang w:val="ro-RO"/>
    </w:rPr>
  </w:style>
  <w:style w:type="paragraph" w:styleId="3">
    <w:name w:val="heading 3"/>
    <w:basedOn w:val="a0"/>
    <w:next w:val="a0"/>
    <w:link w:val="30"/>
    <w:uiPriority w:val="9"/>
    <w:semiHidden/>
    <w:unhideWhenUsed/>
    <w:qFormat/>
    <w:rsid w:val="00AD15F7"/>
    <w:pPr>
      <w:keepNext/>
      <w:keepLines/>
      <w:spacing w:before="40"/>
      <w:outlineLvl w:val="2"/>
    </w:pPr>
    <w:rPr>
      <w:rFonts w:asciiTheme="majorHAnsi" w:eastAsiaTheme="majorEastAsia" w:hAnsiTheme="majorHAnsi" w:cstheme="majorBidi"/>
      <w:color w:val="1F4D78"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AD15F7"/>
    <w:pPr>
      <w:numPr>
        <w:numId w:val="1"/>
      </w:numPr>
      <w:tabs>
        <w:tab w:val="left" w:pos="1134"/>
      </w:tabs>
      <w:jc w:val="both"/>
    </w:pPr>
    <w:rPr>
      <w:noProof w:val="0"/>
      <w:lang w:val="en-US"/>
    </w:rPr>
  </w:style>
  <w:style w:type="paragraph" w:customStyle="1" w:styleId="Style3">
    <w:name w:val="Style3"/>
    <w:basedOn w:val="3"/>
    <w:link w:val="Style3Char"/>
    <w:qFormat/>
    <w:rsid w:val="00AD15F7"/>
    <w:pPr>
      <w:keepNext w:val="0"/>
      <w:keepLines w:val="0"/>
      <w:tabs>
        <w:tab w:val="left" w:pos="360"/>
      </w:tabs>
      <w:spacing w:before="100" w:beforeAutospacing="1" w:after="120"/>
      <w:ind w:left="1338" w:hanging="870"/>
    </w:pPr>
    <w:rPr>
      <w:rFonts w:ascii="Times New Roman" w:eastAsia="Times New Roman" w:hAnsi="Times New Roman" w:cs="Times New Roman"/>
      <w:b/>
      <w:noProof w:val="0"/>
      <w:color w:val="auto"/>
      <w:lang w:val="en-US" w:eastAsia="ru-RU"/>
    </w:rPr>
  </w:style>
  <w:style w:type="character" w:customStyle="1" w:styleId="Style3Char">
    <w:name w:val="Style3 Char"/>
    <w:link w:val="Style3"/>
    <w:rsid w:val="00AD15F7"/>
    <w:rPr>
      <w:rFonts w:ascii="Times New Roman" w:eastAsia="Times New Roman" w:hAnsi="Times New Roman" w:cs="Times New Roman"/>
      <w:b/>
      <w:sz w:val="24"/>
      <w:szCs w:val="24"/>
      <w:lang w:val="en-US" w:eastAsia="ru-RU"/>
    </w:rPr>
  </w:style>
  <w:style w:type="table" w:customStyle="1" w:styleId="Grigliatabella2">
    <w:name w:val="Griglia tabella2"/>
    <w:basedOn w:val="a2"/>
    <w:next w:val="a5"/>
    <w:uiPriority w:val="39"/>
    <w:rsid w:val="00AD15F7"/>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4">
    <w:name w:val="Абзац списка Знак"/>
    <w:aliases w:val="HotarirePunct1 Знак"/>
    <w:link w:val="a"/>
    <w:uiPriority w:val="34"/>
    <w:locked/>
    <w:rsid w:val="00AD15F7"/>
    <w:rPr>
      <w:rFonts w:ascii="Times New Roman" w:eastAsia="Times New Roman" w:hAnsi="Times New Roman" w:cs="Times New Roman"/>
      <w:sz w:val="24"/>
      <w:szCs w:val="24"/>
      <w:lang w:val="en-US"/>
    </w:rPr>
  </w:style>
  <w:style w:type="character" w:customStyle="1" w:styleId="30">
    <w:name w:val="Заголовок 3 Знак"/>
    <w:basedOn w:val="a1"/>
    <w:link w:val="3"/>
    <w:uiPriority w:val="9"/>
    <w:semiHidden/>
    <w:rsid w:val="00AD15F7"/>
    <w:rPr>
      <w:rFonts w:asciiTheme="majorHAnsi" w:eastAsiaTheme="majorEastAsia" w:hAnsiTheme="majorHAnsi" w:cstheme="majorBidi"/>
      <w:noProof/>
      <w:color w:val="1F4D78" w:themeColor="accent1" w:themeShade="7F"/>
      <w:sz w:val="24"/>
      <w:szCs w:val="24"/>
      <w:lang w:val="ro-RO"/>
    </w:rPr>
  </w:style>
  <w:style w:type="table" w:styleId="a5">
    <w:name w:val="Table Grid"/>
    <w:basedOn w:val="a2"/>
    <w:uiPriority w:val="39"/>
    <w:rsid w:val="00AD15F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6">
    <w:name w:val="Hyperlink"/>
    <w:basedOn w:val="a1"/>
    <w:uiPriority w:val="99"/>
    <w:unhideWhenUsed/>
    <w:rsid w:val="00603CF3"/>
    <w:rPr>
      <w:color w:val="0563C1" w:themeColor="hyperlink"/>
      <w:u w:val="single"/>
    </w:rPr>
  </w:style>
  <w:style w:type="paragraph" w:styleId="a7">
    <w:name w:val="Balloon Text"/>
    <w:basedOn w:val="a0"/>
    <w:link w:val="a8"/>
    <w:uiPriority w:val="99"/>
    <w:semiHidden/>
    <w:unhideWhenUsed/>
    <w:rsid w:val="00156BEA"/>
    <w:rPr>
      <w:rFonts w:ascii="Tahoma" w:eastAsiaTheme="minorHAnsi" w:hAnsi="Tahoma" w:cs="Tahoma"/>
      <w:noProof w:val="0"/>
      <w:sz w:val="16"/>
      <w:szCs w:val="16"/>
    </w:rPr>
  </w:style>
  <w:style w:type="character" w:customStyle="1" w:styleId="a8">
    <w:name w:val="Текст выноски Знак"/>
    <w:basedOn w:val="a1"/>
    <w:link w:val="a7"/>
    <w:uiPriority w:val="99"/>
    <w:semiHidden/>
    <w:rsid w:val="00156BEA"/>
    <w:rPr>
      <w:rFonts w:ascii="Tahoma" w:hAnsi="Tahoma" w:cs="Tahoma"/>
      <w:sz w:val="16"/>
      <w:szCs w:val="16"/>
      <w:lang w:val="ro-RO"/>
    </w:rPr>
  </w:style>
  <w:style w:type="character" w:styleId="a9">
    <w:name w:val="Strong"/>
    <w:basedOn w:val="a1"/>
    <w:uiPriority w:val="22"/>
    <w:qFormat/>
    <w:rsid w:val="00156BEA"/>
    <w:rPr>
      <w:b/>
      <w:bCs/>
    </w:rPr>
  </w:style>
  <w:style w:type="paragraph" w:styleId="aa">
    <w:name w:val="Normal (Web)"/>
    <w:basedOn w:val="a0"/>
    <w:uiPriority w:val="99"/>
    <w:unhideWhenUsed/>
    <w:rsid w:val="00ED7F18"/>
    <w:pPr>
      <w:spacing w:before="100" w:beforeAutospacing="1" w:after="100" w:afterAutospacing="1"/>
    </w:pPr>
    <w:rPr>
      <w:noProof w:val="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7666809">
      <w:bodyDiv w:val="1"/>
      <w:marLeft w:val="0"/>
      <w:marRight w:val="0"/>
      <w:marTop w:val="0"/>
      <w:marBottom w:val="0"/>
      <w:divBdr>
        <w:top w:val="none" w:sz="0" w:space="0" w:color="auto"/>
        <w:left w:val="none" w:sz="0" w:space="0" w:color="auto"/>
        <w:bottom w:val="none" w:sz="0" w:space="0" w:color="auto"/>
        <w:right w:val="none" w:sz="0" w:space="0" w:color="auto"/>
      </w:divBdr>
    </w:div>
    <w:div w:id="406146185">
      <w:bodyDiv w:val="1"/>
      <w:marLeft w:val="0"/>
      <w:marRight w:val="0"/>
      <w:marTop w:val="0"/>
      <w:marBottom w:val="0"/>
      <w:divBdr>
        <w:top w:val="none" w:sz="0" w:space="0" w:color="auto"/>
        <w:left w:val="none" w:sz="0" w:space="0" w:color="auto"/>
        <w:bottom w:val="none" w:sz="0" w:space="0" w:color="auto"/>
        <w:right w:val="none" w:sz="0" w:space="0" w:color="auto"/>
      </w:divBdr>
    </w:div>
    <w:div w:id="519976178">
      <w:bodyDiv w:val="1"/>
      <w:marLeft w:val="0"/>
      <w:marRight w:val="0"/>
      <w:marTop w:val="0"/>
      <w:marBottom w:val="0"/>
      <w:divBdr>
        <w:top w:val="none" w:sz="0" w:space="0" w:color="auto"/>
        <w:left w:val="none" w:sz="0" w:space="0" w:color="auto"/>
        <w:bottom w:val="none" w:sz="0" w:space="0" w:color="auto"/>
        <w:right w:val="none" w:sz="0" w:space="0" w:color="auto"/>
      </w:divBdr>
    </w:div>
    <w:div w:id="696933054">
      <w:bodyDiv w:val="1"/>
      <w:marLeft w:val="0"/>
      <w:marRight w:val="0"/>
      <w:marTop w:val="0"/>
      <w:marBottom w:val="0"/>
      <w:divBdr>
        <w:top w:val="none" w:sz="0" w:space="0" w:color="auto"/>
        <w:left w:val="none" w:sz="0" w:space="0" w:color="auto"/>
        <w:bottom w:val="none" w:sz="0" w:space="0" w:color="auto"/>
        <w:right w:val="none" w:sz="0" w:space="0" w:color="auto"/>
      </w:divBdr>
    </w:div>
    <w:div w:id="793520314">
      <w:bodyDiv w:val="1"/>
      <w:marLeft w:val="0"/>
      <w:marRight w:val="0"/>
      <w:marTop w:val="0"/>
      <w:marBottom w:val="0"/>
      <w:divBdr>
        <w:top w:val="none" w:sz="0" w:space="0" w:color="auto"/>
        <w:left w:val="none" w:sz="0" w:space="0" w:color="auto"/>
        <w:bottom w:val="none" w:sz="0" w:space="0" w:color="auto"/>
        <w:right w:val="none" w:sz="0" w:space="0" w:color="auto"/>
      </w:divBdr>
    </w:div>
    <w:div w:id="806974082">
      <w:bodyDiv w:val="1"/>
      <w:marLeft w:val="0"/>
      <w:marRight w:val="0"/>
      <w:marTop w:val="0"/>
      <w:marBottom w:val="0"/>
      <w:divBdr>
        <w:top w:val="none" w:sz="0" w:space="0" w:color="auto"/>
        <w:left w:val="none" w:sz="0" w:space="0" w:color="auto"/>
        <w:bottom w:val="none" w:sz="0" w:space="0" w:color="auto"/>
        <w:right w:val="none" w:sz="0" w:space="0" w:color="auto"/>
      </w:divBdr>
    </w:div>
    <w:div w:id="849609884">
      <w:bodyDiv w:val="1"/>
      <w:marLeft w:val="0"/>
      <w:marRight w:val="0"/>
      <w:marTop w:val="0"/>
      <w:marBottom w:val="0"/>
      <w:divBdr>
        <w:top w:val="none" w:sz="0" w:space="0" w:color="auto"/>
        <w:left w:val="none" w:sz="0" w:space="0" w:color="auto"/>
        <w:bottom w:val="none" w:sz="0" w:space="0" w:color="auto"/>
        <w:right w:val="none" w:sz="0" w:space="0" w:color="auto"/>
      </w:divBdr>
    </w:div>
    <w:div w:id="1310747363">
      <w:bodyDiv w:val="1"/>
      <w:marLeft w:val="0"/>
      <w:marRight w:val="0"/>
      <w:marTop w:val="0"/>
      <w:marBottom w:val="0"/>
      <w:divBdr>
        <w:top w:val="none" w:sz="0" w:space="0" w:color="auto"/>
        <w:left w:val="none" w:sz="0" w:space="0" w:color="auto"/>
        <w:bottom w:val="none" w:sz="0" w:space="0" w:color="auto"/>
        <w:right w:val="none" w:sz="0" w:space="0" w:color="auto"/>
      </w:divBdr>
    </w:div>
    <w:div w:id="1311790306">
      <w:bodyDiv w:val="1"/>
      <w:marLeft w:val="0"/>
      <w:marRight w:val="0"/>
      <w:marTop w:val="0"/>
      <w:marBottom w:val="0"/>
      <w:divBdr>
        <w:top w:val="none" w:sz="0" w:space="0" w:color="auto"/>
        <w:left w:val="none" w:sz="0" w:space="0" w:color="auto"/>
        <w:bottom w:val="none" w:sz="0" w:space="0" w:color="auto"/>
        <w:right w:val="none" w:sz="0" w:space="0" w:color="auto"/>
      </w:divBdr>
    </w:div>
    <w:div w:id="1315455297">
      <w:bodyDiv w:val="1"/>
      <w:marLeft w:val="0"/>
      <w:marRight w:val="0"/>
      <w:marTop w:val="0"/>
      <w:marBottom w:val="0"/>
      <w:divBdr>
        <w:top w:val="none" w:sz="0" w:space="0" w:color="auto"/>
        <w:left w:val="none" w:sz="0" w:space="0" w:color="auto"/>
        <w:bottom w:val="none" w:sz="0" w:space="0" w:color="auto"/>
        <w:right w:val="none" w:sz="0" w:space="0" w:color="auto"/>
      </w:divBdr>
    </w:div>
    <w:div w:id="1378698023">
      <w:bodyDiv w:val="1"/>
      <w:marLeft w:val="0"/>
      <w:marRight w:val="0"/>
      <w:marTop w:val="0"/>
      <w:marBottom w:val="0"/>
      <w:divBdr>
        <w:top w:val="none" w:sz="0" w:space="0" w:color="auto"/>
        <w:left w:val="none" w:sz="0" w:space="0" w:color="auto"/>
        <w:bottom w:val="none" w:sz="0" w:space="0" w:color="auto"/>
        <w:right w:val="none" w:sz="0" w:space="0" w:color="auto"/>
      </w:divBdr>
    </w:div>
    <w:div w:id="1390954733">
      <w:bodyDiv w:val="1"/>
      <w:marLeft w:val="0"/>
      <w:marRight w:val="0"/>
      <w:marTop w:val="0"/>
      <w:marBottom w:val="0"/>
      <w:divBdr>
        <w:top w:val="none" w:sz="0" w:space="0" w:color="auto"/>
        <w:left w:val="none" w:sz="0" w:space="0" w:color="auto"/>
        <w:bottom w:val="none" w:sz="0" w:space="0" w:color="auto"/>
        <w:right w:val="none" w:sz="0" w:space="0" w:color="auto"/>
      </w:divBdr>
    </w:div>
    <w:div w:id="1512259254">
      <w:bodyDiv w:val="1"/>
      <w:marLeft w:val="0"/>
      <w:marRight w:val="0"/>
      <w:marTop w:val="0"/>
      <w:marBottom w:val="0"/>
      <w:divBdr>
        <w:top w:val="none" w:sz="0" w:space="0" w:color="auto"/>
        <w:left w:val="none" w:sz="0" w:space="0" w:color="auto"/>
        <w:bottom w:val="none" w:sz="0" w:space="0" w:color="auto"/>
        <w:right w:val="none" w:sz="0" w:space="0" w:color="auto"/>
      </w:divBdr>
    </w:div>
    <w:div w:id="1512991306">
      <w:bodyDiv w:val="1"/>
      <w:marLeft w:val="0"/>
      <w:marRight w:val="0"/>
      <w:marTop w:val="0"/>
      <w:marBottom w:val="0"/>
      <w:divBdr>
        <w:top w:val="none" w:sz="0" w:space="0" w:color="auto"/>
        <w:left w:val="none" w:sz="0" w:space="0" w:color="auto"/>
        <w:bottom w:val="none" w:sz="0" w:space="0" w:color="auto"/>
        <w:right w:val="none" w:sz="0" w:space="0" w:color="auto"/>
      </w:divBdr>
    </w:div>
    <w:div w:id="1592155182">
      <w:bodyDiv w:val="1"/>
      <w:marLeft w:val="0"/>
      <w:marRight w:val="0"/>
      <w:marTop w:val="0"/>
      <w:marBottom w:val="0"/>
      <w:divBdr>
        <w:top w:val="none" w:sz="0" w:space="0" w:color="auto"/>
        <w:left w:val="none" w:sz="0" w:space="0" w:color="auto"/>
        <w:bottom w:val="none" w:sz="0" w:space="0" w:color="auto"/>
        <w:right w:val="none" w:sz="0" w:space="0" w:color="auto"/>
      </w:divBdr>
    </w:div>
    <w:div w:id="1642732036">
      <w:bodyDiv w:val="1"/>
      <w:marLeft w:val="0"/>
      <w:marRight w:val="0"/>
      <w:marTop w:val="0"/>
      <w:marBottom w:val="0"/>
      <w:divBdr>
        <w:top w:val="none" w:sz="0" w:space="0" w:color="auto"/>
        <w:left w:val="none" w:sz="0" w:space="0" w:color="auto"/>
        <w:bottom w:val="none" w:sz="0" w:space="0" w:color="auto"/>
        <w:right w:val="none" w:sz="0" w:space="0" w:color="auto"/>
      </w:divBdr>
    </w:div>
    <w:div w:id="1687321539">
      <w:bodyDiv w:val="1"/>
      <w:marLeft w:val="0"/>
      <w:marRight w:val="0"/>
      <w:marTop w:val="0"/>
      <w:marBottom w:val="0"/>
      <w:divBdr>
        <w:top w:val="none" w:sz="0" w:space="0" w:color="auto"/>
        <w:left w:val="none" w:sz="0" w:space="0" w:color="auto"/>
        <w:bottom w:val="none" w:sz="0" w:space="0" w:color="auto"/>
        <w:right w:val="none" w:sz="0" w:space="0" w:color="auto"/>
      </w:divBdr>
    </w:div>
    <w:div w:id="1739476555">
      <w:bodyDiv w:val="1"/>
      <w:marLeft w:val="0"/>
      <w:marRight w:val="0"/>
      <w:marTop w:val="0"/>
      <w:marBottom w:val="0"/>
      <w:divBdr>
        <w:top w:val="none" w:sz="0" w:space="0" w:color="auto"/>
        <w:left w:val="none" w:sz="0" w:space="0" w:color="auto"/>
        <w:bottom w:val="none" w:sz="0" w:space="0" w:color="auto"/>
        <w:right w:val="none" w:sz="0" w:space="0" w:color="auto"/>
      </w:divBdr>
    </w:div>
    <w:div w:id="1998880626">
      <w:bodyDiv w:val="1"/>
      <w:marLeft w:val="0"/>
      <w:marRight w:val="0"/>
      <w:marTop w:val="0"/>
      <w:marBottom w:val="0"/>
      <w:divBdr>
        <w:top w:val="none" w:sz="0" w:space="0" w:color="auto"/>
        <w:left w:val="none" w:sz="0" w:space="0" w:color="auto"/>
        <w:bottom w:val="none" w:sz="0" w:space="0" w:color="auto"/>
        <w:right w:val="none" w:sz="0" w:space="0" w:color="auto"/>
      </w:divBdr>
    </w:div>
    <w:div w:id="2084837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1.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scms.md"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8EA963-07B4-4A07-937D-B3C47B7C79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415</TotalTime>
  <Pages>5</Pages>
  <Words>1779</Words>
  <Characters>10145</Characters>
  <Application>Microsoft Office Word</Application>
  <DocSecurity>0</DocSecurity>
  <Lines>84</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11901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user</cp:lastModifiedBy>
  <cp:revision>242</cp:revision>
  <cp:lastPrinted>2026-03-31T10:54:00Z</cp:lastPrinted>
  <dcterms:created xsi:type="dcterms:W3CDTF">2025-02-27T09:38:00Z</dcterms:created>
  <dcterms:modified xsi:type="dcterms:W3CDTF">2026-04-01T08:00:00Z</dcterms:modified>
</cp:coreProperties>
</file>