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267" w:rsidRPr="00592422" w:rsidRDefault="00DD4267" w:rsidP="008E5310">
      <w:pPr>
        <w:spacing w:before="120"/>
        <w:jc w:val="center"/>
        <w:outlineLvl w:val="0"/>
        <w:rPr>
          <w:b/>
          <w:noProof w:val="0"/>
          <w:sz w:val="28"/>
          <w:szCs w:val="28"/>
          <w:lang w:val="ro-MO" w:eastAsia="ru-RU"/>
        </w:rPr>
      </w:pPr>
      <w:bookmarkStart w:id="0" w:name="_Hlk77770922"/>
      <w:r w:rsidRPr="00592422">
        <w:rPr>
          <w:b/>
          <w:noProof w:val="0"/>
          <w:sz w:val="28"/>
          <w:szCs w:val="28"/>
          <w:lang w:val="ro-MO" w:eastAsia="ru-RU"/>
        </w:rPr>
        <w:t>ANUNŢ DE PARTICIPARE</w:t>
      </w:r>
      <w:bookmarkEnd w:id="0"/>
    </w:p>
    <w:p w:rsidR="00DD4267" w:rsidRPr="00592422" w:rsidRDefault="00DD4267" w:rsidP="00EF2E6B">
      <w:pPr>
        <w:jc w:val="both"/>
        <w:rPr>
          <w:noProof w:val="0"/>
          <w:sz w:val="20"/>
          <w:szCs w:val="20"/>
          <w:lang w:val="ro-MO" w:eastAsia="ru-RU"/>
        </w:rPr>
      </w:pPr>
    </w:p>
    <w:p w:rsidR="00DD4267" w:rsidRPr="00592422" w:rsidRDefault="00DD4267" w:rsidP="00EF2E6B">
      <w:pPr>
        <w:jc w:val="both"/>
        <w:rPr>
          <w:u w:val="single"/>
          <w:lang w:val="ro-MO"/>
        </w:rPr>
      </w:pPr>
      <w:r w:rsidRPr="00592422">
        <w:rPr>
          <w:b/>
          <w:lang w:val="ro-MO"/>
        </w:rPr>
        <w:t xml:space="preserve">privind achiziţionarea </w:t>
      </w:r>
      <w:r w:rsidR="00FF0ED7" w:rsidRPr="00FF0ED7">
        <w:rPr>
          <w:szCs w:val="26"/>
          <w:u w:val="single"/>
          <w:lang w:val="ro-MO"/>
        </w:rPr>
        <w:t>Apă potabilă</w:t>
      </w:r>
    </w:p>
    <w:p w:rsidR="00DD4267" w:rsidRPr="00592422" w:rsidRDefault="00DD4267" w:rsidP="00EF2E6B">
      <w:pPr>
        <w:jc w:val="both"/>
        <w:rPr>
          <w:lang w:val="ro-MO"/>
        </w:rPr>
      </w:pPr>
      <w:r w:rsidRPr="00592422">
        <w:rPr>
          <w:b/>
          <w:lang w:val="ro-MO"/>
        </w:rPr>
        <w:t xml:space="preserve">prin procedura de achiziţie </w:t>
      </w:r>
      <w:r w:rsidR="00D3662A" w:rsidRPr="00592422">
        <w:rPr>
          <w:bCs/>
          <w:u w:val="single"/>
          <w:lang w:val="ro-MO"/>
        </w:rPr>
        <w:t>Contract de valoare mică</w:t>
      </w:r>
    </w:p>
    <w:p w:rsidR="00DD4267" w:rsidRPr="00592422" w:rsidRDefault="00DD4267" w:rsidP="00EF2E6B">
      <w:pPr>
        <w:shd w:val="clear" w:color="auto" w:fill="FFFFFF" w:themeFill="background1"/>
        <w:tabs>
          <w:tab w:val="left" w:pos="7515"/>
        </w:tabs>
        <w:jc w:val="both"/>
        <w:outlineLvl w:val="0"/>
        <w:rPr>
          <w:b/>
          <w:noProof w:val="0"/>
          <w:lang w:val="ro-MO" w:eastAsia="ru-RU"/>
        </w:rPr>
      </w:pPr>
      <w:r w:rsidRPr="00592422">
        <w:rPr>
          <w:b/>
          <w:noProof w:val="0"/>
          <w:lang w:val="ro-MO" w:eastAsia="ru-RU"/>
        </w:rPr>
        <w:tab/>
      </w:r>
    </w:p>
    <w:p w:rsidR="00DD4267" w:rsidRPr="00592422" w:rsidRDefault="00DD4267" w:rsidP="00EF2E6B">
      <w:pPr>
        <w:numPr>
          <w:ilvl w:val="0"/>
          <w:numId w:val="2"/>
        </w:numPr>
        <w:tabs>
          <w:tab w:val="left" w:pos="284"/>
          <w:tab w:val="right" w:pos="9531"/>
        </w:tabs>
        <w:ind w:left="284" w:hanging="284"/>
        <w:jc w:val="both"/>
        <w:rPr>
          <w:b/>
          <w:lang w:val="ro-MO"/>
        </w:rPr>
      </w:pPr>
      <w:r w:rsidRPr="00592422">
        <w:rPr>
          <w:b/>
          <w:lang w:val="ro-MO"/>
        </w:rPr>
        <w:t xml:space="preserve">Denumirea autorităţii contractante: </w:t>
      </w:r>
      <w:r w:rsidRPr="00592422">
        <w:rPr>
          <w:lang w:val="ro-MO"/>
        </w:rPr>
        <w:t>Agenţia asigurare resurse şi administrare patrimoniu a Ministerului Apărării</w:t>
      </w:r>
    </w:p>
    <w:p w:rsidR="00DD4267" w:rsidRPr="00592422" w:rsidRDefault="00DD4267" w:rsidP="00EF2E6B">
      <w:pPr>
        <w:numPr>
          <w:ilvl w:val="0"/>
          <w:numId w:val="2"/>
        </w:numPr>
        <w:tabs>
          <w:tab w:val="left" w:pos="284"/>
          <w:tab w:val="right" w:pos="9531"/>
        </w:tabs>
        <w:ind w:left="284" w:hanging="284"/>
        <w:jc w:val="both"/>
        <w:rPr>
          <w:b/>
          <w:lang w:val="ro-MO"/>
        </w:rPr>
      </w:pPr>
      <w:r w:rsidRPr="00592422">
        <w:rPr>
          <w:b/>
          <w:lang w:val="ro-MO"/>
        </w:rPr>
        <w:t xml:space="preserve">IDNO: </w:t>
      </w:r>
      <w:r w:rsidRPr="00592422">
        <w:rPr>
          <w:lang w:val="ro-MO"/>
        </w:rPr>
        <w:t>1006601001229</w:t>
      </w:r>
    </w:p>
    <w:p w:rsidR="00DD4267" w:rsidRPr="00592422" w:rsidRDefault="00DD4267" w:rsidP="00EF2E6B">
      <w:pPr>
        <w:numPr>
          <w:ilvl w:val="0"/>
          <w:numId w:val="2"/>
        </w:numPr>
        <w:tabs>
          <w:tab w:val="left" w:pos="284"/>
          <w:tab w:val="right" w:pos="9531"/>
        </w:tabs>
        <w:ind w:left="284" w:hanging="284"/>
        <w:jc w:val="both"/>
        <w:rPr>
          <w:b/>
          <w:lang w:val="ro-MO"/>
        </w:rPr>
      </w:pPr>
      <w:r w:rsidRPr="00592422">
        <w:rPr>
          <w:b/>
          <w:lang w:val="ro-MO"/>
        </w:rPr>
        <w:t xml:space="preserve">Adresa: </w:t>
      </w:r>
      <w:r w:rsidRPr="00592422">
        <w:rPr>
          <w:bCs/>
          <w:lang w:val="ro-MO"/>
        </w:rPr>
        <w:t>mun. Chişinău, şos. Hînceşti 84</w:t>
      </w:r>
    </w:p>
    <w:p w:rsidR="00DD4267" w:rsidRPr="00592422" w:rsidRDefault="00DD4267" w:rsidP="00EF2E6B">
      <w:pPr>
        <w:numPr>
          <w:ilvl w:val="0"/>
          <w:numId w:val="2"/>
        </w:numPr>
        <w:tabs>
          <w:tab w:val="left" w:pos="284"/>
          <w:tab w:val="right" w:pos="9531"/>
        </w:tabs>
        <w:ind w:left="284" w:hanging="284"/>
        <w:jc w:val="both"/>
        <w:rPr>
          <w:lang w:val="ro-MO"/>
        </w:rPr>
      </w:pPr>
      <w:r w:rsidRPr="00592422">
        <w:rPr>
          <w:b/>
          <w:lang w:val="ro-MO"/>
        </w:rPr>
        <w:t xml:space="preserve">Numărul de telefon/fax: </w:t>
      </w:r>
      <w:r w:rsidRPr="00592422">
        <w:rPr>
          <w:bCs/>
          <w:lang w:val="ro-MO"/>
        </w:rPr>
        <w:t>022-25-22-09 25-23-57</w:t>
      </w:r>
      <w:r w:rsidRPr="00592422">
        <w:rPr>
          <w:lang w:val="ro-MO"/>
        </w:rPr>
        <w:t> </w:t>
      </w:r>
      <w:r w:rsidRPr="00592422">
        <w:rPr>
          <w:bCs/>
          <w:lang w:val="ro-MO"/>
        </w:rPr>
        <w:t>25-23-00 / 022 25 20 49</w:t>
      </w:r>
      <w:r w:rsidRPr="00592422">
        <w:rPr>
          <w:b/>
          <w:noProof w:val="0"/>
          <w:shd w:val="clear" w:color="auto" w:fill="FFFFFF" w:themeFill="background1"/>
          <w:lang w:val="ro-MO" w:eastAsia="ru-RU"/>
        </w:rPr>
        <w:softHyphen/>
      </w:r>
      <w:r w:rsidRPr="00592422">
        <w:rPr>
          <w:b/>
          <w:noProof w:val="0"/>
          <w:shd w:val="clear" w:color="auto" w:fill="FFFFFF" w:themeFill="background1"/>
          <w:lang w:val="ro-MO" w:eastAsia="ru-RU"/>
        </w:rPr>
        <w:softHyphen/>
      </w:r>
    </w:p>
    <w:p w:rsidR="00DD4267" w:rsidRPr="00592422" w:rsidRDefault="00DD4267" w:rsidP="00EF2E6B">
      <w:pPr>
        <w:pStyle w:val="ListParagraph"/>
        <w:numPr>
          <w:ilvl w:val="0"/>
          <w:numId w:val="0"/>
        </w:numPr>
        <w:shd w:val="clear" w:color="auto" w:fill="FFFFFF" w:themeFill="background1"/>
        <w:tabs>
          <w:tab w:val="left" w:pos="0"/>
          <w:tab w:val="right" w:pos="9531"/>
        </w:tabs>
        <w:rPr>
          <w:b/>
          <w:lang w:val="ro-MO" w:eastAsia="ru-RU"/>
        </w:rPr>
      </w:pPr>
      <w:r w:rsidRPr="00592422">
        <w:rPr>
          <w:b/>
          <w:lang w:val="ro-MO" w:eastAsia="ru-RU"/>
        </w:rPr>
        <w:t xml:space="preserve">5. Adresa de e-mail şi pagina web oficială ale autorităţii contractante: </w:t>
      </w:r>
      <w:hyperlink r:id="rId7" w:history="1">
        <w:r w:rsidR="001A68DA" w:rsidRPr="00FB7C1F">
          <w:rPr>
            <w:rStyle w:val="Hyperlink"/>
            <w:bCs/>
            <w:lang w:val="ro-MO"/>
          </w:rPr>
          <w:t>eugen.caragea@army.md</w:t>
        </w:r>
      </w:hyperlink>
      <w:r w:rsidRPr="00592422">
        <w:rPr>
          <w:bCs/>
          <w:lang w:val="ro-MO"/>
        </w:rPr>
        <w:t>,</w:t>
      </w:r>
      <w:r w:rsidR="00FB2972" w:rsidRPr="00592422">
        <w:rPr>
          <w:bCs/>
          <w:lang w:val="ro-MO"/>
        </w:rPr>
        <w:t xml:space="preserve"> </w:t>
      </w:r>
      <w:r w:rsidRPr="00592422">
        <w:rPr>
          <w:shd w:val="clear" w:color="auto" w:fill="FFFFFF" w:themeFill="background1"/>
          <w:lang w:val="ro-MO" w:eastAsia="ru-RU"/>
        </w:rPr>
        <w:t>https://www.army.md/</w:t>
      </w:r>
    </w:p>
    <w:p w:rsidR="00DD4267" w:rsidRPr="00592422" w:rsidRDefault="00DD4267" w:rsidP="00EF2E6B">
      <w:pPr>
        <w:pStyle w:val="ListParagraph"/>
        <w:numPr>
          <w:ilvl w:val="0"/>
          <w:numId w:val="3"/>
        </w:numPr>
        <w:tabs>
          <w:tab w:val="left" w:pos="284"/>
          <w:tab w:val="right" w:pos="9531"/>
        </w:tabs>
        <w:ind w:left="0" w:firstLine="0"/>
        <w:rPr>
          <w:b/>
          <w:lang w:val="ro-MO"/>
        </w:rPr>
      </w:pPr>
      <w:r w:rsidRPr="00592422">
        <w:rPr>
          <w:b/>
          <w:lang w:val="ro-MO"/>
        </w:rPr>
        <w:t xml:space="preserve">Adresa de e-mail sau de internet de la care se va putea obţine accesul la documentaţia de atribuire: </w:t>
      </w:r>
      <w:r w:rsidRPr="00592422">
        <w:rPr>
          <w:lang w:val="ro-MO"/>
        </w:rPr>
        <w:t xml:space="preserve">documentaţia de atribuire este anexată în cadrul procedurii conform </w:t>
      </w:r>
      <w:r w:rsidRPr="00592422">
        <w:rPr>
          <w:b/>
          <w:i/>
          <w:lang w:val="ro-MO"/>
        </w:rPr>
        <w:t>SIA “RSAP”</w:t>
      </w:r>
    </w:p>
    <w:p w:rsidR="00DD4267" w:rsidRPr="00592422" w:rsidRDefault="00DD4267" w:rsidP="00EF2E6B">
      <w:pPr>
        <w:numPr>
          <w:ilvl w:val="0"/>
          <w:numId w:val="3"/>
        </w:numPr>
        <w:tabs>
          <w:tab w:val="left" w:pos="284"/>
          <w:tab w:val="right" w:pos="9531"/>
        </w:tabs>
        <w:ind w:left="284" w:hanging="284"/>
        <w:jc w:val="both"/>
        <w:rPr>
          <w:b/>
          <w:lang w:val="ro-MO"/>
        </w:rPr>
      </w:pPr>
      <w:r w:rsidRPr="00592422">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592422">
        <w:rPr>
          <w:lang w:val="ro-MO"/>
        </w:rPr>
        <w:t>Autoritate centrală de achiziţie a Ministerului Apărării.</w:t>
      </w:r>
    </w:p>
    <w:p w:rsidR="00DD4267" w:rsidRPr="00592422" w:rsidRDefault="00DD4267" w:rsidP="00EF2E6B">
      <w:pPr>
        <w:numPr>
          <w:ilvl w:val="0"/>
          <w:numId w:val="3"/>
        </w:numPr>
        <w:tabs>
          <w:tab w:val="left" w:pos="284"/>
          <w:tab w:val="right" w:pos="9531"/>
        </w:tabs>
        <w:ind w:left="284" w:hanging="284"/>
        <w:jc w:val="both"/>
        <w:rPr>
          <w:b/>
          <w:lang w:val="ro-MO"/>
        </w:rPr>
      </w:pPr>
      <w:r w:rsidRPr="00592422">
        <w:rPr>
          <w:b/>
          <w:lang w:val="ro-MO"/>
        </w:rPr>
        <w:t xml:space="preserve">Cumpărătorul invită operatorii economici interesaţi, care îi pot satisface necesităţile, să participe la procedura de achiziţie privind livrarea următoarelor bunuri: </w:t>
      </w:r>
    </w:p>
    <w:tbl>
      <w:tblPr>
        <w:tblW w:w="10491" w:type="dxa"/>
        <w:tblInd w:w="-318" w:type="dxa"/>
        <w:tblLayout w:type="fixed"/>
        <w:tblLook w:val="04A0" w:firstRow="1" w:lastRow="0" w:firstColumn="1" w:lastColumn="0" w:noHBand="0" w:noVBand="1"/>
      </w:tblPr>
      <w:tblGrid>
        <w:gridCol w:w="568"/>
        <w:gridCol w:w="1276"/>
        <w:gridCol w:w="2268"/>
        <w:gridCol w:w="709"/>
        <w:gridCol w:w="708"/>
        <w:gridCol w:w="3828"/>
        <w:gridCol w:w="1134"/>
      </w:tblGrid>
      <w:tr w:rsidR="001B713E" w:rsidRPr="0025060A" w:rsidTr="0025060A">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713E" w:rsidRPr="0025060A" w:rsidRDefault="001B713E" w:rsidP="008E5310">
            <w:pPr>
              <w:ind w:left="34" w:right="-78"/>
              <w:jc w:val="both"/>
              <w:rPr>
                <w:b/>
                <w:sz w:val="20"/>
                <w:szCs w:val="20"/>
                <w:lang w:val="ro-MO"/>
              </w:rPr>
            </w:pPr>
            <w:r w:rsidRPr="0025060A">
              <w:rPr>
                <w:b/>
                <w:sz w:val="20"/>
                <w:szCs w:val="20"/>
                <w:lang w:val="ro-MO"/>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EF2E6B">
            <w:pPr>
              <w:jc w:val="both"/>
              <w:rPr>
                <w:b/>
                <w:sz w:val="20"/>
                <w:szCs w:val="20"/>
                <w:lang w:val="ro-MO"/>
              </w:rPr>
            </w:pPr>
            <w:r w:rsidRPr="0025060A">
              <w:rPr>
                <w:b/>
                <w:sz w:val="20"/>
                <w:szCs w:val="2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A6707F">
            <w:pPr>
              <w:rPr>
                <w:b/>
                <w:bCs/>
                <w:sz w:val="20"/>
                <w:szCs w:val="20"/>
                <w:lang w:val="ro-MO"/>
              </w:rPr>
            </w:pPr>
            <w:r w:rsidRPr="0025060A">
              <w:rPr>
                <w:b/>
                <w:sz w:val="20"/>
                <w:szCs w:val="20"/>
                <w:lang w:val="ro-M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EF2E6B">
            <w:pPr>
              <w:jc w:val="both"/>
              <w:rPr>
                <w:b/>
                <w:bCs/>
                <w:sz w:val="20"/>
                <w:szCs w:val="20"/>
                <w:lang w:val="ro-MO"/>
              </w:rPr>
            </w:pPr>
            <w:r w:rsidRPr="0025060A">
              <w:rPr>
                <w:b/>
                <w:bCs/>
                <w:sz w:val="20"/>
                <w:szCs w:val="20"/>
                <w:lang w:val="ro-MO"/>
              </w:rPr>
              <w:t>U/M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EF2E6B">
            <w:pPr>
              <w:jc w:val="both"/>
              <w:rPr>
                <w:b/>
                <w:sz w:val="20"/>
                <w:szCs w:val="20"/>
                <w:lang w:val="ro-MO"/>
              </w:rPr>
            </w:pPr>
            <w:r w:rsidRPr="0025060A">
              <w:rPr>
                <w:b/>
                <w:sz w:val="20"/>
                <w:szCs w:val="20"/>
                <w:lang w:val="ro-MO"/>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FC09CC">
            <w:pPr>
              <w:tabs>
                <w:tab w:val="left" w:pos="175"/>
              </w:tabs>
              <w:rPr>
                <w:b/>
                <w:sz w:val="20"/>
                <w:szCs w:val="20"/>
                <w:lang w:val="ro-MO"/>
              </w:rPr>
            </w:pPr>
            <w:r w:rsidRPr="0025060A">
              <w:rPr>
                <w:b/>
                <w:sz w:val="20"/>
                <w:szCs w:val="20"/>
                <w:lang w:val="ro-MO"/>
              </w:rPr>
              <w:t>Specificarea tehnică deplină solicitată.</w:t>
            </w:r>
          </w:p>
          <w:p w:rsidR="001B713E" w:rsidRPr="0025060A" w:rsidRDefault="001B713E" w:rsidP="00FC09CC">
            <w:pPr>
              <w:tabs>
                <w:tab w:val="left" w:pos="175"/>
              </w:tabs>
              <w:rPr>
                <w:b/>
                <w:sz w:val="20"/>
                <w:szCs w:val="20"/>
                <w:lang w:val="ro-MO"/>
              </w:rPr>
            </w:pPr>
            <w:r w:rsidRPr="0025060A">
              <w:rPr>
                <w:b/>
                <w:sz w:val="20"/>
                <w:szCs w:val="20"/>
                <w:lang w:val="ro-MO"/>
              </w:rPr>
              <w:t>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13E" w:rsidRPr="0025060A" w:rsidRDefault="001B713E" w:rsidP="00EF2E6B">
            <w:pPr>
              <w:jc w:val="both"/>
              <w:rPr>
                <w:b/>
                <w:sz w:val="20"/>
                <w:szCs w:val="20"/>
                <w:lang w:val="ro-MO"/>
              </w:rPr>
            </w:pPr>
            <w:r w:rsidRPr="0025060A">
              <w:rPr>
                <w:b/>
                <w:sz w:val="20"/>
                <w:szCs w:val="20"/>
                <w:lang w:val="ro-MO"/>
              </w:rPr>
              <w:t>Valoarea estimată</w:t>
            </w:r>
            <w:r w:rsidR="0025060A">
              <w:rPr>
                <w:b/>
                <w:sz w:val="20"/>
                <w:szCs w:val="20"/>
                <w:lang w:val="ro-MO"/>
              </w:rPr>
              <w:t xml:space="preserve"> </w:t>
            </w:r>
            <w:r w:rsidRPr="0025060A">
              <w:rPr>
                <w:b/>
                <w:sz w:val="20"/>
                <w:szCs w:val="20"/>
                <w:lang w:val="ro-MO"/>
              </w:rPr>
              <w:t>fără TVA</w:t>
            </w:r>
          </w:p>
        </w:tc>
      </w:tr>
      <w:tr w:rsidR="00F72993" w:rsidRPr="0025060A" w:rsidTr="00671075">
        <w:trPr>
          <w:trHeight w:val="567"/>
        </w:trPr>
        <w:tc>
          <w:tcPr>
            <w:tcW w:w="568" w:type="dxa"/>
            <w:vMerge w:val="restart"/>
            <w:tcBorders>
              <w:top w:val="single" w:sz="4" w:space="0" w:color="auto"/>
              <w:left w:val="single" w:sz="4" w:space="0" w:color="auto"/>
              <w:right w:val="single" w:sz="4" w:space="0" w:color="auto"/>
            </w:tcBorders>
            <w:shd w:val="clear" w:color="auto" w:fill="auto"/>
          </w:tcPr>
          <w:p w:rsidR="00F72993" w:rsidRPr="008E5310" w:rsidRDefault="00F72993" w:rsidP="008E5310">
            <w:pPr>
              <w:ind w:left="360" w:right="-78" w:hanging="360"/>
              <w:rPr>
                <w:b/>
                <w:sz w:val="20"/>
                <w:szCs w:val="20"/>
                <w:lang w:val="ro-MO"/>
              </w:rPr>
            </w:pPr>
            <w:r w:rsidRPr="008E5310">
              <w:rPr>
                <w:b/>
                <w:sz w:val="20"/>
                <w:szCs w:val="20"/>
                <w:lang w:val="ro-MO"/>
              </w:rPr>
              <w:t>1</w:t>
            </w:r>
            <w:r>
              <w:rPr>
                <w:b/>
                <w:sz w:val="20"/>
                <w:szCs w:val="20"/>
                <w:lang w:val="ro-MO"/>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sz w:val="20"/>
                <w:szCs w:val="20"/>
                <w:lang w:val="ro-MO"/>
              </w:rPr>
            </w:pPr>
            <w:r w:rsidRPr="0025060A">
              <w:rPr>
                <w:sz w:val="20"/>
                <w:szCs w:val="20"/>
                <w:lang w:val="ro-MO"/>
              </w:rPr>
              <w:t>41100000-0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A6707F">
            <w:pPr>
              <w:rPr>
                <w:b/>
                <w:sz w:val="20"/>
                <w:szCs w:val="20"/>
                <w:lang w:val="ro-MO"/>
              </w:rPr>
            </w:pPr>
            <w:r w:rsidRPr="0025060A">
              <w:rPr>
                <w:sz w:val="20"/>
                <w:szCs w:val="20"/>
                <w:lang w:val="ro-MO"/>
              </w:rPr>
              <w:t>Apă potabilă necarbogazificată 19 litri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bCs/>
                <w:sz w:val="20"/>
                <w:szCs w:val="20"/>
                <w:lang w:val="ro-MO"/>
              </w:rPr>
            </w:pPr>
            <w:r>
              <w:rPr>
                <w:b/>
                <w:bCs/>
                <w:sz w:val="20"/>
                <w:szCs w:val="20"/>
                <w:lang w:val="ro-M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5F671F" w:rsidP="00EF2E6B">
            <w:pPr>
              <w:jc w:val="both"/>
              <w:rPr>
                <w:b/>
                <w:sz w:val="20"/>
                <w:szCs w:val="20"/>
                <w:lang w:val="ro-MO"/>
              </w:rPr>
            </w:pPr>
            <w:r>
              <w:rPr>
                <w:b/>
                <w:sz w:val="20"/>
                <w:szCs w:val="20"/>
                <w:lang w:val="ro-MO"/>
              </w:rPr>
              <w:t>350</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F72993" w:rsidRDefault="00F72993" w:rsidP="00FC09CC">
            <w:pPr>
              <w:tabs>
                <w:tab w:val="left" w:pos="175"/>
              </w:tabs>
              <w:rPr>
                <w:rFonts w:eastAsia="Calibri"/>
                <w:noProof w:val="0"/>
                <w:sz w:val="20"/>
                <w:szCs w:val="20"/>
                <w:lang w:val="ro-MO"/>
              </w:rPr>
            </w:pPr>
            <w:r w:rsidRPr="00E078FD">
              <w:rPr>
                <w:rFonts w:eastAsia="Calibri"/>
                <w:noProof w:val="0"/>
                <w:sz w:val="20"/>
                <w:szCs w:val="20"/>
                <w:lang w:val="ro-MO"/>
              </w:rPr>
              <w:t>Apă potabilă purificată din izvor sau sondă, în</w:t>
            </w:r>
            <w:r w:rsidR="001A68DA">
              <w:rPr>
                <w:rFonts w:eastAsia="Calibri"/>
                <w:noProof w:val="0"/>
                <w:sz w:val="20"/>
                <w:szCs w:val="20"/>
                <w:lang w:val="ro-MO"/>
              </w:rPr>
              <w:t xml:space="preserve"> butelii din </w:t>
            </w:r>
            <w:proofErr w:type="spellStart"/>
            <w:r w:rsidR="001A68DA">
              <w:rPr>
                <w:rFonts w:eastAsia="Calibri"/>
                <w:noProof w:val="0"/>
                <w:sz w:val="20"/>
                <w:szCs w:val="20"/>
                <w:lang w:val="ro-MO"/>
              </w:rPr>
              <w:t>policarbonat</w:t>
            </w:r>
            <w:proofErr w:type="spellEnd"/>
            <w:r w:rsidR="001A68DA">
              <w:rPr>
                <w:rFonts w:eastAsia="Calibri"/>
                <w:noProof w:val="0"/>
                <w:sz w:val="20"/>
                <w:szCs w:val="20"/>
                <w:lang w:val="ro-MO"/>
              </w:rPr>
              <w:t xml:space="preserve"> 19 l</w:t>
            </w:r>
            <w:r w:rsidRPr="00E078FD">
              <w:rPr>
                <w:rFonts w:eastAsia="Calibri"/>
                <w:noProof w:val="0"/>
                <w:sz w:val="20"/>
                <w:szCs w:val="20"/>
                <w:lang w:val="ro-MO"/>
              </w:rPr>
              <w:t>.</w:t>
            </w:r>
          </w:p>
          <w:p w:rsidR="00F72993" w:rsidRPr="0025060A" w:rsidRDefault="00F72993" w:rsidP="00FC09CC">
            <w:pPr>
              <w:tabs>
                <w:tab w:val="left" w:pos="175"/>
              </w:tabs>
              <w:rPr>
                <w:sz w:val="20"/>
                <w:szCs w:val="20"/>
                <w:lang w:val="ro-MO"/>
              </w:rPr>
            </w:pPr>
            <w:r>
              <w:rPr>
                <w:sz w:val="20"/>
                <w:szCs w:val="20"/>
                <w:lang w:val="ro-MO"/>
              </w:rPr>
              <w:t>-</w:t>
            </w:r>
            <w:r w:rsidRPr="0025060A">
              <w:rPr>
                <w:sz w:val="20"/>
                <w:szCs w:val="20"/>
                <w:lang w:val="ro-MO"/>
              </w:rPr>
              <w:t xml:space="preserve"> </w:t>
            </w:r>
            <w:r w:rsidRPr="008A4B1E">
              <w:rPr>
                <w:sz w:val="20"/>
                <w:szCs w:val="20"/>
                <w:lang w:val="ro-MO"/>
              </w:rPr>
              <w:t>Să fie lipsită de microorganisme, paraziţi sau substanţe care, prin număr sau concentraţie, pot constitui un pericol potenţial pentru sănătatea umană;</w:t>
            </w:r>
          </w:p>
          <w:p w:rsidR="00F72993" w:rsidRPr="00E078FD" w:rsidRDefault="00F72993" w:rsidP="00FC09CC">
            <w:pPr>
              <w:tabs>
                <w:tab w:val="left" w:pos="175"/>
              </w:tabs>
              <w:rPr>
                <w:rFonts w:eastAsia="Calibri"/>
                <w:noProof w:val="0"/>
                <w:sz w:val="20"/>
                <w:szCs w:val="20"/>
                <w:lang w:val="ro-MO"/>
              </w:rPr>
            </w:pPr>
            <w:r w:rsidRPr="00E078FD">
              <w:rPr>
                <w:rFonts w:eastAsia="Calibri"/>
                <w:noProof w:val="0"/>
                <w:sz w:val="20"/>
                <w:szCs w:val="20"/>
                <w:lang w:val="ro-MO"/>
              </w:rPr>
              <w:t>- Sigilarea buteliilor cu capac termic, capacul buteliei (conform HG nr.278 din 24.04.2013).</w:t>
            </w:r>
          </w:p>
          <w:p w:rsidR="00F72993" w:rsidRPr="00953949" w:rsidRDefault="00F72993" w:rsidP="00FC09CC">
            <w:pPr>
              <w:tabs>
                <w:tab w:val="left" w:pos="175"/>
              </w:tabs>
              <w:rPr>
                <w:rFonts w:eastAsia="Calibri"/>
                <w:noProof w:val="0"/>
                <w:sz w:val="20"/>
                <w:szCs w:val="20"/>
              </w:rPr>
            </w:pPr>
            <w:r w:rsidRPr="00E078FD">
              <w:rPr>
                <w:rFonts w:eastAsia="Calibri"/>
                <w:noProof w:val="0"/>
                <w:sz w:val="20"/>
                <w:szCs w:val="20"/>
                <w:lang w:val="ro-MO"/>
              </w:rPr>
              <w:t xml:space="preserve">- </w:t>
            </w:r>
            <w:r w:rsidRPr="0025060A">
              <w:rPr>
                <w:rFonts w:eastAsia="Calibri"/>
                <w:noProof w:val="0"/>
                <w:sz w:val="20"/>
                <w:szCs w:val="20"/>
                <w:lang w:val="ro-MO"/>
              </w:rPr>
              <w:t xml:space="preserve">Cerințele apei: </w:t>
            </w:r>
            <w:r w:rsidRPr="00E078FD">
              <w:rPr>
                <w:rFonts w:eastAsia="Calibri"/>
                <w:noProof w:val="0"/>
                <w:sz w:val="20"/>
                <w:szCs w:val="20"/>
                <w:lang w:val="ro-MO"/>
              </w:rPr>
              <w:t>Ph-6,5-8,5</w:t>
            </w:r>
            <w:r w:rsidR="00953949">
              <w:rPr>
                <w:rFonts w:eastAsia="Calibri"/>
                <w:noProof w:val="0"/>
                <w:sz w:val="20"/>
                <w:szCs w:val="20"/>
                <w:lang w:val="ro-MO"/>
              </w:rPr>
              <w:t>,</w:t>
            </w:r>
            <w:r w:rsidR="00953949" w:rsidRPr="00953949">
              <w:rPr>
                <w:rFonts w:ascii="TimesNewRomanPSMT" w:hAnsi="TimesNewRomanPSMT"/>
                <w:noProof w:val="0"/>
                <w:color w:val="000000"/>
                <w:sz w:val="20"/>
                <w:szCs w:val="20"/>
                <w:lang w:val="en-US"/>
              </w:rPr>
              <w:t xml:space="preserve"> </w:t>
            </w:r>
            <w:r w:rsidR="00953949" w:rsidRPr="00953949">
              <w:rPr>
                <w:rFonts w:ascii="TimesNewRomanPSMT" w:hAnsi="TimesNewRomanPSMT"/>
                <w:noProof w:val="0"/>
                <w:color w:val="000000"/>
                <w:sz w:val="20"/>
                <w:szCs w:val="20"/>
              </w:rPr>
              <w:t>conform Legii nr. 182 din 19.12.2019 “Privind calitatea apei potabile”</w:t>
            </w:r>
            <w:r w:rsidRPr="00953949">
              <w:rPr>
                <w:rFonts w:eastAsia="Calibri"/>
                <w:noProof w:val="0"/>
                <w:sz w:val="20"/>
                <w:szCs w:val="20"/>
              </w:rPr>
              <w:t>;</w:t>
            </w:r>
          </w:p>
          <w:p w:rsidR="00F72993" w:rsidRPr="00E078FD" w:rsidRDefault="00F72993" w:rsidP="00FC09CC">
            <w:pPr>
              <w:tabs>
                <w:tab w:val="left" w:pos="175"/>
              </w:tabs>
              <w:rPr>
                <w:rFonts w:eastAsia="Calibri"/>
                <w:noProof w:val="0"/>
                <w:sz w:val="20"/>
                <w:szCs w:val="20"/>
                <w:lang w:val="ro-MO"/>
              </w:rPr>
            </w:pPr>
            <w:r w:rsidRPr="00E078FD">
              <w:rPr>
                <w:rFonts w:eastAsia="Calibri"/>
                <w:noProof w:val="0"/>
                <w:sz w:val="20"/>
                <w:szCs w:val="20"/>
                <w:lang w:val="ro-MO"/>
              </w:rPr>
              <w:t>- Mineralizarea nu mai mare de 0,5 g/l.</w:t>
            </w:r>
          </w:p>
          <w:p w:rsidR="00953949" w:rsidRDefault="00F72993" w:rsidP="00FC09CC">
            <w:pPr>
              <w:tabs>
                <w:tab w:val="left" w:pos="175"/>
              </w:tabs>
              <w:rPr>
                <w:rFonts w:eastAsia="Calibri"/>
                <w:noProof w:val="0"/>
                <w:sz w:val="20"/>
                <w:szCs w:val="20"/>
                <w:lang w:val="ro-MO"/>
              </w:rPr>
            </w:pPr>
            <w:r w:rsidRPr="00E078FD">
              <w:rPr>
                <w:rFonts w:eastAsia="Calibri"/>
                <w:noProof w:val="0"/>
                <w:sz w:val="20"/>
                <w:szCs w:val="20"/>
                <w:lang w:val="ro-MO"/>
              </w:rPr>
              <w:t>-</w:t>
            </w:r>
            <w:r w:rsidRPr="0025060A">
              <w:rPr>
                <w:rFonts w:eastAsia="Calibri"/>
                <w:noProof w:val="0"/>
                <w:sz w:val="20"/>
                <w:szCs w:val="20"/>
                <w:lang w:val="ro-MO"/>
              </w:rPr>
              <w:t xml:space="preserve"> </w:t>
            </w:r>
            <w:r w:rsidRPr="00E078FD">
              <w:rPr>
                <w:rFonts w:eastAsia="Calibri"/>
                <w:noProof w:val="0"/>
                <w:sz w:val="20"/>
                <w:szCs w:val="20"/>
                <w:lang w:val="ro-MO"/>
              </w:rPr>
              <w:t>Oferirea în folosință gratuită a</w:t>
            </w:r>
            <w:r w:rsidR="00953949">
              <w:rPr>
                <w:rFonts w:eastAsia="Calibri"/>
                <w:noProof w:val="0"/>
                <w:sz w:val="20"/>
                <w:szCs w:val="20"/>
                <w:lang w:val="ro-MO"/>
              </w:rPr>
              <w:t>:</w:t>
            </w:r>
          </w:p>
          <w:p w:rsidR="00F72993" w:rsidRPr="00700B90" w:rsidRDefault="00953949" w:rsidP="00FC09CC">
            <w:pPr>
              <w:tabs>
                <w:tab w:val="left" w:pos="175"/>
              </w:tabs>
              <w:rPr>
                <w:rFonts w:eastAsia="Calibri"/>
                <w:noProof w:val="0"/>
                <w:sz w:val="20"/>
                <w:szCs w:val="20"/>
                <w:lang w:val="ro-MO"/>
              </w:rPr>
            </w:pPr>
            <w:r>
              <w:rPr>
                <w:rFonts w:eastAsia="Calibri"/>
                <w:noProof w:val="0"/>
                <w:sz w:val="20"/>
                <w:szCs w:val="20"/>
                <w:lang w:val="ro-MO"/>
              </w:rPr>
              <w:t>1.</w:t>
            </w:r>
            <w:r w:rsidR="00F72993" w:rsidRPr="00E078FD">
              <w:rPr>
                <w:rFonts w:eastAsia="Calibri"/>
                <w:noProof w:val="0"/>
                <w:sz w:val="20"/>
                <w:szCs w:val="20"/>
                <w:lang w:val="ro-MO"/>
              </w:rPr>
              <w:t xml:space="preserve"> buteliilor după </w:t>
            </w:r>
            <w:r w:rsidR="00F72993" w:rsidRPr="00700B90">
              <w:rPr>
                <w:rFonts w:eastAsia="Calibri"/>
                <w:noProof w:val="0"/>
                <w:sz w:val="20"/>
                <w:szCs w:val="20"/>
                <w:lang w:val="ro-MO"/>
              </w:rPr>
              <w:t>cerere.</w:t>
            </w:r>
          </w:p>
          <w:p w:rsidR="00F72993" w:rsidRPr="00700B90" w:rsidRDefault="000F7C0B" w:rsidP="00FC09CC">
            <w:pPr>
              <w:tabs>
                <w:tab w:val="left" w:pos="175"/>
              </w:tabs>
              <w:rPr>
                <w:rFonts w:eastAsia="Calibri"/>
                <w:noProof w:val="0"/>
                <w:sz w:val="20"/>
                <w:szCs w:val="20"/>
                <w:lang w:val="ro-MO"/>
              </w:rPr>
            </w:pPr>
            <w:r>
              <w:rPr>
                <w:rFonts w:eastAsia="Calibri"/>
                <w:noProof w:val="0"/>
                <w:sz w:val="20"/>
                <w:szCs w:val="20"/>
                <w:lang w:val="ro-MO"/>
              </w:rPr>
              <w:t>2.</w:t>
            </w:r>
            <w:r w:rsidR="00F72993" w:rsidRPr="00700B90">
              <w:rPr>
                <w:rFonts w:eastAsia="Calibri"/>
                <w:noProof w:val="0"/>
                <w:sz w:val="20"/>
                <w:szCs w:val="20"/>
                <w:lang w:val="ro-MO"/>
              </w:rPr>
              <w:t xml:space="preserve"> dozatoarelor de apă (</w:t>
            </w:r>
            <w:proofErr w:type="spellStart"/>
            <w:r w:rsidR="00F72993" w:rsidRPr="00700B90">
              <w:rPr>
                <w:rFonts w:eastAsia="Calibri"/>
                <w:noProof w:val="0"/>
                <w:sz w:val="20"/>
                <w:szCs w:val="20"/>
                <w:lang w:val="ro-MO"/>
              </w:rPr>
              <w:t>cooler</w:t>
            </w:r>
            <w:proofErr w:type="spellEnd"/>
            <w:r w:rsidR="00F72993" w:rsidRPr="00700B90">
              <w:rPr>
                <w:rFonts w:eastAsia="Calibri"/>
                <w:noProof w:val="0"/>
                <w:sz w:val="20"/>
                <w:szCs w:val="20"/>
                <w:lang w:val="ro-MO"/>
              </w:rPr>
              <w:t xml:space="preserve"> de tip nou) pentru butelii de 19 litri</w:t>
            </w:r>
            <w:r w:rsidR="006F05AC">
              <w:rPr>
                <w:rFonts w:eastAsia="Calibri"/>
                <w:noProof w:val="0"/>
                <w:sz w:val="20"/>
                <w:szCs w:val="20"/>
                <w:lang w:val="ro-MO"/>
              </w:rPr>
              <w:t xml:space="preserve"> la necesitate</w:t>
            </w:r>
            <w:r w:rsidR="00F72993" w:rsidRPr="00700B90">
              <w:rPr>
                <w:rFonts w:eastAsia="Calibri"/>
                <w:noProof w:val="0"/>
                <w:sz w:val="20"/>
                <w:szCs w:val="20"/>
                <w:lang w:val="ro-MO"/>
              </w:rPr>
              <w:t xml:space="preserve">. </w:t>
            </w:r>
          </w:p>
          <w:p w:rsidR="00F72993" w:rsidRPr="00700B90" w:rsidRDefault="00F72993" w:rsidP="00FC09CC">
            <w:pPr>
              <w:tabs>
                <w:tab w:val="left" w:pos="175"/>
              </w:tabs>
              <w:rPr>
                <w:rFonts w:eastAsia="Calibri"/>
                <w:noProof w:val="0"/>
                <w:sz w:val="20"/>
                <w:szCs w:val="20"/>
                <w:lang w:val="ro-MO"/>
              </w:rPr>
            </w:pPr>
            <w:r w:rsidRPr="00700B90">
              <w:rPr>
                <w:rFonts w:eastAsia="Calibri"/>
                <w:noProof w:val="0"/>
                <w:sz w:val="20"/>
                <w:szCs w:val="20"/>
                <w:lang w:val="ro-MO"/>
              </w:rPr>
              <w:t>- Cerințele dozatoarelor de apă (</w:t>
            </w:r>
            <w:proofErr w:type="spellStart"/>
            <w:r w:rsidRPr="00700B90">
              <w:rPr>
                <w:rFonts w:eastAsia="Calibri"/>
                <w:noProof w:val="0"/>
                <w:sz w:val="20"/>
                <w:szCs w:val="20"/>
                <w:lang w:val="ro-MO"/>
              </w:rPr>
              <w:t>cooler</w:t>
            </w:r>
            <w:proofErr w:type="spellEnd"/>
            <w:r w:rsidRPr="00700B90">
              <w:rPr>
                <w:rFonts w:eastAsia="Calibri"/>
                <w:noProof w:val="0"/>
                <w:sz w:val="20"/>
                <w:szCs w:val="20"/>
                <w:lang w:val="ro-MO"/>
              </w:rPr>
              <w:t>): cu robinete ce funcționează prin apăsare; cu nivel minim de zgomot; vas apă caldă si apă rece.</w:t>
            </w:r>
          </w:p>
          <w:p w:rsidR="00F72993" w:rsidRPr="00700B90" w:rsidRDefault="00F72993" w:rsidP="00FC09CC">
            <w:pPr>
              <w:tabs>
                <w:tab w:val="left" w:pos="175"/>
              </w:tabs>
              <w:rPr>
                <w:rFonts w:eastAsia="Calibri"/>
                <w:noProof w:val="0"/>
                <w:sz w:val="20"/>
                <w:szCs w:val="20"/>
                <w:lang w:val="ro-MO"/>
              </w:rPr>
            </w:pPr>
            <w:r w:rsidRPr="00700B90">
              <w:rPr>
                <w:rFonts w:eastAsia="Calibri"/>
                <w:noProof w:val="0"/>
                <w:sz w:val="20"/>
                <w:szCs w:val="20"/>
                <w:lang w:val="ro-MO"/>
              </w:rPr>
              <w:t>- Igie</w:t>
            </w:r>
            <w:r w:rsidR="00B147B8">
              <w:rPr>
                <w:rFonts w:eastAsia="Calibri"/>
                <w:noProof w:val="0"/>
                <w:sz w:val="20"/>
                <w:szCs w:val="20"/>
                <w:lang w:val="ro-MO"/>
              </w:rPr>
              <w:t>nizarea gratuită semestrială</w:t>
            </w:r>
            <w:r w:rsidRPr="00700B90">
              <w:rPr>
                <w:rFonts w:eastAsia="Calibri"/>
                <w:noProof w:val="0"/>
                <w:sz w:val="20"/>
                <w:szCs w:val="20"/>
                <w:lang w:val="ro-MO"/>
              </w:rPr>
              <w:t xml:space="preserve"> </w:t>
            </w:r>
            <w:r w:rsidR="000F7C0B">
              <w:rPr>
                <w:rFonts w:eastAsia="Calibri"/>
                <w:noProof w:val="0"/>
                <w:sz w:val="20"/>
                <w:szCs w:val="20"/>
                <w:lang w:val="ro-MO"/>
              </w:rPr>
              <w:t xml:space="preserve">a </w:t>
            </w:r>
            <w:r w:rsidRPr="00700B90">
              <w:rPr>
                <w:rFonts w:eastAsia="Calibri"/>
                <w:noProof w:val="0"/>
                <w:sz w:val="20"/>
                <w:szCs w:val="20"/>
                <w:lang w:val="ro-MO"/>
              </w:rPr>
              <w:t>dozatoare</w:t>
            </w:r>
            <w:r w:rsidR="000F7C0B">
              <w:rPr>
                <w:rFonts w:eastAsia="Calibri"/>
                <w:noProof w:val="0"/>
                <w:sz w:val="20"/>
                <w:szCs w:val="20"/>
                <w:lang w:val="ro-MO"/>
              </w:rPr>
              <w:t>lor</w:t>
            </w:r>
            <w:r w:rsidRPr="00700B90">
              <w:rPr>
                <w:rFonts w:eastAsia="Calibri"/>
                <w:noProof w:val="0"/>
                <w:sz w:val="20"/>
                <w:szCs w:val="20"/>
                <w:lang w:val="ro-MO"/>
              </w:rPr>
              <w:t xml:space="preserve"> de apă (</w:t>
            </w:r>
            <w:proofErr w:type="spellStart"/>
            <w:r w:rsidRPr="00700B90">
              <w:rPr>
                <w:rFonts w:eastAsia="Calibri"/>
                <w:noProof w:val="0"/>
                <w:sz w:val="20"/>
                <w:szCs w:val="20"/>
                <w:lang w:val="ro-MO"/>
              </w:rPr>
              <w:t>cooler</w:t>
            </w:r>
            <w:proofErr w:type="spellEnd"/>
            <w:r w:rsidRPr="00700B90">
              <w:rPr>
                <w:rFonts w:eastAsia="Calibri"/>
                <w:noProof w:val="0"/>
                <w:sz w:val="20"/>
                <w:szCs w:val="20"/>
                <w:lang w:val="ro-MO"/>
              </w:rPr>
              <w:t>).</w:t>
            </w:r>
          </w:p>
          <w:p w:rsidR="00F72993" w:rsidRPr="00E078FD" w:rsidRDefault="00F72993" w:rsidP="00FC09CC">
            <w:pPr>
              <w:tabs>
                <w:tab w:val="left" w:pos="175"/>
              </w:tabs>
              <w:rPr>
                <w:rFonts w:eastAsia="Calibri"/>
                <w:noProof w:val="0"/>
                <w:sz w:val="20"/>
                <w:szCs w:val="20"/>
                <w:lang w:val="ro-MO"/>
              </w:rPr>
            </w:pPr>
            <w:r w:rsidRPr="00700B90">
              <w:rPr>
                <w:rFonts w:eastAsia="Calibri"/>
                <w:noProof w:val="0"/>
                <w:sz w:val="20"/>
                <w:szCs w:val="20"/>
                <w:lang w:val="ro-MO"/>
              </w:rPr>
              <w:t>- Pentru perioada efectuării procedurii de igienizare a dozatoarelor de apă (</w:t>
            </w:r>
            <w:proofErr w:type="spellStart"/>
            <w:r w:rsidRPr="00700B90">
              <w:rPr>
                <w:rFonts w:eastAsia="Calibri"/>
                <w:noProof w:val="0"/>
                <w:sz w:val="20"/>
                <w:szCs w:val="20"/>
                <w:lang w:val="ro-MO"/>
              </w:rPr>
              <w:t>cooler</w:t>
            </w:r>
            <w:proofErr w:type="spellEnd"/>
            <w:r w:rsidRPr="00700B90">
              <w:rPr>
                <w:rFonts w:eastAsia="Calibri"/>
                <w:noProof w:val="0"/>
                <w:sz w:val="20"/>
                <w:szCs w:val="20"/>
                <w:lang w:val="ro-MO"/>
              </w:rPr>
              <w:t>),</w:t>
            </w:r>
            <w:r w:rsidRPr="00E078FD">
              <w:rPr>
                <w:rFonts w:eastAsia="Calibri"/>
                <w:noProof w:val="0"/>
                <w:sz w:val="20"/>
                <w:szCs w:val="20"/>
                <w:lang w:val="ro-MO"/>
              </w:rPr>
              <w:t xml:space="preserve"> operatorul economic va înlocui dozatoarele ridicate cu alte dozatoare.</w:t>
            </w:r>
          </w:p>
          <w:p w:rsidR="00F72993" w:rsidRPr="0025060A" w:rsidRDefault="00F72993" w:rsidP="00FC09CC">
            <w:pPr>
              <w:tabs>
                <w:tab w:val="left" w:pos="175"/>
              </w:tabs>
              <w:rPr>
                <w:sz w:val="20"/>
                <w:szCs w:val="20"/>
                <w:lang w:val="ro-MO"/>
              </w:rPr>
            </w:pPr>
            <w:r w:rsidRPr="0025060A">
              <w:rPr>
                <w:rFonts w:eastAsia="Calibri"/>
                <w:noProof w:val="0"/>
                <w:sz w:val="20"/>
                <w:szCs w:val="20"/>
                <w:lang w:val="ro-MO"/>
              </w:rPr>
              <w:t>- Prelucrarea termică a buteliilor refolosibile.</w:t>
            </w:r>
          </w:p>
          <w:p w:rsidR="00000C17" w:rsidRDefault="00F72993" w:rsidP="00FC09CC">
            <w:pPr>
              <w:tabs>
                <w:tab w:val="left" w:pos="175"/>
              </w:tabs>
              <w:rPr>
                <w:sz w:val="20"/>
                <w:szCs w:val="20"/>
                <w:lang w:val="ro-MO"/>
              </w:rPr>
            </w:pPr>
            <w:r w:rsidRPr="0025060A">
              <w:rPr>
                <w:sz w:val="20"/>
                <w:szCs w:val="20"/>
                <w:lang w:val="ro-MO"/>
              </w:rPr>
              <w:t>Calitatea apei potabile destinate consumului uman trebuie să corespundă valorilor stabilite pentru parametrii prevăzuţi în anexa nr.2  a HG nr.934 din 15.08.2007</w:t>
            </w:r>
            <w:r w:rsidR="00DD0DD9">
              <w:rPr>
                <w:sz w:val="20"/>
                <w:szCs w:val="20"/>
                <w:lang w:val="ro-MO"/>
              </w:rPr>
              <w:t>.</w:t>
            </w:r>
          </w:p>
          <w:p w:rsidR="00DD0DD9" w:rsidRPr="00473AB6" w:rsidRDefault="00000C17" w:rsidP="00FC09CC">
            <w:pPr>
              <w:tabs>
                <w:tab w:val="left" w:pos="175"/>
              </w:tabs>
              <w:rPr>
                <w:rFonts w:eastAsia="Calibri"/>
                <w:noProof w:val="0"/>
                <w:sz w:val="20"/>
                <w:szCs w:val="20"/>
                <w:lang w:val="ro-MO"/>
              </w:rPr>
            </w:pPr>
            <w:r w:rsidRPr="00E078FD">
              <w:rPr>
                <w:rFonts w:eastAsia="Calibri"/>
                <w:noProof w:val="0"/>
                <w:sz w:val="20"/>
                <w:szCs w:val="20"/>
                <w:lang w:val="ro-MO"/>
              </w:rPr>
              <w:t xml:space="preserve">- Livrarea în decurs de </w:t>
            </w:r>
            <w:r>
              <w:rPr>
                <w:rFonts w:eastAsia="Calibri"/>
                <w:noProof w:val="0"/>
                <w:sz w:val="20"/>
                <w:szCs w:val="20"/>
                <w:lang w:val="ro-MO"/>
              </w:rPr>
              <w:t>max.</w:t>
            </w:r>
            <w:r w:rsidRPr="00C14C48">
              <w:rPr>
                <w:rFonts w:eastAsia="Calibri"/>
                <w:noProof w:val="0"/>
                <w:sz w:val="20"/>
                <w:szCs w:val="20"/>
                <w:lang w:val="ro-MO"/>
              </w:rPr>
              <w:t xml:space="preserve"> </w:t>
            </w:r>
            <w:r>
              <w:rPr>
                <w:rFonts w:eastAsia="Calibri"/>
                <w:noProof w:val="0"/>
                <w:sz w:val="20"/>
                <w:szCs w:val="20"/>
                <w:lang w:val="ro-MO"/>
              </w:rPr>
              <w:t>48</w:t>
            </w:r>
            <w:r w:rsidRPr="00C14C48">
              <w:rPr>
                <w:rFonts w:eastAsia="Calibri"/>
                <w:noProof w:val="0"/>
                <w:sz w:val="20"/>
                <w:szCs w:val="20"/>
                <w:lang w:val="ro-MO"/>
              </w:rPr>
              <w:t xml:space="preserve"> </w:t>
            </w:r>
            <w:r w:rsidRPr="00E078FD">
              <w:rPr>
                <w:rFonts w:eastAsia="Calibri"/>
                <w:noProof w:val="0"/>
                <w:sz w:val="20"/>
                <w:szCs w:val="20"/>
                <w:lang w:val="ro-MO"/>
              </w:rPr>
              <w:t>ore de la solicitare.</w:t>
            </w:r>
          </w:p>
        </w:tc>
        <w:tc>
          <w:tcPr>
            <w:tcW w:w="1134" w:type="dxa"/>
            <w:vMerge w:val="restart"/>
            <w:tcBorders>
              <w:top w:val="single" w:sz="4" w:space="0" w:color="auto"/>
              <w:left w:val="single" w:sz="4" w:space="0" w:color="auto"/>
              <w:right w:val="single" w:sz="4" w:space="0" w:color="auto"/>
            </w:tcBorders>
            <w:shd w:val="clear" w:color="auto" w:fill="auto"/>
          </w:tcPr>
          <w:p w:rsidR="00F72993" w:rsidRPr="0025060A" w:rsidRDefault="00F72993" w:rsidP="00EF2E6B">
            <w:pPr>
              <w:jc w:val="both"/>
              <w:rPr>
                <w:b/>
                <w:sz w:val="20"/>
                <w:szCs w:val="20"/>
                <w:lang w:val="ro-MO"/>
              </w:rPr>
            </w:pPr>
          </w:p>
        </w:tc>
      </w:tr>
      <w:tr w:rsidR="00F72993" w:rsidRPr="0025060A" w:rsidTr="00671075">
        <w:trPr>
          <w:trHeight w:val="567"/>
        </w:trPr>
        <w:tc>
          <w:tcPr>
            <w:tcW w:w="568" w:type="dxa"/>
            <w:vMerge/>
            <w:tcBorders>
              <w:left w:val="single" w:sz="4" w:space="0" w:color="auto"/>
              <w:right w:val="single" w:sz="4" w:space="0" w:color="auto"/>
            </w:tcBorders>
            <w:shd w:val="clear" w:color="auto" w:fill="auto"/>
            <w:vAlign w:val="center"/>
          </w:tcPr>
          <w:p w:rsidR="00F72993" w:rsidRPr="0025060A" w:rsidRDefault="00F72993" w:rsidP="008E5310">
            <w:pPr>
              <w:ind w:left="34" w:right="-78"/>
              <w:jc w:val="both"/>
              <w:rPr>
                <w:b/>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sz w:val="20"/>
                <w:szCs w:val="2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A6707F">
            <w:pPr>
              <w:rPr>
                <w:b/>
                <w:sz w:val="20"/>
                <w:szCs w:val="20"/>
                <w:lang w:val="ro-MO"/>
              </w:rPr>
            </w:pPr>
            <w:r w:rsidRPr="0025060A">
              <w:rPr>
                <w:sz w:val="20"/>
                <w:szCs w:val="20"/>
                <w:lang w:val="ro-MO"/>
              </w:rPr>
              <w:t>Apă potabilă necarbogazificată 0,5 litri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bCs/>
                <w:sz w:val="20"/>
                <w:szCs w:val="20"/>
                <w:lang w:val="ro-MO"/>
              </w:rPr>
            </w:pPr>
            <w:r>
              <w:rPr>
                <w:b/>
                <w:bCs/>
                <w:sz w:val="20"/>
                <w:szCs w:val="20"/>
                <w:lang w:val="ro-M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183509" w:rsidP="00EF2E6B">
            <w:pPr>
              <w:jc w:val="both"/>
              <w:rPr>
                <w:b/>
                <w:sz w:val="20"/>
                <w:szCs w:val="20"/>
                <w:lang w:val="ro-MO"/>
              </w:rPr>
            </w:pPr>
            <w:r>
              <w:rPr>
                <w:b/>
                <w:sz w:val="20"/>
                <w:szCs w:val="20"/>
                <w:lang w:val="ro-MO"/>
              </w:rPr>
              <w:t>3700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F72993" w:rsidRPr="00C14C48" w:rsidRDefault="00F72993" w:rsidP="00FC09CC">
            <w:pPr>
              <w:tabs>
                <w:tab w:val="left" w:pos="175"/>
              </w:tabs>
              <w:rPr>
                <w:lang w:val="ro-MO"/>
              </w:rPr>
            </w:pPr>
            <w:r w:rsidRPr="00C14C48">
              <w:rPr>
                <w:rFonts w:eastAsia="Calibri"/>
                <w:noProof w:val="0"/>
                <w:sz w:val="20"/>
                <w:szCs w:val="20"/>
                <w:lang w:val="ro-MO"/>
              </w:rPr>
              <w:t xml:space="preserve">Apă minerală naturală necarbogazoasă, în sticle </w:t>
            </w:r>
            <w:r w:rsidR="00581C58">
              <w:rPr>
                <w:rFonts w:eastAsia="Calibri"/>
                <w:noProof w:val="0"/>
                <w:sz w:val="20"/>
                <w:szCs w:val="20"/>
                <w:lang w:val="ro-MO"/>
              </w:rPr>
              <w:t xml:space="preserve">din </w:t>
            </w:r>
            <w:r w:rsidR="00FC3FAB">
              <w:rPr>
                <w:rFonts w:eastAsia="Calibri"/>
                <w:noProof w:val="0"/>
                <w:sz w:val="20"/>
                <w:szCs w:val="20"/>
                <w:lang w:val="ro-MO"/>
              </w:rPr>
              <w:t>PET</w:t>
            </w:r>
            <w:r w:rsidR="001A68DA">
              <w:rPr>
                <w:rFonts w:eastAsia="Calibri"/>
                <w:noProof w:val="0"/>
                <w:sz w:val="20"/>
                <w:szCs w:val="20"/>
                <w:lang w:val="ro-MO"/>
              </w:rPr>
              <w:t xml:space="preserve"> 0,5 l</w:t>
            </w:r>
            <w:r w:rsidRPr="00C14C48">
              <w:rPr>
                <w:rFonts w:eastAsia="Calibri"/>
                <w:noProof w:val="0"/>
                <w:sz w:val="20"/>
                <w:szCs w:val="20"/>
                <w:lang w:val="ro-MO"/>
              </w:rPr>
              <w:t xml:space="preserve">. </w:t>
            </w:r>
          </w:p>
          <w:p w:rsidR="00F72993" w:rsidRPr="00C14C48" w:rsidRDefault="00F72993" w:rsidP="00FC09CC">
            <w:pPr>
              <w:tabs>
                <w:tab w:val="left" w:pos="175"/>
              </w:tabs>
              <w:rPr>
                <w:rFonts w:eastAsia="Calibri"/>
                <w:noProof w:val="0"/>
                <w:sz w:val="20"/>
                <w:szCs w:val="20"/>
                <w:lang w:val="ro-MO"/>
              </w:rPr>
            </w:pPr>
            <w:r w:rsidRPr="00C14C48">
              <w:rPr>
                <w:rFonts w:eastAsia="Calibri"/>
                <w:noProof w:val="0"/>
                <w:sz w:val="20"/>
                <w:szCs w:val="20"/>
                <w:lang w:val="ro-MO"/>
              </w:rPr>
              <w:lastRenderedPageBreak/>
              <w:t>- Cerințele apei: Ph-6,5-8,5;</w:t>
            </w:r>
          </w:p>
          <w:p w:rsidR="00F72993" w:rsidRPr="00C14C48" w:rsidRDefault="00F72993" w:rsidP="00FC09CC">
            <w:pPr>
              <w:tabs>
                <w:tab w:val="left" w:pos="175"/>
              </w:tabs>
              <w:rPr>
                <w:rFonts w:eastAsia="Calibri"/>
                <w:noProof w:val="0"/>
                <w:sz w:val="20"/>
                <w:szCs w:val="20"/>
                <w:lang w:val="ro-MO"/>
              </w:rPr>
            </w:pPr>
            <w:r w:rsidRPr="00C14C48">
              <w:rPr>
                <w:rFonts w:eastAsia="Calibri"/>
                <w:noProof w:val="0"/>
                <w:sz w:val="20"/>
                <w:szCs w:val="20"/>
                <w:lang w:val="ro-MO"/>
              </w:rPr>
              <w:t>- Mineralizarea nu mai mare de 0,5 g/l.</w:t>
            </w:r>
          </w:p>
          <w:p w:rsidR="00F72993" w:rsidRPr="00C14C48" w:rsidRDefault="00F72993" w:rsidP="00FC09CC">
            <w:pPr>
              <w:tabs>
                <w:tab w:val="left" w:pos="175"/>
              </w:tabs>
              <w:rPr>
                <w:sz w:val="20"/>
                <w:szCs w:val="20"/>
                <w:lang w:val="ro-MO"/>
              </w:rPr>
            </w:pPr>
            <w:r w:rsidRPr="00C14C48">
              <w:rPr>
                <w:sz w:val="20"/>
                <w:szCs w:val="20"/>
                <w:lang w:val="ro-MO"/>
              </w:rPr>
              <w:t>- Calitatea apei potabile destinate consumului uman trebuie să corespundă valorilor stabilite pentru parametrii prevăzuţi în anexa nr.2  a HG nr.934 din 15.08.2007</w:t>
            </w:r>
          </w:p>
          <w:p w:rsidR="00000C17" w:rsidRDefault="00F72993" w:rsidP="00FC09CC">
            <w:pPr>
              <w:tabs>
                <w:tab w:val="left" w:pos="175"/>
              </w:tabs>
              <w:rPr>
                <w:b/>
                <w:noProof w:val="0"/>
                <w:color w:val="000000"/>
                <w:lang w:val="ro-MO" w:eastAsia="ru-RU"/>
              </w:rPr>
            </w:pPr>
            <w:r w:rsidRPr="00C14C48">
              <w:rPr>
                <w:sz w:val="20"/>
                <w:szCs w:val="20"/>
              </w:rPr>
              <w:t>- Data înbutelierii apei s</w:t>
            </w:r>
            <w:r>
              <w:rPr>
                <w:sz w:val="20"/>
                <w:szCs w:val="20"/>
              </w:rPr>
              <w:t>ă</w:t>
            </w:r>
            <w:r w:rsidRPr="00C14C48">
              <w:rPr>
                <w:sz w:val="20"/>
                <w:szCs w:val="20"/>
              </w:rPr>
              <w:t xml:space="preserve"> nu fie mai mare de de </w:t>
            </w:r>
            <w:r w:rsidR="005B6EEB">
              <w:rPr>
                <w:sz w:val="20"/>
                <w:szCs w:val="20"/>
              </w:rPr>
              <w:t xml:space="preserve">30 </w:t>
            </w:r>
            <w:r w:rsidRPr="00C14C48">
              <w:rPr>
                <w:sz w:val="20"/>
                <w:szCs w:val="20"/>
              </w:rPr>
              <w:t>zile</w:t>
            </w:r>
            <w:r w:rsidR="005B6EEB">
              <w:rPr>
                <w:sz w:val="20"/>
                <w:szCs w:val="20"/>
              </w:rPr>
              <w:t xml:space="preserve"> înainte</w:t>
            </w:r>
            <w:r w:rsidRPr="00C14C48">
              <w:rPr>
                <w:sz w:val="20"/>
                <w:szCs w:val="20"/>
              </w:rPr>
              <w:t xml:space="preserve"> </w:t>
            </w:r>
            <w:r w:rsidR="005B6EEB">
              <w:rPr>
                <w:sz w:val="20"/>
                <w:szCs w:val="20"/>
              </w:rPr>
              <w:t>de</w:t>
            </w:r>
            <w:r w:rsidRPr="00C14C48">
              <w:rPr>
                <w:sz w:val="20"/>
                <w:szCs w:val="20"/>
              </w:rPr>
              <w:t xml:space="preserve"> data livrării.</w:t>
            </w:r>
            <w:r w:rsidR="00B147B8" w:rsidRPr="00B147B8">
              <w:rPr>
                <w:b/>
                <w:noProof w:val="0"/>
                <w:color w:val="000000"/>
                <w:lang w:val="ro-MO" w:eastAsia="ru-RU"/>
              </w:rPr>
              <w:t xml:space="preserve"> </w:t>
            </w:r>
          </w:p>
          <w:p w:rsidR="00F72993" w:rsidRPr="00183509" w:rsidRDefault="00000C17" w:rsidP="00FC09CC">
            <w:pPr>
              <w:tabs>
                <w:tab w:val="left" w:pos="175"/>
              </w:tabs>
              <w:rPr>
                <w:rFonts w:eastAsia="Calibri"/>
                <w:noProof w:val="0"/>
                <w:sz w:val="20"/>
                <w:szCs w:val="20"/>
                <w:lang w:val="ro-MO"/>
              </w:rPr>
            </w:pPr>
            <w:r w:rsidRPr="00C14C48">
              <w:rPr>
                <w:rFonts w:eastAsia="Calibri"/>
                <w:noProof w:val="0"/>
                <w:sz w:val="20"/>
                <w:szCs w:val="20"/>
                <w:lang w:val="ro-MO"/>
              </w:rPr>
              <w:t>- Livrarea în decurs de</w:t>
            </w:r>
            <w:r>
              <w:rPr>
                <w:rFonts w:eastAsia="Calibri"/>
                <w:noProof w:val="0"/>
                <w:sz w:val="20"/>
                <w:szCs w:val="20"/>
                <w:lang w:val="ro-MO"/>
              </w:rPr>
              <w:t xml:space="preserve"> max.</w:t>
            </w:r>
            <w:r w:rsidRPr="00C14C48">
              <w:rPr>
                <w:rFonts w:eastAsia="Calibri"/>
                <w:noProof w:val="0"/>
                <w:sz w:val="20"/>
                <w:szCs w:val="20"/>
                <w:lang w:val="ro-MO"/>
              </w:rPr>
              <w:t xml:space="preserve"> </w:t>
            </w:r>
            <w:r>
              <w:rPr>
                <w:rFonts w:eastAsia="Calibri"/>
                <w:noProof w:val="0"/>
                <w:sz w:val="20"/>
                <w:szCs w:val="20"/>
                <w:lang w:val="ro-MO"/>
              </w:rPr>
              <w:t>48</w:t>
            </w:r>
            <w:r w:rsidR="00054F0D">
              <w:rPr>
                <w:rFonts w:eastAsia="Calibri"/>
                <w:noProof w:val="0"/>
                <w:sz w:val="20"/>
                <w:szCs w:val="20"/>
                <w:lang w:val="ro-MO"/>
              </w:rPr>
              <w:t xml:space="preserve"> ore de la solicitare</w:t>
            </w:r>
            <w:r w:rsidRPr="00C14C48">
              <w:rPr>
                <w:rFonts w:eastAsia="Calibri"/>
                <w:noProof w:val="0"/>
                <w:sz w:val="20"/>
                <w:szCs w:val="20"/>
                <w:lang w:val="ro-MO"/>
              </w:rPr>
              <w:t xml:space="preserve">. </w:t>
            </w:r>
            <w:proofErr w:type="spellStart"/>
            <w:r w:rsidR="002855B9" w:rsidRPr="002855B9">
              <w:rPr>
                <w:rFonts w:ascii="TimesNewRomanPSMT" w:hAnsi="TimesNewRomanPSMT"/>
                <w:noProof w:val="0"/>
                <w:color w:val="000000"/>
                <w:sz w:val="20"/>
                <w:szCs w:val="20"/>
                <w:lang w:val="en-US"/>
              </w:rPr>
              <w:t>Termenul</w:t>
            </w:r>
            <w:proofErr w:type="spellEnd"/>
            <w:r w:rsidR="002855B9" w:rsidRPr="002855B9">
              <w:rPr>
                <w:rFonts w:ascii="TimesNewRomanPSMT" w:hAnsi="TimesNewRomanPSMT"/>
                <w:noProof w:val="0"/>
                <w:color w:val="000000"/>
                <w:sz w:val="20"/>
                <w:szCs w:val="20"/>
                <w:lang w:val="en-US"/>
              </w:rPr>
              <w:t xml:space="preserve"> de </w:t>
            </w:r>
            <w:proofErr w:type="spellStart"/>
            <w:r w:rsidR="002855B9" w:rsidRPr="002855B9">
              <w:rPr>
                <w:rFonts w:ascii="TimesNewRomanPSMT" w:hAnsi="TimesNewRomanPSMT"/>
                <w:noProof w:val="0"/>
                <w:color w:val="000000"/>
                <w:sz w:val="20"/>
                <w:szCs w:val="20"/>
                <w:lang w:val="en-US"/>
              </w:rPr>
              <w:t>valabilitate</w:t>
            </w:r>
            <w:proofErr w:type="spellEnd"/>
            <w:r w:rsidR="002855B9" w:rsidRPr="002855B9">
              <w:rPr>
                <w:rFonts w:ascii="TimesNewRomanPSMT" w:hAnsi="TimesNewRomanPSMT"/>
                <w:noProof w:val="0"/>
                <w:color w:val="000000"/>
                <w:sz w:val="20"/>
                <w:szCs w:val="20"/>
                <w:lang w:val="en-US"/>
              </w:rPr>
              <w:t xml:space="preserve"> 12 </w:t>
            </w:r>
            <w:proofErr w:type="spellStart"/>
            <w:r w:rsidR="002855B9" w:rsidRPr="002855B9">
              <w:rPr>
                <w:rFonts w:ascii="TimesNewRomanPSMT" w:hAnsi="TimesNewRomanPSMT"/>
                <w:noProof w:val="0"/>
                <w:color w:val="000000"/>
                <w:sz w:val="20"/>
                <w:szCs w:val="20"/>
                <w:lang w:val="en-US"/>
              </w:rPr>
              <w:t>luni</w:t>
            </w:r>
            <w:proofErr w:type="spellEnd"/>
            <w:r w:rsidR="002855B9" w:rsidRPr="002855B9">
              <w:rPr>
                <w:rFonts w:ascii="TimesNewRomanPSMT" w:hAnsi="TimesNewRomanPSMT"/>
                <w:noProof w:val="0"/>
                <w:color w:val="000000"/>
                <w:sz w:val="20"/>
                <w:szCs w:val="20"/>
                <w:lang w:val="en-US"/>
              </w:rPr>
              <w:t>.</w:t>
            </w:r>
          </w:p>
        </w:tc>
        <w:tc>
          <w:tcPr>
            <w:tcW w:w="1134" w:type="dxa"/>
            <w:vMerge/>
            <w:tcBorders>
              <w:left w:val="single" w:sz="4" w:space="0" w:color="auto"/>
              <w:right w:val="single" w:sz="4" w:space="0" w:color="auto"/>
            </w:tcBorders>
            <w:shd w:val="clear" w:color="auto" w:fill="auto"/>
          </w:tcPr>
          <w:p w:rsidR="00F72993" w:rsidRPr="0025060A" w:rsidRDefault="00F72993" w:rsidP="00EF2E6B">
            <w:pPr>
              <w:jc w:val="both"/>
              <w:rPr>
                <w:b/>
                <w:sz w:val="20"/>
                <w:szCs w:val="20"/>
                <w:lang w:val="ro-MO"/>
              </w:rPr>
            </w:pPr>
          </w:p>
        </w:tc>
      </w:tr>
      <w:tr w:rsidR="00F72993" w:rsidRPr="0025060A" w:rsidTr="00671075">
        <w:trPr>
          <w:trHeight w:val="567"/>
        </w:trPr>
        <w:tc>
          <w:tcPr>
            <w:tcW w:w="568" w:type="dxa"/>
            <w:vMerge/>
            <w:tcBorders>
              <w:left w:val="single" w:sz="4" w:space="0" w:color="auto"/>
              <w:bottom w:val="single" w:sz="4" w:space="0" w:color="auto"/>
              <w:right w:val="single" w:sz="4" w:space="0" w:color="auto"/>
            </w:tcBorders>
            <w:shd w:val="clear" w:color="auto" w:fill="auto"/>
            <w:vAlign w:val="center"/>
          </w:tcPr>
          <w:p w:rsidR="00F72993" w:rsidRPr="0025060A" w:rsidRDefault="00F72993" w:rsidP="008E5310">
            <w:pPr>
              <w:ind w:left="34" w:right="-78"/>
              <w:jc w:val="both"/>
              <w:rPr>
                <w:b/>
                <w:sz w:val="20"/>
                <w:szCs w:val="20"/>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sz w:val="20"/>
                <w:szCs w:val="2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A6707F">
            <w:pPr>
              <w:rPr>
                <w:sz w:val="20"/>
                <w:szCs w:val="20"/>
                <w:lang w:val="ro-MO"/>
              </w:rPr>
            </w:pPr>
            <w:r w:rsidRPr="0025060A">
              <w:rPr>
                <w:sz w:val="20"/>
                <w:szCs w:val="20"/>
                <w:lang w:val="ro-MO"/>
              </w:rPr>
              <w:t>Apă potabilă carbogazificat</w:t>
            </w:r>
            <w:r w:rsidRPr="0025060A">
              <w:rPr>
                <w:sz w:val="20"/>
                <w:szCs w:val="20"/>
              </w:rPr>
              <w:t>ă</w:t>
            </w:r>
            <w:r w:rsidRPr="0025060A">
              <w:rPr>
                <w:sz w:val="20"/>
                <w:szCs w:val="20"/>
                <w:lang w:val="ro-MO"/>
              </w:rPr>
              <w:t xml:space="preserve"> 0,5 litri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F72993" w:rsidP="00EF2E6B">
            <w:pPr>
              <w:jc w:val="both"/>
              <w:rPr>
                <w:b/>
                <w:bCs/>
                <w:sz w:val="20"/>
                <w:szCs w:val="20"/>
                <w:lang w:val="ro-MO"/>
              </w:rPr>
            </w:pPr>
            <w:r>
              <w:rPr>
                <w:b/>
                <w:bCs/>
                <w:sz w:val="20"/>
                <w:szCs w:val="20"/>
                <w:lang w:val="ro-M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72993" w:rsidRPr="0025060A" w:rsidRDefault="00183509" w:rsidP="00EF2E6B">
            <w:pPr>
              <w:jc w:val="both"/>
              <w:rPr>
                <w:b/>
                <w:sz w:val="20"/>
                <w:szCs w:val="20"/>
                <w:lang w:val="ro-MO"/>
              </w:rPr>
            </w:pPr>
            <w:r>
              <w:rPr>
                <w:b/>
                <w:sz w:val="20"/>
                <w:szCs w:val="20"/>
                <w:lang w:val="ro-MO"/>
              </w:rPr>
              <w:t>3700</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F72993" w:rsidRPr="00C14C48" w:rsidRDefault="00F72993" w:rsidP="00FC09CC">
            <w:pPr>
              <w:tabs>
                <w:tab w:val="left" w:pos="175"/>
              </w:tabs>
              <w:rPr>
                <w:rFonts w:eastAsia="Calibri"/>
                <w:noProof w:val="0"/>
                <w:sz w:val="20"/>
                <w:szCs w:val="20"/>
                <w:lang w:val="ro-MO"/>
              </w:rPr>
            </w:pPr>
            <w:r w:rsidRPr="00C14C48">
              <w:rPr>
                <w:rFonts w:eastAsia="Calibri"/>
                <w:noProof w:val="0"/>
                <w:sz w:val="20"/>
                <w:szCs w:val="20"/>
                <w:lang w:val="ro-MO"/>
              </w:rPr>
              <w:t xml:space="preserve">Apă minerală naturală carbogazoasă, în sticle din </w:t>
            </w:r>
            <w:r w:rsidR="00581C58">
              <w:rPr>
                <w:rFonts w:eastAsia="Calibri"/>
                <w:noProof w:val="0"/>
                <w:sz w:val="20"/>
                <w:szCs w:val="20"/>
                <w:lang w:val="ro-MO"/>
              </w:rPr>
              <w:t>PET</w:t>
            </w:r>
            <w:r w:rsidR="001A68DA">
              <w:rPr>
                <w:rFonts w:eastAsia="Calibri"/>
                <w:noProof w:val="0"/>
                <w:sz w:val="20"/>
                <w:szCs w:val="20"/>
                <w:lang w:val="ro-MO"/>
              </w:rPr>
              <w:t xml:space="preserve"> 0,5 l</w:t>
            </w:r>
            <w:r w:rsidRPr="00C14C48">
              <w:rPr>
                <w:rFonts w:eastAsia="Calibri"/>
                <w:noProof w:val="0"/>
                <w:sz w:val="20"/>
                <w:szCs w:val="20"/>
                <w:lang w:val="ro-MO"/>
              </w:rPr>
              <w:t xml:space="preserve">. </w:t>
            </w:r>
          </w:p>
          <w:p w:rsidR="00F72993" w:rsidRPr="00C14C48" w:rsidRDefault="00F72993" w:rsidP="00FC09CC">
            <w:pPr>
              <w:tabs>
                <w:tab w:val="left" w:pos="175"/>
              </w:tabs>
              <w:rPr>
                <w:rFonts w:eastAsia="Calibri"/>
                <w:noProof w:val="0"/>
                <w:sz w:val="20"/>
                <w:szCs w:val="20"/>
                <w:lang w:val="ro-MO"/>
              </w:rPr>
            </w:pPr>
            <w:r w:rsidRPr="00C14C48">
              <w:rPr>
                <w:rFonts w:eastAsia="Calibri"/>
                <w:noProof w:val="0"/>
                <w:sz w:val="20"/>
                <w:szCs w:val="20"/>
                <w:lang w:val="ro-MO"/>
              </w:rPr>
              <w:t>- Cerințele apei: Ph-</w:t>
            </w:r>
            <w:r>
              <w:rPr>
                <w:rFonts w:eastAsia="Calibri"/>
                <w:noProof w:val="0"/>
                <w:sz w:val="20"/>
                <w:szCs w:val="20"/>
                <w:lang w:val="ro-MO"/>
              </w:rPr>
              <w:t>6</w:t>
            </w:r>
            <w:r w:rsidRPr="00C14C48">
              <w:rPr>
                <w:rFonts w:eastAsia="Calibri"/>
                <w:noProof w:val="0"/>
                <w:sz w:val="20"/>
                <w:szCs w:val="20"/>
                <w:lang w:val="ro-MO"/>
              </w:rPr>
              <w:t>,5-8,5;</w:t>
            </w:r>
          </w:p>
          <w:p w:rsidR="00F72993" w:rsidRPr="00C14C48" w:rsidRDefault="00F72993" w:rsidP="00FC09CC">
            <w:pPr>
              <w:tabs>
                <w:tab w:val="left" w:pos="175"/>
              </w:tabs>
              <w:rPr>
                <w:rFonts w:eastAsia="Calibri"/>
                <w:noProof w:val="0"/>
                <w:sz w:val="20"/>
                <w:szCs w:val="20"/>
                <w:lang w:val="ro-MO"/>
              </w:rPr>
            </w:pPr>
            <w:r w:rsidRPr="00C14C48">
              <w:rPr>
                <w:rFonts w:eastAsia="Calibri"/>
                <w:noProof w:val="0"/>
                <w:sz w:val="20"/>
                <w:szCs w:val="20"/>
                <w:lang w:val="ro-MO"/>
              </w:rPr>
              <w:t>- Mineralizarea nu mai mare de 0,5 g/l.</w:t>
            </w:r>
          </w:p>
          <w:p w:rsidR="00F72993" w:rsidRPr="00C14C48" w:rsidRDefault="00F72993" w:rsidP="00FC09CC">
            <w:pPr>
              <w:tabs>
                <w:tab w:val="left" w:pos="175"/>
              </w:tabs>
              <w:rPr>
                <w:sz w:val="20"/>
                <w:szCs w:val="20"/>
                <w:lang w:val="ro-MO"/>
              </w:rPr>
            </w:pPr>
            <w:r w:rsidRPr="00C14C48">
              <w:rPr>
                <w:sz w:val="20"/>
                <w:szCs w:val="20"/>
                <w:lang w:val="ro-MO"/>
              </w:rPr>
              <w:t>- Calitatea apei potabile destinate consumului uman trebuie să corespundă valorilor stabilite pentru parametrii prevăzuţi în anexa nr.2  a HG nr.934 din 15.08.2007</w:t>
            </w:r>
          </w:p>
          <w:p w:rsidR="005B6EEB" w:rsidRDefault="005B6EEB" w:rsidP="00FC09CC">
            <w:pPr>
              <w:tabs>
                <w:tab w:val="left" w:pos="175"/>
              </w:tabs>
              <w:rPr>
                <w:b/>
                <w:noProof w:val="0"/>
                <w:color w:val="000000"/>
                <w:lang w:val="ro-MO" w:eastAsia="ru-RU"/>
              </w:rPr>
            </w:pPr>
            <w:r w:rsidRPr="00C14C48">
              <w:rPr>
                <w:sz w:val="20"/>
                <w:szCs w:val="20"/>
              </w:rPr>
              <w:t>- Data înbutelierii apei s</w:t>
            </w:r>
            <w:r>
              <w:rPr>
                <w:sz w:val="20"/>
                <w:szCs w:val="20"/>
              </w:rPr>
              <w:t>ă</w:t>
            </w:r>
            <w:r w:rsidRPr="00C14C48">
              <w:rPr>
                <w:sz w:val="20"/>
                <w:szCs w:val="20"/>
              </w:rPr>
              <w:t xml:space="preserve"> nu fie mai mare de de </w:t>
            </w:r>
            <w:r>
              <w:rPr>
                <w:sz w:val="20"/>
                <w:szCs w:val="20"/>
              </w:rPr>
              <w:t xml:space="preserve">30 </w:t>
            </w:r>
            <w:r w:rsidRPr="00C14C48">
              <w:rPr>
                <w:sz w:val="20"/>
                <w:szCs w:val="20"/>
              </w:rPr>
              <w:t>zile</w:t>
            </w:r>
            <w:r>
              <w:rPr>
                <w:sz w:val="20"/>
                <w:szCs w:val="20"/>
              </w:rPr>
              <w:t xml:space="preserve"> înainte</w:t>
            </w:r>
            <w:r w:rsidRPr="00C14C48">
              <w:rPr>
                <w:sz w:val="20"/>
                <w:szCs w:val="20"/>
              </w:rPr>
              <w:t xml:space="preserve"> </w:t>
            </w:r>
            <w:r>
              <w:rPr>
                <w:sz w:val="20"/>
                <w:szCs w:val="20"/>
              </w:rPr>
              <w:t>de</w:t>
            </w:r>
            <w:r w:rsidRPr="00C14C48">
              <w:rPr>
                <w:sz w:val="20"/>
                <w:szCs w:val="20"/>
              </w:rPr>
              <w:t xml:space="preserve"> data livrării.</w:t>
            </w:r>
            <w:r w:rsidRPr="00B147B8">
              <w:rPr>
                <w:b/>
                <w:noProof w:val="0"/>
                <w:color w:val="000000"/>
                <w:lang w:val="ro-MO" w:eastAsia="ru-RU"/>
              </w:rPr>
              <w:t xml:space="preserve"> </w:t>
            </w:r>
          </w:p>
          <w:p w:rsidR="009A2AF2" w:rsidRDefault="009A2AF2" w:rsidP="00FC09CC">
            <w:pPr>
              <w:tabs>
                <w:tab w:val="left" w:pos="175"/>
              </w:tabs>
              <w:rPr>
                <w:rFonts w:eastAsia="Calibri"/>
                <w:noProof w:val="0"/>
                <w:sz w:val="20"/>
                <w:szCs w:val="20"/>
                <w:lang w:val="ro-MO"/>
              </w:rPr>
            </w:pPr>
            <w:r>
              <w:rPr>
                <w:rFonts w:eastAsia="Calibri"/>
                <w:noProof w:val="0"/>
                <w:sz w:val="20"/>
                <w:szCs w:val="20"/>
                <w:lang w:val="ro-MO"/>
              </w:rPr>
              <w:t>- Livrarea</w:t>
            </w:r>
            <w:r w:rsidRPr="00C14C48">
              <w:rPr>
                <w:rFonts w:eastAsia="Calibri"/>
                <w:noProof w:val="0"/>
                <w:sz w:val="20"/>
                <w:szCs w:val="20"/>
                <w:lang w:val="ro-MO"/>
              </w:rPr>
              <w:t xml:space="preserve"> în decurs de </w:t>
            </w:r>
            <w:r w:rsidRPr="00D157FA">
              <w:rPr>
                <w:rFonts w:eastAsia="Calibri"/>
                <w:noProof w:val="0"/>
                <w:sz w:val="20"/>
                <w:szCs w:val="20"/>
                <w:lang w:val="ro-MO"/>
              </w:rPr>
              <w:t xml:space="preserve">max. 48 </w:t>
            </w:r>
            <w:r w:rsidRPr="00C14C48">
              <w:rPr>
                <w:rFonts w:eastAsia="Calibri"/>
                <w:noProof w:val="0"/>
                <w:sz w:val="20"/>
                <w:szCs w:val="20"/>
                <w:lang w:val="ro-MO"/>
              </w:rPr>
              <w:t>ore de la solicitare.</w:t>
            </w:r>
          </w:p>
          <w:p w:rsidR="00F72993" w:rsidRPr="00183509" w:rsidRDefault="002855B9" w:rsidP="00FC09CC">
            <w:pPr>
              <w:tabs>
                <w:tab w:val="left" w:pos="175"/>
              </w:tabs>
              <w:rPr>
                <w:rFonts w:eastAsia="Calibri"/>
                <w:noProof w:val="0"/>
                <w:sz w:val="20"/>
                <w:szCs w:val="20"/>
                <w:lang w:val="ro-MO"/>
              </w:rPr>
            </w:pPr>
            <w:proofErr w:type="spellStart"/>
            <w:r w:rsidRPr="002855B9">
              <w:rPr>
                <w:rFonts w:ascii="TimesNewRomanPSMT" w:hAnsi="TimesNewRomanPSMT"/>
                <w:noProof w:val="0"/>
                <w:color w:val="000000"/>
                <w:sz w:val="20"/>
                <w:szCs w:val="20"/>
                <w:lang w:val="en-US"/>
              </w:rPr>
              <w:t>Termenul</w:t>
            </w:r>
            <w:proofErr w:type="spellEnd"/>
            <w:r w:rsidRPr="002855B9">
              <w:rPr>
                <w:rFonts w:ascii="TimesNewRomanPSMT" w:hAnsi="TimesNewRomanPSMT"/>
                <w:noProof w:val="0"/>
                <w:color w:val="000000"/>
                <w:sz w:val="20"/>
                <w:szCs w:val="20"/>
                <w:lang w:val="en-US"/>
              </w:rPr>
              <w:t xml:space="preserve"> de </w:t>
            </w:r>
            <w:proofErr w:type="spellStart"/>
            <w:r w:rsidRPr="002855B9">
              <w:rPr>
                <w:rFonts w:ascii="TimesNewRomanPSMT" w:hAnsi="TimesNewRomanPSMT"/>
                <w:noProof w:val="0"/>
                <w:color w:val="000000"/>
                <w:sz w:val="20"/>
                <w:szCs w:val="20"/>
                <w:lang w:val="en-US"/>
              </w:rPr>
              <w:t>valabilitate</w:t>
            </w:r>
            <w:proofErr w:type="spellEnd"/>
            <w:r w:rsidRPr="002855B9">
              <w:rPr>
                <w:rFonts w:ascii="TimesNewRomanPSMT" w:hAnsi="TimesNewRomanPSMT"/>
                <w:noProof w:val="0"/>
                <w:color w:val="000000"/>
                <w:sz w:val="20"/>
                <w:szCs w:val="20"/>
                <w:lang w:val="en-US"/>
              </w:rPr>
              <w:t xml:space="preserve"> </w:t>
            </w:r>
            <w:r>
              <w:rPr>
                <w:rFonts w:ascii="TimesNewRomanPSMT" w:hAnsi="TimesNewRomanPSMT"/>
                <w:noProof w:val="0"/>
                <w:color w:val="000000"/>
                <w:sz w:val="20"/>
                <w:szCs w:val="20"/>
                <w:lang w:val="en-US"/>
              </w:rPr>
              <w:t>6</w:t>
            </w:r>
            <w:r w:rsidR="008701F2">
              <w:rPr>
                <w:rFonts w:ascii="TimesNewRomanPSMT" w:hAnsi="TimesNewRomanPSMT"/>
                <w:noProof w:val="0"/>
                <w:color w:val="000000"/>
                <w:sz w:val="20"/>
                <w:szCs w:val="20"/>
                <w:lang w:val="en-US"/>
              </w:rPr>
              <w:t xml:space="preserve"> </w:t>
            </w:r>
            <w:r>
              <w:rPr>
                <w:rFonts w:ascii="TimesNewRomanPSMT" w:hAnsi="TimesNewRomanPSMT"/>
                <w:noProof w:val="0"/>
                <w:color w:val="000000"/>
                <w:sz w:val="20"/>
                <w:szCs w:val="20"/>
                <w:lang w:val="en-US"/>
              </w:rPr>
              <w:t>-</w:t>
            </w:r>
            <w:r w:rsidR="008701F2">
              <w:rPr>
                <w:rFonts w:ascii="TimesNewRomanPSMT" w:hAnsi="TimesNewRomanPSMT"/>
                <w:noProof w:val="0"/>
                <w:color w:val="000000"/>
                <w:sz w:val="20"/>
                <w:szCs w:val="20"/>
                <w:lang w:val="en-US"/>
              </w:rPr>
              <w:t xml:space="preserve"> </w:t>
            </w:r>
            <w:r w:rsidRPr="002855B9">
              <w:rPr>
                <w:rFonts w:ascii="TimesNewRomanPSMT" w:hAnsi="TimesNewRomanPSMT"/>
                <w:noProof w:val="0"/>
                <w:color w:val="000000"/>
                <w:sz w:val="20"/>
                <w:szCs w:val="20"/>
                <w:lang w:val="en-US"/>
              </w:rPr>
              <w:t xml:space="preserve">12 </w:t>
            </w:r>
            <w:proofErr w:type="spellStart"/>
            <w:r w:rsidRPr="002855B9">
              <w:rPr>
                <w:rFonts w:ascii="TimesNewRomanPSMT" w:hAnsi="TimesNewRomanPSMT"/>
                <w:noProof w:val="0"/>
                <w:color w:val="000000"/>
                <w:sz w:val="20"/>
                <w:szCs w:val="20"/>
                <w:lang w:val="en-US"/>
              </w:rPr>
              <w:t>luni</w:t>
            </w:r>
            <w:proofErr w:type="spellEnd"/>
            <w:r w:rsidRPr="002855B9">
              <w:rPr>
                <w:rFonts w:ascii="TimesNewRomanPSMT" w:hAnsi="TimesNewRomanPSMT"/>
                <w:noProof w:val="0"/>
                <w:color w:val="000000"/>
                <w:sz w:val="20"/>
                <w:szCs w:val="20"/>
                <w:lang w:val="en-US"/>
              </w:rPr>
              <w:t>.</w:t>
            </w:r>
          </w:p>
        </w:tc>
        <w:tc>
          <w:tcPr>
            <w:tcW w:w="1134" w:type="dxa"/>
            <w:vMerge/>
            <w:tcBorders>
              <w:left w:val="single" w:sz="4" w:space="0" w:color="auto"/>
              <w:bottom w:val="single" w:sz="4" w:space="0" w:color="auto"/>
              <w:right w:val="single" w:sz="4" w:space="0" w:color="auto"/>
            </w:tcBorders>
            <w:shd w:val="clear" w:color="auto" w:fill="auto"/>
          </w:tcPr>
          <w:p w:rsidR="00F72993" w:rsidRPr="0025060A" w:rsidRDefault="00F72993" w:rsidP="00EF2E6B">
            <w:pPr>
              <w:jc w:val="both"/>
              <w:rPr>
                <w:b/>
                <w:sz w:val="20"/>
                <w:szCs w:val="20"/>
                <w:lang w:val="ro-MO"/>
              </w:rPr>
            </w:pPr>
          </w:p>
        </w:tc>
      </w:tr>
      <w:tr w:rsidR="0072102D" w:rsidRPr="0025060A" w:rsidTr="00F72993">
        <w:trPr>
          <w:trHeight w:val="329"/>
        </w:trPr>
        <w:tc>
          <w:tcPr>
            <w:tcW w:w="9357" w:type="dxa"/>
            <w:gridSpan w:val="6"/>
            <w:tcBorders>
              <w:top w:val="single" w:sz="4" w:space="0" w:color="auto"/>
              <w:left w:val="single" w:sz="4" w:space="0" w:color="auto"/>
              <w:bottom w:val="single" w:sz="4" w:space="0" w:color="auto"/>
              <w:right w:val="single" w:sz="4" w:space="0" w:color="auto"/>
            </w:tcBorders>
            <w:shd w:val="clear" w:color="auto" w:fill="auto"/>
          </w:tcPr>
          <w:p w:rsidR="0072102D" w:rsidRPr="00C36C48" w:rsidRDefault="0072102D" w:rsidP="00FC09CC">
            <w:pPr>
              <w:tabs>
                <w:tab w:val="left" w:pos="175"/>
              </w:tabs>
              <w:rPr>
                <w:iCs/>
                <w:lang w:val="ro-MO"/>
              </w:rPr>
            </w:pPr>
          </w:p>
        </w:tc>
        <w:tc>
          <w:tcPr>
            <w:tcW w:w="1134" w:type="dxa"/>
            <w:tcBorders>
              <w:top w:val="single" w:sz="4" w:space="0" w:color="auto"/>
              <w:left w:val="single" w:sz="4" w:space="0" w:color="auto"/>
              <w:bottom w:val="single" w:sz="4" w:space="0" w:color="auto"/>
              <w:right w:val="single" w:sz="4" w:space="0" w:color="auto"/>
            </w:tcBorders>
          </w:tcPr>
          <w:p w:rsidR="0072102D" w:rsidRPr="00DD6CA1" w:rsidRDefault="00183509" w:rsidP="00DD6CA1">
            <w:pPr>
              <w:jc w:val="both"/>
              <w:rPr>
                <w:rFonts w:eastAsia="Calibri"/>
                <w:b/>
                <w:noProof w:val="0"/>
                <w:sz w:val="20"/>
                <w:szCs w:val="20"/>
                <w:lang w:val="ro-MO"/>
              </w:rPr>
            </w:pPr>
            <w:r>
              <w:rPr>
                <w:rFonts w:eastAsia="Calibri"/>
                <w:b/>
                <w:noProof w:val="0"/>
                <w:sz w:val="20"/>
                <w:szCs w:val="20"/>
                <w:lang w:val="ro-MO"/>
              </w:rPr>
              <w:t>49958,34</w:t>
            </w:r>
          </w:p>
        </w:tc>
      </w:tr>
    </w:tbl>
    <w:p w:rsidR="00C07658" w:rsidRPr="00C07658" w:rsidRDefault="00DD4267" w:rsidP="00EF2E6B">
      <w:pPr>
        <w:pStyle w:val="ListParagraph"/>
        <w:numPr>
          <w:ilvl w:val="0"/>
          <w:numId w:val="3"/>
        </w:numPr>
        <w:tabs>
          <w:tab w:val="right" w:pos="426"/>
        </w:tabs>
        <w:ind w:left="426" w:hanging="426"/>
        <w:rPr>
          <w:b/>
          <w:lang w:val="ro-MO"/>
        </w:rPr>
      </w:pPr>
      <w:r w:rsidRPr="00592422">
        <w:rPr>
          <w:b/>
          <w:lang w:val="ro-MO"/>
        </w:rPr>
        <w:t>În cazul în care contractul este împărţit pe loturi un operator economic poate depune oferta:</w:t>
      </w:r>
      <w:r w:rsidR="008701F2">
        <w:rPr>
          <w:lang w:val="ro-MO"/>
        </w:rPr>
        <w:t xml:space="preserve"> Pentru un </w:t>
      </w:r>
      <w:r w:rsidRPr="00592422">
        <w:rPr>
          <w:lang w:val="ro-MO"/>
        </w:rPr>
        <w:t>lot.</w:t>
      </w:r>
    </w:p>
    <w:p w:rsidR="0019017E" w:rsidRPr="00C07658" w:rsidRDefault="00DD4267" w:rsidP="00FB3DD3">
      <w:pPr>
        <w:pStyle w:val="ListParagraph"/>
        <w:numPr>
          <w:ilvl w:val="0"/>
          <w:numId w:val="3"/>
        </w:numPr>
        <w:tabs>
          <w:tab w:val="right" w:pos="426"/>
        </w:tabs>
        <w:ind w:left="426" w:hanging="426"/>
        <w:rPr>
          <w:b/>
          <w:lang w:val="ro-MO"/>
        </w:rPr>
      </w:pPr>
      <w:r w:rsidRPr="00C07658">
        <w:rPr>
          <w:b/>
          <w:lang w:val="ro-MO"/>
        </w:rPr>
        <w:t xml:space="preserve">Termenii şi condiţiile de </w:t>
      </w:r>
      <w:proofErr w:type="spellStart"/>
      <w:r w:rsidRPr="00C07658">
        <w:rPr>
          <w:b/>
          <w:lang w:val="ro-MO"/>
        </w:rPr>
        <w:t>vînzare</w:t>
      </w:r>
      <w:proofErr w:type="spellEnd"/>
      <w:r w:rsidRPr="00C07658">
        <w:rPr>
          <w:b/>
          <w:lang w:val="ro-MO"/>
        </w:rPr>
        <w:t xml:space="preserve"> solicitaţi:</w:t>
      </w:r>
      <w:r w:rsidR="00FB3DD3">
        <w:rPr>
          <w:lang w:val="ro-MO"/>
        </w:rPr>
        <w:t xml:space="preserve"> la solicitarea </w:t>
      </w:r>
      <w:r w:rsidR="00C07658" w:rsidRPr="00C07658">
        <w:rPr>
          <w:lang w:val="ro-MO"/>
        </w:rPr>
        <w:t>Cumpărătorului</w:t>
      </w:r>
      <w:r w:rsidR="00F21F4D">
        <w:rPr>
          <w:lang w:val="ro-MO"/>
        </w:rPr>
        <w:t>,</w:t>
      </w:r>
      <w:r w:rsidR="00C07658" w:rsidRPr="00C07658">
        <w:rPr>
          <w:lang w:val="ro-MO"/>
        </w:rPr>
        <w:t xml:space="preserve"> în termen de </w:t>
      </w:r>
      <w:r w:rsidR="00F72993">
        <w:rPr>
          <w:lang w:val="ro-MO"/>
        </w:rPr>
        <w:t>max.48</w:t>
      </w:r>
      <w:r w:rsidR="00C07658" w:rsidRPr="00C07658">
        <w:rPr>
          <w:lang w:val="ro-MO"/>
        </w:rPr>
        <w:t xml:space="preserve"> </w:t>
      </w:r>
      <w:r w:rsidR="00F72993">
        <w:rPr>
          <w:lang w:val="ro-MO"/>
        </w:rPr>
        <w:t>ore</w:t>
      </w:r>
      <w:r w:rsidR="00C07658" w:rsidRPr="00C07658">
        <w:rPr>
          <w:lang w:val="ro-MO"/>
        </w:rPr>
        <w:t xml:space="preserve"> </w:t>
      </w:r>
      <w:r w:rsidR="00F72993" w:rsidRPr="00F72993">
        <w:rPr>
          <w:lang w:val="ro-MO"/>
        </w:rPr>
        <w:t>de la solicitare,</w:t>
      </w:r>
      <w:r w:rsidR="00AF5C12">
        <w:rPr>
          <w:lang w:val="ro-MO"/>
        </w:rPr>
        <w:t xml:space="preserve"> </w:t>
      </w:r>
      <w:r w:rsidR="00C07658" w:rsidRPr="00C07658">
        <w:rPr>
          <w:lang w:val="ro-MO"/>
        </w:rPr>
        <w:t xml:space="preserve">cu livrarea la adresele: </w:t>
      </w:r>
      <w:proofErr w:type="spellStart"/>
      <w:r w:rsidR="00411E63" w:rsidRPr="00C07658">
        <w:rPr>
          <w:lang w:val="ro-MO"/>
        </w:rPr>
        <w:t>mun.</w:t>
      </w:r>
      <w:r w:rsidRPr="00C07658">
        <w:rPr>
          <w:lang w:val="ro-MO"/>
        </w:rPr>
        <w:t>Chişinău</w:t>
      </w:r>
      <w:proofErr w:type="spellEnd"/>
      <w:r w:rsidRPr="00C07658">
        <w:rPr>
          <w:lang w:val="ro-MO"/>
        </w:rPr>
        <w:t xml:space="preserve">, </w:t>
      </w:r>
      <w:proofErr w:type="spellStart"/>
      <w:r w:rsidR="00411E63" w:rsidRPr="00C07658">
        <w:rPr>
          <w:lang w:val="ro-MO"/>
        </w:rPr>
        <w:t>str.Pietrarilor</w:t>
      </w:r>
      <w:proofErr w:type="spellEnd"/>
      <w:r w:rsidR="00411E63" w:rsidRPr="00C07658">
        <w:rPr>
          <w:lang w:val="ro-MO"/>
        </w:rPr>
        <w:t xml:space="preserve"> 1 și </w:t>
      </w:r>
      <w:proofErr w:type="spellStart"/>
      <w:r w:rsidR="00411E63" w:rsidRPr="00C07658">
        <w:rPr>
          <w:lang w:val="ro-MO"/>
        </w:rPr>
        <w:t>şos.</w:t>
      </w:r>
      <w:r w:rsidR="00021AA3" w:rsidRPr="00C07658">
        <w:rPr>
          <w:lang w:val="ro-MO"/>
        </w:rPr>
        <w:t>Hîncești</w:t>
      </w:r>
      <w:proofErr w:type="spellEnd"/>
      <w:r w:rsidR="00D1144B" w:rsidRPr="00C07658">
        <w:rPr>
          <w:lang w:val="ro-MO"/>
        </w:rPr>
        <w:t xml:space="preserve"> 84</w:t>
      </w:r>
      <w:r w:rsidRPr="00C07658">
        <w:rPr>
          <w:lang w:val="ro-MO"/>
        </w:rPr>
        <w:t xml:space="preserve">. </w:t>
      </w:r>
    </w:p>
    <w:p w:rsidR="00DD4267" w:rsidRPr="00592422" w:rsidRDefault="00DD4267" w:rsidP="00EF2E6B">
      <w:pPr>
        <w:numPr>
          <w:ilvl w:val="0"/>
          <w:numId w:val="3"/>
        </w:numPr>
        <w:tabs>
          <w:tab w:val="right" w:pos="426"/>
        </w:tabs>
        <w:ind w:left="360"/>
        <w:jc w:val="both"/>
        <w:rPr>
          <w:b/>
          <w:lang w:val="ro-MO"/>
        </w:rPr>
      </w:pPr>
      <w:r w:rsidRPr="00592422">
        <w:rPr>
          <w:b/>
          <w:lang w:val="ro-MO"/>
        </w:rPr>
        <w:t xml:space="preserve">Termenul de valabilitate a contractului: </w:t>
      </w:r>
      <w:r w:rsidRPr="00592422">
        <w:rPr>
          <w:lang w:val="ro-MO"/>
        </w:rPr>
        <w:t>3</w:t>
      </w:r>
      <w:r w:rsidR="00211881">
        <w:rPr>
          <w:lang w:val="ro-MO"/>
        </w:rPr>
        <w:t>0</w:t>
      </w:r>
      <w:r w:rsidRPr="00592422">
        <w:rPr>
          <w:lang w:val="ro-MO"/>
        </w:rPr>
        <w:t>.12.202</w:t>
      </w:r>
      <w:r w:rsidR="000511AC">
        <w:rPr>
          <w:lang w:val="ro-MO"/>
        </w:rPr>
        <w:t>4</w:t>
      </w:r>
    </w:p>
    <w:p w:rsidR="00DD4267" w:rsidRPr="00592422" w:rsidRDefault="00DD4267" w:rsidP="00EF2E6B">
      <w:pPr>
        <w:numPr>
          <w:ilvl w:val="0"/>
          <w:numId w:val="3"/>
        </w:numPr>
        <w:tabs>
          <w:tab w:val="right" w:pos="426"/>
        </w:tabs>
        <w:ind w:left="360"/>
        <w:jc w:val="both"/>
        <w:rPr>
          <w:b/>
          <w:lang w:val="ro-MO"/>
        </w:rPr>
      </w:pPr>
      <w:r w:rsidRPr="00592422">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663"/>
        <w:gridCol w:w="4036"/>
        <w:gridCol w:w="1750"/>
      </w:tblGrid>
      <w:tr w:rsidR="00DD4267" w:rsidRPr="00592422" w:rsidTr="00B21FA6">
        <w:trPr>
          <w:cantSplit/>
          <w:trHeight w:val="599"/>
        </w:trPr>
        <w:tc>
          <w:tcPr>
            <w:tcW w:w="556" w:type="dxa"/>
            <w:shd w:val="clear" w:color="auto" w:fill="auto"/>
            <w:vAlign w:val="center"/>
          </w:tcPr>
          <w:p w:rsidR="00DD4267" w:rsidRPr="00592422" w:rsidRDefault="00DD4267" w:rsidP="00B21FA6">
            <w:pPr>
              <w:shd w:val="clear" w:color="auto" w:fill="FFFFFF" w:themeFill="background1"/>
              <w:tabs>
                <w:tab w:val="left" w:pos="612"/>
              </w:tabs>
              <w:jc w:val="center"/>
              <w:rPr>
                <w:b/>
                <w:iCs/>
                <w:noProof w:val="0"/>
                <w:szCs w:val="20"/>
                <w:lang w:val="ro-MO" w:eastAsia="ru-RU"/>
              </w:rPr>
            </w:pPr>
            <w:r w:rsidRPr="00592422">
              <w:rPr>
                <w:b/>
                <w:iCs/>
                <w:noProof w:val="0"/>
                <w:szCs w:val="20"/>
                <w:lang w:val="ro-MO" w:eastAsia="ru-RU"/>
              </w:rPr>
              <w:t>Nr. d/o</w:t>
            </w:r>
          </w:p>
        </w:tc>
        <w:tc>
          <w:tcPr>
            <w:tcW w:w="3663" w:type="dxa"/>
            <w:shd w:val="clear" w:color="auto" w:fill="auto"/>
            <w:vAlign w:val="center"/>
          </w:tcPr>
          <w:p w:rsidR="00DD4267" w:rsidRPr="00592422" w:rsidRDefault="00DD4267" w:rsidP="00B21FA6">
            <w:pPr>
              <w:shd w:val="clear" w:color="auto" w:fill="FFFFFF" w:themeFill="background1"/>
              <w:tabs>
                <w:tab w:val="left" w:pos="612"/>
              </w:tabs>
              <w:ind w:left="-130" w:right="-90" w:hanging="9"/>
              <w:jc w:val="center"/>
              <w:rPr>
                <w:b/>
                <w:iCs/>
                <w:noProof w:val="0"/>
                <w:szCs w:val="20"/>
                <w:lang w:val="ro-MO" w:eastAsia="ru-RU"/>
              </w:rPr>
            </w:pPr>
            <w:r w:rsidRPr="00592422">
              <w:rPr>
                <w:b/>
                <w:iCs/>
                <w:noProof w:val="0"/>
                <w:szCs w:val="20"/>
                <w:lang w:val="ro-MO" w:eastAsia="ru-RU"/>
              </w:rPr>
              <w:t>Criteriile de calificare şi de selecţie</w:t>
            </w:r>
            <w:r w:rsidR="00EF2E6B">
              <w:rPr>
                <w:b/>
                <w:iCs/>
                <w:noProof w:val="0"/>
                <w:szCs w:val="20"/>
                <w:lang w:val="ro-MO" w:eastAsia="ru-RU"/>
              </w:rPr>
              <w:t xml:space="preserve"> </w:t>
            </w:r>
            <w:r w:rsidRPr="00592422">
              <w:rPr>
                <w:b/>
                <w:iCs/>
                <w:noProof w:val="0"/>
                <w:szCs w:val="20"/>
                <w:lang w:val="ro-MO" w:eastAsia="ru-RU"/>
              </w:rPr>
              <w:t>(Descrierea criteriului/cerinţei)</w:t>
            </w:r>
          </w:p>
        </w:tc>
        <w:tc>
          <w:tcPr>
            <w:tcW w:w="4036" w:type="dxa"/>
            <w:shd w:val="clear" w:color="auto" w:fill="auto"/>
            <w:vAlign w:val="center"/>
          </w:tcPr>
          <w:p w:rsidR="00DD4267" w:rsidRPr="00592422" w:rsidRDefault="00DD4267" w:rsidP="00B21FA6">
            <w:pPr>
              <w:shd w:val="clear" w:color="auto" w:fill="FFFFFF" w:themeFill="background1"/>
              <w:tabs>
                <w:tab w:val="left" w:pos="612"/>
              </w:tabs>
              <w:jc w:val="center"/>
              <w:rPr>
                <w:b/>
                <w:iCs/>
                <w:noProof w:val="0"/>
                <w:szCs w:val="20"/>
                <w:lang w:val="ro-MO" w:eastAsia="ru-RU"/>
              </w:rPr>
            </w:pPr>
            <w:r w:rsidRPr="00592422">
              <w:rPr>
                <w:b/>
                <w:iCs/>
                <w:noProof w:val="0"/>
                <w:szCs w:val="20"/>
                <w:lang w:val="ro-MO" w:eastAsia="ru-RU"/>
              </w:rPr>
              <w:t>Mod de demonstrare a îndeplinirii criteriului/cerinţei:</w:t>
            </w:r>
          </w:p>
        </w:tc>
        <w:tc>
          <w:tcPr>
            <w:tcW w:w="1750" w:type="dxa"/>
            <w:shd w:val="clear" w:color="auto" w:fill="auto"/>
            <w:vAlign w:val="center"/>
          </w:tcPr>
          <w:p w:rsidR="00DD4267" w:rsidRPr="00592422" w:rsidRDefault="00DD4267" w:rsidP="00B21FA6">
            <w:pPr>
              <w:shd w:val="clear" w:color="auto" w:fill="FFFFFF" w:themeFill="background1"/>
              <w:tabs>
                <w:tab w:val="left" w:pos="612"/>
              </w:tabs>
              <w:jc w:val="center"/>
              <w:rPr>
                <w:b/>
                <w:iCs/>
                <w:noProof w:val="0"/>
                <w:szCs w:val="20"/>
                <w:lang w:val="ro-MO" w:eastAsia="ru-RU"/>
              </w:rPr>
            </w:pPr>
            <w:r w:rsidRPr="00592422">
              <w:rPr>
                <w:b/>
                <w:iCs/>
                <w:noProof w:val="0"/>
                <w:szCs w:val="20"/>
                <w:lang w:val="ro-MO" w:eastAsia="ru-RU"/>
              </w:rPr>
              <w:t>Nivelul minim/</w:t>
            </w:r>
            <w:r w:rsidRPr="00592422">
              <w:rPr>
                <w:b/>
                <w:iCs/>
                <w:noProof w:val="0"/>
                <w:szCs w:val="20"/>
                <w:lang w:val="ro-MO" w:eastAsia="ru-RU"/>
              </w:rPr>
              <w:br/>
              <w:t>Obligativitatea</w:t>
            </w:r>
          </w:p>
        </w:tc>
      </w:tr>
      <w:tr w:rsidR="005D32AF" w:rsidRPr="00592422" w:rsidTr="00B21FA6">
        <w:tc>
          <w:tcPr>
            <w:tcW w:w="556" w:type="dxa"/>
            <w:shd w:val="clear" w:color="auto" w:fill="auto"/>
            <w:vAlign w:val="center"/>
          </w:tcPr>
          <w:p w:rsidR="005D32AF" w:rsidRPr="00592422" w:rsidRDefault="005D32AF" w:rsidP="00B21FA6">
            <w:pPr>
              <w:shd w:val="clear" w:color="auto" w:fill="FFFFFF" w:themeFill="background1"/>
              <w:tabs>
                <w:tab w:val="left" w:pos="612"/>
              </w:tabs>
              <w:spacing w:before="120" w:after="120"/>
              <w:jc w:val="center"/>
              <w:rPr>
                <w:iCs/>
                <w:noProof w:val="0"/>
                <w:lang w:val="ro-MO" w:eastAsia="ru-RU"/>
              </w:rPr>
            </w:pPr>
            <w:r w:rsidRPr="00592422">
              <w:rPr>
                <w:iCs/>
                <w:noProof w:val="0"/>
                <w:lang w:val="ro-MO" w:eastAsia="ru-RU"/>
              </w:rPr>
              <w:t>1.</w:t>
            </w:r>
          </w:p>
        </w:tc>
        <w:tc>
          <w:tcPr>
            <w:tcW w:w="3663" w:type="dxa"/>
            <w:shd w:val="clear" w:color="auto" w:fill="auto"/>
            <w:vAlign w:val="center"/>
          </w:tcPr>
          <w:p w:rsidR="005D32AF" w:rsidRPr="00592422" w:rsidRDefault="005D32AF" w:rsidP="00B21FA6">
            <w:pPr>
              <w:shd w:val="clear" w:color="auto" w:fill="FFFFFF" w:themeFill="background1"/>
              <w:tabs>
                <w:tab w:val="left" w:pos="612"/>
              </w:tabs>
              <w:jc w:val="center"/>
              <w:rPr>
                <w:lang w:val="ro-MO"/>
              </w:rPr>
            </w:pPr>
            <w:r w:rsidRPr="00592422">
              <w:rPr>
                <w:lang w:val="ro-MO"/>
              </w:rPr>
              <w:t>Specificaţii tehnice (anexa nr. 22)</w:t>
            </w:r>
          </w:p>
        </w:tc>
        <w:tc>
          <w:tcPr>
            <w:tcW w:w="4036" w:type="dxa"/>
            <w:shd w:val="clear" w:color="auto" w:fill="auto"/>
            <w:vAlign w:val="center"/>
          </w:tcPr>
          <w:p w:rsidR="005D32AF" w:rsidRPr="00592422" w:rsidRDefault="005D32AF" w:rsidP="00B21FA6">
            <w:pPr>
              <w:jc w:val="center"/>
              <w:rPr>
                <w:lang w:val="ro-MO"/>
              </w:rPr>
            </w:pPr>
            <w:r w:rsidRPr="00592422">
              <w:rPr>
                <w:lang w:val="ro-MO"/>
              </w:rPr>
              <w:t xml:space="preserve">original confirmată </w:t>
            </w:r>
            <w:r w:rsidRPr="00592422">
              <w:rPr>
                <w:szCs w:val="23"/>
                <w:lang w:val="ro-MO"/>
              </w:rPr>
              <w:t>cu aplicarea semnăturii electronice</w:t>
            </w:r>
          </w:p>
        </w:tc>
        <w:tc>
          <w:tcPr>
            <w:tcW w:w="1750" w:type="dxa"/>
            <w:shd w:val="clear" w:color="auto" w:fill="auto"/>
            <w:vAlign w:val="center"/>
          </w:tcPr>
          <w:p w:rsidR="005D32AF" w:rsidRPr="00592422" w:rsidRDefault="005D32AF" w:rsidP="00B21FA6">
            <w:pPr>
              <w:shd w:val="clear" w:color="auto" w:fill="FFFFFF" w:themeFill="background1"/>
              <w:tabs>
                <w:tab w:val="left" w:pos="612"/>
              </w:tabs>
              <w:spacing w:before="120" w:after="120"/>
              <w:jc w:val="center"/>
              <w:rPr>
                <w:iCs/>
                <w:noProof w:val="0"/>
                <w:lang w:val="ro-MO" w:eastAsia="ru-RU"/>
              </w:rPr>
            </w:pPr>
            <w:r w:rsidRPr="00592422">
              <w:rPr>
                <w:iCs/>
                <w:lang w:val="ro-MO"/>
              </w:rPr>
              <w:t>Obligatoriu</w:t>
            </w:r>
          </w:p>
        </w:tc>
      </w:tr>
      <w:tr w:rsidR="005D32AF" w:rsidRPr="00592422" w:rsidTr="00B21FA6">
        <w:trPr>
          <w:trHeight w:val="512"/>
        </w:trPr>
        <w:tc>
          <w:tcPr>
            <w:tcW w:w="556" w:type="dxa"/>
            <w:shd w:val="clear" w:color="auto" w:fill="auto"/>
            <w:vAlign w:val="center"/>
          </w:tcPr>
          <w:p w:rsidR="005D32AF" w:rsidRPr="00592422" w:rsidRDefault="005D32AF" w:rsidP="00B21FA6">
            <w:pPr>
              <w:shd w:val="clear" w:color="auto" w:fill="FFFFFF" w:themeFill="background1"/>
              <w:tabs>
                <w:tab w:val="left" w:pos="612"/>
              </w:tabs>
              <w:spacing w:before="120" w:after="120"/>
              <w:jc w:val="center"/>
              <w:rPr>
                <w:iCs/>
                <w:noProof w:val="0"/>
                <w:lang w:val="ro-MO" w:eastAsia="ru-RU"/>
              </w:rPr>
            </w:pPr>
            <w:r w:rsidRPr="00592422">
              <w:rPr>
                <w:iCs/>
                <w:noProof w:val="0"/>
                <w:lang w:val="ro-MO" w:eastAsia="ru-RU"/>
              </w:rPr>
              <w:t>2.</w:t>
            </w:r>
          </w:p>
        </w:tc>
        <w:tc>
          <w:tcPr>
            <w:tcW w:w="3663" w:type="dxa"/>
            <w:shd w:val="clear" w:color="auto" w:fill="auto"/>
            <w:vAlign w:val="center"/>
          </w:tcPr>
          <w:p w:rsidR="005D32AF" w:rsidRPr="00592422" w:rsidRDefault="005D32AF" w:rsidP="00B21FA6">
            <w:pPr>
              <w:shd w:val="clear" w:color="auto" w:fill="FFFFFF" w:themeFill="background1"/>
              <w:tabs>
                <w:tab w:val="left" w:pos="612"/>
              </w:tabs>
              <w:jc w:val="center"/>
              <w:rPr>
                <w:lang w:val="ro-MO"/>
              </w:rPr>
            </w:pPr>
            <w:r w:rsidRPr="00592422">
              <w:rPr>
                <w:lang w:val="ro-MO"/>
              </w:rPr>
              <w:t>Specifica</w:t>
            </w:r>
            <w:r w:rsidRPr="00592422">
              <w:rPr>
                <w:rFonts w:ascii="Cambria Math" w:hAnsi="Cambria Math" w:cs="Cambria Math"/>
                <w:lang w:val="ro-MO"/>
              </w:rPr>
              <w:t>ț</w:t>
            </w:r>
            <w:r w:rsidRPr="00592422">
              <w:rPr>
                <w:lang w:val="ro-MO"/>
              </w:rPr>
              <w:t>ii de preţ (anexa nr. 23)</w:t>
            </w:r>
          </w:p>
        </w:tc>
        <w:tc>
          <w:tcPr>
            <w:tcW w:w="4036" w:type="dxa"/>
            <w:shd w:val="clear" w:color="auto" w:fill="auto"/>
            <w:vAlign w:val="center"/>
          </w:tcPr>
          <w:p w:rsidR="005D32AF" w:rsidRPr="00AB13F4" w:rsidRDefault="005D32AF" w:rsidP="00B21FA6">
            <w:pPr>
              <w:shd w:val="clear" w:color="auto" w:fill="FFFFFF"/>
              <w:tabs>
                <w:tab w:val="left" w:pos="612"/>
              </w:tabs>
              <w:jc w:val="center"/>
              <w:rPr>
                <w:iCs/>
                <w:noProof w:val="0"/>
                <w:lang w:eastAsia="ru-RU"/>
              </w:rPr>
            </w:pPr>
            <w:bookmarkStart w:id="1" w:name="_GoBack"/>
            <w:bookmarkEnd w:id="1"/>
            <w:r w:rsidRPr="00592422">
              <w:rPr>
                <w:lang w:val="ro-MO"/>
              </w:rPr>
              <w:t xml:space="preserve">original confirmată </w:t>
            </w:r>
            <w:r w:rsidRPr="00592422">
              <w:rPr>
                <w:szCs w:val="23"/>
                <w:lang w:val="ro-MO"/>
              </w:rPr>
              <w:t>cu aplicarea semnăturii electronice</w:t>
            </w:r>
          </w:p>
        </w:tc>
        <w:tc>
          <w:tcPr>
            <w:tcW w:w="1750" w:type="dxa"/>
            <w:shd w:val="clear" w:color="auto" w:fill="auto"/>
            <w:vAlign w:val="center"/>
          </w:tcPr>
          <w:p w:rsidR="005D32AF" w:rsidRPr="00592422" w:rsidRDefault="005D32AF" w:rsidP="00B21FA6">
            <w:pPr>
              <w:jc w:val="center"/>
              <w:rPr>
                <w:iCs/>
                <w:noProof w:val="0"/>
                <w:lang w:val="ro-MO" w:eastAsia="ru-RU"/>
              </w:rPr>
            </w:pPr>
            <w:r w:rsidRPr="00592422">
              <w:rPr>
                <w:color w:val="000000"/>
                <w:lang w:val="ro-MO"/>
              </w:rPr>
              <w:t>Obligatoriu</w:t>
            </w:r>
          </w:p>
        </w:tc>
      </w:tr>
      <w:tr w:rsidR="00595E63" w:rsidRPr="00592422" w:rsidTr="00B21FA6">
        <w:trPr>
          <w:trHeight w:val="512"/>
        </w:trPr>
        <w:tc>
          <w:tcPr>
            <w:tcW w:w="556" w:type="dxa"/>
            <w:shd w:val="clear" w:color="auto" w:fill="auto"/>
            <w:vAlign w:val="center"/>
          </w:tcPr>
          <w:p w:rsidR="00595E63" w:rsidRPr="00592422" w:rsidRDefault="00595E63" w:rsidP="00B21FA6">
            <w:pPr>
              <w:shd w:val="clear" w:color="auto" w:fill="FFFFFF" w:themeFill="background1"/>
              <w:tabs>
                <w:tab w:val="left" w:pos="612"/>
              </w:tabs>
              <w:spacing w:before="120" w:after="120"/>
              <w:jc w:val="center"/>
              <w:rPr>
                <w:iCs/>
                <w:noProof w:val="0"/>
                <w:lang w:val="ro-MO" w:eastAsia="ru-RU"/>
              </w:rPr>
            </w:pPr>
            <w:r w:rsidRPr="00592422">
              <w:rPr>
                <w:iCs/>
                <w:noProof w:val="0"/>
                <w:lang w:val="ro-MO" w:eastAsia="ru-RU"/>
              </w:rPr>
              <w:t>3.</w:t>
            </w:r>
          </w:p>
        </w:tc>
        <w:tc>
          <w:tcPr>
            <w:tcW w:w="3663" w:type="dxa"/>
            <w:shd w:val="clear" w:color="auto" w:fill="auto"/>
            <w:vAlign w:val="center"/>
          </w:tcPr>
          <w:p w:rsidR="00595E63" w:rsidRPr="00592422" w:rsidRDefault="00595E63" w:rsidP="00B21FA6">
            <w:pPr>
              <w:jc w:val="center"/>
              <w:rPr>
                <w:lang w:val="ro-MO"/>
              </w:rPr>
            </w:pPr>
            <w:r w:rsidRPr="00592422">
              <w:rPr>
                <w:lang w:val="ro-MO"/>
              </w:rPr>
              <w:t>Certificat privind lipsa sau existenţa restanţelor faţă de bugetul public naţional</w:t>
            </w:r>
          </w:p>
        </w:tc>
        <w:tc>
          <w:tcPr>
            <w:tcW w:w="4036" w:type="dxa"/>
            <w:shd w:val="clear" w:color="auto" w:fill="auto"/>
            <w:vAlign w:val="center"/>
          </w:tcPr>
          <w:p w:rsidR="00595E63" w:rsidRPr="00592422" w:rsidRDefault="00AB13F4" w:rsidP="00B21FA6">
            <w:pPr>
              <w:jc w:val="center"/>
              <w:rPr>
                <w:lang w:val="ro-MO"/>
              </w:rPr>
            </w:pPr>
            <w:r>
              <w:rPr>
                <w:rFonts w:eastAsia="TimesNewRomanPSMT"/>
                <w:lang w:eastAsia="zh-CN"/>
              </w:rPr>
              <w:t>confirmat</w:t>
            </w:r>
            <w:r w:rsidRPr="003E5A97">
              <w:rPr>
                <w:rFonts w:eastAsia="TimesNewRomanPSMT"/>
                <w:lang w:eastAsia="zh-CN"/>
              </w:rPr>
              <w:t xml:space="preserve"> </w:t>
            </w:r>
            <w:r w:rsidR="00AC136B" w:rsidRPr="00592422">
              <w:rPr>
                <w:szCs w:val="23"/>
                <w:lang w:val="ro-MO"/>
              </w:rPr>
              <w:t xml:space="preserve">cu aplicarea </w:t>
            </w:r>
            <w:r w:rsidR="00AC136B" w:rsidRPr="00592422">
              <w:rPr>
                <w:lang w:val="ro-MO"/>
              </w:rPr>
              <w:t>semnăturii electronice</w:t>
            </w:r>
            <w:r>
              <w:rPr>
                <w:rFonts w:eastAsia="TimesNewRomanPSMT"/>
                <w:lang w:eastAsia="zh-CN"/>
              </w:rPr>
              <w:t xml:space="preserve"> a ofertantului</w:t>
            </w:r>
          </w:p>
        </w:tc>
        <w:tc>
          <w:tcPr>
            <w:tcW w:w="1750" w:type="dxa"/>
            <w:shd w:val="clear" w:color="auto" w:fill="auto"/>
            <w:vAlign w:val="center"/>
          </w:tcPr>
          <w:p w:rsidR="00595E63" w:rsidRPr="00592422" w:rsidRDefault="00595E63" w:rsidP="00B21FA6">
            <w:pPr>
              <w:jc w:val="center"/>
              <w:rPr>
                <w:lang w:val="ro-MO"/>
              </w:rPr>
            </w:pPr>
            <w:r w:rsidRPr="00592422">
              <w:rPr>
                <w:lang w:val="ro-MO"/>
              </w:rPr>
              <w:t>Obligatoriu</w:t>
            </w:r>
          </w:p>
        </w:tc>
      </w:tr>
      <w:tr w:rsidR="00595E63" w:rsidRPr="00592422" w:rsidTr="00B21FA6">
        <w:tc>
          <w:tcPr>
            <w:tcW w:w="556" w:type="dxa"/>
            <w:shd w:val="clear" w:color="auto" w:fill="auto"/>
            <w:vAlign w:val="center"/>
          </w:tcPr>
          <w:p w:rsidR="00595E63" w:rsidRPr="00592422" w:rsidRDefault="00595E63" w:rsidP="00B21FA6">
            <w:pPr>
              <w:shd w:val="clear" w:color="auto" w:fill="FFFFFF" w:themeFill="background1"/>
              <w:tabs>
                <w:tab w:val="left" w:pos="612"/>
              </w:tabs>
              <w:spacing w:before="120" w:after="120"/>
              <w:jc w:val="center"/>
              <w:rPr>
                <w:iCs/>
                <w:noProof w:val="0"/>
                <w:lang w:val="ro-MO" w:eastAsia="ru-RU"/>
              </w:rPr>
            </w:pPr>
            <w:r w:rsidRPr="00592422">
              <w:rPr>
                <w:iCs/>
                <w:noProof w:val="0"/>
                <w:lang w:val="ro-MO" w:eastAsia="ru-RU"/>
              </w:rPr>
              <w:t>4.</w:t>
            </w:r>
          </w:p>
        </w:tc>
        <w:tc>
          <w:tcPr>
            <w:tcW w:w="3663" w:type="dxa"/>
            <w:shd w:val="clear" w:color="auto" w:fill="auto"/>
            <w:vAlign w:val="center"/>
          </w:tcPr>
          <w:p w:rsidR="00595E63" w:rsidRPr="00592422" w:rsidRDefault="00595E63" w:rsidP="00B21FA6">
            <w:pPr>
              <w:jc w:val="center"/>
              <w:rPr>
                <w:lang w:val="ro-MO"/>
              </w:rPr>
            </w:pPr>
            <w:r w:rsidRPr="00592422">
              <w:rPr>
                <w:lang w:val="ro-MO"/>
              </w:rPr>
              <w:t>Certificat de atribuire a contului bancar</w:t>
            </w:r>
          </w:p>
        </w:tc>
        <w:tc>
          <w:tcPr>
            <w:tcW w:w="4036" w:type="dxa"/>
            <w:shd w:val="clear" w:color="auto" w:fill="auto"/>
            <w:vAlign w:val="center"/>
          </w:tcPr>
          <w:p w:rsidR="00595E63" w:rsidRPr="00592422" w:rsidRDefault="00595E63" w:rsidP="00B21FA6">
            <w:pPr>
              <w:jc w:val="center"/>
              <w:rPr>
                <w:lang w:val="ro-MO"/>
              </w:rPr>
            </w:pPr>
            <w:r w:rsidRPr="00592422">
              <w:rPr>
                <w:lang w:val="ro-MO"/>
              </w:rPr>
              <w:t xml:space="preserve">Copie eliberată de banca deţinătoare de cont, confirmată </w:t>
            </w:r>
            <w:r w:rsidRPr="00592422">
              <w:rPr>
                <w:szCs w:val="23"/>
                <w:lang w:val="ro-MO"/>
              </w:rPr>
              <w:t>cu aplicarea semnăturii electronice</w:t>
            </w:r>
          </w:p>
        </w:tc>
        <w:tc>
          <w:tcPr>
            <w:tcW w:w="1750" w:type="dxa"/>
            <w:shd w:val="clear" w:color="auto" w:fill="auto"/>
            <w:vAlign w:val="center"/>
          </w:tcPr>
          <w:p w:rsidR="00595E63" w:rsidRPr="00592422" w:rsidRDefault="00595E63" w:rsidP="00B21FA6">
            <w:pPr>
              <w:shd w:val="clear" w:color="auto" w:fill="FFFFFF" w:themeFill="background1"/>
              <w:tabs>
                <w:tab w:val="left" w:pos="612"/>
              </w:tabs>
              <w:spacing w:before="120" w:after="120"/>
              <w:jc w:val="center"/>
              <w:rPr>
                <w:iCs/>
                <w:lang w:val="ro-MO"/>
              </w:rPr>
            </w:pPr>
            <w:r w:rsidRPr="00592422">
              <w:rPr>
                <w:iCs/>
                <w:lang w:val="ro-MO"/>
              </w:rPr>
              <w:t>Obligatoriu</w:t>
            </w:r>
          </w:p>
        </w:tc>
      </w:tr>
      <w:tr w:rsidR="00595E63" w:rsidRPr="00592422" w:rsidTr="00B21FA6">
        <w:tc>
          <w:tcPr>
            <w:tcW w:w="556" w:type="dxa"/>
            <w:shd w:val="clear" w:color="auto" w:fill="auto"/>
            <w:vAlign w:val="center"/>
          </w:tcPr>
          <w:p w:rsidR="00595E63" w:rsidRPr="00592422" w:rsidRDefault="00595E63" w:rsidP="00B21FA6">
            <w:pPr>
              <w:shd w:val="clear" w:color="auto" w:fill="FFFFFF" w:themeFill="background1"/>
              <w:tabs>
                <w:tab w:val="left" w:pos="612"/>
              </w:tabs>
              <w:spacing w:before="120" w:after="120"/>
              <w:jc w:val="center"/>
              <w:rPr>
                <w:iCs/>
                <w:noProof w:val="0"/>
                <w:lang w:val="ro-MO" w:eastAsia="ru-RU"/>
              </w:rPr>
            </w:pPr>
            <w:r w:rsidRPr="00592422">
              <w:rPr>
                <w:iCs/>
                <w:noProof w:val="0"/>
                <w:lang w:val="ro-MO" w:eastAsia="ru-RU"/>
              </w:rPr>
              <w:t>5.</w:t>
            </w:r>
          </w:p>
        </w:tc>
        <w:tc>
          <w:tcPr>
            <w:tcW w:w="3663" w:type="dxa"/>
            <w:shd w:val="clear" w:color="auto" w:fill="auto"/>
            <w:vAlign w:val="center"/>
          </w:tcPr>
          <w:p w:rsidR="00595E63" w:rsidRPr="00592422" w:rsidRDefault="00595E63" w:rsidP="00B21FA6">
            <w:pPr>
              <w:jc w:val="center"/>
              <w:rPr>
                <w:lang w:val="ro-MO"/>
              </w:rPr>
            </w:pPr>
            <w:r w:rsidRPr="00592422">
              <w:rPr>
                <w:lang w:val="ro-MO"/>
              </w:rPr>
              <w:t>Dovada înregistrării persoanei juridice, în conformitate cu prevederile legale din ţara în care ofertantul este stabilit</w:t>
            </w:r>
          </w:p>
        </w:tc>
        <w:tc>
          <w:tcPr>
            <w:tcW w:w="4036" w:type="dxa"/>
            <w:shd w:val="clear" w:color="auto" w:fill="auto"/>
            <w:vAlign w:val="center"/>
          </w:tcPr>
          <w:p w:rsidR="00595E63" w:rsidRPr="00592422" w:rsidRDefault="00595E63" w:rsidP="00B21FA6">
            <w:pPr>
              <w:jc w:val="center"/>
              <w:rPr>
                <w:lang w:val="ro-MO"/>
              </w:rPr>
            </w:pPr>
            <w:r w:rsidRPr="00592422">
              <w:rPr>
                <w:lang w:val="ro-MO"/>
              </w:rPr>
              <w:t xml:space="preserve">Certificat/decizie de înregistrarea întreprinderii/extras din Registrul de Stat al persoanelor juridice </w:t>
            </w:r>
            <w:r w:rsidR="00C07658">
              <w:rPr>
                <w:lang w:val="ro-MO"/>
              </w:rPr>
              <w:t>–</w:t>
            </w:r>
            <w:r w:rsidRPr="00592422">
              <w:rPr>
                <w:lang w:val="ro-MO"/>
              </w:rPr>
              <w:t xml:space="preserve"> </w:t>
            </w:r>
            <w:r w:rsidRPr="00592422">
              <w:rPr>
                <w:szCs w:val="23"/>
                <w:lang w:val="ro-MO"/>
              </w:rPr>
              <w:t>confirmată cu aplicarea semnăturii electronice</w:t>
            </w:r>
            <w:r w:rsidRPr="00592422">
              <w:rPr>
                <w:color w:val="000000"/>
                <w:szCs w:val="23"/>
                <w:lang w:val="ro-MO"/>
              </w:rPr>
              <w:t xml:space="preserve">. </w:t>
            </w:r>
            <w:r w:rsidRPr="00592422">
              <w:rPr>
                <w:lang w:val="ro-MO"/>
              </w:rPr>
              <w:t>Operatorul economic nerezident va prezenta documente din ţara de origine care dovedesc forma de înregistrare/atestare ori apartenenţa din punct de vedere profesional</w:t>
            </w:r>
          </w:p>
        </w:tc>
        <w:tc>
          <w:tcPr>
            <w:tcW w:w="1750" w:type="dxa"/>
            <w:shd w:val="clear" w:color="auto" w:fill="auto"/>
            <w:vAlign w:val="center"/>
          </w:tcPr>
          <w:p w:rsidR="00595E63" w:rsidRPr="00592422" w:rsidRDefault="00595E63" w:rsidP="00B21FA6">
            <w:pPr>
              <w:shd w:val="clear" w:color="auto" w:fill="FFFFFF" w:themeFill="background1"/>
              <w:tabs>
                <w:tab w:val="left" w:pos="612"/>
              </w:tabs>
              <w:spacing w:before="120" w:after="120"/>
              <w:jc w:val="center"/>
              <w:rPr>
                <w:iCs/>
                <w:lang w:val="ro-MO"/>
              </w:rPr>
            </w:pPr>
            <w:r w:rsidRPr="00592422">
              <w:rPr>
                <w:iCs/>
                <w:lang w:val="ro-MO"/>
              </w:rPr>
              <w:t>Obligatoriu</w:t>
            </w:r>
          </w:p>
        </w:tc>
      </w:tr>
      <w:tr w:rsidR="00F21F4D" w:rsidRPr="00592422" w:rsidTr="00B21FA6">
        <w:tc>
          <w:tcPr>
            <w:tcW w:w="556" w:type="dxa"/>
            <w:shd w:val="clear" w:color="auto" w:fill="auto"/>
            <w:vAlign w:val="center"/>
          </w:tcPr>
          <w:p w:rsidR="00F21F4D" w:rsidRPr="00592422" w:rsidRDefault="00F21F4D" w:rsidP="00B21FA6">
            <w:pPr>
              <w:shd w:val="clear" w:color="auto" w:fill="FFFFFF" w:themeFill="background1"/>
              <w:tabs>
                <w:tab w:val="left" w:pos="612"/>
              </w:tabs>
              <w:spacing w:before="120" w:after="120"/>
              <w:jc w:val="center"/>
              <w:rPr>
                <w:iCs/>
                <w:noProof w:val="0"/>
                <w:lang w:val="ro-MO" w:eastAsia="ru-RU"/>
              </w:rPr>
            </w:pPr>
            <w:r>
              <w:rPr>
                <w:iCs/>
                <w:noProof w:val="0"/>
                <w:lang w:val="ro-MO" w:eastAsia="ru-RU"/>
              </w:rPr>
              <w:lastRenderedPageBreak/>
              <w:t>6.</w:t>
            </w:r>
          </w:p>
        </w:tc>
        <w:tc>
          <w:tcPr>
            <w:tcW w:w="3663" w:type="dxa"/>
            <w:shd w:val="clear" w:color="auto" w:fill="auto"/>
            <w:vAlign w:val="center"/>
          </w:tcPr>
          <w:p w:rsidR="00F21F4D" w:rsidRPr="00013E3E" w:rsidRDefault="00F21F4D" w:rsidP="00B21FA6">
            <w:pPr>
              <w:tabs>
                <w:tab w:val="left" w:pos="540"/>
              </w:tabs>
              <w:suppressAutoHyphens/>
              <w:jc w:val="center"/>
              <w:rPr>
                <w:bCs/>
              </w:rPr>
            </w:pPr>
            <w:r w:rsidRPr="00013E3E">
              <w:rPr>
                <w:bCs/>
              </w:rPr>
              <w:t>Laborator sau contract cu laborator acreditat pentru efectuarea analizei calității apei (cu prezentarea la solicitare a raportului de încercări).</w:t>
            </w:r>
          </w:p>
        </w:tc>
        <w:tc>
          <w:tcPr>
            <w:tcW w:w="4036" w:type="dxa"/>
            <w:shd w:val="clear" w:color="auto" w:fill="auto"/>
            <w:vAlign w:val="center"/>
          </w:tcPr>
          <w:p w:rsidR="00F21F4D" w:rsidRPr="00AA578F" w:rsidRDefault="00F21F4D" w:rsidP="00B21FA6">
            <w:pPr>
              <w:jc w:val="center"/>
              <w:rPr>
                <w:color w:val="000000" w:themeColor="text1"/>
              </w:rPr>
            </w:pPr>
            <w:r w:rsidRPr="00AA578F">
              <w:rPr>
                <w:color w:val="000000" w:themeColor="text1"/>
              </w:rPr>
              <w:t xml:space="preserve">Declarație pe proprie </w:t>
            </w:r>
            <w:r>
              <w:rPr>
                <w:color w:val="000000" w:themeColor="text1"/>
              </w:rPr>
              <w:t>răspundere -</w:t>
            </w:r>
            <w:r w:rsidR="000B2C62" w:rsidRPr="00592422">
              <w:rPr>
                <w:lang w:val="ro-MO"/>
              </w:rPr>
              <w:t xml:space="preserve"> confirmat cu aplicarea semnăturii electronice</w:t>
            </w:r>
          </w:p>
        </w:tc>
        <w:tc>
          <w:tcPr>
            <w:tcW w:w="1750" w:type="dxa"/>
            <w:shd w:val="clear" w:color="auto" w:fill="auto"/>
            <w:vAlign w:val="center"/>
          </w:tcPr>
          <w:p w:rsidR="00F21F4D" w:rsidRPr="00013E3E" w:rsidRDefault="00F21F4D" w:rsidP="00B21FA6">
            <w:pPr>
              <w:jc w:val="center"/>
              <w:rPr>
                <w:lang w:eastAsia="ru-RU"/>
              </w:rPr>
            </w:pPr>
            <w:r w:rsidRPr="00013E3E">
              <w:rPr>
                <w:iCs/>
                <w:lang w:eastAsia="ru-RU"/>
              </w:rPr>
              <w:t>Obligatoriu</w:t>
            </w:r>
          </w:p>
        </w:tc>
      </w:tr>
      <w:tr w:rsidR="00F21F4D" w:rsidRPr="00592422" w:rsidTr="00B21FA6">
        <w:tc>
          <w:tcPr>
            <w:tcW w:w="556" w:type="dxa"/>
            <w:shd w:val="clear" w:color="auto" w:fill="auto"/>
            <w:vAlign w:val="center"/>
          </w:tcPr>
          <w:p w:rsidR="00F21F4D" w:rsidRDefault="00F21F4D" w:rsidP="00B21FA6">
            <w:pPr>
              <w:shd w:val="clear" w:color="auto" w:fill="FFFFFF" w:themeFill="background1"/>
              <w:tabs>
                <w:tab w:val="left" w:pos="612"/>
              </w:tabs>
              <w:spacing w:before="120" w:after="120"/>
              <w:jc w:val="center"/>
              <w:rPr>
                <w:iCs/>
                <w:noProof w:val="0"/>
                <w:lang w:val="ro-MO" w:eastAsia="ru-RU"/>
              </w:rPr>
            </w:pPr>
            <w:r>
              <w:rPr>
                <w:iCs/>
                <w:noProof w:val="0"/>
                <w:lang w:val="ro-MO" w:eastAsia="ru-RU"/>
              </w:rPr>
              <w:t>7.</w:t>
            </w:r>
          </w:p>
        </w:tc>
        <w:tc>
          <w:tcPr>
            <w:tcW w:w="3663" w:type="dxa"/>
            <w:shd w:val="clear" w:color="auto" w:fill="auto"/>
            <w:vAlign w:val="center"/>
          </w:tcPr>
          <w:p w:rsidR="00F21F4D" w:rsidRPr="00013E3E" w:rsidRDefault="00F21F4D" w:rsidP="00B21FA6">
            <w:pPr>
              <w:tabs>
                <w:tab w:val="left" w:pos="540"/>
              </w:tabs>
              <w:suppressAutoHyphens/>
              <w:jc w:val="center"/>
              <w:rPr>
                <w:bCs/>
              </w:rPr>
            </w:pPr>
            <w:r>
              <w:rPr>
                <w:lang w:val="pt-BR"/>
              </w:rPr>
              <w:t>S</w:t>
            </w:r>
            <w:r w:rsidRPr="00AA578F">
              <w:rPr>
                <w:lang w:val="pt-BR"/>
              </w:rPr>
              <w:t>ecţie pentru igienizarea şi mentenanța dozatoarelor</w:t>
            </w:r>
          </w:p>
        </w:tc>
        <w:tc>
          <w:tcPr>
            <w:tcW w:w="4036" w:type="dxa"/>
            <w:shd w:val="clear" w:color="auto" w:fill="auto"/>
            <w:vAlign w:val="center"/>
          </w:tcPr>
          <w:p w:rsidR="00F21F4D" w:rsidRPr="00013E3E" w:rsidRDefault="00F21F4D" w:rsidP="00B21FA6">
            <w:pPr>
              <w:jc w:val="center"/>
            </w:pPr>
            <w:r w:rsidRPr="00AA578F">
              <w:rPr>
                <w:color w:val="000000" w:themeColor="text1"/>
              </w:rPr>
              <w:t xml:space="preserve">Declarație pe proprie </w:t>
            </w:r>
            <w:r>
              <w:rPr>
                <w:color w:val="000000" w:themeColor="text1"/>
              </w:rPr>
              <w:t>răspundere -</w:t>
            </w:r>
            <w:r w:rsidR="000B2C62" w:rsidRPr="00592422">
              <w:rPr>
                <w:lang w:val="ro-MO"/>
              </w:rPr>
              <w:t xml:space="preserve"> confirmat</w:t>
            </w:r>
            <w:r w:rsidR="000B2C62">
              <w:rPr>
                <w:lang w:val="ro-MO"/>
              </w:rPr>
              <w:t>ă</w:t>
            </w:r>
            <w:r w:rsidR="000B2C62" w:rsidRPr="00592422">
              <w:rPr>
                <w:lang w:val="ro-MO"/>
              </w:rPr>
              <w:t xml:space="preserve"> cu aplicarea semnăturii electronice</w:t>
            </w:r>
          </w:p>
        </w:tc>
        <w:tc>
          <w:tcPr>
            <w:tcW w:w="1750" w:type="dxa"/>
            <w:shd w:val="clear" w:color="auto" w:fill="auto"/>
            <w:vAlign w:val="center"/>
          </w:tcPr>
          <w:p w:rsidR="00F21F4D" w:rsidRPr="00013E3E" w:rsidRDefault="00F21F4D" w:rsidP="00B21FA6">
            <w:pPr>
              <w:jc w:val="center"/>
              <w:rPr>
                <w:lang w:eastAsia="ru-RU"/>
              </w:rPr>
            </w:pPr>
            <w:r w:rsidRPr="00013E3E">
              <w:rPr>
                <w:iCs/>
                <w:lang w:eastAsia="ru-RU"/>
              </w:rPr>
              <w:t>Obligatoriu</w:t>
            </w:r>
          </w:p>
        </w:tc>
      </w:tr>
      <w:tr w:rsidR="00F21F4D" w:rsidRPr="00592422" w:rsidTr="00B21FA6">
        <w:tc>
          <w:tcPr>
            <w:tcW w:w="556" w:type="dxa"/>
            <w:shd w:val="clear" w:color="auto" w:fill="auto"/>
            <w:vAlign w:val="center"/>
          </w:tcPr>
          <w:p w:rsidR="00F21F4D" w:rsidRDefault="00F21F4D" w:rsidP="00B21FA6">
            <w:pPr>
              <w:shd w:val="clear" w:color="auto" w:fill="FFFFFF" w:themeFill="background1"/>
              <w:tabs>
                <w:tab w:val="left" w:pos="612"/>
              </w:tabs>
              <w:spacing w:before="120" w:after="120"/>
              <w:jc w:val="center"/>
              <w:rPr>
                <w:iCs/>
                <w:noProof w:val="0"/>
                <w:lang w:val="ro-MO" w:eastAsia="ru-RU"/>
              </w:rPr>
            </w:pPr>
            <w:r>
              <w:rPr>
                <w:iCs/>
                <w:noProof w:val="0"/>
                <w:lang w:val="ro-MO" w:eastAsia="ru-RU"/>
              </w:rPr>
              <w:t>8.</w:t>
            </w:r>
          </w:p>
        </w:tc>
        <w:tc>
          <w:tcPr>
            <w:tcW w:w="3663" w:type="dxa"/>
            <w:shd w:val="clear" w:color="auto" w:fill="auto"/>
            <w:vAlign w:val="center"/>
          </w:tcPr>
          <w:p w:rsidR="00F21F4D" w:rsidRPr="00AA578F" w:rsidRDefault="00F21F4D" w:rsidP="00B21FA6">
            <w:pPr>
              <w:jc w:val="center"/>
              <w:rPr>
                <w:lang w:val="pt-BR"/>
              </w:rPr>
            </w:pPr>
            <w:r w:rsidRPr="00AA578F">
              <w:t>Aviz sanitar valabil, pentru produsele alimentare şi nealimentare</w:t>
            </w:r>
          </w:p>
        </w:tc>
        <w:tc>
          <w:tcPr>
            <w:tcW w:w="4036" w:type="dxa"/>
            <w:shd w:val="clear" w:color="auto" w:fill="auto"/>
            <w:vAlign w:val="center"/>
          </w:tcPr>
          <w:p w:rsidR="00F21F4D" w:rsidRPr="00AA578F" w:rsidRDefault="000B2C62" w:rsidP="00B21FA6">
            <w:pPr>
              <w:jc w:val="center"/>
            </w:pPr>
            <w:r w:rsidRPr="00592422">
              <w:rPr>
                <w:lang w:val="ro-MO"/>
              </w:rPr>
              <w:t>Copie confirmat</w:t>
            </w:r>
            <w:r>
              <w:rPr>
                <w:lang w:val="ro-MO"/>
              </w:rPr>
              <w:t>ă</w:t>
            </w:r>
            <w:r w:rsidRPr="00592422">
              <w:rPr>
                <w:lang w:val="ro-MO"/>
              </w:rPr>
              <w:t xml:space="preserve"> cu aplicarea semnăturii electronice</w:t>
            </w:r>
          </w:p>
        </w:tc>
        <w:tc>
          <w:tcPr>
            <w:tcW w:w="1750" w:type="dxa"/>
            <w:shd w:val="clear" w:color="auto" w:fill="auto"/>
            <w:vAlign w:val="center"/>
          </w:tcPr>
          <w:p w:rsidR="00F21F4D" w:rsidRPr="00AA578F" w:rsidRDefault="00F21F4D" w:rsidP="00B21FA6">
            <w:pPr>
              <w:jc w:val="center"/>
              <w:rPr>
                <w:lang w:eastAsia="ru-RU"/>
              </w:rPr>
            </w:pPr>
            <w:r w:rsidRPr="00AA578F">
              <w:rPr>
                <w:iCs/>
                <w:lang w:eastAsia="ru-RU"/>
              </w:rPr>
              <w:t>Obligatoriu</w:t>
            </w:r>
          </w:p>
        </w:tc>
      </w:tr>
      <w:tr w:rsidR="00F21F4D" w:rsidRPr="00592422" w:rsidTr="00B21FA6">
        <w:tc>
          <w:tcPr>
            <w:tcW w:w="556" w:type="dxa"/>
            <w:shd w:val="clear" w:color="auto" w:fill="auto"/>
            <w:vAlign w:val="center"/>
          </w:tcPr>
          <w:p w:rsidR="00F21F4D" w:rsidRDefault="00C418BC" w:rsidP="00B21FA6">
            <w:pPr>
              <w:shd w:val="clear" w:color="auto" w:fill="FFFFFF" w:themeFill="background1"/>
              <w:tabs>
                <w:tab w:val="left" w:pos="612"/>
              </w:tabs>
              <w:spacing w:before="120" w:after="120"/>
              <w:jc w:val="center"/>
              <w:rPr>
                <w:iCs/>
                <w:noProof w:val="0"/>
                <w:lang w:val="ro-MO" w:eastAsia="ru-RU"/>
              </w:rPr>
            </w:pPr>
            <w:r>
              <w:rPr>
                <w:iCs/>
                <w:noProof w:val="0"/>
                <w:lang w:val="ro-MO" w:eastAsia="ru-RU"/>
              </w:rPr>
              <w:t>9.</w:t>
            </w:r>
          </w:p>
        </w:tc>
        <w:tc>
          <w:tcPr>
            <w:tcW w:w="3663" w:type="dxa"/>
            <w:shd w:val="clear" w:color="auto" w:fill="auto"/>
            <w:vAlign w:val="center"/>
          </w:tcPr>
          <w:p w:rsidR="00F21F4D" w:rsidRPr="00AA578F" w:rsidRDefault="00F21F4D" w:rsidP="00B21FA6">
            <w:pPr>
              <w:jc w:val="center"/>
            </w:pPr>
            <w:r w:rsidRPr="00AA578F">
              <w:t>Certificate internaţionale în domeniul siguranţei alimentelor, managementului calității (FSSC 22000 - FOOD SAFETY SYSTEM CERTIFICATION) sau ISO 22000:2018</w:t>
            </w:r>
          </w:p>
        </w:tc>
        <w:tc>
          <w:tcPr>
            <w:tcW w:w="4036" w:type="dxa"/>
            <w:shd w:val="clear" w:color="auto" w:fill="auto"/>
            <w:vAlign w:val="center"/>
          </w:tcPr>
          <w:p w:rsidR="00F21F4D" w:rsidRPr="00AA578F" w:rsidRDefault="00F21F4D" w:rsidP="00B21FA6">
            <w:pPr>
              <w:jc w:val="center"/>
            </w:pPr>
            <w:r w:rsidRPr="00DD0DD9">
              <w:t xml:space="preserve">Copia documentului confirmativ (prezentată/e în limba română sau cu traducere în limba română cu semnătura și ștampila traducătorului autorizat) - </w:t>
            </w:r>
            <w:r w:rsidR="008D1D37" w:rsidRPr="00DD0DD9">
              <w:rPr>
                <w:lang w:val="ro-MO"/>
              </w:rPr>
              <w:t>c</w:t>
            </w:r>
            <w:r w:rsidR="008D1D37" w:rsidRPr="00592422">
              <w:rPr>
                <w:lang w:val="ro-MO"/>
              </w:rPr>
              <w:t>onfirmat cu aplicarea semnăturii electronice</w:t>
            </w:r>
          </w:p>
        </w:tc>
        <w:tc>
          <w:tcPr>
            <w:tcW w:w="1750" w:type="dxa"/>
            <w:shd w:val="clear" w:color="auto" w:fill="auto"/>
            <w:vAlign w:val="center"/>
          </w:tcPr>
          <w:p w:rsidR="00F21F4D" w:rsidRPr="00AA578F" w:rsidRDefault="00F21F4D" w:rsidP="00B21FA6">
            <w:pPr>
              <w:jc w:val="center"/>
              <w:rPr>
                <w:iCs/>
                <w:lang w:val="en-US"/>
              </w:rPr>
            </w:pPr>
            <w:r w:rsidRPr="00AA578F">
              <w:rPr>
                <w:iCs/>
                <w:lang w:val="en-US"/>
              </w:rPr>
              <w:t>Obligatoriu</w:t>
            </w:r>
          </w:p>
        </w:tc>
      </w:tr>
    </w:tbl>
    <w:p w:rsidR="00DD0DD9" w:rsidRDefault="00DD0DD9" w:rsidP="00DD0DD9">
      <w:pPr>
        <w:tabs>
          <w:tab w:val="right" w:pos="426"/>
        </w:tabs>
        <w:jc w:val="both"/>
        <w:rPr>
          <w:b/>
          <w:lang w:val="ro-MO"/>
        </w:rPr>
      </w:pPr>
      <w:r>
        <w:rPr>
          <w:b/>
          <w:lang w:val="ro-MO"/>
        </w:rPr>
        <w:t>*</w:t>
      </w:r>
      <w:r w:rsidRPr="00DD0DD9">
        <w:rPr>
          <w:sz w:val="20"/>
          <w:szCs w:val="20"/>
          <w:lang w:val="ro-MO"/>
        </w:rPr>
        <w:t xml:space="preserve"> </w:t>
      </w:r>
      <w:r>
        <w:rPr>
          <w:sz w:val="20"/>
          <w:szCs w:val="20"/>
          <w:lang w:val="ro-MO"/>
        </w:rPr>
        <w:t>Notă: Autoritatea contractant</w:t>
      </w:r>
      <w:r>
        <w:rPr>
          <w:sz w:val="20"/>
          <w:szCs w:val="20"/>
        </w:rPr>
        <w:t>ă îşi rezervă dreptul de a efectua analiza calităţii apei pe perioada executării contractului.</w:t>
      </w:r>
    </w:p>
    <w:p w:rsidR="00DD4267" w:rsidRPr="00592422" w:rsidRDefault="00DD4267" w:rsidP="00EF2E6B">
      <w:pPr>
        <w:numPr>
          <w:ilvl w:val="0"/>
          <w:numId w:val="3"/>
        </w:numPr>
        <w:shd w:val="clear" w:color="auto" w:fill="FFFFFF" w:themeFill="background1"/>
        <w:tabs>
          <w:tab w:val="right" w:pos="426"/>
        </w:tabs>
        <w:spacing w:before="120"/>
        <w:ind w:left="360"/>
        <w:jc w:val="both"/>
        <w:rPr>
          <w:b/>
          <w:noProof w:val="0"/>
          <w:lang w:val="ro-MO" w:eastAsia="ru-RU"/>
        </w:rPr>
      </w:pPr>
      <w:r w:rsidRPr="00592422">
        <w:rPr>
          <w:b/>
          <w:noProof w:val="0"/>
          <w:lang w:val="ro-MO" w:eastAsia="ru-RU"/>
        </w:rPr>
        <w:t>Tehnici şi instrumente specifice de atribuire (dacă este cazul specificaţi dacă se va utiliza acordul-cadru, sistemul dinamic de achiziţie sau licitaţia electronică):</w:t>
      </w:r>
      <w:r w:rsidR="00FB2972" w:rsidRPr="00592422">
        <w:rPr>
          <w:b/>
          <w:noProof w:val="0"/>
          <w:lang w:val="ro-MO" w:eastAsia="ru-RU"/>
        </w:rPr>
        <w:t xml:space="preserve"> </w:t>
      </w:r>
      <w:r w:rsidRPr="00592422">
        <w:rPr>
          <w:u w:val="single"/>
          <w:lang w:val="ro-MO"/>
        </w:rPr>
        <w:t>nu</w:t>
      </w:r>
      <w:r w:rsidRPr="00592422">
        <w:rPr>
          <w:lang w:val="ro-MO"/>
        </w:rPr>
        <w:t xml:space="preserve">. </w:t>
      </w:r>
    </w:p>
    <w:p w:rsidR="00DD4267" w:rsidRPr="00592422" w:rsidRDefault="00DD4267" w:rsidP="00EF2E6B">
      <w:pPr>
        <w:numPr>
          <w:ilvl w:val="0"/>
          <w:numId w:val="3"/>
        </w:numPr>
        <w:tabs>
          <w:tab w:val="right" w:pos="426"/>
        </w:tabs>
        <w:spacing w:before="120"/>
        <w:ind w:left="0" w:firstLine="0"/>
        <w:jc w:val="both"/>
        <w:rPr>
          <w:b/>
          <w:noProof w:val="0"/>
          <w:u w:val="single"/>
          <w:lang w:val="ro-MO" w:eastAsia="ru-RU"/>
        </w:rPr>
      </w:pPr>
      <w:bookmarkStart w:id="2" w:name="_Hlk71621175"/>
      <w:r w:rsidRPr="00592422">
        <w:rPr>
          <w:b/>
          <w:noProof w:val="0"/>
          <w:lang w:val="ro-MO" w:eastAsia="ru-RU"/>
        </w:rPr>
        <w:t>Ofertele se prezintă în valuta</w:t>
      </w:r>
      <w:bookmarkEnd w:id="2"/>
      <w:r w:rsidR="00FB2972" w:rsidRPr="00592422">
        <w:rPr>
          <w:b/>
          <w:noProof w:val="0"/>
          <w:lang w:val="ro-MO" w:eastAsia="ru-RU"/>
        </w:rPr>
        <w:t xml:space="preserve"> </w:t>
      </w:r>
      <w:r w:rsidRPr="00592422">
        <w:rPr>
          <w:noProof w:val="0"/>
          <w:u w:val="single"/>
          <w:lang w:val="ro-MO" w:eastAsia="ru-RU"/>
        </w:rPr>
        <w:t>lei MDL.</w:t>
      </w:r>
    </w:p>
    <w:p w:rsidR="00DD4267" w:rsidRPr="00592422" w:rsidRDefault="00DD4267" w:rsidP="00EF2E6B">
      <w:pPr>
        <w:pStyle w:val="ListParagraph"/>
        <w:numPr>
          <w:ilvl w:val="0"/>
          <w:numId w:val="3"/>
        </w:numPr>
        <w:tabs>
          <w:tab w:val="right" w:pos="426"/>
        </w:tabs>
        <w:ind w:left="0" w:firstLine="0"/>
        <w:rPr>
          <w:b/>
          <w:sz w:val="32"/>
          <w:lang w:val="ro-MO"/>
        </w:rPr>
      </w:pPr>
      <w:r w:rsidRPr="00592422">
        <w:rPr>
          <w:b/>
          <w:lang w:val="ro-MO" w:eastAsia="ru-RU"/>
        </w:rPr>
        <w:t xml:space="preserve">Criteriul de evaluare aplicat pentru atribuirea contractului: </w:t>
      </w:r>
    </w:p>
    <w:p w:rsidR="00E46E59" w:rsidRPr="00592422" w:rsidRDefault="00AC136B" w:rsidP="00EF2E6B">
      <w:pPr>
        <w:pStyle w:val="ListParagraph"/>
        <w:numPr>
          <w:ilvl w:val="0"/>
          <w:numId w:val="5"/>
        </w:numPr>
        <w:tabs>
          <w:tab w:val="clear" w:pos="1134"/>
          <w:tab w:val="right" w:pos="426"/>
          <w:tab w:val="left" w:pos="709"/>
        </w:tabs>
        <w:ind w:left="709" w:hanging="283"/>
        <w:rPr>
          <w:lang w:val="ro-MO"/>
        </w:rPr>
      </w:pPr>
      <w:r>
        <w:rPr>
          <w:lang w:val="ro-MO"/>
        </w:rPr>
        <w:t>preţul cel mai scăzut fără TVA</w:t>
      </w:r>
      <w:r w:rsidR="00000C17">
        <w:rPr>
          <w:lang w:val="ro-MO"/>
        </w:rPr>
        <w:t xml:space="preserve"> pentru 1 buc</w:t>
      </w:r>
      <w:r w:rsidR="00E46E59" w:rsidRPr="00592422">
        <w:rPr>
          <w:lang w:val="ro-MO"/>
        </w:rPr>
        <w:t xml:space="preserve">. </w:t>
      </w:r>
    </w:p>
    <w:p w:rsidR="00E46E59" w:rsidRPr="00592422" w:rsidRDefault="00E46E59" w:rsidP="00EF2E6B">
      <w:pPr>
        <w:pStyle w:val="ListParagraph"/>
        <w:numPr>
          <w:ilvl w:val="0"/>
          <w:numId w:val="5"/>
        </w:numPr>
        <w:tabs>
          <w:tab w:val="clear" w:pos="1134"/>
          <w:tab w:val="right" w:pos="426"/>
          <w:tab w:val="left" w:pos="709"/>
        </w:tabs>
        <w:ind w:left="709" w:hanging="283"/>
        <w:contextualSpacing/>
        <w:rPr>
          <w:lang w:val="ro-MO"/>
        </w:rPr>
      </w:pPr>
      <w:r w:rsidRPr="00592422">
        <w:rPr>
          <w:lang w:val="ro-MO"/>
        </w:rPr>
        <w:t xml:space="preserve">conform art. 26 alin.18, Legea nr. 131 din 03.07.2015, privind achiziţiile publice, în cazul în care două sau mai multe oferte </w:t>
      </w:r>
      <w:r w:rsidR="00FD13E6" w:rsidRPr="00592422">
        <w:rPr>
          <w:lang w:val="ro-MO"/>
        </w:rPr>
        <w:t>sânt</w:t>
      </w:r>
      <w:r w:rsidRPr="00592422">
        <w:rPr>
          <w:lang w:val="ro-MO"/>
        </w:rPr>
        <w:t xml:space="preserve"> echivalente va fi aplicat un criteriu de atribuire suplimentar - capacitate</w:t>
      </w:r>
      <w:r w:rsidR="00C82B07" w:rsidRPr="00592422">
        <w:rPr>
          <w:lang w:val="ro-MO"/>
        </w:rPr>
        <w:t xml:space="preserve">a economică şi financiară (art.18, </w:t>
      </w:r>
      <w:proofErr w:type="spellStart"/>
      <w:r w:rsidR="00C82B07" w:rsidRPr="00592422">
        <w:rPr>
          <w:lang w:val="ro-MO"/>
        </w:rPr>
        <w:t>lit.</w:t>
      </w:r>
      <w:r w:rsidRPr="00592422">
        <w:rPr>
          <w:lang w:val="ro-MO"/>
        </w:rPr>
        <w:t>c</w:t>
      </w:r>
      <w:proofErr w:type="spellEnd"/>
      <w:r w:rsidRPr="00592422">
        <w:rPr>
          <w:lang w:val="ro-MO"/>
        </w:rPr>
        <w:t xml:space="preserve">), Legea 131/2015). </w:t>
      </w:r>
    </w:p>
    <w:p w:rsidR="00DD4267" w:rsidRPr="00592422" w:rsidRDefault="00DD4267" w:rsidP="00EF2E6B">
      <w:pPr>
        <w:numPr>
          <w:ilvl w:val="0"/>
          <w:numId w:val="3"/>
        </w:numPr>
        <w:shd w:val="clear" w:color="auto" w:fill="FFFFFF" w:themeFill="background1"/>
        <w:tabs>
          <w:tab w:val="right" w:pos="426"/>
        </w:tabs>
        <w:spacing w:before="120"/>
        <w:ind w:left="0" w:firstLine="0"/>
        <w:jc w:val="both"/>
        <w:rPr>
          <w:b/>
          <w:noProof w:val="0"/>
          <w:lang w:val="ro-MO" w:eastAsia="ru-RU"/>
        </w:rPr>
      </w:pPr>
      <w:r w:rsidRPr="00592422">
        <w:rPr>
          <w:b/>
          <w:noProof w:val="0"/>
          <w:lang w:val="ro-MO" w:eastAsia="ru-RU"/>
        </w:rPr>
        <w:t xml:space="preserve">Termenul limită de depunere/deschidere a ofertelor: </w:t>
      </w:r>
      <w:r w:rsidRPr="00592422">
        <w:rPr>
          <w:noProof w:val="0"/>
          <w:u w:val="single"/>
          <w:lang w:val="ro-MO" w:eastAsia="ru-RU"/>
        </w:rPr>
        <w:t>conform SIA RSAP</w:t>
      </w:r>
    </w:p>
    <w:p w:rsidR="00DD4267" w:rsidRPr="00592422" w:rsidRDefault="00DD4267" w:rsidP="001C01C5">
      <w:pPr>
        <w:numPr>
          <w:ilvl w:val="0"/>
          <w:numId w:val="3"/>
        </w:numPr>
        <w:shd w:val="clear" w:color="auto" w:fill="FFFFFF" w:themeFill="background1"/>
        <w:tabs>
          <w:tab w:val="right" w:pos="426"/>
        </w:tabs>
        <w:ind w:left="0" w:firstLine="0"/>
        <w:jc w:val="both"/>
        <w:rPr>
          <w:b/>
          <w:noProof w:val="0"/>
          <w:lang w:val="ro-MO" w:eastAsia="ru-RU"/>
        </w:rPr>
      </w:pPr>
      <w:r w:rsidRPr="00592422">
        <w:rPr>
          <w:b/>
          <w:noProof w:val="0"/>
          <w:lang w:val="ro-MO" w:eastAsia="ru-RU"/>
        </w:rPr>
        <w:t xml:space="preserve">Adresa la care trebuie transmise ofertele sau cererile de participare: </w:t>
      </w:r>
    </w:p>
    <w:p w:rsidR="000F44BE" w:rsidRPr="00592422" w:rsidRDefault="000F44BE" w:rsidP="001C01C5">
      <w:pPr>
        <w:tabs>
          <w:tab w:val="right" w:pos="426"/>
        </w:tabs>
        <w:jc w:val="both"/>
        <w:rPr>
          <w:b/>
          <w:lang w:val="ro-MO"/>
        </w:rPr>
      </w:pPr>
      <w:r w:rsidRPr="00592422">
        <w:rPr>
          <w:lang w:val="ro-MO"/>
        </w:rPr>
        <w:t xml:space="preserve">Ofertele sau cererile de participare vor fi depuse electronic prin intermediul </w:t>
      </w:r>
      <w:r w:rsidRPr="00592422">
        <w:rPr>
          <w:b/>
          <w:i/>
          <w:lang w:val="ro-MO"/>
        </w:rPr>
        <w:t>SIA “RSAP”</w:t>
      </w:r>
    </w:p>
    <w:p w:rsidR="00DD4267" w:rsidRPr="00592422" w:rsidRDefault="00DD4267" w:rsidP="00EF2E6B">
      <w:pPr>
        <w:numPr>
          <w:ilvl w:val="0"/>
          <w:numId w:val="3"/>
        </w:numPr>
        <w:tabs>
          <w:tab w:val="right" w:pos="426"/>
        </w:tabs>
        <w:spacing w:before="120"/>
        <w:ind w:left="0" w:firstLine="0"/>
        <w:jc w:val="both"/>
        <w:rPr>
          <w:b/>
          <w:noProof w:val="0"/>
          <w:lang w:val="ro-MO" w:eastAsia="ru-RU"/>
        </w:rPr>
      </w:pPr>
      <w:r w:rsidRPr="00592422">
        <w:rPr>
          <w:b/>
          <w:noProof w:val="0"/>
          <w:lang w:val="ro-MO" w:eastAsia="ru-RU"/>
        </w:rPr>
        <w:t xml:space="preserve">Termenul de valabilitate a ofertelor: </w:t>
      </w:r>
      <w:r w:rsidR="00026022" w:rsidRPr="00592422">
        <w:rPr>
          <w:noProof w:val="0"/>
          <w:u w:val="single"/>
          <w:lang w:val="ro-MO" w:eastAsia="ru-RU"/>
        </w:rPr>
        <w:t>30</w:t>
      </w:r>
      <w:r w:rsidRPr="00592422">
        <w:rPr>
          <w:noProof w:val="0"/>
          <w:u w:val="single"/>
          <w:lang w:val="ro-MO" w:eastAsia="ru-RU"/>
        </w:rPr>
        <w:t xml:space="preserve"> zile</w:t>
      </w:r>
    </w:p>
    <w:p w:rsidR="00DD4267" w:rsidRPr="00592422" w:rsidRDefault="00DD4267" w:rsidP="00EF2E6B">
      <w:pPr>
        <w:numPr>
          <w:ilvl w:val="0"/>
          <w:numId w:val="3"/>
        </w:numPr>
        <w:tabs>
          <w:tab w:val="right" w:pos="426"/>
        </w:tabs>
        <w:spacing w:before="120"/>
        <w:ind w:left="0" w:firstLine="0"/>
        <w:jc w:val="both"/>
        <w:rPr>
          <w:b/>
          <w:i/>
          <w:noProof w:val="0"/>
          <w:lang w:val="ro-MO" w:eastAsia="ru-RU"/>
        </w:rPr>
      </w:pPr>
      <w:r w:rsidRPr="00592422">
        <w:rPr>
          <w:b/>
          <w:noProof w:val="0"/>
          <w:lang w:val="ro-MO" w:eastAsia="ru-RU"/>
        </w:rPr>
        <w:t xml:space="preserve">Locul deschiderii ofertelor: </w:t>
      </w:r>
      <w:r w:rsidRPr="00592422">
        <w:rPr>
          <w:noProof w:val="0"/>
          <w:u w:val="single"/>
          <w:lang w:val="ro-MO" w:eastAsia="ru-RU"/>
        </w:rPr>
        <w:t>conform SIA RSAP</w:t>
      </w:r>
    </w:p>
    <w:p w:rsidR="00DD4267" w:rsidRPr="00592422" w:rsidRDefault="00DD4267" w:rsidP="00EF2E6B">
      <w:pPr>
        <w:tabs>
          <w:tab w:val="right" w:pos="426"/>
        </w:tabs>
        <w:spacing w:before="120"/>
        <w:jc w:val="both"/>
        <w:rPr>
          <w:noProof w:val="0"/>
          <w:lang w:val="ro-MO" w:eastAsia="ru-RU"/>
        </w:rPr>
      </w:pPr>
      <w:r w:rsidRPr="00592422">
        <w:rPr>
          <w:noProof w:val="0"/>
          <w:lang w:val="ro-MO" w:eastAsia="ru-RU"/>
        </w:rPr>
        <w:t xml:space="preserve">Ofertele întârziate vor fi respinse. </w:t>
      </w:r>
    </w:p>
    <w:p w:rsidR="00DD4267" w:rsidRPr="00592422" w:rsidRDefault="00DD4267" w:rsidP="00EF2E6B">
      <w:pPr>
        <w:numPr>
          <w:ilvl w:val="0"/>
          <w:numId w:val="3"/>
        </w:numPr>
        <w:shd w:val="clear" w:color="auto" w:fill="FFFFFF" w:themeFill="background1"/>
        <w:tabs>
          <w:tab w:val="right" w:pos="426"/>
        </w:tabs>
        <w:spacing w:before="120"/>
        <w:ind w:left="450" w:hanging="450"/>
        <w:jc w:val="both"/>
        <w:rPr>
          <w:noProof w:val="0"/>
          <w:u w:val="single"/>
          <w:lang w:val="ro-MO" w:eastAsia="ru-RU"/>
        </w:rPr>
      </w:pPr>
      <w:r w:rsidRPr="00592422">
        <w:rPr>
          <w:b/>
          <w:noProof w:val="0"/>
          <w:lang w:val="ro-MO" w:eastAsia="ru-RU"/>
        </w:rPr>
        <w:t xml:space="preserve">Limba sau limbile în care trebuie redactate ofertele sau cererile de participare: </w:t>
      </w:r>
      <w:r w:rsidR="00B21FA6">
        <w:rPr>
          <w:noProof w:val="0"/>
          <w:u w:val="single"/>
          <w:lang w:val="ro-MO" w:eastAsia="ru-RU"/>
        </w:rPr>
        <w:t>română.</w:t>
      </w:r>
    </w:p>
    <w:p w:rsidR="00DD4267" w:rsidRPr="00592422" w:rsidRDefault="00DD4267" w:rsidP="00EF2E6B">
      <w:pPr>
        <w:numPr>
          <w:ilvl w:val="0"/>
          <w:numId w:val="3"/>
        </w:numPr>
        <w:shd w:val="clear" w:color="auto" w:fill="FFFFFF" w:themeFill="background1"/>
        <w:tabs>
          <w:tab w:val="right" w:pos="426"/>
        </w:tabs>
        <w:spacing w:before="120"/>
        <w:ind w:left="0" w:firstLine="0"/>
        <w:jc w:val="both"/>
        <w:rPr>
          <w:b/>
          <w:noProof w:val="0"/>
          <w:lang w:val="ro-MO" w:eastAsia="ru-RU"/>
        </w:rPr>
      </w:pPr>
      <w:r w:rsidRPr="00592422">
        <w:rPr>
          <w:b/>
          <w:noProof w:val="0"/>
          <w:lang w:val="ro-MO" w:eastAsia="ru-RU"/>
        </w:rPr>
        <w:t>În cadrul procedurii de achiziţie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305"/>
        <w:gridCol w:w="3785"/>
      </w:tblGrid>
      <w:tr w:rsidR="00DD4267" w:rsidRPr="00592422" w:rsidTr="00260A3C">
        <w:tc>
          <w:tcPr>
            <w:tcW w:w="5305" w:type="dxa"/>
            <w:shd w:val="clear" w:color="auto" w:fill="FFFFFF" w:themeFill="background1"/>
          </w:tcPr>
          <w:p w:rsidR="00DD4267" w:rsidRPr="00592422" w:rsidRDefault="00DD4267" w:rsidP="00EF2E6B">
            <w:pPr>
              <w:shd w:val="clear" w:color="auto" w:fill="FFFFFF" w:themeFill="background1"/>
              <w:tabs>
                <w:tab w:val="right" w:pos="426"/>
              </w:tabs>
              <w:jc w:val="both"/>
              <w:rPr>
                <w:b/>
                <w:noProof w:val="0"/>
                <w:lang w:val="ro-MO" w:eastAsia="ru-RU"/>
              </w:rPr>
            </w:pPr>
            <w:r w:rsidRPr="00592422">
              <w:rPr>
                <w:b/>
                <w:noProof w:val="0"/>
                <w:lang w:val="ro-MO" w:eastAsia="ru-RU"/>
              </w:rPr>
              <w:t>Denumirea instrumentului electronic</w:t>
            </w:r>
          </w:p>
        </w:tc>
        <w:tc>
          <w:tcPr>
            <w:tcW w:w="3785" w:type="dxa"/>
            <w:shd w:val="clear" w:color="auto" w:fill="FFFFFF" w:themeFill="background1"/>
          </w:tcPr>
          <w:p w:rsidR="00DD4267" w:rsidRPr="00592422" w:rsidRDefault="00DD4267" w:rsidP="00EF2E6B">
            <w:pPr>
              <w:shd w:val="clear" w:color="auto" w:fill="FFFFFF" w:themeFill="background1"/>
              <w:tabs>
                <w:tab w:val="right" w:pos="426"/>
              </w:tabs>
              <w:jc w:val="both"/>
              <w:rPr>
                <w:b/>
                <w:noProof w:val="0"/>
                <w:lang w:val="ro-MO" w:eastAsia="ru-RU"/>
              </w:rPr>
            </w:pPr>
            <w:r w:rsidRPr="00592422">
              <w:rPr>
                <w:b/>
                <w:noProof w:val="0"/>
                <w:lang w:val="ro-MO" w:eastAsia="ru-RU"/>
              </w:rPr>
              <w:t>Se va utiliza/accepta sau nu</w:t>
            </w:r>
          </w:p>
        </w:tc>
      </w:tr>
      <w:tr w:rsidR="00DD4267" w:rsidRPr="00592422" w:rsidTr="00260A3C">
        <w:tc>
          <w:tcPr>
            <w:tcW w:w="5305" w:type="dxa"/>
            <w:shd w:val="clear" w:color="auto" w:fill="FFFFFF" w:themeFill="background1"/>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Depunerea electronică a ofertelor sau a cererilor de participare</w:t>
            </w:r>
          </w:p>
        </w:tc>
        <w:tc>
          <w:tcPr>
            <w:tcW w:w="3785" w:type="dxa"/>
            <w:shd w:val="clear" w:color="auto" w:fill="FFFFFF" w:themeFill="background1"/>
            <w:vAlign w:val="center"/>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Da</w:t>
            </w:r>
          </w:p>
        </w:tc>
      </w:tr>
      <w:tr w:rsidR="00DD4267" w:rsidRPr="00592422" w:rsidTr="00260A3C">
        <w:tc>
          <w:tcPr>
            <w:tcW w:w="5305" w:type="dxa"/>
            <w:shd w:val="clear" w:color="auto" w:fill="FFFFFF" w:themeFill="background1"/>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Sistemul de comenzi electronice</w:t>
            </w:r>
          </w:p>
        </w:tc>
        <w:tc>
          <w:tcPr>
            <w:tcW w:w="3785" w:type="dxa"/>
            <w:shd w:val="clear" w:color="auto" w:fill="FFFFFF" w:themeFill="background1"/>
            <w:vAlign w:val="center"/>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Nu</w:t>
            </w:r>
          </w:p>
        </w:tc>
      </w:tr>
      <w:tr w:rsidR="00DD4267" w:rsidRPr="00592422" w:rsidTr="00260A3C">
        <w:tc>
          <w:tcPr>
            <w:tcW w:w="5305" w:type="dxa"/>
            <w:shd w:val="clear" w:color="auto" w:fill="FFFFFF" w:themeFill="background1"/>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Facturarea electronică</w:t>
            </w:r>
          </w:p>
        </w:tc>
        <w:tc>
          <w:tcPr>
            <w:tcW w:w="3785" w:type="dxa"/>
            <w:shd w:val="clear" w:color="auto" w:fill="FFFFFF" w:themeFill="background1"/>
            <w:vAlign w:val="center"/>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Da</w:t>
            </w:r>
          </w:p>
        </w:tc>
      </w:tr>
      <w:tr w:rsidR="00DD4267" w:rsidRPr="00592422" w:rsidTr="00260A3C">
        <w:trPr>
          <w:trHeight w:val="77"/>
        </w:trPr>
        <w:tc>
          <w:tcPr>
            <w:tcW w:w="5305" w:type="dxa"/>
            <w:shd w:val="clear" w:color="auto" w:fill="FFFFFF" w:themeFill="background1"/>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Plățile electronice</w:t>
            </w:r>
          </w:p>
        </w:tc>
        <w:tc>
          <w:tcPr>
            <w:tcW w:w="3785" w:type="dxa"/>
            <w:shd w:val="clear" w:color="auto" w:fill="FFFFFF" w:themeFill="background1"/>
            <w:vAlign w:val="center"/>
          </w:tcPr>
          <w:p w:rsidR="00DD4267" w:rsidRPr="00592422" w:rsidRDefault="00DD4267" w:rsidP="00EF2E6B">
            <w:pPr>
              <w:shd w:val="clear" w:color="auto" w:fill="FFFFFF" w:themeFill="background1"/>
              <w:tabs>
                <w:tab w:val="right" w:pos="426"/>
              </w:tabs>
              <w:jc w:val="both"/>
              <w:rPr>
                <w:noProof w:val="0"/>
                <w:lang w:val="ro-MO" w:eastAsia="ru-RU"/>
              </w:rPr>
            </w:pPr>
            <w:r w:rsidRPr="00592422">
              <w:rPr>
                <w:noProof w:val="0"/>
                <w:lang w:val="ro-MO" w:eastAsia="ru-RU"/>
              </w:rPr>
              <w:t>Da</w:t>
            </w:r>
          </w:p>
        </w:tc>
      </w:tr>
    </w:tbl>
    <w:p w:rsidR="00DD4267" w:rsidRPr="00592422" w:rsidRDefault="00DD4267" w:rsidP="00EF2E6B">
      <w:pPr>
        <w:numPr>
          <w:ilvl w:val="0"/>
          <w:numId w:val="3"/>
        </w:numPr>
        <w:shd w:val="clear" w:color="auto" w:fill="FFFFFF" w:themeFill="background1"/>
        <w:tabs>
          <w:tab w:val="right" w:pos="426"/>
        </w:tabs>
        <w:spacing w:before="120"/>
        <w:ind w:left="0" w:firstLine="0"/>
        <w:jc w:val="both"/>
        <w:rPr>
          <w:b/>
          <w:noProof w:val="0"/>
          <w:lang w:val="ro-MO" w:eastAsia="ru-RU"/>
        </w:rPr>
      </w:pPr>
      <w:r w:rsidRPr="00592422">
        <w:rPr>
          <w:b/>
          <w:noProof w:val="0"/>
          <w:lang w:val="ro-MO" w:eastAsia="ru-RU"/>
        </w:rPr>
        <w:t xml:space="preserve">Alte informaţii relevante: </w:t>
      </w:r>
    </w:p>
    <w:p w:rsidR="00DD4267" w:rsidRPr="00592422" w:rsidRDefault="00DD4267" w:rsidP="00EF2E6B">
      <w:pPr>
        <w:pStyle w:val="ListParagraph"/>
        <w:widowControl w:val="0"/>
        <w:numPr>
          <w:ilvl w:val="0"/>
          <w:numId w:val="0"/>
        </w:numPr>
        <w:tabs>
          <w:tab w:val="left" w:pos="961"/>
          <w:tab w:val="left" w:pos="9638"/>
        </w:tabs>
        <w:autoSpaceDE w:val="0"/>
        <w:autoSpaceDN w:val="0"/>
        <w:ind w:right="-1"/>
        <w:rPr>
          <w:lang w:val="ro-MO"/>
        </w:rPr>
      </w:pPr>
      <w:r w:rsidRPr="00592422">
        <w:rPr>
          <w:lang w:val="ro-M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00FB2972" w:rsidRPr="00592422">
        <w:rPr>
          <w:lang w:val="ro-MO"/>
        </w:rPr>
        <w:t xml:space="preserve"> </w:t>
      </w:r>
      <w:r w:rsidRPr="00592422">
        <w:rPr>
          <w:lang w:val="ro-MO"/>
        </w:rPr>
        <w:t>personal.</w:t>
      </w:r>
    </w:p>
    <w:p w:rsidR="00DD4267" w:rsidRPr="00592422" w:rsidRDefault="00000C17" w:rsidP="00EF2E6B">
      <w:pPr>
        <w:pStyle w:val="ListParagraph"/>
        <w:widowControl w:val="0"/>
        <w:numPr>
          <w:ilvl w:val="0"/>
          <w:numId w:val="0"/>
        </w:numPr>
        <w:tabs>
          <w:tab w:val="left" w:pos="923"/>
        </w:tabs>
        <w:autoSpaceDE w:val="0"/>
        <w:autoSpaceDN w:val="0"/>
        <w:ind w:hanging="11"/>
        <w:rPr>
          <w:lang w:val="ro-MO"/>
        </w:rPr>
      </w:pPr>
      <w:r>
        <w:rPr>
          <w:lang w:val="ro-MO"/>
        </w:rPr>
        <w:t>2</w:t>
      </w:r>
      <w:r w:rsidR="00DD4267" w:rsidRPr="00592422">
        <w:rPr>
          <w:lang w:val="ro-MO"/>
        </w:rPr>
        <w:t xml:space="preserve">. </w:t>
      </w:r>
      <w:r w:rsidR="00DD4267" w:rsidRPr="00592422">
        <w:rPr>
          <w:color w:val="000000"/>
          <w:lang w:val="ro-M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DD4267" w:rsidRPr="00592422" w:rsidRDefault="00DD4267" w:rsidP="00EF2E6B">
      <w:pPr>
        <w:ind w:left="360"/>
        <w:jc w:val="both"/>
        <w:rPr>
          <w:color w:val="000000"/>
          <w:lang w:val="ro-MO"/>
        </w:rPr>
      </w:pPr>
    </w:p>
    <w:p w:rsidR="00DD4267" w:rsidRPr="00592422" w:rsidRDefault="00000C17" w:rsidP="00EF2E6B">
      <w:pPr>
        <w:jc w:val="both"/>
        <w:rPr>
          <w:b/>
          <w:lang w:val="ro-MO"/>
        </w:rPr>
      </w:pPr>
      <w:r>
        <w:rPr>
          <w:color w:val="000000"/>
          <w:lang w:val="ro-MO"/>
        </w:rPr>
        <w:t>3</w:t>
      </w:r>
      <w:r w:rsidR="00DD4267" w:rsidRPr="00592422">
        <w:rPr>
          <w:color w:val="000000"/>
          <w:lang w:val="ro-MO"/>
        </w:rPr>
        <w:t xml:space="preserve">. </w:t>
      </w:r>
      <w:r w:rsidR="00DD4267" w:rsidRPr="00592422">
        <w:rPr>
          <w:lang w:val="ro-MO"/>
        </w:rPr>
        <w:t>Ofertele ce depăşesc cu 30% valoarea estimată a achiziţiei nu vor fiacceptate.</w:t>
      </w:r>
    </w:p>
    <w:p w:rsidR="00DD4267" w:rsidRPr="00592422" w:rsidRDefault="00DD4267" w:rsidP="00EF2E6B">
      <w:pPr>
        <w:pStyle w:val="ListParagraph"/>
        <w:numPr>
          <w:ilvl w:val="0"/>
          <w:numId w:val="0"/>
        </w:numPr>
        <w:ind w:left="720"/>
        <w:rPr>
          <w:b/>
          <w:lang w:val="ro-MO"/>
        </w:rPr>
      </w:pPr>
    </w:p>
    <w:p w:rsidR="00DD4267" w:rsidRPr="00592422" w:rsidRDefault="00DD4267" w:rsidP="00EF2E6B">
      <w:pPr>
        <w:ind w:left="360"/>
        <w:jc w:val="both"/>
        <w:rPr>
          <w:b/>
          <w:lang w:val="ro-MO"/>
        </w:rPr>
      </w:pPr>
    </w:p>
    <w:p w:rsidR="00DD4267" w:rsidRPr="00592422" w:rsidRDefault="00DD4267" w:rsidP="00EF2E6B">
      <w:pPr>
        <w:pStyle w:val="ListParagraph"/>
        <w:numPr>
          <w:ilvl w:val="0"/>
          <w:numId w:val="0"/>
        </w:numPr>
        <w:rPr>
          <w:b/>
          <w:lang w:val="ro-MO"/>
        </w:rPr>
      </w:pPr>
      <w:r w:rsidRPr="00592422">
        <w:rPr>
          <w:b/>
          <w:lang w:val="ro-MO"/>
        </w:rPr>
        <w:t xml:space="preserve">Conducătorul grupului de lucru:     </w:t>
      </w:r>
      <w:r w:rsidR="00FB2972" w:rsidRPr="00592422">
        <w:rPr>
          <w:b/>
          <w:u w:val="single"/>
          <w:lang w:val="ro-MO"/>
        </w:rPr>
        <w:t xml:space="preserve">         </w:t>
      </w:r>
      <w:r w:rsidR="00AC02A7">
        <w:rPr>
          <w:b/>
          <w:u w:val="single"/>
          <w:lang w:val="ro-RO"/>
        </w:rPr>
        <w:t>Stanislav POJAR</w:t>
      </w:r>
      <w:r w:rsidR="00D30FF6" w:rsidRPr="00D30FF6">
        <w:rPr>
          <w:b/>
          <w:u w:val="single"/>
          <w:lang w:val="ro-MO"/>
        </w:rPr>
        <w:t xml:space="preserve"> </w:t>
      </w:r>
      <w:r w:rsidR="00FB2972" w:rsidRPr="00592422">
        <w:rPr>
          <w:b/>
          <w:u w:val="single"/>
          <w:lang w:val="ro-MO"/>
        </w:rPr>
        <w:t xml:space="preserve">___  </w:t>
      </w:r>
      <w:r w:rsidRPr="00592422">
        <w:rPr>
          <w:b/>
          <w:lang w:val="ro-MO"/>
        </w:rPr>
        <w:t>L.Ş.</w:t>
      </w:r>
    </w:p>
    <w:p w:rsidR="00DD4267" w:rsidRPr="00592422" w:rsidRDefault="00DD4267" w:rsidP="00EF2E6B">
      <w:pPr>
        <w:tabs>
          <w:tab w:val="decimal" w:pos="8364"/>
        </w:tabs>
        <w:spacing w:line="276" w:lineRule="auto"/>
        <w:ind w:right="-144"/>
        <w:jc w:val="both"/>
        <w:rPr>
          <w:b/>
          <w:bCs/>
          <w:color w:val="000000"/>
          <w:lang w:val="ro-MO"/>
        </w:rPr>
      </w:pPr>
    </w:p>
    <w:p w:rsidR="009A726C" w:rsidRPr="00592422" w:rsidRDefault="009A726C" w:rsidP="00EF2E6B">
      <w:pPr>
        <w:jc w:val="both"/>
        <w:rPr>
          <w:lang w:val="ro-MO"/>
        </w:rPr>
      </w:pPr>
    </w:p>
    <w:sectPr w:rsidR="009A726C" w:rsidRPr="00592422" w:rsidSect="009D7213">
      <w:pgSz w:w="12240" w:h="15840"/>
      <w:pgMar w:top="568"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483"/>
    <w:multiLevelType w:val="hybridMultilevel"/>
    <w:tmpl w:val="01B0241C"/>
    <w:lvl w:ilvl="0" w:tplc="B73C172A">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D68ED"/>
    <w:multiLevelType w:val="hybridMultilevel"/>
    <w:tmpl w:val="18605C0C"/>
    <w:lvl w:ilvl="0" w:tplc="B83EC936">
      <w:start w:val="6"/>
      <w:numFmt w:val="decimal"/>
      <w:lvlText w:val="%1."/>
      <w:lvlJc w:val="left"/>
      <w:pPr>
        <w:ind w:left="72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BB19FB"/>
    <w:multiLevelType w:val="hybridMultilevel"/>
    <w:tmpl w:val="EBCEEE92"/>
    <w:lvl w:ilvl="0" w:tplc="0409000F">
      <w:start w:val="1"/>
      <w:numFmt w:val="decimal"/>
      <w:lvlText w:val="%1."/>
      <w:lvlJc w:val="left"/>
      <w:pPr>
        <w:ind w:left="608" w:hanging="360"/>
      </w:pPr>
    </w:lvl>
    <w:lvl w:ilvl="1" w:tplc="04090019" w:tentative="1">
      <w:start w:val="1"/>
      <w:numFmt w:val="lowerLetter"/>
      <w:lvlText w:val="%2."/>
      <w:lvlJc w:val="left"/>
      <w:pPr>
        <w:ind w:left="1328" w:hanging="360"/>
      </w:pPr>
    </w:lvl>
    <w:lvl w:ilvl="2" w:tplc="0409001B" w:tentative="1">
      <w:start w:val="1"/>
      <w:numFmt w:val="lowerRoman"/>
      <w:lvlText w:val="%3."/>
      <w:lvlJc w:val="right"/>
      <w:pPr>
        <w:ind w:left="2048" w:hanging="180"/>
      </w:pPr>
    </w:lvl>
    <w:lvl w:ilvl="3" w:tplc="0409000F" w:tentative="1">
      <w:start w:val="1"/>
      <w:numFmt w:val="decimal"/>
      <w:lvlText w:val="%4."/>
      <w:lvlJc w:val="left"/>
      <w:pPr>
        <w:ind w:left="2768" w:hanging="360"/>
      </w:pPr>
    </w:lvl>
    <w:lvl w:ilvl="4" w:tplc="04090019" w:tentative="1">
      <w:start w:val="1"/>
      <w:numFmt w:val="lowerLetter"/>
      <w:lvlText w:val="%5."/>
      <w:lvlJc w:val="left"/>
      <w:pPr>
        <w:ind w:left="3488" w:hanging="360"/>
      </w:pPr>
    </w:lvl>
    <w:lvl w:ilvl="5" w:tplc="0409001B" w:tentative="1">
      <w:start w:val="1"/>
      <w:numFmt w:val="lowerRoman"/>
      <w:lvlText w:val="%6."/>
      <w:lvlJc w:val="right"/>
      <w:pPr>
        <w:ind w:left="4208" w:hanging="180"/>
      </w:pPr>
    </w:lvl>
    <w:lvl w:ilvl="6" w:tplc="0409000F" w:tentative="1">
      <w:start w:val="1"/>
      <w:numFmt w:val="decimal"/>
      <w:lvlText w:val="%7."/>
      <w:lvlJc w:val="left"/>
      <w:pPr>
        <w:ind w:left="4928" w:hanging="360"/>
      </w:pPr>
    </w:lvl>
    <w:lvl w:ilvl="7" w:tplc="04090019" w:tentative="1">
      <w:start w:val="1"/>
      <w:numFmt w:val="lowerLetter"/>
      <w:lvlText w:val="%8."/>
      <w:lvlJc w:val="left"/>
      <w:pPr>
        <w:ind w:left="5648" w:hanging="360"/>
      </w:pPr>
    </w:lvl>
    <w:lvl w:ilvl="8" w:tplc="0409001B" w:tentative="1">
      <w:start w:val="1"/>
      <w:numFmt w:val="lowerRoman"/>
      <w:lvlText w:val="%9."/>
      <w:lvlJc w:val="right"/>
      <w:pPr>
        <w:ind w:left="6368" w:hanging="180"/>
      </w:pPr>
    </w:lvl>
  </w:abstractNum>
  <w:abstractNum w:abstractNumId="4">
    <w:nsid w:val="5B896E8E"/>
    <w:multiLevelType w:val="hybridMultilevel"/>
    <w:tmpl w:val="C106B61A"/>
    <w:lvl w:ilvl="0" w:tplc="48C2B11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2933574"/>
    <w:multiLevelType w:val="hybridMultilevel"/>
    <w:tmpl w:val="A5C616F0"/>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B40"/>
    <w:rsid w:val="00000C17"/>
    <w:rsid w:val="00015A1F"/>
    <w:rsid w:val="00021AA3"/>
    <w:rsid w:val="00022414"/>
    <w:rsid w:val="0002333B"/>
    <w:rsid w:val="00026022"/>
    <w:rsid w:val="000301D7"/>
    <w:rsid w:val="000421D6"/>
    <w:rsid w:val="000435AA"/>
    <w:rsid w:val="000511AC"/>
    <w:rsid w:val="00054A2F"/>
    <w:rsid w:val="00054F0D"/>
    <w:rsid w:val="00056284"/>
    <w:rsid w:val="0007654B"/>
    <w:rsid w:val="000A4326"/>
    <w:rsid w:val="000A6548"/>
    <w:rsid w:val="000B2C62"/>
    <w:rsid w:val="000D41F8"/>
    <w:rsid w:val="000F0B6D"/>
    <w:rsid w:val="000F44BE"/>
    <w:rsid w:val="000F5E5B"/>
    <w:rsid w:val="000F7C0B"/>
    <w:rsid w:val="0013254C"/>
    <w:rsid w:val="00132CC0"/>
    <w:rsid w:val="001625AF"/>
    <w:rsid w:val="00171C73"/>
    <w:rsid w:val="00175D6A"/>
    <w:rsid w:val="00183509"/>
    <w:rsid w:val="001879DB"/>
    <w:rsid w:val="0019017E"/>
    <w:rsid w:val="00195AFF"/>
    <w:rsid w:val="001A68DA"/>
    <w:rsid w:val="001B6B1D"/>
    <w:rsid w:val="001B713E"/>
    <w:rsid w:val="001C01C5"/>
    <w:rsid w:val="001D762A"/>
    <w:rsid w:val="001E47C3"/>
    <w:rsid w:val="001F562B"/>
    <w:rsid w:val="001F7584"/>
    <w:rsid w:val="00200B4F"/>
    <w:rsid w:val="0021180F"/>
    <w:rsid w:val="00211881"/>
    <w:rsid w:val="00217904"/>
    <w:rsid w:val="00225D53"/>
    <w:rsid w:val="0025060A"/>
    <w:rsid w:val="0025429C"/>
    <w:rsid w:val="00255EDB"/>
    <w:rsid w:val="00260A3C"/>
    <w:rsid w:val="00264AAF"/>
    <w:rsid w:val="002855B9"/>
    <w:rsid w:val="002B30D3"/>
    <w:rsid w:val="002C554F"/>
    <w:rsid w:val="002D1689"/>
    <w:rsid w:val="002D3BBC"/>
    <w:rsid w:val="002D5768"/>
    <w:rsid w:val="002D7409"/>
    <w:rsid w:val="002D7FBB"/>
    <w:rsid w:val="002F50F7"/>
    <w:rsid w:val="002F7DD9"/>
    <w:rsid w:val="0030455D"/>
    <w:rsid w:val="00322C12"/>
    <w:rsid w:val="00327381"/>
    <w:rsid w:val="00357756"/>
    <w:rsid w:val="00362AA8"/>
    <w:rsid w:val="00372142"/>
    <w:rsid w:val="003740F1"/>
    <w:rsid w:val="00381F96"/>
    <w:rsid w:val="00384969"/>
    <w:rsid w:val="00384D59"/>
    <w:rsid w:val="003A6EB3"/>
    <w:rsid w:val="003B5D31"/>
    <w:rsid w:val="003C71CA"/>
    <w:rsid w:val="003C7483"/>
    <w:rsid w:val="003D2FD2"/>
    <w:rsid w:val="003E67FB"/>
    <w:rsid w:val="003F2483"/>
    <w:rsid w:val="003F26EE"/>
    <w:rsid w:val="003F3CDB"/>
    <w:rsid w:val="003F5542"/>
    <w:rsid w:val="003F61BB"/>
    <w:rsid w:val="003F6C31"/>
    <w:rsid w:val="00411E63"/>
    <w:rsid w:val="00412940"/>
    <w:rsid w:val="0042554C"/>
    <w:rsid w:val="00447A41"/>
    <w:rsid w:val="004553D9"/>
    <w:rsid w:val="00473AB6"/>
    <w:rsid w:val="00475FEC"/>
    <w:rsid w:val="004B0AB3"/>
    <w:rsid w:val="004B40F0"/>
    <w:rsid w:val="004C1FF4"/>
    <w:rsid w:val="004C2E90"/>
    <w:rsid w:val="004C7779"/>
    <w:rsid w:val="004D440E"/>
    <w:rsid w:val="004E1C47"/>
    <w:rsid w:val="005042DA"/>
    <w:rsid w:val="00505F37"/>
    <w:rsid w:val="00521E7A"/>
    <w:rsid w:val="005372E0"/>
    <w:rsid w:val="00543721"/>
    <w:rsid w:val="005561E9"/>
    <w:rsid w:val="00580F26"/>
    <w:rsid w:val="00581110"/>
    <w:rsid w:val="00581C58"/>
    <w:rsid w:val="00587200"/>
    <w:rsid w:val="00592422"/>
    <w:rsid w:val="0059506D"/>
    <w:rsid w:val="00595E63"/>
    <w:rsid w:val="005A1089"/>
    <w:rsid w:val="005A35A7"/>
    <w:rsid w:val="005B1C41"/>
    <w:rsid w:val="005B6EEB"/>
    <w:rsid w:val="005D32AF"/>
    <w:rsid w:val="005E052D"/>
    <w:rsid w:val="005E311F"/>
    <w:rsid w:val="005E6CE1"/>
    <w:rsid w:val="005F08A3"/>
    <w:rsid w:val="005F671F"/>
    <w:rsid w:val="006171DC"/>
    <w:rsid w:val="00625692"/>
    <w:rsid w:val="006271DE"/>
    <w:rsid w:val="00632A2B"/>
    <w:rsid w:val="006523C2"/>
    <w:rsid w:val="0065434D"/>
    <w:rsid w:val="00654F48"/>
    <w:rsid w:val="00664ECE"/>
    <w:rsid w:val="00687FC0"/>
    <w:rsid w:val="00693F21"/>
    <w:rsid w:val="00694FA7"/>
    <w:rsid w:val="006A01C8"/>
    <w:rsid w:val="006A7A24"/>
    <w:rsid w:val="006B0AD4"/>
    <w:rsid w:val="006F05AC"/>
    <w:rsid w:val="006F160D"/>
    <w:rsid w:val="006F674D"/>
    <w:rsid w:val="00700B90"/>
    <w:rsid w:val="0071691D"/>
    <w:rsid w:val="007175A7"/>
    <w:rsid w:val="0072059A"/>
    <w:rsid w:val="0072102D"/>
    <w:rsid w:val="007226FC"/>
    <w:rsid w:val="0073415F"/>
    <w:rsid w:val="00737318"/>
    <w:rsid w:val="0074114C"/>
    <w:rsid w:val="00741DB4"/>
    <w:rsid w:val="00752D84"/>
    <w:rsid w:val="00781844"/>
    <w:rsid w:val="0079786E"/>
    <w:rsid w:val="007A1023"/>
    <w:rsid w:val="007A661B"/>
    <w:rsid w:val="007B7336"/>
    <w:rsid w:val="007E69DC"/>
    <w:rsid w:val="007F2DD1"/>
    <w:rsid w:val="007F7D13"/>
    <w:rsid w:val="008044A0"/>
    <w:rsid w:val="00822E90"/>
    <w:rsid w:val="00827063"/>
    <w:rsid w:val="008311D7"/>
    <w:rsid w:val="00840D5E"/>
    <w:rsid w:val="00843BCD"/>
    <w:rsid w:val="00852D74"/>
    <w:rsid w:val="008701F2"/>
    <w:rsid w:val="008752A8"/>
    <w:rsid w:val="008A4B1E"/>
    <w:rsid w:val="008B3214"/>
    <w:rsid w:val="008C5191"/>
    <w:rsid w:val="008C5A00"/>
    <w:rsid w:val="008C61C1"/>
    <w:rsid w:val="008D1D37"/>
    <w:rsid w:val="008E18EF"/>
    <w:rsid w:val="008E258D"/>
    <w:rsid w:val="008E4A62"/>
    <w:rsid w:val="008E5310"/>
    <w:rsid w:val="008F3BF7"/>
    <w:rsid w:val="008F5696"/>
    <w:rsid w:val="008F7F0C"/>
    <w:rsid w:val="00922269"/>
    <w:rsid w:val="00923365"/>
    <w:rsid w:val="00930EB8"/>
    <w:rsid w:val="00941819"/>
    <w:rsid w:val="00952C9D"/>
    <w:rsid w:val="00953949"/>
    <w:rsid w:val="009576ED"/>
    <w:rsid w:val="00967BBC"/>
    <w:rsid w:val="00967BCD"/>
    <w:rsid w:val="00977D05"/>
    <w:rsid w:val="00980189"/>
    <w:rsid w:val="0098459C"/>
    <w:rsid w:val="009A2AF2"/>
    <w:rsid w:val="009A726C"/>
    <w:rsid w:val="009B1085"/>
    <w:rsid w:val="009B28FE"/>
    <w:rsid w:val="009C1E49"/>
    <w:rsid w:val="009D7213"/>
    <w:rsid w:val="009E301A"/>
    <w:rsid w:val="009F22BC"/>
    <w:rsid w:val="009F50FF"/>
    <w:rsid w:val="00A016C5"/>
    <w:rsid w:val="00A13A9C"/>
    <w:rsid w:val="00A36240"/>
    <w:rsid w:val="00A54212"/>
    <w:rsid w:val="00A559B2"/>
    <w:rsid w:val="00A6707F"/>
    <w:rsid w:val="00A91BE8"/>
    <w:rsid w:val="00A96D8A"/>
    <w:rsid w:val="00AA0203"/>
    <w:rsid w:val="00AB13F4"/>
    <w:rsid w:val="00AC02A7"/>
    <w:rsid w:val="00AC136B"/>
    <w:rsid w:val="00AF5C12"/>
    <w:rsid w:val="00B1320A"/>
    <w:rsid w:val="00B147B8"/>
    <w:rsid w:val="00B204AC"/>
    <w:rsid w:val="00B21B7A"/>
    <w:rsid w:val="00B21FA6"/>
    <w:rsid w:val="00B30B90"/>
    <w:rsid w:val="00B4405C"/>
    <w:rsid w:val="00BA471A"/>
    <w:rsid w:val="00BB7801"/>
    <w:rsid w:val="00BC64DA"/>
    <w:rsid w:val="00BD1B8B"/>
    <w:rsid w:val="00BE3B40"/>
    <w:rsid w:val="00C07658"/>
    <w:rsid w:val="00C14C48"/>
    <w:rsid w:val="00C17A63"/>
    <w:rsid w:val="00C32FF7"/>
    <w:rsid w:val="00C36C48"/>
    <w:rsid w:val="00C418BC"/>
    <w:rsid w:val="00C41D27"/>
    <w:rsid w:val="00C44889"/>
    <w:rsid w:val="00C57668"/>
    <w:rsid w:val="00C620C9"/>
    <w:rsid w:val="00C76371"/>
    <w:rsid w:val="00C82B07"/>
    <w:rsid w:val="00C92D7A"/>
    <w:rsid w:val="00C9503A"/>
    <w:rsid w:val="00CB7F84"/>
    <w:rsid w:val="00CD2309"/>
    <w:rsid w:val="00CD39C6"/>
    <w:rsid w:val="00D06142"/>
    <w:rsid w:val="00D1144B"/>
    <w:rsid w:val="00D157FA"/>
    <w:rsid w:val="00D17A84"/>
    <w:rsid w:val="00D25FBC"/>
    <w:rsid w:val="00D30FF6"/>
    <w:rsid w:val="00D3295F"/>
    <w:rsid w:val="00D33EBE"/>
    <w:rsid w:val="00D3662A"/>
    <w:rsid w:val="00D36637"/>
    <w:rsid w:val="00D41D9E"/>
    <w:rsid w:val="00D42A45"/>
    <w:rsid w:val="00D56CC4"/>
    <w:rsid w:val="00D848CA"/>
    <w:rsid w:val="00DA6BC2"/>
    <w:rsid w:val="00DB5424"/>
    <w:rsid w:val="00DB655D"/>
    <w:rsid w:val="00DC5442"/>
    <w:rsid w:val="00DC640C"/>
    <w:rsid w:val="00DD0DD9"/>
    <w:rsid w:val="00DD15DC"/>
    <w:rsid w:val="00DD4267"/>
    <w:rsid w:val="00DD534A"/>
    <w:rsid w:val="00DD6CA1"/>
    <w:rsid w:val="00DD78B0"/>
    <w:rsid w:val="00DE0472"/>
    <w:rsid w:val="00DE4CF4"/>
    <w:rsid w:val="00DE6F84"/>
    <w:rsid w:val="00DF4414"/>
    <w:rsid w:val="00DF6310"/>
    <w:rsid w:val="00E03013"/>
    <w:rsid w:val="00E03D2B"/>
    <w:rsid w:val="00E078FD"/>
    <w:rsid w:val="00E20FD9"/>
    <w:rsid w:val="00E33F64"/>
    <w:rsid w:val="00E40FB7"/>
    <w:rsid w:val="00E41CB9"/>
    <w:rsid w:val="00E46E59"/>
    <w:rsid w:val="00E46ED8"/>
    <w:rsid w:val="00E50459"/>
    <w:rsid w:val="00E5575F"/>
    <w:rsid w:val="00E77378"/>
    <w:rsid w:val="00E93EC5"/>
    <w:rsid w:val="00E95653"/>
    <w:rsid w:val="00ED659E"/>
    <w:rsid w:val="00ED783A"/>
    <w:rsid w:val="00EF2E6B"/>
    <w:rsid w:val="00F152A0"/>
    <w:rsid w:val="00F1689E"/>
    <w:rsid w:val="00F21F4D"/>
    <w:rsid w:val="00F22BB5"/>
    <w:rsid w:val="00F25CBA"/>
    <w:rsid w:val="00F62756"/>
    <w:rsid w:val="00F63F85"/>
    <w:rsid w:val="00F72993"/>
    <w:rsid w:val="00F8757C"/>
    <w:rsid w:val="00F950B7"/>
    <w:rsid w:val="00FB10DD"/>
    <w:rsid w:val="00FB2972"/>
    <w:rsid w:val="00FB3DD3"/>
    <w:rsid w:val="00FC09CC"/>
    <w:rsid w:val="00FC3FAB"/>
    <w:rsid w:val="00FC73E6"/>
    <w:rsid w:val="00FC7AA6"/>
    <w:rsid w:val="00FD13E6"/>
    <w:rsid w:val="00FE1A57"/>
    <w:rsid w:val="00FE5113"/>
    <w:rsid w:val="00FE6AA6"/>
    <w:rsid w:val="00FF0ED7"/>
    <w:rsid w:val="00FF3A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F3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BodyText"/>
    <w:next w:val="Normal"/>
    <w:link w:val="Heading1Char"/>
    <w:qFormat/>
    <w:rsid w:val="002B30D3"/>
    <w:pPr>
      <w:spacing w:after="0"/>
      <w:jc w:val="center"/>
      <w:outlineLvl w:val="0"/>
    </w:pPr>
    <w:rPr>
      <w:b/>
      <w:sz w:val="32"/>
      <w:szCs w:val="32"/>
      <w:lang w:val="ro-RO"/>
    </w:rPr>
  </w:style>
  <w:style w:type="paragraph" w:styleId="Heading2">
    <w:name w:val="heading 2"/>
    <w:basedOn w:val="Normal"/>
    <w:next w:val="Normal"/>
    <w:link w:val="Heading2Char"/>
    <w:unhideWhenUsed/>
    <w:qFormat/>
    <w:rsid w:val="00DD42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D426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uiPriority w:val="9"/>
    <w:unhideWhenUsed/>
    <w:qFormat/>
    <w:rsid w:val="002B30D3"/>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Heading5">
    <w:name w:val="heading 5"/>
    <w:basedOn w:val="Normal"/>
    <w:next w:val="Normal"/>
    <w:link w:val="Heading5Char"/>
    <w:qFormat/>
    <w:rsid w:val="00DD4267"/>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D4267"/>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D426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B30D3"/>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2B30D3"/>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2B30D3"/>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rsid w:val="00DD4267"/>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DD4267"/>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uiPriority w:val="9"/>
    <w:rsid w:val="002B30D3"/>
    <w:rPr>
      <w:rFonts w:asciiTheme="majorHAnsi" w:eastAsiaTheme="majorEastAsia" w:hAnsiTheme="majorHAnsi" w:cstheme="majorBidi"/>
      <w:b/>
      <w:bCs/>
      <w:i/>
      <w:iCs/>
      <w:color w:val="4F81BD" w:themeColor="accent1"/>
      <w:sz w:val="20"/>
      <w:szCs w:val="20"/>
      <w:lang w:val="ru-RU" w:eastAsia="ru-RU"/>
    </w:rPr>
  </w:style>
  <w:style w:type="character" w:customStyle="1" w:styleId="Heading5Char">
    <w:name w:val="Heading 5 Char"/>
    <w:basedOn w:val="DefaultParagraphFont"/>
    <w:link w:val="Heading5"/>
    <w:rsid w:val="00DD4267"/>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link w:val="ListParagraphChar"/>
    <w:uiPriority w:val="99"/>
    <w:qFormat/>
    <w:rsid w:val="00505F37"/>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99"/>
    <w:qFormat/>
    <w:locked/>
    <w:rsid w:val="00505F37"/>
    <w:rPr>
      <w:rFonts w:ascii="Times New Roman" w:eastAsia="Times New Roman" w:hAnsi="Times New Roman" w:cs="Times New Roman"/>
      <w:sz w:val="24"/>
      <w:szCs w:val="24"/>
    </w:rPr>
  </w:style>
  <w:style w:type="table" w:customStyle="1" w:styleId="Grigliatabella2">
    <w:name w:val="Griglia tabella2"/>
    <w:basedOn w:val="TableNormal"/>
    <w:next w:val="TableGrid"/>
    <w:uiPriority w:val="39"/>
    <w:rsid w:val="00505F3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505F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2B30D3"/>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2B30D3"/>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B30D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B30D3"/>
    <w:rPr>
      <w:rFonts w:ascii="Tahoma" w:eastAsia="Times New Roman" w:hAnsi="Tahoma" w:cs="Tahoma"/>
      <w:sz w:val="16"/>
      <w:szCs w:val="16"/>
      <w:lang w:val="ru-RU" w:eastAsia="ru-RU"/>
    </w:rPr>
  </w:style>
  <w:style w:type="paragraph" w:customStyle="1" w:styleId="a">
    <w:name w:val="Знак Знак"/>
    <w:basedOn w:val="Normal"/>
    <w:rsid w:val="002B30D3"/>
    <w:pPr>
      <w:spacing w:after="160" w:line="240" w:lineRule="exact"/>
    </w:pPr>
    <w:rPr>
      <w:rFonts w:ascii="Arial" w:eastAsia="Batang" w:hAnsi="Arial" w:cs="Arial"/>
      <w:noProof w:val="0"/>
      <w:sz w:val="20"/>
      <w:szCs w:val="20"/>
      <w:lang w:val="en-US"/>
    </w:rPr>
  </w:style>
  <w:style w:type="paragraph" w:styleId="NormalWeb">
    <w:name w:val="Normal (Web)"/>
    <w:basedOn w:val="Normal"/>
    <w:uiPriority w:val="99"/>
    <w:unhideWhenUsed/>
    <w:rsid w:val="002B30D3"/>
    <w:pPr>
      <w:spacing w:before="100" w:beforeAutospacing="1" w:after="100" w:afterAutospacing="1"/>
    </w:pPr>
    <w:rPr>
      <w:noProof w:val="0"/>
      <w:lang w:val="en-US"/>
    </w:rPr>
  </w:style>
  <w:style w:type="paragraph" w:styleId="Header">
    <w:name w:val="header"/>
    <w:basedOn w:val="Normal"/>
    <w:link w:val="HeaderChar"/>
    <w:uiPriority w:val="99"/>
    <w:unhideWhenUsed/>
    <w:rsid w:val="002B30D3"/>
    <w:pPr>
      <w:tabs>
        <w:tab w:val="center" w:pos="4844"/>
        <w:tab w:val="right" w:pos="9689"/>
      </w:tabs>
    </w:pPr>
    <w:rPr>
      <w:noProof w:val="0"/>
      <w:sz w:val="20"/>
      <w:szCs w:val="20"/>
      <w:lang w:val="ru-RU" w:eastAsia="ru-RU"/>
    </w:rPr>
  </w:style>
  <w:style w:type="character" w:customStyle="1" w:styleId="HeaderChar">
    <w:name w:val="Header Char"/>
    <w:basedOn w:val="DefaultParagraphFont"/>
    <w:link w:val="Header"/>
    <w:uiPriority w:val="99"/>
    <w:rsid w:val="002B30D3"/>
    <w:rPr>
      <w:rFonts w:ascii="Times New Roman" w:eastAsia="Times New Roman" w:hAnsi="Times New Roman" w:cs="Times New Roman"/>
      <w:sz w:val="20"/>
      <w:szCs w:val="20"/>
      <w:lang w:val="ru-RU" w:eastAsia="ru-RU"/>
    </w:rPr>
  </w:style>
  <w:style w:type="paragraph" w:styleId="NoSpacing">
    <w:name w:val="No Spacing"/>
    <w:uiPriority w:val="1"/>
    <w:qFormat/>
    <w:rsid w:val="002B30D3"/>
    <w:pPr>
      <w:spacing w:after="0" w:line="240" w:lineRule="auto"/>
    </w:pPr>
    <w:rPr>
      <w:rFonts w:ascii="Calibri" w:eastAsia="Times New Roman" w:hAnsi="Calibri" w:cs="Calibri"/>
    </w:rPr>
  </w:style>
  <w:style w:type="character" w:styleId="Hyperlink">
    <w:name w:val="Hyperlink"/>
    <w:uiPriority w:val="99"/>
    <w:unhideWhenUsed/>
    <w:rsid w:val="002B30D3"/>
    <w:rPr>
      <w:color w:val="0000FF"/>
      <w:u w:val="single"/>
    </w:rPr>
  </w:style>
  <w:style w:type="character" w:styleId="Strong">
    <w:name w:val="Strong"/>
    <w:basedOn w:val="DefaultParagraphFont"/>
    <w:uiPriority w:val="22"/>
    <w:qFormat/>
    <w:rsid w:val="002B30D3"/>
    <w:rPr>
      <w:b/>
      <w:bCs/>
    </w:rPr>
  </w:style>
  <w:style w:type="character" w:customStyle="1" w:styleId="apple-converted-space">
    <w:name w:val="apple-converted-space"/>
    <w:rsid w:val="00FB10DD"/>
  </w:style>
  <w:style w:type="character" w:customStyle="1" w:styleId="Heading8Char">
    <w:name w:val="Heading 8 Char"/>
    <w:basedOn w:val="DefaultParagraphFont"/>
    <w:link w:val="Heading8"/>
    <w:semiHidden/>
    <w:rsid w:val="00DD4267"/>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D4267"/>
    <w:rPr>
      <w:rFonts w:ascii="Cambria" w:eastAsia="Times New Roman" w:hAnsi="Cambria" w:cs="Times New Roman"/>
      <w:lang w:val="ro-RO"/>
    </w:rPr>
  </w:style>
  <w:style w:type="character" w:styleId="PageNumber">
    <w:name w:val="page number"/>
    <w:basedOn w:val="DefaultParagraphFont"/>
    <w:rsid w:val="00DD4267"/>
  </w:style>
  <w:style w:type="paragraph" w:styleId="Subtitle">
    <w:name w:val="Subtitle"/>
    <w:basedOn w:val="Normal"/>
    <w:link w:val="SubtitleChar"/>
    <w:qFormat/>
    <w:rsid w:val="00DD4267"/>
    <w:pPr>
      <w:jc w:val="center"/>
    </w:pPr>
    <w:rPr>
      <w:b/>
      <w:noProof w:val="0"/>
      <w:sz w:val="32"/>
      <w:szCs w:val="20"/>
      <w:lang w:val="en-US" w:eastAsia="ru-RU"/>
    </w:rPr>
  </w:style>
  <w:style w:type="character" w:customStyle="1" w:styleId="SubtitleChar">
    <w:name w:val="Subtitle Char"/>
    <w:basedOn w:val="DefaultParagraphFont"/>
    <w:link w:val="Subtitle"/>
    <w:rsid w:val="00DD4267"/>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DD4267"/>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D4267"/>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D426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D4267"/>
    <w:rPr>
      <w:rFonts w:ascii="Baltica RR" w:eastAsia="Times New Roman" w:hAnsi="Baltica RR" w:cs="Times New Roman"/>
      <w:sz w:val="24"/>
      <w:szCs w:val="20"/>
      <w:lang w:val="ro-RO" w:eastAsia="ru-RU"/>
    </w:rPr>
  </w:style>
  <w:style w:type="paragraph" w:styleId="BodyText2">
    <w:name w:val="Body Text 2"/>
    <w:basedOn w:val="Normal"/>
    <w:link w:val="BodyText2Char"/>
    <w:rsid w:val="00DD426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D4267"/>
    <w:rPr>
      <w:rFonts w:ascii="Baltica RR" w:eastAsia="Times New Roman" w:hAnsi="Baltica RR" w:cs="Times New Roman"/>
      <w:sz w:val="24"/>
      <w:szCs w:val="20"/>
      <w:lang w:val="ro-RO" w:eastAsia="ru-RU"/>
    </w:rPr>
  </w:style>
  <w:style w:type="paragraph" w:customStyle="1" w:styleId="cn">
    <w:name w:val="cn"/>
    <w:basedOn w:val="Normal"/>
    <w:rsid w:val="00DD4267"/>
    <w:pPr>
      <w:jc w:val="center"/>
    </w:pPr>
    <w:rPr>
      <w:noProof w:val="0"/>
      <w:lang w:val="ru-RU" w:eastAsia="ru-RU"/>
    </w:rPr>
  </w:style>
  <w:style w:type="paragraph" w:customStyle="1" w:styleId="cb">
    <w:name w:val="cb"/>
    <w:basedOn w:val="Normal"/>
    <w:rsid w:val="00DD4267"/>
    <w:pPr>
      <w:jc w:val="center"/>
    </w:pPr>
    <w:rPr>
      <w:b/>
      <w:bCs/>
      <w:noProof w:val="0"/>
      <w:lang w:val="ru-RU" w:eastAsia="ru-RU"/>
    </w:rPr>
  </w:style>
  <w:style w:type="paragraph" w:styleId="BodyTextIndent3">
    <w:name w:val="Body Text Indent 3"/>
    <w:basedOn w:val="Normal"/>
    <w:link w:val="BodyTextIndent3Char"/>
    <w:rsid w:val="00DD4267"/>
    <w:pPr>
      <w:spacing w:after="120"/>
      <w:ind w:left="283"/>
    </w:pPr>
    <w:rPr>
      <w:noProof w:val="0"/>
      <w:sz w:val="16"/>
      <w:szCs w:val="16"/>
    </w:rPr>
  </w:style>
  <w:style w:type="character" w:customStyle="1" w:styleId="BodyTextIndent3Char">
    <w:name w:val="Body Text Indent 3 Char"/>
    <w:basedOn w:val="DefaultParagraphFont"/>
    <w:link w:val="BodyTextIndent3"/>
    <w:rsid w:val="00DD4267"/>
    <w:rPr>
      <w:rFonts w:ascii="Times New Roman" w:eastAsia="Times New Roman" w:hAnsi="Times New Roman" w:cs="Times New Roman"/>
      <w:sz w:val="16"/>
      <w:szCs w:val="16"/>
      <w:lang w:val="ro-RO"/>
    </w:rPr>
  </w:style>
  <w:style w:type="paragraph" w:customStyle="1" w:styleId="cp">
    <w:name w:val="cp"/>
    <w:basedOn w:val="Normal"/>
    <w:rsid w:val="00DD4267"/>
    <w:pPr>
      <w:jc w:val="center"/>
    </w:pPr>
    <w:rPr>
      <w:b/>
      <w:bCs/>
      <w:noProof w:val="0"/>
      <w:lang w:eastAsia="ru-RU"/>
    </w:rPr>
  </w:style>
  <w:style w:type="paragraph" w:customStyle="1" w:styleId="rg">
    <w:name w:val="rg"/>
    <w:basedOn w:val="Normal"/>
    <w:rsid w:val="00DD4267"/>
    <w:pPr>
      <w:jc w:val="right"/>
    </w:pPr>
    <w:rPr>
      <w:noProof w:val="0"/>
      <w:lang w:val="ru-RU" w:eastAsia="ru-RU"/>
    </w:rPr>
  </w:style>
  <w:style w:type="paragraph" w:customStyle="1" w:styleId="Listparagraf1">
    <w:name w:val="Listă paragraf1"/>
    <w:basedOn w:val="Normal"/>
    <w:qFormat/>
    <w:rsid w:val="00DD4267"/>
    <w:pPr>
      <w:ind w:left="708"/>
    </w:pPr>
    <w:rPr>
      <w:noProof w:val="0"/>
      <w:lang w:eastAsia="ru-RU"/>
    </w:rPr>
  </w:style>
  <w:style w:type="paragraph" w:customStyle="1" w:styleId="Sub-ClauseText">
    <w:name w:val="Sub-Clause Text"/>
    <w:basedOn w:val="Normal"/>
    <w:rsid w:val="00DD4267"/>
    <w:pPr>
      <w:spacing w:before="120" w:after="120"/>
      <w:jc w:val="both"/>
    </w:pPr>
    <w:rPr>
      <w:noProof w:val="0"/>
      <w:spacing w:val="-4"/>
      <w:szCs w:val="20"/>
      <w:lang w:val="en-US"/>
    </w:rPr>
  </w:style>
  <w:style w:type="paragraph" w:customStyle="1" w:styleId="i">
    <w:name w:val="(i)"/>
    <w:basedOn w:val="Normal"/>
    <w:rsid w:val="00DD4267"/>
    <w:pPr>
      <w:suppressAutoHyphens/>
      <w:jc w:val="both"/>
    </w:pPr>
    <w:rPr>
      <w:rFonts w:ascii="Tms Rmn" w:hAnsi="Tms Rmn"/>
      <w:noProof w:val="0"/>
      <w:szCs w:val="20"/>
      <w:lang w:val="en-US"/>
    </w:rPr>
  </w:style>
  <w:style w:type="paragraph" w:customStyle="1" w:styleId="ListParagraph1">
    <w:name w:val="List Paragraph1"/>
    <w:basedOn w:val="Normal"/>
    <w:qFormat/>
    <w:rsid w:val="00DD426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D4267"/>
    <w:pPr>
      <w:spacing w:after="240"/>
    </w:pPr>
    <w:rPr>
      <w:noProof w:val="0"/>
      <w:szCs w:val="20"/>
      <w:lang w:val="en-US"/>
    </w:rPr>
  </w:style>
  <w:style w:type="paragraph" w:styleId="TOCHeading">
    <w:name w:val="TOC Heading"/>
    <w:basedOn w:val="Heading1"/>
    <w:next w:val="Normal"/>
    <w:uiPriority w:val="39"/>
    <w:unhideWhenUsed/>
    <w:qFormat/>
    <w:rsid w:val="00DD4267"/>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DD426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D426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D426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D4267"/>
    <w:pPr>
      <w:jc w:val="both"/>
    </w:pPr>
    <w:rPr>
      <w:noProof w:val="0"/>
      <w:sz w:val="20"/>
      <w:szCs w:val="20"/>
      <w:lang w:val="en-US"/>
    </w:rPr>
  </w:style>
  <w:style w:type="character" w:customStyle="1" w:styleId="FootnoteTextChar">
    <w:name w:val="Footnote Text Char"/>
    <w:basedOn w:val="DefaultParagraphFont"/>
    <w:link w:val="FootnoteText"/>
    <w:rsid w:val="00DD4267"/>
    <w:rPr>
      <w:rFonts w:ascii="Times New Roman" w:eastAsia="Times New Roman" w:hAnsi="Times New Roman" w:cs="Times New Roman"/>
      <w:sz w:val="20"/>
      <w:szCs w:val="20"/>
    </w:rPr>
  </w:style>
  <w:style w:type="character" w:styleId="FootnoteReference">
    <w:name w:val="footnote reference"/>
    <w:rsid w:val="00DD4267"/>
    <w:rPr>
      <w:vertAlign w:val="superscript"/>
    </w:rPr>
  </w:style>
  <w:style w:type="character" w:styleId="CommentReference">
    <w:name w:val="annotation reference"/>
    <w:uiPriority w:val="99"/>
    <w:rsid w:val="00DD4267"/>
    <w:rPr>
      <w:sz w:val="16"/>
      <w:szCs w:val="16"/>
    </w:rPr>
  </w:style>
  <w:style w:type="paragraph" w:styleId="CommentText">
    <w:name w:val="annotation text"/>
    <w:basedOn w:val="Normal"/>
    <w:link w:val="CommentTextChar"/>
    <w:uiPriority w:val="99"/>
    <w:rsid w:val="00DD4267"/>
    <w:rPr>
      <w:noProof w:val="0"/>
      <w:sz w:val="20"/>
      <w:szCs w:val="20"/>
      <w:lang w:val="ru-RU" w:eastAsia="ru-RU"/>
    </w:rPr>
  </w:style>
  <w:style w:type="character" w:customStyle="1" w:styleId="CommentTextChar">
    <w:name w:val="Comment Text Char"/>
    <w:basedOn w:val="DefaultParagraphFont"/>
    <w:link w:val="CommentText"/>
    <w:uiPriority w:val="99"/>
    <w:rsid w:val="00DD426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DD4267"/>
    <w:rPr>
      <w:b/>
      <w:bCs/>
    </w:rPr>
  </w:style>
  <w:style w:type="character" w:customStyle="1" w:styleId="CommentSubjectChar">
    <w:name w:val="Comment Subject Char"/>
    <w:basedOn w:val="CommentTextChar"/>
    <w:link w:val="CommentSubject"/>
    <w:rsid w:val="00DD4267"/>
    <w:rPr>
      <w:rFonts w:ascii="Times New Roman" w:eastAsia="Times New Roman" w:hAnsi="Times New Roman" w:cs="Times New Roman"/>
      <w:b/>
      <w:bCs/>
      <w:sz w:val="20"/>
      <w:szCs w:val="20"/>
      <w:lang w:val="ru-RU" w:eastAsia="ru-RU"/>
    </w:rPr>
  </w:style>
  <w:style w:type="paragraph" w:customStyle="1" w:styleId="Default">
    <w:name w:val="Default"/>
    <w:rsid w:val="00DD4267"/>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D4267"/>
    <w:pPr>
      <w:suppressAutoHyphens/>
      <w:autoSpaceDN w:val="0"/>
    </w:pPr>
    <w:rPr>
      <w:rFonts w:ascii="Calibri" w:eastAsia="Calibri" w:hAnsi="Calibri" w:cs="Calibri"/>
      <w:kern w:val="3"/>
    </w:rPr>
  </w:style>
  <w:style w:type="paragraph" w:customStyle="1" w:styleId="Style3">
    <w:name w:val="Style3"/>
    <w:basedOn w:val="Heading3"/>
    <w:link w:val="Style3Char"/>
    <w:qFormat/>
    <w:rsid w:val="00DD426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D4267"/>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DD426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D426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D426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D426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D426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D426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D426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D4267"/>
    <w:rPr>
      <w:rFonts w:ascii="Times New Roman" w:hAnsi="Times New Roman" w:cs="Times New Roman"/>
      <w:b/>
      <w:bCs/>
      <w:i/>
      <w:iCs/>
      <w:sz w:val="22"/>
      <w:szCs w:val="22"/>
    </w:rPr>
  </w:style>
  <w:style w:type="paragraph" w:customStyle="1" w:styleId="Style73">
    <w:name w:val="Style73"/>
    <w:basedOn w:val="Normal"/>
    <w:uiPriority w:val="99"/>
    <w:rsid w:val="00DD426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D4267"/>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D4267"/>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D4267"/>
    <w:rPr>
      <w:rFonts w:ascii="Consolas" w:hAnsi="Consolas"/>
      <w:sz w:val="20"/>
      <w:szCs w:val="20"/>
    </w:rPr>
  </w:style>
  <w:style w:type="character" w:customStyle="1" w:styleId="Style4Char">
    <w:name w:val="Style4 Char"/>
    <w:basedOn w:val="Style3Char"/>
    <w:locked/>
    <w:rsid w:val="00DD4267"/>
    <w:rPr>
      <w:rFonts w:ascii="Times New Roman" w:eastAsia="Calibri" w:hAnsi="Times New Roman" w:cs="Times New Roman"/>
      <w:b/>
      <w:sz w:val="24"/>
      <w:szCs w:val="24"/>
      <w:lang w:val="ru-RU" w:eastAsia="ru-RU" w:bidi="ar-SA"/>
    </w:rPr>
  </w:style>
  <w:style w:type="character" w:customStyle="1" w:styleId="shorttext">
    <w:name w:val="short_text"/>
    <w:rsid w:val="00DD4267"/>
  </w:style>
  <w:style w:type="paragraph" w:styleId="Caption">
    <w:name w:val="caption"/>
    <w:basedOn w:val="Normal"/>
    <w:qFormat/>
    <w:rsid w:val="00DD4267"/>
    <w:pPr>
      <w:spacing w:before="240" w:after="60"/>
      <w:jc w:val="center"/>
    </w:pPr>
    <w:rPr>
      <w:rFonts w:ascii="Arial" w:hAnsi="Arial"/>
      <w:b/>
      <w:noProof w:val="0"/>
      <w:kern w:val="28"/>
      <w:sz w:val="32"/>
      <w:szCs w:val="20"/>
      <w:lang w:val="ru-RU" w:eastAsia="ru-RU"/>
    </w:rPr>
  </w:style>
  <w:style w:type="character" w:customStyle="1" w:styleId="a0">
    <w:name w:val="Основной текст + Курсив"/>
    <w:rsid w:val="00DD4267"/>
    <w:rPr>
      <w:rFonts w:ascii="Times New Roman" w:hAnsi="Times New Roman"/>
      <w:i/>
      <w:color w:val="000000"/>
      <w:spacing w:val="0"/>
      <w:w w:val="100"/>
      <w:position w:val="0"/>
      <w:sz w:val="22"/>
      <w:u w:val="none"/>
      <w:lang w:val="ro-RO" w:eastAsia="ro-RO"/>
    </w:rPr>
  </w:style>
  <w:style w:type="character" w:customStyle="1" w:styleId="ln2paragraf1">
    <w:name w:val="ln2paragraf1"/>
    <w:rsid w:val="00DD4267"/>
    <w:rPr>
      <w:b/>
      <w:bCs/>
    </w:rPr>
  </w:style>
  <w:style w:type="character" w:customStyle="1" w:styleId="ln2tparagraf">
    <w:name w:val="ln2tparagraf"/>
    <w:rsid w:val="00DD4267"/>
  </w:style>
  <w:style w:type="character" w:customStyle="1" w:styleId="ln2tpunct">
    <w:name w:val="ln2tpunct"/>
    <w:rsid w:val="00DD4267"/>
  </w:style>
  <w:style w:type="character" w:customStyle="1" w:styleId="tax1">
    <w:name w:val="tax1"/>
    <w:rsid w:val="00DD4267"/>
    <w:rPr>
      <w:b/>
      <w:bCs/>
      <w:sz w:val="26"/>
      <w:szCs w:val="26"/>
    </w:rPr>
  </w:style>
  <w:style w:type="paragraph" w:customStyle="1" w:styleId="DefaultText">
    <w:name w:val="Default Text"/>
    <w:basedOn w:val="Normal"/>
    <w:link w:val="DefaultTextChar"/>
    <w:uiPriority w:val="99"/>
    <w:rsid w:val="00DD4267"/>
    <w:rPr>
      <w:szCs w:val="20"/>
      <w:lang w:val="en-US"/>
    </w:rPr>
  </w:style>
  <w:style w:type="character" w:customStyle="1" w:styleId="DefaultTextChar">
    <w:name w:val="Default Text Char"/>
    <w:link w:val="DefaultText"/>
    <w:uiPriority w:val="99"/>
    <w:locked/>
    <w:rsid w:val="00DD4267"/>
    <w:rPr>
      <w:rFonts w:ascii="Times New Roman" w:eastAsia="Times New Roman" w:hAnsi="Times New Roman" w:cs="Times New Roman"/>
      <w:noProof/>
      <w:sz w:val="24"/>
      <w:szCs w:val="20"/>
    </w:rPr>
  </w:style>
  <w:style w:type="paragraph" w:styleId="BlockText">
    <w:name w:val="Block Text"/>
    <w:basedOn w:val="Normal"/>
    <w:uiPriority w:val="99"/>
    <w:rsid w:val="00DD4267"/>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F3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BodyText"/>
    <w:next w:val="Normal"/>
    <w:link w:val="Heading1Char"/>
    <w:qFormat/>
    <w:rsid w:val="002B30D3"/>
    <w:pPr>
      <w:spacing w:after="0"/>
      <w:jc w:val="center"/>
      <w:outlineLvl w:val="0"/>
    </w:pPr>
    <w:rPr>
      <w:b/>
      <w:sz w:val="32"/>
      <w:szCs w:val="32"/>
      <w:lang w:val="ro-RO"/>
    </w:rPr>
  </w:style>
  <w:style w:type="paragraph" w:styleId="Heading2">
    <w:name w:val="heading 2"/>
    <w:basedOn w:val="Normal"/>
    <w:next w:val="Normal"/>
    <w:link w:val="Heading2Char"/>
    <w:unhideWhenUsed/>
    <w:qFormat/>
    <w:rsid w:val="00DD42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D426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uiPriority w:val="9"/>
    <w:unhideWhenUsed/>
    <w:qFormat/>
    <w:rsid w:val="002B30D3"/>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Heading5">
    <w:name w:val="heading 5"/>
    <w:basedOn w:val="Normal"/>
    <w:next w:val="Normal"/>
    <w:link w:val="Heading5Char"/>
    <w:qFormat/>
    <w:rsid w:val="00DD4267"/>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D4267"/>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D426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B30D3"/>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2B30D3"/>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2B30D3"/>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rsid w:val="00DD4267"/>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DD4267"/>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uiPriority w:val="9"/>
    <w:rsid w:val="002B30D3"/>
    <w:rPr>
      <w:rFonts w:asciiTheme="majorHAnsi" w:eastAsiaTheme="majorEastAsia" w:hAnsiTheme="majorHAnsi" w:cstheme="majorBidi"/>
      <w:b/>
      <w:bCs/>
      <w:i/>
      <w:iCs/>
      <w:color w:val="4F81BD" w:themeColor="accent1"/>
      <w:sz w:val="20"/>
      <w:szCs w:val="20"/>
      <w:lang w:val="ru-RU" w:eastAsia="ru-RU"/>
    </w:rPr>
  </w:style>
  <w:style w:type="character" w:customStyle="1" w:styleId="Heading5Char">
    <w:name w:val="Heading 5 Char"/>
    <w:basedOn w:val="DefaultParagraphFont"/>
    <w:link w:val="Heading5"/>
    <w:rsid w:val="00DD4267"/>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link w:val="ListParagraphChar"/>
    <w:uiPriority w:val="99"/>
    <w:qFormat/>
    <w:rsid w:val="00505F37"/>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99"/>
    <w:qFormat/>
    <w:locked/>
    <w:rsid w:val="00505F37"/>
    <w:rPr>
      <w:rFonts w:ascii="Times New Roman" w:eastAsia="Times New Roman" w:hAnsi="Times New Roman" w:cs="Times New Roman"/>
      <w:sz w:val="24"/>
      <w:szCs w:val="24"/>
    </w:rPr>
  </w:style>
  <w:style w:type="table" w:customStyle="1" w:styleId="Grigliatabella2">
    <w:name w:val="Griglia tabella2"/>
    <w:basedOn w:val="TableNormal"/>
    <w:next w:val="TableGrid"/>
    <w:uiPriority w:val="39"/>
    <w:rsid w:val="00505F3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505F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2B30D3"/>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2B30D3"/>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B30D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B30D3"/>
    <w:rPr>
      <w:rFonts w:ascii="Tahoma" w:eastAsia="Times New Roman" w:hAnsi="Tahoma" w:cs="Tahoma"/>
      <w:sz w:val="16"/>
      <w:szCs w:val="16"/>
      <w:lang w:val="ru-RU" w:eastAsia="ru-RU"/>
    </w:rPr>
  </w:style>
  <w:style w:type="paragraph" w:customStyle="1" w:styleId="a">
    <w:name w:val="Знак Знак"/>
    <w:basedOn w:val="Normal"/>
    <w:rsid w:val="002B30D3"/>
    <w:pPr>
      <w:spacing w:after="160" w:line="240" w:lineRule="exact"/>
    </w:pPr>
    <w:rPr>
      <w:rFonts w:ascii="Arial" w:eastAsia="Batang" w:hAnsi="Arial" w:cs="Arial"/>
      <w:noProof w:val="0"/>
      <w:sz w:val="20"/>
      <w:szCs w:val="20"/>
      <w:lang w:val="en-US"/>
    </w:rPr>
  </w:style>
  <w:style w:type="paragraph" w:styleId="NormalWeb">
    <w:name w:val="Normal (Web)"/>
    <w:basedOn w:val="Normal"/>
    <w:uiPriority w:val="99"/>
    <w:unhideWhenUsed/>
    <w:rsid w:val="002B30D3"/>
    <w:pPr>
      <w:spacing w:before="100" w:beforeAutospacing="1" w:after="100" w:afterAutospacing="1"/>
    </w:pPr>
    <w:rPr>
      <w:noProof w:val="0"/>
      <w:lang w:val="en-US"/>
    </w:rPr>
  </w:style>
  <w:style w:type="paragraph" w:styleId="Header">
    <w:name w:val="header"/>
    <w:basedOn w:val="Normal"/>
    <w:link w:val="HeaderChar"/>
    <w:uiPriority w:val="99"/>
    <w:unhideWhenUsed/>
    <w:rsid w:val="002B30D3"/>
    <w:pPr>
      <w:tabs>
        <w:tab w:val="center" w:pos="4844"/>
        <w:tab w:val="right" w:pos="9689"/>
      </w:tabs>
    </w:pPr>
    <w:rPr>
      <w:noProof w:val="0"/>
      <w:sz w:val="20"/>
      <w:szCs w:val="20"/>
      <w:lang w:val="ru-RU" w:eastAsia="ru-RU"/>
    </w:rPr>
  </w:style>
  <w:style w:type="character" w:customStyle="1" w:styleId="HeaderChar">
    <w:name w:val="Header Char"/>
    <w:basedOn w:val="DefaultParagraphFont"/>
    <w:link w:val="Header"/>
    <w:uiPriority w:val="99"/>
    <w:rsid w:val="002B30D3"/>
    <w:rPr>
      <w:rFonts w:ascii="Times New Roman" w:eastAsia="Times New Roman" w:hAnsi="Times New Roman" w:cs="Times New Roman"/>
      <w:sz w:val="20"/>
      <w:szCs w:val="20"/>
      <w:lang w:val="ru-RU" w:eastAsia="ru-RU"/>
    </w:rPr>
  </w:style>
  <w:style w:type="paragraph" w:styleId="NoSpacing">
    <w:name w:val="No Spacing"/>
    <w:uiPriority w:val="1"/>
    <w:qFormat/>
    <w:rsid w:val="002B30D3"/>
    <w:pPr>
      <w:spacing w:after="0" w:line="240" w:lineRule="auto"/>
    </w:pPr>
    <w:rPr>
      <w:rFonts w:ascii="Calibri" w:eastAsia="Times New Roman" w:hAnsi="Calibri" w:cs="Calibri"/>
    </w:rPr>
  </w:style>
  <w:style w:type="character" w:styleId="Hyperlink">
    <w:name w:val="Hyperlink"/>
    <w:uiPriority w:val="99"/>
    <w:unhideWhenUsed/>
    <w:rsid w:val="002B30D3"/>
    <w:rPr>
      <w:color w:val="0000FF"/>
      <w:u w:val="single"/>
    </w:rPr>
  </w:style>
  <w:style w:type="character" w:styleId="Strong">
    <w:name w:val="Strong"/>
    <w:basedOn w:val="DefaultParagraphFont"/>
    <w:uiPriority w:val="22"/>
    <w:qFormat/>
    <w:rsid w:val="002B30D3"/>
    <w:rPr>
      <w:b/>
      <w:bCs/>
    </w:rPr>
  </w:style>
  <w:style w:type="character" w:customStyle="1" w:styleId="apple-converted-space">
    <w:name w:val="apple-converted-space"/>
    <w:rsid w:val="00FB10DD"/>
  </w:style>
  <w:style w:type="character" w:customStyle="1" w:styleId="Heading8Char">
    <w:name w:val="Heading 8 Char"/>
    <w:basedOn w:val="DefaultParagraphFont"/>
    <w:link w:val="Heading8"/>
    <w:semiHidden/>
    <w:rsid w:val="00DD4267"/>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D4267"/>
    <w:rPr>
      <w:rFonts w:ascii="Cambria" w:eastAsia="Times New Roman" w:hAnsi="Cambria" w:cs="Times New Roman"/>
      <w:lang w:val="ro-RO"/>
    </w:rPr>
  </w:style>
  <w:style w:type="character" w:styleId="PageNumber">
    <w:name w:val="page number"/>
    <w:basedOn w:val="DefaultParagraphFont"/>
    <w:rsid w:val="00DD4267"/>
  </w:style>
  <w:style w:type="paragraph" w:styleId="Subtitle">
    <w:name w:val="Subtitle"/>
    <w:basedOn w:val="Normal"/>
    <w:link w:val="SubtitleChar"/>
    <w:qFormat/>
    <w:rsid w:val="00DD4267"/>
    <w:pPr>
      <w:jc w:val="center"/>
    </w:pPr>
    <w:rPr>
      <w:b/>
      <w:noProof w:val="0"/>
      <w:sz w:val="32"/>
      <w:szCs w:val="20"/>
      <w:lang w:val="en-US" w:eastAsia="ru-RU"/>
    </w:rPr>
  </w:style>
  <w:style w:type="character" w:customStyle="1" w:styleId="SubtitleChar">
    <w:name w:val="Subtitle Char"/>
    <w:basedOn w:val="DefaultParagraphFont"/>
    <w:link w:val="Subtitle"/>
    <w:rsid w:val="00DD4267"/>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DD4267"/>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D4267"/>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D426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D4267"/>
    <w:rPr>
      <w:rFonts w:ascii="Baltica RR" w:eastAsia="Times New Roman" w:hAnsi="Baltica RR" w:cs="Times New Roman"/>
      <w:sz w:val="24"/>
      <w:szCs w:val="20"/>
      <w:lang w:val="ro-RO" w:eastAsia="ru-RU"/>
    </w:rPr>
  </w:style>
  <w:style w:type="paragraph" w:styleId="BodyText2">
    <w:name w:val="Body Text 2"/>
    <w:basedOn w:val="Normal"/>
    <w:link w:val="BodyText2Char"/>
    <w:rsid w:val="00DD426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D4267"/>
    <w:rPr>
      <w:rFonts w:ascii="Baltica RR" w:eastAsia="Times New Roman" w:hAnsi="Baltica RR" w:cs="Times New Roman"/>
      <w:sz w:val="24"/>
      <w:szCs w:val="20"/>
      <w:lang w:val="ro-RO" w:eastAsia="ru-RU"/>
    </w:rPr>
  </w:style>
  <w:style w:type="paragraph" w:customStyle="1" w:styleId="cn">
    <w:name w:val="cn"/>
    <w:basedOn w:val="Normal"/>
    <w:rsid w:val="00DD4267"/>
    <w:pPr>
      <w:jc w:val="center"/>
    </w:pPr>
    <w:rPr>
      <w:noProof w:val="0"/>
      <w:lang w:val="ru-RU" w:eastAsia="ru-RU"/>
    </w:rPr>
  </w:style>
  <w:style w:type="paragraph" w:customStyle="1" w:styleId="cb">
    <w:name w:val="cb"/>
    <w:basedOn w:val="Normal"/>
    <w:rsid w:val="00DD4267"/>
    <w:pPr>
      <w:jc w:val="center"/>
    </w:pPr>
    <w:rPr>
      <w:b/>
      <w:bCs/>
      <w:noProof w:val="0"/>
      <w:lang w:val="ru-RU" w:eastAsia="ru-RU"/>
    </w:rPr>
  </w:style>
  <w:style w:type="paragraph" w:styleId="BodyTextIndent3">
    <w:name w:val="Body Text Indent 3"/>
    <w:basedOn w:val="Normal"/>
    <w:link w:val="BodyTextIndent3Char"/>
    <w:rsid w:val="00DD4267"/>
    <w:pPr>
      <w:spacing w:after="120"/>
      <w:ind w:left="283"/>
    </w:pPr>
    <w:rPr>
      <w:noProof w:val="0"/>
      <w:sz w:val="16"/>
      <w:szCs w:val="16"/>
    </w:rPr>
  </w:style>
  <w:style w:type="character" w:customStyle="1" w:styleId="BodyTextIndent3Char">
    <w:name w:val="Body Text Indent 3 Char"/>
    <w:basedOn w:val="DefaultParagraphFont"/>
    <w:link w:val="BodyTextIndent3"/>
    <w:rsid w:val="00DD4267"/>
    <w:rPr>
      <w:rFonts w:ascii="Times New Roman" w:eastAsia="Times New Roman" w:hAnsi="Times New Roman" w:cs="Times New Roman"/>
      <w:sz w:val="16"/>
      <w:szCs w:val="16"/>
      <w:lang w:val="ro-RO"/>
    </w:rPr>
  </w:style>
  <w:style w:type="paragraph" w:customStyle="1" w:styleId="cp">
    <w:name w:val="cp"/>
    <w:basedOn w:val="Normal"/>
    <w:rsid w:val="00DD4267"/>
    <w:pPr>
      <w:jc w:val="center"/>
    </w:pPr>
    <w:rPr>
      <w:b/>
      <w:bCs/>
      <w:noProof w:val="0"/>
      <w:lang w:eastAsia="ru-RU"/>
    </w:rPr>
  </w:style>
  <w:style w:type="paragraph" w:customStyle="1" w:styleId="rg">
    <w:name w:val="rg"/>
    <w:basedOn w:val="Normal"/>
    <w:rsid w:val="00DD4267"/>
    <w:pPr>
      <w:jc w:val="right"/>
    </w:pPr>
    <w:rPr>
      <w:noProof w:val="0"/>
      <w:lang w:val="ru-RU" w:eastAsia="ru-RU"/>
    </w:rPr>
  </w:style>
  <w:style w:type="paragraph" w:customStyle="1" w:styleId="Listparagraf1">
    <w:name w:val="Listă paragraf1"/>
    <w:basedOn w:val="Normal"/>
    <w:qFormat/>
    <w:rsid w:val="00DD4267"/>
    <w:pPr>
      <w:ind w:left="708"/>
    </w:pPr>
    <w:rPr>
      <w:noProof w:val="0"/>
      <w:lang w:eastAsia="ru-RU"/>
    </w:rPr>
  </w:style>
  <w:style w:type="paragraph" w:customStyle="1" w:styleId="Sub-ClauseText">
    <w:name w:val="Sub-Clause Text"/>
    <w:basedOn w:val="Normal"/>
    <w:rsid w:val="00DD4267"/>
    <w:pPr>
      <w:spacing w:before="120" w:after="120"/>
      <w:jc w:val="both"/>
    </w:pPr>
    <w:rPr>
      <w:noProof w:val="0"/>
      <w:spacing w:val="-4"/>
      <w:szCs w:val="20"/>
      <w:lang w:val="en-US"/>
    </w:rPr>
  </w:style>
  <w:style w:type="paragraph" w:customStyle="1" w:styleId="i">
    <w:name w:val="(i)"/>
    <w:basedOn w:val="Normal"/>
    <w:rsid w:val="00DD4267"/>
    <w:pPr>
      <w:suppressAutoHyphens/>
      <w:jc w:val="both"/>
    </w:pPr>
    <w:rPr>
      <w:rFonts w:ascii="Tms Rmn" w:hAnsi="Tms Rmn"/>
      <w:noProof w:val="0"/>
      <w:szCs w:val="20"/>
      <w:lang w:val="en-US"/>
    </w:rPr>
  </w:style>
  <w:style w:type="paragraph" w:customStyle="1" w:styleId="ListParagraph1">
    <w:name w:val="List Paragraph1"/>
    <w:basedOn w:val="Normal"/>
    <w:qFormat/>
    <w:rsid w:val="00DD426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D4267"/>
    <w:pPr>
      <w:spacing w:after="240"/>
    </w:pPr>
    <w:rPr>
      <w:noProof w:val="0"/>
      <w:szCs w:val="20"/>
      <w:lang w:val="en-US"/>
    </w:rPr>
  </w:style>
  <w:style w:type="paragraph" w:styleId="TOCHeading">
    <w:name w:val="TOC Heading"/>
    <w:basedOn w:val="Heading1"/>
    <w:next w:val="Normal"/>
    <w:uiPriority w:val="39"/>
    <w:unhideWhenUsed/>
    <w:qFormat/>
    <w:rsid w:val="00DD4267"/>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DD426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D426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D426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D4267"/>
    <w:pPr>
      <w:jc w:val="both"/>
    </w:pPr>
    <w:rPr>
      <w:noProof w:val="0"/>
      <w:sz w:val="20"/>
      <w:szCs w:val="20"/>
      <w:lang w:val="en-US"/>
    </w:rPr>
  </w:style>
  <w:style w:type="character" w:customStyle="1" w:styleId="FootnoteTextChar">
    <w:name w:val="Footnote Text Char"/>
    <w:basedOn w:val="DefaultParagraphFont"/>
    <w:link w:val="FootnoteText"/>
    <w:rsid w:val="00DD4267"/>
    <w:rPr>
      <w:rFonts w:ascii="Times New Roman" w:eastAsia="Times New Roman" w:hAnsi="Times New Roman" w:cs="Times New Roman"/>
      <w:sz w:val="20"/>
      <w:szCs w:val="20"/>
    </w:rPr>
  </w:style>
  <w:style w:type="character" w:styleId="FootnoteReference">
    <w:name w:val="footnote reference"/>
    <w:rsid w:val="00DD4267"/>
    <w:rPr>
      <w:vertAlign w:val="superscript"/>
    </w:rPr>
  </w:style>
  <w:style w:type="character" w:styleId="CommentReference">
    <w:name w:val="annotation reference"/>
    <w:uiPriority w:val="99"/>
    <w:rsid w:val="00DD4267"/>
    <w:rPr>
      <w:sz w:val="16"/>
      <w:szCs w:val="16"/>
    </w:rPr>
  </w:style>
  <w:style w:type="paragraph" w:styleId="CommentText">
    <w:name w:val="annotation text"/>
    <w:basedOn w:val="Normal"/>
    <w:link w:val="CommentTextChar"/>
    <w:uiPriority w:val="99"/>
    <w:rsid w:val="00DD4267"/>
    <w:rPr>
      <w:noProof w:val="0"/>
      <w:sz w:val="20"/>
      <w:szCs w:val="20"/>
      <w:lang w:val="ru-RU" w:eastAsia="ru-RU"/>
    </w:rPr>
  </w:style>
  <w:style w:type="character" w:customStyle="1" w:styleId="CommentTextChar">
    <w:name w:val="Comment Text Char"/>
    <w:basedOn w:val="DefaultParagraphFont"/>
    <w:link w:val="CommentText"/>
    <w:uiPriority w:val="99"/>
    <w:rsid w:val="00DD426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DD4267"/>
    <w:rPr>
      <w:b/>
      <w:bCs/>
    </w:rPr>
  </w:style>
  <w:style w:type="character" w:customStyle="1" w:styleId="CommentSubjectChar">
    <w:name w:val="Comment Subject Char"/>
    <w:basedOn w:val="CommentTextChar"/>
    <w:link w:val="CommentSubject"/>
    <w:rsid w:val="00DD4267"/>
    <w:rPr>
      <w:rFonts w:ascii="Times New Roman" w:eastAsia="Times New Roman" w:hAnsi="Times New Roman" w:cs="Times New Roman"/>
      <w:b/>
      <w:bCs/>
      <w:sz w:val="20"/>
      <w:szCs w:val="20"/>
      <w:lang w:val="ru-RU" w:eastAsia="ru-RU"/>
    </w:rPr>
  </w:style>
  <w:style w:type="paragraph" w:customStyle="1" w:styleId="Default">
    <w:name w:val="Default"/>
    <w:rsid w:val="00DD4267"/>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D4267"/>
    <w:pPr>
      <w:suppressAutoHyphens/>
      <w:autoSpaceDN w:val="0"/>
    </w:pPr>
    <w:rPr>
      <w:rFonts w:ascii="Calibri" w:eastAsia="Calibri" w:hAnsi="Calibri" w:cs="Calibri"/>
      <w:kern w:val="3"/>
    </w:rPr>
  </w:style>
  <w:style w:type="paragraph" w:customStyle="1" w:styleId="Style3">
    <w:name w:val="Style3"/>
    <w:basedOn w:val="Heading3"/>
    <w:link w:val="Style3Char"/>
    <w:qFormat/>
    <w:rsid w:val="00DD426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D4267"/>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DD426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D426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D426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D426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D426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D426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D426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D4267"/>
    <w:rPr>
      <w:rFonts w:ascii="Times New Roman" w:hAnsi="Times New Roman" w:cs="Times New Roman"/>
      <w:b/>
      <w:bCs/>
      <w:i/>
      <w:iCs/>
      <w:sz w:val="22"/>
      <w:szCs w:val="22"/>
    </w:rPr>
  </w:style>
  <w:style w:type="paragraph" w:customStyle="1" w:styleId="Style73">
    <w:name w:val="Style73"/>
    <w:basedOn w:val="Normal"/>
    <w:uiPriority w:val="99"/>
    <w:rsid w:val="00DD426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D4267"/>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D4267"/>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D4267"/>
    <w:rPr>
      <w:rFonts w:ascii="Consolas" w:hAnsi="Consolas"/>
      <w:sz w:val="20"/>
      <w:szCs w:val="20"/>
    </w:rPr>
  </w:style>
  <w:style w:type="character" w:customStyle="1" w:styleId="Style4Char">
    <w:name w:val="Style4 Char"/>
    <w:basedOn w:val="Style3Char"/>
    <w:locked/>
    <w:rsid w:val="00DD4267"/>
    <w:rPr>
      <w:rFonts w:ascii="Times New Roman" w:eastAsia="Calibri" w:hAnsi="Times New Roman" w:cs="Times New Roman"/>
      <w:b/>
      <w:sz w:val="24"/>
      <w:szCs w:val="24"/>
      <w:lang w:val="ru-RU" w:eastAsia="ru-RU" w:bidi="ar-SA"/>
    </w:rPr>
  </w:style>
  <w:style w:type="character" w:customStyle="1" w:styleId="shorttext">
    <w:name w:val="short_text"/>
    <w:rsid w:val="00DD4267"/>
  </w:style>
  <w:style w:type="paragraph" w:styleId="Caption">
    <w:name w:val="caption"/>
    <w:basedOn w:val="Normal"/>
    <w:qFormat/>
    <w:rsid w:val="00DD4267"/>
    <w:pPr>
      <w:spacing w:before="240" w:after="60"/>
      <w:jc w:val="center"/>
    </w:pPr>
    <w:rPr>
      <w:rFonts w:ascii="Arial" w:hAnsi="Arial"/>
      <w:b/>
      <w:noProof w:val="0"/>
      <w:kern w:val="28"/>
      <w:sz w:val="32"/>
      <w:szCs w:val="20"/>
      <w:lang w:val="ru-RU" w:eastAsia="ru-RU"/>
    </w:rPr>
  </w:style>
  <w:style w:type="character" w:customStyle="1" w:styleId="a0">
    <w:name w:val="Основной текст + Курсив"/>
    <w:rsid w:val="00DD4267"/>
    <w:rPr>
      <w:rFonts w:ascii="Times New Roman" w:hAnsi="Times New Roman"/>
      <w:i/>
      <w:color w:val="000000"/>
      <w:spacing w:val="0"/>
      <w:w w:val="100"/>
      <w:position w:val="0"/>
      <w:sz w:val="22"/>
      <w:u w:val="none"/>
      <w:lang w:val="ro-RO" w:eastAsia="ro-RO"/>
    </w:rPr>
  </w:style>
  <w:style w:type="character" w:customStyle="1" w:styleId="ln2paragraf1">
    <w:name w:val="ln2paragraf1"/>
    <w:rsid w:val="00DD4267"/>
    <w:rPr>
      <w:b/>
      <w:bCs/>
    </w:rPr>
  </w:style>
  <w:style w:type="character" w:customStyle="1" w:styleId="ln2tparagraf">
    <w:name w:val="ln2tparagraf"/>
    <w:rsid w:val="00DD4267"/>
  </w:style>
  <w:style w:type="character" w:customStyle="1" w:styleId="ln2tpunct">
    <w:name w:val="ln2tpunct"/>
    <w:rsid w:val="00DD4267"/>
  </w:style>
  <w:style w:type="character" w:customStyle="1" w:styleId="tax1">
    <w:name w:val="tax1"/>
    <w:rsid w:val="00DD4267"/>
    <w:rPr>
      <w:b/>
      <w:bCs/>
      <w:sz w:val="26"/>
      <w:szCs w:val="26"/>
    </w:rPr>
  </w:style>
  <w:style w:type="paragraph" w:customStyle="1" w:styleId="DefaultText">
    <w:name w:val="Default Text"/>
    <w:basedOn w:val="Normal"/>
    <w:link w:val="DefaultTextChar"/>
    <w:uiPriority w:val="99"/>
    <w:rsid w:val="00DD4267"/>
    <w:rPr>
      <w:szCs w:val="20"/>
      <w:lang w:val="en-US"/>
    </w:rPr>
  </w:style>
  <w:style w:type="character" w:customStyle="1" w:styleId="DefaultTextChar">
    <w:name w:val="Default Text Char"/>
    <w:link w:val="DefaultText"/>
    <w:uiPriority w:val="99"/>
    <w:locked/>
    <w:rsid w:val="00DD4267"/>
    <w:rPr>
      <w:rFonts w:ascii="Times New Roman" w:eastAsia="Times New Roman" w:hAnsi="Times New Roman" w:cs="Times New Roman"/>
      <w:noProof/>
      <w:sz w:val="24"/>
      <w:szCs w:val="20"/>
    </w:rPr>
  </w:style>
  <w:style w:type="paragraph" w:styleId="BlockText">
    <w:name w:val="Block Text"/>
    <w:basedOn w:val="Normal"/>
    <w:uiPriority w:val="99"/>
    <w:rsid w:val="00DD4267"/>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3545">
      <w:bodyDiv w:val="1"/>
      <w:marLeft w:val="0"/>
      <w:marRight w:val="0"/>
      <w:marTop w:val="0"/>
      <w:marBottom w:val="0"/>
      <w:divBdr>
        <w:top w:val="none" w:sz="0" w:space="0" w:color="auto"/>
        <w:left w:val="none" w:sz="0" w:space="0" w:color="auto"/>
        <w:bottom w:val="none" w:sz="0" w:space="0" w:color="auto"/>
        <w:right w:val="none" w:sz="0" w:space="0" w:color="auto"/>
      </w:divBdr>
    </w:div>
    <w:div w:id="256181920">
      <w:bodyDiv w:val="1"/>
      <w:marLeft w:val="0"/>
      <w:marRight w:val="0"/>
      <w:marTop w:val="0"/>
      <w:marBottom w:val="0"/>
      <w:divBdr>
        <w:top w:val="none" w:sz="0" w:space="0" w:color="auto"/>
        <w:left w:val="none" w:sz="0" w:space="0" w:color="auto"/>
        <w:bottom w:val="none" w:sz="0" w:space="0" w:color="auto"/>
        <w:right w:val="none" w:sz="0" w:space="0" w:color="auto"/>
      </w:divBdr>
    </w:div>
    <w:div w:id="343286004">
      <w:bodyDiv w:val="1"/>
      <w:marLeft w:val="0"/>
      <w:marRight w:val="0"/>
      <w:marTop w:val="0"/>
      <w:marBottom w:val="0"/>
      <w:divBdr>
        <w:top w:val="none" w:sz="0" w:space="0" w:color="auto"/>
        <w:left w:val="none" w:sz="0" w:space="0" w:color="auto"/>
        <w:bottom w:val="none" w:sz="0" w:space="0" w:color="auto"/>
        <w:right w:val="none" w:sz="0" w:space="0" w:color="auto"/>
      </w:divBdr>
    </w:div>
    <w:div w:id="387261148">
      <w:bodyDiv w:val="1"/>
      <w:marLeft w:val="0"/>
      <w:marRight w:val="0"/>
      <w:marTop w:val="0"/>
      <w:marBottom w:val="0"/>
      <w:divBdr>
        <w:top w:val="none" w:sz="0" w:space="0" w:color="auto"/>
        <w:left w:val="none" w:sz="0" w:space="0" w:color="auto"/>
        <w:bottom w:val="none" w:sz="0" w:space="0" w:color="auto"/>
        <w:right w:val="none" w:sz="0" w:space="0" w:color="auto"/>
      </w:divBdr>
    </w:div>
    <w:div w:id="429007075">
      <w:bodyDiv w:val="1"/>
      <w:marLeft w:val="0"/>
      <w:marRight w:val="0"/>
      <w:marTop w:val="0"/>
      <w:marBottom w:val="0"/>
      <w:divBdr>
        <w:top w:val="none" w:sz="0" w:space="0" w:color="auto"/>
        <w:left w:val="none" w:sz="0" w:space="0" w:color="auto"/>
        <w:bottom w:val="none" w:sz="0" w:space="0" w:color="auto"/>
        <w:right w:val="none" w:sz="0" w:space="0" w:color="auto"/>
      </w:divBdr>
    </w:div>
    <w:div w:id="453985961">
      <w:bodyDiv w:val="1"/>
      <w:marLeft w:val="0"/>
      <w:marRight w:val="0"/>
      <w:marTop w:val="0"/>
      <w:marBottom w:val="0"/>
      <w:divBdr>
        <w:top w:val="none" w:sz="0" w:space="0" w:color="auto"/>
        <w:left w:val="none" w:sz="0" w:space="0" w:color="auto"/>
        <w:bottom w:val="none" w:sz="0" w:space="0" w:color="auto"/>
        <w:right w:val="none" w:sz="0" w:space="0" w:color="auto"/>
      </w:divBdr>
    </w:div>
    <w:div w:id="533344914">
      <w:bodyDiv w:val="1"/>
      <w:marLeft w:val="0"/>
      <w:marRight w:val="0"/>
      <w:marTop w:val="0"/>
      <w:marBottom w:val="0"/>
      <w:divBdr>
        <w:top w:val="none" w:sz="0" w:space="0" w:color="auto"/>
        <w:left w:val="none" w:sz="0" w:space="0" w:color="auto"/>
        <w:bottom w:val="none" w:sz="0" w:space="0" w:color="auto"/>
        <w:right w:val="none" w:sz="0" w:space="0" w:color="auto"/>
      </w:divBdr>
    </w:div>
    <w:div w:id="669865652">
      <w:bodyDiv w:val="1"/>
      <w:marLeft w:val="0"/>
      <w:marRight w:val="0"/>
      <w:marTop w:val="0"/>
      <w:marBottom w:val="0"/>
      <w:divBdr>
        <w:top w:val="none" w:sz="0" w:space="0" w:color="auto"/>
        <w:left w:val="none" w:sz="0" w:space="0" w:color="auto"/>
        <w:bottom w:val="none" w:sz="0" w:space="0" w:color="auto"/>
        <w:right w:val="none" w:sz="0" w:space="0" w:color="auto"/>
      </w:divBdr>
    </w:div>
    <w:div w:id="712579967">
      <w:bodyDiv w:val="1"/>
      <w:marLeft w:val="0"/>
      <w:marRight w:val="0"/>
      <w:marTop w:val="0"/>
      <w:marBottom w:val="0"/>
      <w:divBdr>
        <w:top w:val="none" w:sz="0" w:space="0" w:color="auto"/>
        <w:left w:val="none" w:sz="0" w:space="0" w:color="auto"/>
        <w:bottom w:val="none" w:sz="0" w:space="0" w:color="auto"/>
        <w:right w:val="none" w:sz="0" w:space="0" w:color="auto"/>
      </w:divBdr>
    </w:div>
    <w:div w:id="839780560">
      <w:bodyDiv w:val="1"/>
      <w:marLeft w:val="0"/>
      <w:marRight w:val="0"/>
      <w:marTop w:val="0"/>
      <w:marBottom w:val="0"/>
      <w:divBdr>
        <w:top w:val="none" w:sz="0" w:space="0" w:color="auto"/>
        <w:left w:val="none" w:sz="0" w:space="0" w:color="auto"/>
        <w:bottom w:val="none" w:sz="0" w:space="0" w:color="auto"/>
        <w:right w:val="none" w:sz="0" w:space="0" w:color="auto"/>
      </w:divBdr>
    </w:div>
    <w:div w:id="846557334">
      <w:bodyDiv w:val="1"/>
      <w:marLeft w:val="0"/>
      <w:marRight w:val="0"/>
      <w:marTop w:val="0"/>
      <w:marBottom w:val="0"/>
      <w:divBdr>
        <w:top w:val="none" w:sz="0" w:space="0" w:color="auto"/>
        <w:left w:val="none" w:sz="0" w:space="0" w:color="auto"/>
        <w:bottom w:val="none" w:sz="0" w:space="0" w:color="auto"/>
        <w:right w:val="none" w:sz="0" w:space="0" w:color="auto"/>
      </w:divBdr>
    </w:div>
    <w:div w:id="997272374">
      <w:bodyDiv w:val="1"/>
      <w:marLeft w:val="0"/>
      <w:marRight w:val="0"/>
      <w:marTop w:val="0"/>
      <w:marBottom w:val="0"/>
      <w:divBdr>
        <w:top w:val="none" w:sz="0" w:space="0" w:color="auto"/>
        <w:left w:val="none" w:sz="0" w:space="0" w:color="auto"/>
        <w:bottom w:val="none" w:sz="0" w:space="0" w:color="auto"/>
        <w:right w:val="none" w:sz="0" w:space="0" w:color="auto"/>
      </w:divBdr>
    </w:div>
    <w:div w:id="1008872999">
      <w:bodyDiv w:val="1"/>
      <w:marLeft w:val="0"/>
      <w:marRight w:val="0"/>
      <w:marTop w:val="0"/>
      <w:marBottom w:val="0"/>
      <w:divBdr>
        <w:top w:val="none" w:sz="0" w:space="0" w:color="auto"/>
        <w:left w:val="none" w:sz="0" w:space="0" w:color="auto"/>
        <w:bottom w:val="none" w:sz="0" w:space="0" w:color="auto"/>
        <w:right w:val="none" w:sz="0" w:space="0" w:color="auto"/>
      </w:divBdr>
    </w:div>
    <w:div w:id="1097560923">
      <w:bodyDiv w:val="1"/>
      <w:marLeft w:val="0"/>
      <w:marRight w:val="0"/>
      <w:marTop w:val="0"/>
      <w:marBottom w:val="0"/>
      <w:divBdr>
        <w:top w:val="none" w:sz="0" w:space="0" w:color="auto"/>
        <w:left w:val="none" w:sz="0" w:space="0" w:color="auto"/>
        <w:bottom w:val="none" w:sz="0" w:space="0" w:color="auto"/>
        <w:right w:val="none" w:sz="0" w:space="0" w:color="auto"/>
      </w:divBdr>
    </w:div>
    <w:div w:id="1148211540">
      <w:bodyDiv w:val="1"/>
      <w:marLeft w:val="0"/>
      <w:marRight w:val="0"/>
      <w:marTop w:val="0"/>
      <w:marBottom w:val="0"/>
      <w:divBdr>
        <w:top w:val="none" w:sz="0" w:space="0" w:color="auto"/>
        <w:left w:val="none" w:sz="0" w:space="0" w:color="auto"/>
        <w:bottom w:val="none" w:sz="0" w:space="0" w:color="auto"/>
        <w:right w:val="none" w:sz="0" w:space="0" w:color="auto"/>
      </w:divBdr>
    </w:div>
    <w:div w:id="1437362086">
      <w:bodyDiv w:val="1"/>
      <w:marLeft w:val="0"/>
      <w:marRight w:val="0"/>
      <w:marTop w:val="0"/>
      <w:marBottom w:val="0"/>
      <w:divBdr>
        <w:top w:val="none" w:sz="0" w:space="0" w:color="auto"/>
        <w:left w:val="none" w:sz="0" w:space="0" w:color="auto"/>
        <w:bottom w:val="none" w:sz="0" w:space="0" w:color="auto"/>
        <w:right w:val="none" w:sz="0" w:space="0" w:color="auto"/>
      </w:divBdr>
    </w:div>
    <w:div w:id="1451434065">
      <w:bodyDiv w:val="1"/>
      <w:marLeft w:val="0"/>
      <w:marRight w:val="0"/>
      <w:marTop w:val="0"/>
      <w:marBottom w:val="0"/>
      <w:divBdr>
        <w:top w:val="none" w:sz="0" w:space="0" w:color="auto"/>
        <w:left w:val="none" w:sz="0" w:space="0" w:color="auto"/>
        <w:bottom w:val="none" w:sz="0" w:space="0" w:color="auto"/>
        <w:right w:val="none" w:sz="0" w:space="0" w:color="auto"/>
      </w:divBdr>
    </w:div>
    <w:div w:id="1788426802">
      <w:bodyDiv w:val="1"/>
      <w:marLeft w:val="0"/>
      <w:marRight w:val="0"/>
      <w:marTop w:val="0"/>
      <w:marBottom w:val="0"/>
      <w:divBdr>
        <w:top w:val="none" w:sz="0" w:space="0" w:color="auto"/>
        <w:left w:val="none" w:sz="0" w:space="0" w:color="auto"/>
        <w:bottom w:val="none" w:sz="0" w:space="0" w:color="auto"/>
        <w:right w:val="none" w:sz="0" w:space="0" w:color="auto"/>
      </w:divBdr>
    </w:div>
    <w:div w:id="18915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ugen.caragea@army.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2EA4F-01A0-420F-859C-CFF67791E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Dabija Aliona</dc:creator>
  <cp:lastModifiedBy>Croitoru Natalia</cp:lastModifiedBy>
  <cp:revision>13</cp:revision>
  <cp:lastPrinted>2024-06-07T09:07:00Z</cp:lastPrinted>
  <dcterms:created xsi:type="dcterms:W3CDTF">2023-04-12T11:54:00Z</dcterms:created>
  <dcterms:modified xsi:type="dcterms:W3CDTF">2024-06-07T09:07:00Z</dcterms:modified>
</cp:coreProperties>
</file>