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5B5BA3" w:rsidP="00EF11C2">
            <w:pPr>
              <w:jc w:val="center"/>
              <w:rPr>
                <w:b/>
                <w:bCs/>
                <w:sz w:val="28"/>
                <w:szCs w:val="28"/>
                <w:lang w:val="en-US"/>
              </w:rPr>
            </w:pPr>
            <w:r>
              <w:rPr>
                <w:b/>
                <w:bCs/>
                <w:sz w:val="28"/>
                <w:szCs w:val="28"/>
                <w:lang w:val="en-US"/>
              </w:rPr>
              <w:t xml:space="preserve">Farmacia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2-2-4</w:t>
      </w:r>
    </w:p>
    <w:p w:rsidR="000F4846" w:rsidRPr="00453247" w:rsidRDefault="000F4846" w:rsidP="000F4846">
      <w:pPr>
        <w:jc w:val="center"/>
        <w:rPr>
          <w:b/>
          <w:bCs/>
          <w:sz w:val="28"/>
          <w:szCs w:val="28"/>
          <w:lang w:val="en-US"/>
        </w:rPr>
      </w:pPr>
      <w:r w:rsidRPr="00453247">
        <w:rPr>
          <w:b/>
          <w:bCs/>
          <w:sz w:val="28"/>
          <w:szCs w:val="28"/>
          <w:lang w:val="en-US"/>
        </w:rPr>
        <w:t xml:space="preserve"> Sistemele incalzire, ventilare si conditionare a aerului. Lot 2 (10/2024-2/2A - IVC)</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5B5BA3"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0,5 mm grosime, clasa etansare A (EN 12237), inclusiv a fitingurilor, avind perimetrul: 800-1000 mm (225 x 200; 225; 250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25,51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0.5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386,476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1200 mm (225 x 300; 350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30,191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252,197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252,197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252,197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1800 mm (225 x 400, 450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120,55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120,671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121,756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974,044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974,044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974,044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219,160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12,296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3600 mm (225 x 800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13,625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136,249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125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34,138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512,070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140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65,112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39,168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587,517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587,517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587,517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2,094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160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93,68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157,289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94,617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1 419,252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1 419,252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1 419,252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59,609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5,059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180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59,202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35,613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534,189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534,189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534,189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1,904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canalelor de ventilatie la inaltimea de la podea pina la 3 m din tabla </w:t>
            </w:r>
            <w:r w:rsidRPr="005E2CA0">
              <w:rPr>
                <w:b/>
                <w:bCs/>
                <w:sz w:val="22"/>
                <w:szCs w:val="22"/>
                <w:lang w:val="en-US"/>
              </w:rPr>
              <w:lastRenderedPageBreak/>
              <w:t>zincata, 0,5 mm grosime, clasa etansare A (EN 12237), avind diametrul sectiunii circulare de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236,037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avind diametru de sectiunii circulare de 250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117,564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117,564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117,564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0,5 mm grosime, clasa etansare A (EN 12237), avind diametrul sectiunii circulare de pina la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80,256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48,278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724,170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724,170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724,170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avind diametru de sectiunii circulare de peste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43,935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43,935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43,935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0,5 mm grosime, clasa etansare A (EN 12237), inclusiv a fitingurilor, avind perimetrul: 800-1000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0.5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125,745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125,745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125,745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fitinguri la canalele de ventilatie la inaltimea de la podea pina la 3 m, din tabla zincata de 0,7 mm grosime, clasa etansare A (EN 12237), inclusiv a </w:t>
            </w:r>
            <w:r w:rsidRPr="005E2CA0">
              <w:rPr>
                <w:b/>
                <w:bCs/>
                <w:sz w:val="22"/>
                <w:szCs w:val="22"/>
                <w:lang w:val="en-US"/>
              </w:rPr>
              <w:lastRenderedPageBreak/>
              <w:t>fitingurilor, avind perimetrul: pina la 1200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8,282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91,102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inclusiv a fitingurilor, avind perimetrul: pina la 1800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244,016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avind perimetrul: pina la 3600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37,312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506,515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5,115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Metal pentru fixare canale de ventilare cu insertii antivibrante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2873122005210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Metal pentru fixare canale de ventilare cu insertii antivibrante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360,520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IzI04D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izolatie autoadeziva din cauciuc elastomeric expandat (sintetic) cu structura cu celule inchise acoperita cu folie de aluminiu armata cu plasa de sticla cu coeficient de conductibilitate termica 0.038 W/m*K, densitate 55 kg/m3, grosime 6 mm. Clasa de combustibilitate - G1(inflamabilitate redusa, auto-stingibil)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547,31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 termic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1111000105506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autoadeziva din cauciuc elastomeric expandat (sintetic) cu structura cu celule inchise acoperita cu folie de aluminiu armata cu plasa de sticla cu coeficient de conductibilitate termica 0.038 W/m*K, densitate 55 kg/m3, grosime 6 mm. Clasa de combustibilitate - G1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618,460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IzI04D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izolatie autoadeziva din cauciuc elastomeric expandat (sintetic) cu structura cu celule inchise acoperita cu folie de aluminiu armata cu plasa de sticla cu coeficient de conductibilitate termica 0.038 W/m*K, densitate 55 kg/m3, grosime 25 mm. Clasa de combustibilitate - G1(inflamabilitate redusa, auto-stingibil)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50,61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 termic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1111000105525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Izolatie autoadeziva din cauciuc elastomeric expandat (sintetic) cu structura cu celule inchise acoperita cu folie de aluminiu armata cu plasa de sticla cu coeficient de </w:t>
            </w:r>
            <w:r w:rsidRPr="00C97908">
              <w:rPr>
                <w:sz w:val="16"/>
                <w:szCs w:val="16"/>
                <w:lang w:val="en-US"/>
              </w:rPr>
              <w:lastRenderedPageBreak/>
              <w:t>conductibilitate termica 0.038 W/m*K, densitate 55 kg/m3, grosime 25 mm. Clasa de combustibilitate - G1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57,189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IzH07B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canale de ventilare si piese speciale cu vata bazaltica cusuta cu plasa din sirma galvanizata (ochiuri de 25 mm), grosime 25 mm, cu coeficient de conductibilitate termica 0.036 W/m*K, densitate 105 kg/m3, cu folie de protectie din aluminiu cu etansarea imbinarilor. Rezistenta la foc - EI 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39,55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2682162187225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Vata bazaltica cusuta cu plasa din sirma galvanizata (ochiuri de 25 mm), grosime 25 mm, cu coeficient de conductibilitate termica 0.036 W/m*K, densitate 105 kg/m3, cu folie de protectie din aluminiu cu etansarea imbinarilor. Rezistenta la foc - EI 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2734113805762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2734113805815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de tip farfurie pentru introducerea aerului, realizat din tabla de otel, cu piulita interioara de blocare, vopsit in cimp electrostatic cu lac polimeric cu racord D=125 mm, debit reglabil 40 ... 120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2874207327125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de tip farfurie pentru introducerea aerului, realizat din tabla de otel, cu piulita interioara de blocare, vopsit in cimp electrostatic cu lac polimeric cu racord D=125 mm, debit reglabil 40 ... 120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de tip farfurie pentru introducerea aerului, realizat din tabla de otel, cu piulita interioara de blocare, vopsit in cimp electrostatic cu lac polimeric cu racord D=160 mm, debit reglabil 60 ... 180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2874207327160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de tip farfurie pentru introducerea aerului, realizat din tabla de otel, cu piulita interioara de blocare, vopsit in cimp electrostatic cu lac polimeric cu racord D=160 mm, debit reglabil 60 ... 180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6 x 0.8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370,418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2746163330806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6 x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283,426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d=6.0 x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0,498895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70,155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294,651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D=06x19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330,85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138,957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D=06x19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357,814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10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10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d=10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0,797872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2721204195010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cupru rigid d=10 / 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0,015494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D=10x19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D=10x19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9,582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13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21,11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13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d=13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1,04216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2721204195013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cupru rigid d=13 /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0,0574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22,166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D=12x19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D=12x19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26,908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22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22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d=22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0,885826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5,588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2734125904277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alama pentru lipit D=2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2466427355701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Tetraborat de sodiu cristalizat tehnic (borax tehnic) cl.1, continut minim 97%, cal.2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D=22x19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D=22x19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I01 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Proba de etanseitate efectuata cu apa a conductelor si armaturilor pentru agenti frigorifici intermediari, avind diametrul nominal de pina la 40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319,41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30,983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3,833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2513736601704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de cauciuc de uz general rezistente in medii petroliere tip PC-60 gros. 2-3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1,597</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SA10A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PVC, imbinata prin lipire, in coloane, la cladiri de locuit si social - culturale, avind diametrul de 20 mm</w:t>
            </w:r>
          </w:p>
          <w:p w:rsidR="000C39FD" w:rsidRPr="009B70F2" w:rsidRDefault="000C39FD">
            <w:pPr>
              <w:rPr>
                <w:sz w:val="16"/>
                <w:szCs w:val="16"/>
                <w:lang w:val="en-US"/>
              </w:rPr>
            </w:pPr>
            <w:r w:rsidRPr="009B70F2">
              <w:rPr>
                <w:sz w:val="16"/>
                <w:szCs w:val="16"/>
                <w:lang w:val="en-US"/>
              </w:rPr>
              <w:t>Material marunt ( codez 100, dicloretan, etc)=1,050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2521216744120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PVC lipire D. 20 x 1.5 mm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PVC lipire D20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6,542056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2523156744048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PVC lipire 90° D. 20 x 20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0,934579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2523156744094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PVC lipire 90° D. 20 x 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0,934579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PVC D 20 x 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1,869159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SA09C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PVC, imbinata prin lipire, in coloane, la cladiri de locuit si social - culturale, avind diametrul de 25 mm</w:t>
            </w:r>
          </w:p>
          <w:p w:rsidR="000C39FD" w:rsidRPr="009B70F2" w:rsidRDefault="000C39FD">
            <w:pPr>
              <w:rPr>
                <w:sz w:val="16"/>
                <w:szCs w:val="16"/>
                <w:lang w:val="en-US"/>
              </w:rPr>
            </w:pPr>
            <w:r w:rsidRPr="009B70F2">
              <w:rPr>
                <w:sz w:val="16"/>
                <w:szCs w:val="16"/>
                <w:lang w:val="en-US"/>
              </w:rPr>
              <w:t>Material marunt ( codez 100, dicloretan, etc)=1,040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2521216744121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PVC lipire D. 25 x 1.5 mm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2523156744036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PVC lipire D. 1" (D. 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0,239808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PVC lipire 90° D. 25 x 25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0,119904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PVC lipire 90° D. 25 x 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0,110692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10,631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SA10C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PVC, imbinata prin lipire, in coloane, la cladiri de locuit si social - culturale, avind diametrul de 32 mm</w:t>
            </w:r>
          </w:p>
          <w:p w:rsidR="000C39FD" w:rsidRPr="009B70F2" w:rsidRDefault="000C39FD">
            <w:pPr>
              <w:rPr>
                <w:sz w:val="16"/>
                <w:szCs w:val="16"/>
                <w:lang w:val="en-US"/>
              </w:rPr>
            </w:pPr>
            <w:r w:rsidRPr="009B70F2">
              <w:rPr>
                <w:sz w:val="16"/>
                <w:szCs w:val="16"/>
                <w:lang w:val="en-US"/>
              </w:rPr>
              <w:t>Material marunt ( codez 100, dicloretan, etc)=1,040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2521216729600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PVC lipire D. 32 x 1.6 mm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Flansa PVC lipire D. 1.1/4" (D. 32)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2,494654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2523156729603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PVC lipire 90° D. 32 x 32 PN10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0,926586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PVC lipire 90° D. 32 x 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0,142552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D=35x9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D=35x9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17,888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D15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D=15x9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D=15x9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D20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D25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119,323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149,896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D32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32,55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D=35x9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38,38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D=35x9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41,508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D40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30,970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w:t>
            </w:r>
            <w:r w:rsidRPr="005E2CA0">
              <w:rPr>
                <w:b/>
                <w:bCs/>
                <w:sz w:val="22"/>
                <w:szCs w:val="22"/>
                <w:lang w:val="en-US"/>
              </w:rPr>
              <w:lastRenderedPageBreak/>
              <w:t>Flex ST, conductivitate termica &lt;= 0.033W/mK la 0*C, avind diametrul si grosimea izolatiei de D=42x9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38,44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D=42x9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41,573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D50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28,85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34,620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D=57x19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202200019057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D=57x19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36,771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D65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83,47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133,552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84,722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D=76x19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98,41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41,332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202200019076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STD=76x19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106,430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IC10I</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D100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D100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0,582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D=108x25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202200025108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D=108x25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d15x15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600115-15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d15x15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d20x20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d20x20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d25x25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d25x25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d32x32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600132-32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d32x32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d40x40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600140-40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d40x40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d50x50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600150-50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d50x50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d65x65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600165-65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d65x65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d100x100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6001100-100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d100x100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d20x15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600220-15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d20x15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d25x15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600225-15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d25x15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d25x20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600225-20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d25x20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d32x15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600232-15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d32x15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d32x20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600232-20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d32x20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d40x25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600240-25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d40x25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d50x32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600250-32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d50x32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d50x40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d50x40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d65x50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600265-50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d65x50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d20x20x20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600320-20-20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d20x20x20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d25x25x25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600325-25-25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d25x25x25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d32x32x32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600332-32-32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d32x32x32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d40x40x25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600340-40-25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d40x40x25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d40x40x40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600340-40-40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d40x40x40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d65x65x65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d65x65x65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d100x100x25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6003100-100-025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d100x100x25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S XL d65x65x25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S XL d65x65x25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S XL d65x65x32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S XL d65x65x32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Dop de tip Megapress d15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600515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 de tip Megapress d15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Dop de tip Megapress d20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 de tip Megapress d20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Dop de tip Megapress d65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 de tip Megapress d65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Flansa Megapress d100 x DN100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6006100100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Megapress d100 x DN100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TfA02E1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otel gata confectionata, conform SM ISO 3419:2017, inclusiv proba de presiune la rece, proba de etanseitate si proba complexa cu fluid in circulatie, avind diametrul de 219 / 108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2875274219108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otel gata confectionata, conform SM ISO 3419:2017, avind diametrul de 219 / 108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2735725901259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Electrod sud.otel e43.2     2 x 350 inv.supert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2681116001329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poliz.cil.deg.electro 99% 225 x 60 x 40 liant.cer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0,4530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3110320002304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electrogen mobil motor ardere interna de 20-39 kva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1,8900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Motocompresor mobil de joasa presiune, debit 2,0 - 3,9 mc/min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lansator de conducte pe tractor cu senile pina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TfB03F1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pe conducta a flansei rotunde , plate, pentru sudare, amplasata in canal la adincime de 1 m sau suprateran pina la 3 m avind DN100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2875270000011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plata pentru sudare D=100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2735725901259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Electrod sud.otel e43.2     2 x 350 inv.supert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2681116001329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poliz.cil.deg.electro 99% 225 x 60 x 40 liant.cer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3110320002304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Grup electrogen mobil motor ardere interna de 20-39 kva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0,5220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Motocompresor mobil de joasa presiune, debit 2,0 - 3,9 mc/min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RpIzE15A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vopsitoriilor vechi cu lampa de benzina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Benzina auto tip 80/120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CN23F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de calitate superioara la instalatii functionale, executate cu email alchidic PF-115 in 2 straturi, pe grund GF-021 in 1 strat, pe conducte avind diametrul exterior peste 34 mm inclusiv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Grund anticoroziv  GF 021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2430226109444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Diluant alchidic   D.005-12 NI 1708-61 A1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Email PF-115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D15 -25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134,69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5,388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D32-50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D65-80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83,47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5,008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D15 -25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134,69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D32-50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D65-80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83,47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10,016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16 x 2.0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16 x 2.0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278,996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D=18x9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319,35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134,127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D=18x9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345,377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20 x 2.3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60,88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20 x 2.3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62,706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D=22x9 mm</w:t>
            </w:r>
          </w:p>
          <w:p w:rsidR="000C39FD" w:rsidRPr="009B70F2" w:rsidRDefault="000C39FD">
            <w:pPr>
              <w:rPr>
                <w:sz w:val="16"/>
                <w:szCs w:val="16"/>
                <w:lang w:val="en-US"/>
              </w:rPr>
            </w:pPr>
            <w:r w:rsidRPr="009B70F2">
              <w:rPr>
                <w:sz w:val="16"/>
                <w:szCs w:val="16"/>
                <w:lang w:val="en-US"/>
              </w:rPr>
              <w:lastRenderedPageBreak/>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30,143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77,619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25 x 2.8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5,134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25 x 2.8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7,262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18,699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D=16x16 mm, imbinate prin presare</w:t>
            </w:r>
          </w:p>
          <w:p w:rsidR="000C39FD" w:rsidRPr="009B70F2" w:rsidRDefault="000C39FD">
            <w:pPr>
              <w:rPr>
                <w:sz w:val="16"/>
                <w:szCs w:val="16"/>
                <w:lang w:val="en-US"/>
              </w:rPr>
            </w:pPr>
            <w:r w:rsidRPr="009B70F2">
              <w:rPr>
                <w:sz w:val="16"/>
                <w:szCs w:val="16"/>
                <w:lang w:val="en-US"/>
              </w:rPr>
              <w:t>Coeficient la manoperei=0,500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2875274111616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pentru tevi din seria Smartpress multi-layer pipe cu strat intermediar din aluminiu, Pmax=10 bar, Tmax=80 *C, D=16x16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D=20x20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pentru tevi din seria Smartpress multi-layer pipe cu strat intermediar din aluminiu, Pmax=10 bar, Tmax=80 *C, D=20x20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D=25x25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90* pentru tevi din seria Smartpress multi-layer pipe cu strat intermediar din aluminiu, Pmax=10 bar, Tmax=80 *C, D=25x25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pentru tevi din seria Smartpress multi-layer pipe cu strat intermediar din aluminiu, Pmax=10 bar, Tmax=80 *C, D=20x16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pentru tevi din seria Smartpress multi-layer pipe cu strat intermediar din aluminiu, Pmax=10 bar, Tmax=80 *C, D=20x16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pentru tevi din seria Smartpress multi-layer pipe cu strat intermediar din aluminiu, Pmax=10 bar, Tmax=80 *C, D=25x16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2875274112516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pentru tevi din seria Smartpress multi-layer pipe cu strat intermediar din aluminiu, Pmax=10 bar, Tmax=80 *C, D=25x16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pentru tevi din seria Smartpress multi-layer pipe cu strat intermediar din aluminiu, Pmax=10 bar, Tmax=80 *C, D=25x20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pentru tevi din seria Smartpress multi-layer pipe cu strat intermediar din aluminiu, Pmax=10 bar, Tmax=80 *C, D=25x20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D=16x16x16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2875274161616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D=16x16x16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D=20x16x20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D=20x16x20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D=25x16x25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2875274251625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D=25x16x25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D=25x16x25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2875274252025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D=25x20x25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D=25x25x25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2875274252525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D=25x25x25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Clapeta antiretur DN65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Clapeta antiretur DN65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2875274428065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Megapress d65 x DN65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2874115818410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cu cap hexagonal precis M 16 x 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2874115840558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M 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1/2"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1/2"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3/4"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2875274205100r3/4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3/4"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1"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1"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1 1/4"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2875274205100r1.1/4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Robinet de inchidere 1 1/4" Caleffi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Automatic shut-off cock 1/2"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2913134501091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Automatic shut-off cock 1/2"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radiator 1/2" lockshield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2875274202700r</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radiator 1/2" lockshield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radiator + cap termostatic 1/2" Angled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2875274202700t</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radiator + cap termostatic 1/2" Angled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Dezaerator automat 3/4" F x 3/8" F2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2875274205100D3/4x3/8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Dezaerator automat 3/4" F x 3/8" F2 Caleffi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IA18B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Manometru D100, interval masurare 0 - 1.0 MPa, racord G1/2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3320527328100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Manometru D100, interval masurare 0 - 1.0 MPa, racord G1/2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(aeroterme, termoconvectoare, covectoare de plinta, etc.) avind diametrul de 3/8" ...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346,42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27,714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346,42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31,178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13,857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Radiator compact din otel cu suprafata profilata, monobloc, cu conexiune laterala, compus din doua placi si doua rinduri de nervuri convective, dezaerator incorporat, elemente de fixare in set, Pmax=10 bar, Tmax=110*C therm-x2 Profil-K tip 22 (adincime 100 mm) H=500 mm, L=500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2822115722505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compact therm-x2 Profil-K tip 22 (adincime 100 mm) H=500 mm, L=500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Radiator igienic, radiator cu front profilat si flux serial, monobloc, cu conexiune laterala, compus din doua placi si doua rinduri de nervuri convective, dezaerator incorporat, elemente de fixare in set, Pmax=10 bar, Tmax=110*C therm-x2 Profil-K tip 20 (adincime 100 mm) H=500 mm,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2822115720510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igienic therm-x2 Profil-K tip 20 (adincime 100 mm) H=500 mm,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Radiator igienic, radiator cu front profilat si flux serial, monobloc, cu conexiune laterala, compus din doua placi si doua rinduri de nervuri convective, dezaerator incorporat, elemente de fixare in set, Pmax=10 bar, Tmax=110*C therm-x2 Profil-K tip 30 (adincime 155 mm) H=500 mm, L=1300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2822115730513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igienic therm-x2 Profil-K tip 30 (adincime 155 mm) H=500 mm, L=1300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11,970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33,516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Spalarea cu apa potabila a instalatiei interioare de incalzire centrala, suprafata totala a corpurilor fiind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18,354</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PV_1 var_3_SPU. Instalatie de ventilare cu recuperare L=3500/1900 m3/h, P=500/500 Pa, Plastina=88,6%, agent termic=60/40C, Qtapa=22,3 kW, Qt/x freon =35,9 kW, fitru G4/G4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PV_2 var_1_SPU. Instalatie de ventilare cu recuperare L=3300/3600 m3/h, P=700/500 Pa, Plastina=94,7%, agent termic=60/40C, Qtapa=38,5 kW, Qt/x freon =25,1 kW, fitru G4/G4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PV_3 var_1_SPU. Instalatie de ventilare cu recuperare L=1000/1000 m3/h, P=500/500 Pa, Plastina=94,2%, agent termic=60/40C, Qtapa=11,7 kW, Qt/x freon =10,0 kW, fitru M5/M5/F9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08-03-601-1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Panou de comanda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ventilatoarelor centrifugal de conducta, cu motor de 0,25 - 0,55 kw</w:t>
            </w:r>
          </w:p>
          <w:p w:rsidR="000C39FD" w:rsidRPr="009B70F2" w:rsidRDefault="000C39FD">
            <w:pPr>
              <w:rPr>
                <w:sz w:val="16"/>
                <w:szCs w:val="16"/>
                <w:lang w:val="en-US"/>
              </w:rPr>
            </w:pPr>
            <w:r w:rsidRPr="009B70F2">
              <w:rPr>
                <w:sz w:val="16"/>
                <w:szCs w:val="16"/>
                <w:lang w:val="en-US"/>
              </w:rPr>
              <w:t>Materiale marunte si de montaj (suruburi, oxigen, carbid etc.)=1,010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VB17A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zgomot, circular cu perimetrul  800 - 1600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D=160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D=315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08-03-602-2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incalzire: Perdea de aer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A05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Grup frigorific compresor-condensator, pentru amoniac sau alt agent de racire (compus din: compresor, electromotor, condensator si separator de ulei), avind puterea frigorifica nominala de 15.001... 50.000 Kcal/h (17.446 - 58.15 kW), inclusiv montarea suportilor de acoperis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2733103610011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groasa din otel 10 x 2000 x 6000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2952270006608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Vinci cu cremaliera sau hidraulic 16-25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11-04-008-07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interioara de perete, tavan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Troliuri electrice, forta de tractiune pina la 5,79 (0,59) kN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1,470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Sifon cu bila pentru aparate de aer conditionat</w:t>
            </w:r>
          </w:p>
          <w:p w:rsidR="000C39FD" w:rsidRPr="009B70F2" w:rsidRDefault="000C39FD">
            <w:pPr>
              <w:rPr>
                <w:sz w:val="16"/>
                <w:szCs w:val="16"/>
                <w:lang w:val="en-US"/>
              </w:rPr>
            </w:pPr>
            <w:r w:rsidRPr="009B70F2">
              <w:rPr>
                <w:sz w:val="16"/>
                <w:szCs w:val="16"/>
                <w:lang w:val="en-US"/>
              </w:rPr>
              <w:t>Material marunt ( ciment, nisip, apa etc)=1,010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0,091</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Clapeta antiretur ABRA-D-022S-NBR-065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2875274428065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Megapress d65 x DN65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1450336200468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Grafit concentrat tip G, praf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2874115818410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cu cap hexagonal precis M 16 x 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2874115840558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M 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IC46C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Distribuitor - colector pentru puncte si centrale termice, montate pe sustinator gata confectionat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2710403615911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groasa 10 x 1000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2875274418000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Flansa oarba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AcA26B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Imbinarea cu flanse a pieselor de legatura, flanselor, inclusiv a flanselor oarbe si a armaturilor, avind diametrul de 125-250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2513736601000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cauciuc cu insertii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SE55A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Grup compact de ridicare a presiunii si pompare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1450337323543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Grafit concentrat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IA11D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Schimator de caldura in placi de tip AQ4L-FG 16 bar EN 1092-1 DN100 PN16 PED 2, Lenght of Carrying Bar - (1200)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2875270000011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plata pentru sudare D=100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2874115821708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cap hexagonal M 16x60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2874115840558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M 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IA25B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namol pentru conducte, la instalatia de incalzire centrala, cu diametrul nominal de intrare de 100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2875270000011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plata pentru sudare D=100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ID05C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inchidere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2875274428200100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rotunda libera Dn100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1450336200468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Grafit concentrat tip G, praf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2874115818410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cu cap hexagonal precis M 16 x 50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2874115840558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M 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Placa marsit de 3,0 mm, 25 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11-02-001-01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instalat pe imbinari de filet / ASV-P, valva expansiune, ASV-M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1019892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din paronit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11-02-001-01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instalat pe imbinari de filet / Vana 3 cai cu servomotor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1019892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din paronit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0,126</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PV_1 var_3_SPU. Instalatie de ventilare cu recuperare L=3500/1900 m3/h, P=500/500 Pa, Plastina=88,6%, agent termic=60/40C, Qtapa=22,3 kW, Qt/x freon =35,9 kW, fitru G4/G4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9035195050886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Instalatie de ventilare cu recuperare L=3500/1900 m3/h, P=500/500 Pa, Plastina=88,6%, agent termic=60/40C, Qtapa=22,3 kW, Qt/x freon =35,9 kW, fitru G4/G4 de tip sac. Amplasare exterioara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PV_2 var_1_SPU. Instalatie de ventilare cu recuperare L=3300/3600 m3/h, P=700/500 Pa, Plastina=94,7%, agent termic=60/40C, Qtapa=38,5 kW, Qt/x freon =25,1 kW, fitru G4/G4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9033367050947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cu recuperare L=3300/3600 m3/h, P=700/500 Pa, Plastina=94,7%, agent termic=60/40C, Qtapa=38,5 kW, Qt/x freon =25,1 kW, fitru G4/G4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PV_3 var_1_SPU. Instalatie de ventilare cu recuperare L=1000/1000 m3/h, P=500/500 Pa, Plastina=94,2%, agent </w:t>
            </w:r>
            <w:r w:rsidRPr="005E2CA0">
              <w:rPr>
                <w:b/>
                <w:bCs/>
                <w:sz w:val="22"/>
                <w:szCs w:val="22"/>
                <w:lang w:val="en-US"/>
              </w:rPr>
              <w:lastRenderedPageBreak/>
              <w:t>termic=60/40C, Qtapa=11,7 kW, Qt/x freon =10,0 kW, fitru M5/M5/F9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9010105050942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cu recuperare L=1000/1000 m3/h, P=500/500 Pa, Plastina=94,2%, agent termic=60/40C, Qtapa=11,7 kW, Qt/x freon =10,0 kW, fitru M5/M5/F9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 modular de suport pentru acoperisuri plate cu covoras antiderapant sub talpa 335 x 335 mm. Talpa din WPC cu  dimensiuni talpa 335 x 335 mm, H100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8001009325325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Sistem modular de suport pentru acoperisuri plate cu covoras antiderapant sub talpa 335 x 335 mm. Talpa din WPC cu  dimensiuni talpa 335 x 335 mm, H100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centrifugal de canal, clasa energetica - B, conceput pentru sisteme de tubulatura rotunda cu D=250 mm, carcasa din plastic ABS, elice fortata, cu pale curbate inapoi, motor EC, IP44, 230V, 50 Hz, 2600 rpm, N=0.165 kW, debit pina la 1250 m3/h (setarea 450 m3/h), 200 Pa, nivel de zgomot 48 dB(A) / 3 metri, cu control viteza printr-un semnal extern de 0-10 V integrat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Ventilator centrifugal de canal, clasa energetica - B, conceput pentru sisteme de tubulatura rotunda cu D=250 mm, carcasa din plastic ABS, elice fortata, cu pale curbate inapoi, motor EC, IP44, 230V, 50 Hz, 2600 rpm, N=0.165 kW, debit pina la 1250 m3/h, nivel de zgomot 48 dB(A) / 3 metri, cu control viteza printr-un semnal extern de 0-10 V integrat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centrifugal de canal, clasa energetica - C, conceput pentru sisteme de tubulatura rotunda cu D=160 mm, carcasa din otel galvanizat, elice fortata, cu pale curbate inapoi, motor AC, IP44, 230V, 50 Hz, 2750 rpm, N=0.064 kW, debit pina la 450 m3/h (setarea 220 m3/h), 180 Pa, nivel de zgomot 46 dB(A) / 3 metri, cu control viteza prin regulator de tensiune extern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2143116160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Ventilator centrifugal de canal, clasa energetica - C, conceput pentru sisteme de tubulatura rotunda cu D=160 mm, carcasa din otel galvanizat, elice fortata, cu pale curbate inapoi, motor AC, IP44, 230V, 50 Hz, 2750 rpm, N=0.064 kW, debit pina la 450 m3/h (setarea 220 m3/h), 180 Pa, nivel de zgomot 46 dB(A) / 3 metri, cu control viteza prin regulator de tensiune extern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Atenuator de zgomot D=250 mm, varianta 2,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2143110251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Atenuator de zgomot D=250 mm, varianta 2,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Atenuator de zgomot D=160 mm, varianta 2,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2143110161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Atenuator de zgomot D=160 mm, varianta 2,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D=160 mm, cu pale radiale fixe si difuzor de aer integrat, realizat din otel galvanizat, vopsit in cimp electrostatic cu lac polimeric, cu clapeta de reglare manuala a debitului si cutie plenum din otel galvanizat cu racordordarea orizontala la ea a anemostatului, debit 50 ... 150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D=160 mm, cu pale radiale fixe si difuzor de aer integrat, realizat din otel galvanizat, vopsit in cimp electrostatic cu lac polimeric, cu clapeta de reglare manuala a debitului si cutie plenum din otel galvanizat cu racordordarea orizontala la ea a anemostatului, debit 50 ... 150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D=200 mm, cu pale radiale fixe si difuzor de aer integrat, realizat din otel galvanizat, vopsit in cimp electrostatic cu lac polimeric, cu clapeta de reglare manuala a debitului si cutie plenum din otel galvanizat cu racordordarea orizontala la ea a anemostatului, debit 80 ...220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D=200 mm, cu pale radiale fixe si difuzor de aer integrat, realizat din otel galvanizat, vopsit in cimp electrostatic cu lac polimeric, cu clapeta de reglare manuala a debitului si cutie plenum din otel galvanizat cu racordordarea orizontala la ea a anemostatului, debit 80 ...220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D=250 mm, cu pale radiale fixe si difuzor de aer integrat, realizat din otel galvanizat, vopsit in cimp electrostatic cu lac polimeric, cu clapeta de reglare manuala a debitului si cutie plenum din otel galvanizat cu racordordarea orizontala la ea a anemostatului, debit 140 ...360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D=250 mm, cu pale radiale fixe si difuzor de aer integrat, realizat din otel galvanizat, vopsit in cimp electrostatic cu lac polimeric, cu clapeta de reglare manuala a debitului si cutie plenum din otel galvanizat cu racordordarea orizontala la ea a anemostatului, debit 140 ...360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D=315 mm, cu pale radiale fixe si difuzor de aer integrat, realizat din otel galvanizat, vopsit in cimp electrostatic cu lac polimeric, cu clapeta de reglare manuala a debitului si cutie plenum din otel galvanizat cu racordarea orizontala la ea a anemostatului, debit 220 ...620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2874207329315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Anemostat turbionar D=315 mm, cu pale radiale fixe si difuzor de aer integrat, realizat din otel galvanizat, vopsit in cimp electrostatic cu lac polimeric, cu clapeta de reglare manuala a debitului si cutie plenum din otel galvanizat cu racordarea orizontala la ea a anemostatului, debit 220 ...620 m3/h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Perdea de aer electrica, carcasa din aluminiu eloxat satinat, dimensiuni: L=244 cm, H=32,4 cm, B=55,9 cm. 10 trepte de viteza, cu 2 motoare ventilatoare N=376 W, 230 V, 50 Hz, rezistenta electrica 16,2...20,0 KW, debit maximal 5100 m3/h, nivel de zgomot 56(min) ... 59(max) dB, cu panoul digital programabil cu touchscreen si compatibilitate Wi-Fi/App si elemnte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21020962201620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Perdea de aer electrica, carcasa din aluminiu eloxat satinat, dimensiuni: L=244 cm, H=32,4 cm, B=55,9 cm. 10 trepte de viteza, cu 2 motoare ventilatoare N=376 W, 230 V, 50 Hz, rezistenta electrica 16,2...20,0 KW, debit maximal 5100 m3/h, nivel de zgomot 56(min) ... 59(max) dB, cu panoul digital programabil cu touchscreen si compatibilitate Wi-Fi/App</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Unitate exterioara de tip inverter, destinata sistemelor de climatizare. Dimensiuni 970 x 1505 x 370 mm. Un=380 V AC, 50 Hz. Consum energie electrica: - Racire 9,15 kW; - Incalzire 9,12 kW. EER / COP - 2,95 / 3,29. Putere nominala de racire de 27,0 kW (6,90...31,50 kW). </w:t>
            </w:r>
            <w:r w:rsidRPr="005E2CA0">
              <w:rPr>
                <w:b/>
                <w:bCs/>
                <w:sz w:val="22"/>
                <w:szCs w:val="22"/>
                <w:lang w:val="en-US"/>
              </w:rPr>
              <w:lastRenderedPageBreak/>
              <w:t>Putere nominala de incalzire de 30,0 kW (6,90...33,5 kW). Nivelul presiunii sonore: - Racire 75 dB (A); - Incalzire 77 dB (A). Flux de aer: - Racire 136 m3/min; - Incalzire 140 m3/min. Lungime maxima tevi - 60 m. Diferenta de nivel maxima - mai sus - 50 m / mai jos - 15 m. Greutate neta - 155.0 kg. Elemente de fixare in set cu vibtoizolatori. Dimensiunea conexiunilor conductei de agent frigorific - 1 buc x 12.7 mm (1/2") / 1 buc x22.2 mm (7/8"). Agent frigorific - Freon R32 cu incarcatura din uzina 5.6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21430270300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exterioara de tip inverter, destinata sistemelor de climatizare. Dimensiuni 970 x 1505 x 370 mm. Un=380 V AC, 50 Hz. Consum energie electrica: - Racire 9,15 kW; - Incalzire 9,12 kW. EER / COP - 2,95 / 3,29. Putere nominala de racire de 27,0 kW (6,90...31,50 kW). Putere nominala de incalzire de 30,0 kW (6,90...33,5 kW). Nivelul presiunii sonore: - Racire 75 dB (A); - Incalzire 77 dB (A). Flux de aer: - Racire 136 m3/min; - Incalzire 140 m3/min. Lungime maxima tevi - 60 m. Diferenta de nivel maxima - mai sus - 50 m / mai jos - 15 m. Greutate neta - 155.0 kg. Elemente de fixare in set cu vibtoizolatori. Dimensiunea conexiunilor conductei de agent frigorific - 1 buc x 12.7 mm (1/2") / 1 buc x22.2 mm (7/8"). Agent frigorific - Freon R32 cu incarcatura din uzina 5.6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exterioara multipla, destinata sistemelor de climatizare de tip multi-split. Dimensiuni 945 x 970 (+73) x 370 mm. Un=230 V AC, 50 Hz. Consum energie electrica: - Racire 3,90 kW (0,65...4,80 kW); - Incalzire 3,25 kW (0,70...3,42 kW). EER / COP - 3,21 / 4,15. Putere nominala de racire de 12.5 kW (1,8...14,0 kW). Putere nominala de incalzire de 13.5 kW (1,5...14.0 kW). Nivelul presiunii sonore: - Racire 57 dB (A); - Incalzire 60 dB (A). Flux de aer: - Racire 75 m3/min; - Incalzire 82 m3/min. Lungime maxima tevi - 30 m. Greutate neta - 92.0 kg. Elemente de fixare in set. Dimensiunea conexiunilor conductei de agent frigorific - 6 buc x 6,35 mm (1/4") / 6 buc x 9,52 mm (3/8"). Agent frigorific - Freon R32 cu incarcatura din uzina 6.0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21430125135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exterioara multipla, destinata sistemelor de climatizare de tip multi-split. Dimensiuni 945 x 970 (+73) x 370 mm. Un=230 V AC, 50 Hz. Consum energie electrica: - Racire 3,90 kW (0,65...4,80 kW); - Incalzire 3,25 kW (0,70...3,42 kW). EER / COP - 3,21 / 4,15. Putere nominala de racire de 12.5 kW (1,8...14,0 kW). Putere nominala de incalzire de 13.5 kW (1,5...14.0 kW). Nivelul presiunii sonore: - Racire 57 dB (A); - Incalzire 60 dB (A). Flux de aer: - Racire 75 m3/min; - Incalzire 82 m3/min. Greutate neta - 92.0 kg. Elemente de fixare in set. Dimensiunea conexiunilor conductei de agent frigorific - 6 buc x 6,35 mm (1/4") / 6 buc x 9,52 mm (3/8"). Agent frigorific - Freon R32 cu incarcatura din uzina 6.0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Unitate interioara de tip canal, ultra slim, destinata sistemelor de climatizare de tip multi-split . Dimensiuni 200 x 950 x 500 mm. Un=230 V AC, 50 Hz. Putere nominala de racire de 6.0 kW. Putere nominala de incalzire de 6.8 kW. Dispune de 4 trepte de viteza a ventilatorului si include filtru de aer. Nivelul presiunii sonore: - Racire (44 / 38 / 35 / 30 dB (A)); - Incalzire (45 / 41 / 38 / 33 dB (A)). Putere sonora totala: Racire - 60 dB(A); Incalzire </w:t>
            </w:r>
            <w:r w:rsidRPr="005E2CA0">
              <w:rPr>
                <w:b/>
                <w:bCs/>
                <w:sz w:val="22"/>
                <w:szCs w:val="22"/>
                <w:lang w:val="en-US"/>
              </w:rPr>
              <w:lastRenderedPageBreak/>
              <w:t>- 63 dB(A). Flux de aer: - Racire (14,5 / 11,5 / 10,5 / 8,0 m3/min); - Incalzire (15.0 / 13.0 / 11.5 / 9.0 m3/min). Conexiuni tevi: 1 buc x 6,35 mm (1/4") / 1 buc x 12,7 mm (1/2"). Greutate - 24.0 kg. Telecomanda cu infrarosu si elemente de fixare in set. Agent frigorific - Freon R32. Pompa de condens integrata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214346068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interioara de tip canal, ultra slim, destinata sistemelor de climatizare de tip multi-split . Dimensiuni 200 x 950 x 500 mm. Un=230 V AC, 50 Hz. Putere nominala de racire de 6.0 kW. Putere nominala de incalzire de 6.8 kW. Dispune de 4 trepte de viteza a ventilatorului si include filtru de aer. Nivelul presiunii sonore: - Racire (44 / 38 / 35 / 30 dB (A)); - Incalzire (45 / 41 / 38 / 33 dB (A)). Putere sonora totala: Racire - 60 dB(A); Incalzire - 63 dB(A). Flux de aer: - Racire (14,5 / 11,5 / 10,5 / 8,0 m3/min); - Incalzire (15.0 / 13.0 / 11.5 / 9.0 m3/min). Conexiuni tevi: 1 buc x 6,35 mm (1/4") / 1 buc x 12,7 mm (1/2"). Greutate - 24.0 kg. Telecomanda cu infrarosu si elemente de fixare in set. Agent frigorific - Freon R32. Pompa de condens integrata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Sifon fabricat din polipropilena (PP) de inalta densitate si ABS, cu rupere de flux, dotat bila si garda de apa, pentru aparate de aer conditionat, debit - 0,37 litri / secunda, cu montare aparenta si elemente de fixare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2143801136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Sifon fabricat din polipropilena (PP) de inalta densitate si ABS, cu rupere de flux, dotat bila si garda de apa, pentru aparate de aer conditionat, debit - 0,37 litri / secunda, cu montare aparenta si elemente de fixare in set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Clapeta antiretur ABRA-D-022S-NBR-065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700ABRA-D-022S-NBR-065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Clapeta antiretur ABRA-D-022S-NBR-065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Colector cu o grupa izolat cu fitinguri tip Flamco Special distributor 2.300 DN200-DN100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700SD200-100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Colector cu o grupa izolat cu fitinguri tip Flamco Special distributor 2.300 DN200-DN100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Colector cu trei grupe izolat + fitinguri MeiFlow L MF 2300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700L-MF-2300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Colector cu trei grupe izolat + fitinguri MeiFlow L MF 2300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Flansa extensie colector BigFixLock DN200-DN200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700BigFixLock-200-200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Flansa extensie colector BigFixLock DN200-DN200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grup de sectionare FL-MK shut-off set DN65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700FL-MK-65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Set grup de sectionare FL-MK shut-off set DN65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Set grupa de pompare (analog MEIBES) FL-UK cu reglare modulata N=0,82kW; U=230 V; n=3200 r.p.m; Hmax=8,0 m H2O; Lmax=5,0 m3/h (analog WILO Stratos MAXO 40/0,5-8 PN 16)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700L-MC-65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Set grupa de pompare (analog MEIBES) FL-UK cu reglare modulata N=0,82kW; U=230 V; n=3200 r.p.m; Hmax=8,0 m H2O; Lmax=5,0 m3/h (analog WILO Stratos MAXO 40/0,5-8 PN 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Set grupa de pompare (analog MEIBES) FL-UK cu reglare modulata N=1.44 kW; U=230 V; n=3200 r.p.m; Hmax=10,0 m </w:t>
            </w:r>
            <w:r w:rsidRPr="005E2CA0">
              <w:rPr>
                <w:b/>
                <w:bCs/>
                <w:sz w:val="22"/>
                <w:szCs w:val="22"/>
                <w:lang w:val="en-US"/>
              </w:rPr>
              <w:lastRenderedPageBreak/>
              <w:t>H2O; Lmax=23,0 m3/h (analog WILO Stratos MAXO 65/0,5-16 PN6/10-R7)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700L-MC-65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Set grupa de pompare (analog MEIBES) FL-UK cu reglare modulata N=0,82kW; U=230 V; n=3200 r.p.m; Hmax=8,0 m H2O; Lmax=5,0 m3/h (analog WILO Stratos MAXO 40/0,5-8 PN 16)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Schimator de caldura in placi de tip AQ2L-FG 16 bar EN 1092-1 DN100 PN16 PED 2, Lenght of Carrying Bar - (1200) cu 100 placi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700AQ2L-FG-1200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Schimator de caldura in placi de tip AQ2L-FG 16 bar EN 1092-1 DN100 PN16 PED 2, Lenght of Carrying Bar - (1200) cu 100 placi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Separator de namol DN100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Separator de namol DN100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inchidere Belimo A6100H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700A6100H</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Valva de inchidere Belimo A6100H EN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echilibrare automata ASV-P DN25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7000125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de echilibrare automata ASV-P DN25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inchidere ASV-M DN25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7000225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de inchidere ASV-M DN25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R3020S2+NR24ASR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R3020S2+NR24ASR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R3032S3+NR24ASR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R3032S3+NR24ASR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axial cu elemente de intrare ale retelei, instalat in conducta de aer, in golul de aspiratie, in gol sau pe acoperis, №: 4-8</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03-01-004-02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Schimbator de caldura - Bloc exterior compresor-condensator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03-01-005-01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Schimbator de caldura recuperativ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03-01-075-01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neautonom local de conditionare a aerului cu alimentare centralizata cu caldura si frig, debit nominal de aer pina la 3 mii m3/h: cantitate aparate de acelasi tip de conditionare a aerului intr-o incapere: pina la 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03-01-011-03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de reglare-inchidere: regulator de consum de aer -  Anemostat turbionar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653,600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03-01-022-01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Retea a sistemelor de ventilare si de conditionare a aerului, cantitate sectiuni pina la 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ret.ventil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03-01-022-02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Retea a sistemelor de ventilare si de conditionare a aerului, cantitate sectiuni pina la 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ret.ventil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F440FA">
      <w:pgSz w:w="11907" w:h="16840" w:code="9"/>
      <w:pgMar w:top="397" w:right="425" w:bottom="39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B5BA3"/>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1A7E"/>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440FA"/>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78777-5076-41D4-9B4D-FDB1ED71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765499">
      <w:marLeft w:val="0"/>
      <w:marRight w:val="0"/>
      <w:marTop w:val="0"/>
      <w:marBottom w:val="0"/>
      <w:divBdr>
        <w:top w:val="none" w:sz="0" w:space="0" w:color="auto"/>
        <w:left w:val="none" w:sz="0" w:space="0" w:color="auto"/>
        <w:bottom w:val="none" w:sz="0" w:space="0" w:color="auto"/>
        <w:right w:val="none" w:sz="0" w:space="0" w:color="auto"/>
      </w:divBdr>
    </w:div>
    <w:div w:id="1335765500">
      <w:marLeft w:val="0"/>
      <w:marRight w:val="0"/>
      <w:marTop w:val="0"/>
      <w:marBottom w:val="0"/>
      <w:divBdr>
        <w:top w:val="none" w:sz="0" w:space="0" w:color="auto"/>
        <w:left w:val="none" w:sz="0" w:space="0" w:color="auto"/>
        <w:bottom w:val="none" w:sz="0" w:space="0" w:color="auto"/>
        <w:right w:val="none" w:sz="0" w:space="0" w:color="auto"/>
      </w:divBdr>
    </w:div>
    <w:div w:id="1335765501">
      <w:marLeft w:val="0"/>
      <w:marRight w:val="0"/>
      <w:marTop w:val="0"/>
      <w:marBottom w:val="0"/>
      <w:divBdr>
        <w:top w:val="none" w:sz="0" w:space="0" w:color="auto"/>
        <w:left w:val="none" w:sz="0" w:space="0" w:color="auto"/>
        <w:bottom w:val="none" w:sz="0" w:space="0" w:color="auto"/>
        <w:right w:val="none" w:sz="0" w:space="0" w:color="auto"/>
      </w:divBdr>
    </w:div>
    <w:div w:id="1335765502">
      <w:marLeft w:val="0"/>
      <w:marRight w:val="0"/>
      <w:marTop w:val="0"/>
      <w:marBottom w:val="0"/>
      <w:divBdr>
        <w:top w:val="none" w:sz="0" w:space="0" w:color="auto"/>
        <w:left w:val="none" w:sz="0" w:space="0" w:color="auto"/>
        <w:bottom w:val="none" w:sz="0" w:space="0" w:color="auto"/>
        <w:right w:val="none" w:sz="0" w:space="0" w:color="auto"/>
      </w:divBdr>
    </w:div>
    <w:div w:id="1335765503">
      <w:marLeft w:val="0"/>
      <w:marRight w:val="0"/>
      <w:marTop w:val="0"/>
      <w:marBottom w:val="0"/>
      <w:divBdr>
        <w:top w:val="none" w:sz="0" w:space="0" w:color="auto"/>
        <w:left w:val="none" w:sz="0" w:space="0" w:color="auto"/>
        <w:bottom w:val="none" w:sz="0" w:space="0" w:color="auto"/>
        <w:right w:val="none" w:sz="0" w:space="0" w:color="auto"/>
      </w:divBdr>
    </w:div>
    <w:div w:id="1335765504">
      <w:marLeft w:val="0"/>
      <w:marRight w:val="0"/>
      <w:marTop w:val="0"/>
      <w:marBottom w:val="0"/>
      <w:divBdr>
        <w:top w:val="none" w:sz="0" w:space="0" w:color="auto"/>
        <w:left w:val="none" w:sz="0" w:space="0" w:color="auto"/>
        <w:bottom w:val="none" w:sz="0" w:space="0" w:color="auto"/>
        <w:right w:val="none" w:sz="0" w:space="0" w:color="auto"/>
      </w:divBdr>
    </w:div>
    <w:div w:id="13357655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13066</Words>
  <Characters>74477</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2026-06-25T14:06:00Z</dcterms:created>
  <dcterms:modified xsi:type="dcterms:W3CDTF">2026-06-25T14:37:00Z</dcterms:modified>
</cp:coreProperties>
</file>