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EF4" w:rsidRPr="003C32A3" w:rsidRDefault="009C5EF4" w:rsidP="009C5EF4">
      <w:pPr>
        <w:pStyle w:val="a4"/>
        <w:jc w:val="right"/>
        <w:rPr>
          <w:sz w:val="24"/>
          <w:szCs w:val="24"/>
        </w:rPr>
      </w:pPr>
      <w:r w:rsidRPr="003C32A3">
        <w:rPr>
          <w:sz w:val="24"/>
          <w:szCs w:val="24"/>
          <w:vertAlign w:val="subscript"/>
        </w:rPr>
        <w:t>„Aprob</w:t>
      </w:r>
      <w:r w:rsidRPr="003C32A3">
        <w:rPr>
          <w:sz w:val="24"/>
          <w:szCs w:val="24"/>
          <w:vertAlign w:val="superscript"/>
        </w:rPr>
        <w:t xml:space="preserve">”  </w:t>
      </w:r>
    </w:p>
    <w:p w:rsidR="009C5EF4" w:rsidRPr="003C32A3" w:rsidRDefault="009C5EF4" w:rsidP="00555CFB">
      <w:pPr>
        <w:pStyle w:val="a4"/>
        <w:spacing w:line="276" w:lineRule="auto"/>
        <w:jc w:val="right"/>
        <w:rPr>
          <w:sz w:val="24"/>
          <w:szCs w:val="24"/>
        </w:rPr>
      </w:pPr>
      <w:r w:rsidRPr="003C32A3">
        <w:rPr>
          <w:sz w:val="24"/>
          <w:szCs w:val="24"/>
        </w:rPr>
        <w:t>Director al IMSP SCTO</w:t>
      </w:r>
    </w:p>
    <w:p w:rsidR="009C5EF4" w:rsidRPr="00555CFB" w:rsidRDefault="00555CFB" w:rsidP="00555CFB">
      <w:pPr>
        <w:pStyle w:val="a4"/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______________ Serghei ȘTEPA   </w:t>
      </w:r>
    </w:p>
    <w:p w:rsidR="009C5EF4" w:rsidRDefault="009C5EF4" w:rsidP="009C5EF4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9C5EF4" w:rsidRPr="00030113" w:rsidRDefault="009C5EF4" w:rsidP="009C5EF4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030113">
        <w:rPr>
          <w:b/>
          <w:bCs/>
          <w:sz w:val="28"/>
          <w:szCs w:val="28"/>
          <w:lang w:val="en-US"/>
        </w:rPr>
        <w:t>CAIET DE SARCINI</w:t>
      </w:r>
    </w:p>
    <w:p w:rsidR="009C5EF4" w:rsidRPr="00030113" w:rsidRDefault="009C5EF4" w:rsidP="009C5EF4">
      <w:pPr>
        <w:ind w:right="567"/>
        <w:jc w:val="center"/>
        <w:rPr>
          <w:b/>
          <w:bCs/>
          <w:sz w:val="24"/>
          <w:szCs w:val="24"/>
          <w:lang w:val="en-US"/>
        </w:rPr>
      </w:pPr>
      <w:proofErr w:type="gramStart"/>
      <w:r w:rsidRPr="00030113">
        <w:rPr>
          <w:b/>
          <w:bCs/>
          <w:sz w:val="28"/>
          <w:szCs w:val="28"/>
          <w:lang w:val="en-US"/>
        </w:rPr>
        <w:t>pentru</w:t>
      </w:r>
      <w:proofErr w:type="gramEnd"/>
      <w:r w:rsidRPr="00030113">
        <w:rPr>
          <w:b/>
          <w:bCs/>
          <w:sz w:val="28"/>
          <w:szCs w:val="28"/>
          <w:lang w:val="en-US"/>
        </w:rPr>
        <w:t xml:space="preserve"> procedura de achiziție: Valoare mică</w:t>
      </w:r>
    </w:p>
    <w:p w:rsidR="009C5EF4" w:rsidRPr="00030113" w:rsidRDefault="009C5EF4" w:rsidP="009C5EF4">
      <w:pPr>
        <w:ind w:right="567"/>
        <w:jc w:val="center"/>
        <w:rPr>
          <w:b/>
          <w:bCs/>
          <w:sz w:val="24"/>
          <w:szCs w:val="24"/>
          <w:lang w:val="en-US"/>
        </w:rPr>
      </w:pPr>
    </w:p>
    <w:p w:rsidR="009C5EF4" w:rsidRPr="00030113" w:rsidRDefault="009C5EF4" w:rsidP="009C5EF4">
      <w:pPr>
        <w:spacing w:line="276" w:lineRule="auto"/>
        <w:ind w:right="567"/>
        <w:jc w:val="both"/>
        <w:rPr>
          <w:sz w:val="24"/>
          <w:szCs w:val="24"/>
          <w:lang w:val="en-US"/>
        </w:rPr>
      </w:pPr>
      <w:r w:rsidRPr="00030113">
        <w:rPr>
          <w:b/>
          <w:bCs/>
          <w:sz w:val="24"/>
          <w:szCs w:val="24"/>
          <w:lang w:val="en-US"/>
        </w:rPr>
        <w:t>1. Denumerea beneficiarului de stat: IMSP SCTO.</w:t>
      </w:r>
    </w:p>
    <w:p w:rsidR="009C5EF4" w:rsidRPr="00030113" w:rsidRDefault="009C5EF4" w:rsidP="009C5EF4">
      <w:pPr>
        <w:spacing w:line="276" w:lineRule="auto"/>
        <w:ind w:right="567"/>
        <w:jc w:val="both"/>
        <w:rPr>
          <w:b/>
          <w:bCs/>
          <w:sz w:val="24"/>
          <w:szCs w:val="24"/>
          <w:lang w:val="en-US"/>
        </w:rPr>
      </w:pPr>
      <w:r w:rsidRPr="00030113">
        <w:rPr>
          <w:b/>
          <w:bCs/>
          <w:sz w:val="24"/>
          <w:szCs w:val="24"/>
          <w:lang w:val="en-US"/>
        </w:rPr>
        <w:t>2. Organizatorul procedurii de achizi</w:t>
      </w:r>
      <w:r w:rsidRPr="00030113">
        <w:rPr>
          <w:b/>
          <w:bCs/>
          <w:sz w:val="24"/>
          <w:szCs w:val="24"/>
          <w:lang w:val="ro-RO"/>
        </w:rPr>
        <w:t>ţ</w:t>
      </w:r>
      <w:r w:rsidRPr="00030113">
        <w:rPr>
          <w:b/>
          <w:bCs/>
          <w:sz w:val="24"/>
          <w:szCs w:val="24"/>
          <w:lang w:val="en-US"/>
        </w:rPr>
        <w:t>ie:</w:t>
      </w:r>
      <w:r w:rsidRPr="00030113">
        <w:rPr>
          <w:sz w:val="24"/>
          <w:szCs w:val="24"/>
          <w:lang w:val="en-US"/>
        </w:rPr>
        <w:t xml:space="preserve"> </w:t>
      </w:r>
      <w:r w:rsidRPr="00030113">
        <w:rPr>
          <w:b/>
          <w:bCs/>
          <w:sz w:val="24"/>
          <w:szCs w:val="24"/>
          <w:lang w:val="en-US"/>
        </w:rPr>
        <w:t>IMSP SCTO.</w:t>
      </w:r>
    </w:p>
    <w:p w:rsidR="009C5EF4" w:rsidRPr="00030113" w:rsidRDefault="009C5EF4" w:rsidP="009C5EF4">
      <w:pPr>
        <w:spacing w:line="276" w:lineRule="auto"/>
        <w:ind w:right="567"/>
        <w:jc w:val="both"/>
        <w:rPr>
          <w:b/>
          <w:bCs/>
          <w:sz w:val="24"/>
          <w:szCs w:val="24"/>
          <w:lang w:val="en-US"/>
        </w:rPr>
      </w:pPr>
      <w:r w:rsidRPr="00030113">
        <w:rPr>
          <w:b/>
          <w:sz w:val="24"/>
          <w:szCs w:val="24"/>
          <w:lang w:val="ro-MD"/>
        </w:rPr>
        <w:t xml:space="preserve">3. IDNO: </w:t>
      </w:r>
      <w:r w:rsidRPr="00030113">
        <w:rPr>
          <w:b/>
          <w:sz w:val="24"/>
          <w:szCs w:val="24"/>
          <w:u w:val="single"/>
          <w:lang w:val="ro-RO"/>
        </w:rPr>
        <w:t>1003600150598.</w:t>
      </w:r>
    </w:p>
    <w:p w:rsidR="009C5EF4" w:rsidRPr="00030113" w:rsidRDefault="009C5EF4" w:rsidP="009C5EF4">
      <w:pPr>
        <w:tabs>
          <w:tab w:val="left" w:pos="34"/>
        </w:tabs>
        <w:spacing w:line="276" w:lineRule="auto"/>
        <w:jc w:val="both"/>
        <w:rPr>
          <w:noProof/>
          <w:sz w:val="24"/>
          <w:szCs w:val="24"/>
          <w:lang w:val="ro-RO"/>
        </w:rPr>
      </w:pPr>
      <w:r w:rsidRPr="00030113">
        <w:rPr>
          <w:b/>
          <w:sz w:val="24"/>
          <w:szCs w:val="24"/>
          <w:lang w:val="ro-MD"/>
        </w:rPr>
        <w:t xml:space="preserve">4. Adresa:  </w:t>
      </w:r>
      <w:r w:rsidRPr="00030113">
        <w:rPr>
          <w:noProof/>
          <w:sz w:val="24"/>
          <w:szCs w:val="24"/>
          <w:lang w:val="ro-RO"/>
        </w:rPr>
        <w:t>Municipiul Chișinău bd. Ștefan cel Mare 190.</w:t>
      </w:r>
    </w:p>
    <w:p w:rsidR="009C5EF4" w:rsidRPr="00030113" w:rsidRDefault="009C5EF4" w:rsidP="009C5EF4">
      <w:pPr>
        <w:tabs>
          <w:tab w:val="left" w:pos="34"/>
        </w:tabs>
        <w:spacing w:line="276" w:lineRule="auto"/>
        <w:jc w:val="both"/>
        <w:rPr>
          <w:noProof/>
          <w:sz w:val="24"/>
          <w:szCs w:val="24"/>
          <w:lang w:val="ro-RO"/>
        </w:rPr>
      </w:pPr>
      <w:r w:rsidRPr="00030113">
        <w:rPr>
          <w:b/>
          <w:noProof/>
          <w:sz w:val="24"/>
          <w:szCs w:val="24"/>
          <w:lang w:val="ro-RO"/>
        </w:rPr>
        <w:t>5</w:t>
      </w:r>
      <w:r w:rsidRPr="00030113">
        <w:rPr>
          <w:noProof/>
          <w:sz w:val="24"/>
          <w:szCs w:val="24"/>
          <w:lang w:val="ro-RO"/>
        </w:rPr>
        <w:t>.</w:t>
      </w:r>
      <w:r w:rsidRPr="00030113">
        <w:rPr>
          <w:b/>
          <w:sz w:val="24"/>
          <w:szCs w:val="24"/>
          <w:lang w:val="ro-MD"/>
        </w:rPr>
        <w:t xml:space="preserve"> Numărul de telefon/fax: </w:t>
      </w:r>
      <w:r w:rsidRPr="00030113">
        <w:rPr>
          <w:noProof/>
          <w:sz w:val="24"/>
          <w:szCs w:val="24"/>
          <w:lang w:val="ro-RO"/>
        </w:rPr>
        <w:t>(022) 24-12-62.</w:t>
      </w:r>
    </w:p>
    <w:p w:rsidR="009C5EF4" w:rsidRPr="00030113" w:rsidRDefault="009C5EF4" w:rsidP="009C5EF4">
      <w:pPr>
        <w:spacing w:line="276" w:lineRule="auto"/>
        <w:rPr>
          <w:noProof/>
          <w:sz w:val="24"/>
          <w:szCs w:val="24"/>
          <w:lang w:val="ro-RO"/>
        </w:rPr>
      </w:pPr>
      <w:r w:rsidRPr="00030113">
        <w:rPr>
          <w:b/>
          <w:sz w:val="24"/>
          <w:szCs w:val="24"/>
          <w:lang w:val="ro-MD"/>
        </w:rPr>
        <w:t xml:space="preserve">6. Adresa de e-mail și de internet a autorității contractante: </w:t>
      </w:r>
      <w:r w:rsidRPr="00030113">
        <w:rPr>
          <w:noProof/>
          <w:sz w:val="24"/>
          <w:szCs w:val="24"/>
          <w:lang w:val="ro-RO"/>
        </w:rPr>
        <w:t>achizitii.imspscto@gmail.com</w:t>
      </w:r>
    </w:p>
    <w:p w:rsidR="009C5EF4" w:rsidRDefault="009C5EF4" w:rsidP="009C5EF4">
      <w:pPr>
        <w:autoSpaceDE/>
        <w:autoSpaceDN/>
        <w:spacing w:line="276" w:lineRule="auto"/>
        <w:jc w:val="both"/>
        <w:rPr>
          <w:b/>
          <w:sz w:val="24"/>
          <w:szCs w:val="24"/>
          <w:u w:val="single"/>
          <w:lang w:val="ro-RO"/>
        </w:rPr>
      </w:pPr>
      <w:r w:rsidRPr="00030113">
        <w:rPr>
          <w:b/>
          <w:bCs/>
          <w:sz w:val="24"/>
          <w:szCs w:val="24"/>
          <w:lang w:val="en-US"/>
        </w:rPr>
        <w:t xml:space="preserve">7. Obiectul achiziţiilor: </w:t>
      </w:r>
      <w:r>
        <w:rPr>
          <w:b/>
          <w:bCs/>
          <w:sz w:val="24"/>
          <w:szCs w:val="24"/>
          <w:u w:val="single"/>
          <w:lang w:val="fr-FR"/>
        </w:rPr>
        <w:t xml:space="preserve">Materiale tehnico sanitare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anul 2026.</w:t>
      </w:r>
    </w:p>
    <w:p w:rsidR="00555CFB" w:rsidRPr="009C5EF4" w:rsidRDefault="00555CFB" w:rsidP="009C5EF4">
      <w:pPr>
        <w:autoSpaceDE/>
        <w:autoSpaceDN/>
        <w:spacing w:line="276" w:lineRule="auto"/>
        <w:jc w:val="both"/>
        <w:rPr>
          <w:b/>
          <w:color w:val="333333"/>
          <w:sz w:val="24"/>
          <w:szCs w:val="24"/>
          <w:shd w:val="clear" w:color="auto" w:fill="FFFFFF"/>
          <w:lang w:val="en-US"/>
        </w:rPr>
      </w:pPr>
    </w:p>
    <w:tbl>
      <w:tblPr>
        <w:tblW w:w="10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3870"/>
        <w:gridCol w:w="4680"/>
        <w:gridCol w:w="540"/>
        <w:gridCol w:w="990"/>
      </w:tblGrid>
      <w:tr w:rsidR="009C5EF4" w:rsidRPr="005611DF" w:rsidTr="00555CFB">
        <w:trPr>
          <w:trHeight w:val="692"/>
          <w:jc w:val="center"/>
        </w:trPr>
        <w:tc>
          <w:tcPr>
            <w:tcW w:w="445" w:type="dxa"/>
            <w:shd w:val="clear" w:color="auto" w:fill="DDD9C3"/>
          </w:tcPr>
          <w:p w:rsidR="009C5EF4" w:rsidRPr="006E1617" w:rsidRDefault="009C5EF4" w:rsidP="009C5EF4">
            <w:pPr>
              <w:ind w:right="-104" w:hanging="23"/>
              <w:jc w:val="both"/>
              <w:rPr>
                <w:b/>
                <w:sz w:val="24"/>
                <w:szCs w:val="24"/>
                <w:lang w:val="en-US"/>
              </w:rPr>
            </w:pPr>
            <w:r w:rsidRPr="006E1617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3870" w:type="dxa"/>
            <w:shd w:val="clear" w:color="auto" w:fill="DDD9C3"/>
          </w:tcPr>
          <w:p w:rsidR="009C5EF4" w:rsidRPr="008549F0" w:rsidRDefault="009C5EF4" w:rsidP="009C5EF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549F0">
              <w:rPr>
                <w:b/>
                <w:sz w:val="22"/>
                <w:szCs w:val="22"/>
                <w:lang w:val="en-US"/>
              </w:rPr>
              <w:t>Denumirea materialelor</w:t>
            </w:r>
          </w:p>
        </w:tc>
        <w:tc>
          <w:tcPr>
            <w:tcW w:w="4680" w:type="dxa"/>
            <w:shd w:val="clear" w:color="auto" w:fill="DDD9C3"/>
          </w:tcPr>
          <w:p w:rsidR="009C5EF4" w:rsidRPr="005611DF" w:rsidRDefault="009C5EF4" w:rsidP="009C5EF4">
            <w:pPr>
              <w:tabs>
                <w:tab w:val="left" w:pos="41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Descriere</w:t>
            </w:r>
            <w:r w:rsidRPr="005611DF">
              <w:rPr>
                <w:b/>
                <w:sz w:val="24"/>
                <w:szCs w:val="24"/>
                <w:lang w:val="en-US"/>
              </w:rPr>
              <w:t xml:space="preserve"> specificaţii</w:t>
            </w:r>
            <w:r>
              <w:rPr>
                <w:b/>
                <w:sz w:val="24"/>
                <w:szCs w:val="24"/>
                <w:lang w:val="en-US"/>
              </w:rPr>
              <w:t xml:space="preserve"> tehnice</w:t>
            </w:r>
          </w:p>
        </w:tc>
        <w:tc>
          <w:tcPr>
            <w:tcW w:w="540" w:type="dxa"/>
            <w:shd w:val="clear" w:color="auto" w:fill="DDD9C3"/>
          </w:tcPr>
          <w:p w:rsidR="009C5EF4" w:rsidRPr="00F421B4" w:rsidRDefault="009C5EF4" w:rsidP="009C5EF4">
            <w:pPr>
              <w:ind w:hanging="104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990" w:type="dxa"/>
            <w:shd w:val="clear" w:color="auto" w:fill="DDD9C3"/>
          </w:tcPr>
          <w:p w:rsidR="009C5EF4" w:rsidRPr="00F421B4" w:rsidRDefault="009C5EF4" w:rsidP="009C5EF4">
            <w:pPr>
              <w:ind w:right="-103" w:hanging="116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Cantitatea</w:t>
            </w:r>
          </w:p>
        </w:tc>
      </w:tr>
      <w:tr w:rsidR="009C5EF4" w:rsidRPr="009C5EF4" w:rsidTr="00555CFB">
        <w:trPr>
          <w:trHeight w:val="530"/>
          <w:jc w:val="center"/>
        </w:trPr>
        <w:tc>
          <w:tcPr>
            <w:tcW w:w="445" w:type="dxa"/>
          </w:tcPr>
          <w:p w:rsidR="009C5EF4" w:rsidRPr="005611DF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5611DF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5611DF">
              <w:rPr>
                <w:b/>
                <w:sz w:val="24"/>
                <w:szCs w:val="24"/>
                <w:lang w:val="en-US"/>
              </w:rPr>
              <w:t xml:space="preserve">Lot 1 </w:t>
            </w:r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Elemente chiuvetă, duș și WC.</w:t>
            </w:r>
          </w:p>
        </w:tc>
      </w:tr>
      <w:tr w:rsidR="009C5EF4" w:rsidRPr="009F21E3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</w:t>
            </w:r>
            <w:r>
              <w:rPr>
                <w:color w:val="000000"/>
                <w:lang w:val="en-US"/>
              </w:rPr>
              <w:t>aterie lavoar PED B180 L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5611DF">
              <w:rPr>
                <w:sz w:val="24"/>
                <w:szCs w:val="24"/>
                <w:lang w:val="en-US"/>
              </w:rPr>
              <w:t xml:space="preserve"> </w:t>
            </w:r>
            <w:r w:rsidRPr="008B70B4">
              <w:rPr>
                <w:color w:val="000000"/>
                <w:lang w:val="en-US"/>
              </w:rPr>
              <w:t>Baterie lavoar PED B180 L=15 cm, cu piulita ESTA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>Baterie pentru lavoar SIT-1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tabs>
                <w:tab w:val="left" w:pos="4459"/>
              </w:tabs>
              <w:ind w:hanging="104"/>
              <w:jc w:val="center"/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pentru lavoar SIT-1, turnat, conexiune cu piuliță</w:t>
            </w:r>
          </w:p>
        </w:tc>
        <w:tc>
          <w:tcPr>
            <w:tcW w:w="540" w:type="dxa"/>
          </w:tcPr>
          <w:p w:rsidR="009C5EF4" w:rsidRPr="00F421B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9C5EF4" w:rsidRPr="008B70B4" w:rsidTr="009C5EF4">
        <w:trPr>
          <w:trHeight w:val="26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chiuveta cu piulita 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ind w:right="-286"/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chiuveta cu piulita (pipa mobila) (neagra) ESTA</w:t>
            </w:r>
          </w:p>
        </w:tc>
        <w:tc>
          <w:tcPr>
            <w:tcW w:w="540" w:type="dxa"/>
          </w:tcPr>
          <w:p w:rsidR="009C5EF4" w:rsidRPr="00F421B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8B70B4" w:rsidTr="009C5EF4">
        <w:trPr>
          <w:trHeight w:val="25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chiuveta cu piulita 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chiuveta cu piulita (pipa mobila) (alba) ESTA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pentru cabina dus REMIX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pentru cabina dus REMIX 31 REMER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Robinet-bucsa 1/2" ceramica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Robinet-bucsa 1/2" ceramica (universal) ESTA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</w:t>
            </w:r>
          </w:p>
        </w:tc>
      </w:tr>
      <w:tr w:rsidR="009C5EF4" w:rsidRPr="008B70B4" w:rsidTr="009C5EF4">
        <w:trPr>
          <w:trHeight w:val="47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(cu capat scurt)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- M 10x1x1/2"F (cu capat scurt)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9C5EF4" w:rsidRPr="008B70B4" w:rsidTr="009C5EF4">
        <w:trPr>
          <w:trHeight w:val="31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L=0.4 m </w:t>
            </w:r>
            <w:r w:rsidRPr="008B70B4">
              <w:rPr>
                <w:color w:val="000000"/>
                <w:lang w:val="en-US"/>
              </w:rPr>
              <w:t>(cu capat lung)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- ML10x1x1/2"F (cu capat lung)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L=0.5 m </w:t>
            </w:r>
            <w:r w:rsidRPr="008B70B4">
              <w:rPr>
                <w:color w:val="000000"/>
                <w:lang w:val="en-US"/>
              </w:rPr>
              <w:t>(cu capat scurt</w:t>
            </w:r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L=0.5 m - M 10x1x1/2"F (cu capat scurt</w:t>
            </w:r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25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L=0.5 m </w:t>
            </w:r>
            <w:r w:rsidRPr="008B70B4">
              <w:rPr>
                <w:color w:val="000000"/>
                <w:lang w:val="en-US"/>
              </w:rPr>
              <w:t>(cu capat lung)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L=0.5 m - ML10x1x1/2"F (cu capat lung)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34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(cu capat scurt)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- M 10x1x1/2"F (cu capat scurt)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(cu capat lung)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- ML10x1x1/2"F (cu capat lung)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flexibil antivibrant REMER L=0.4 m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ind w:right="-187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L=0.4 m D. 1/2" FI/FI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20</w:t>
            </w:r>
          </w:p>
        </w:tc>
      </w:tr>
      <w:tr w:rsidR="009C5EF4" w:rsidRPr="000158D3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L=0.5 m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ind w:right="-187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L=0.5 m D. 1/2" FI/FI</w:t>
            </w:r>
          </w:p>
        </w:tc>
        <w:tc>
          <w:tcPr>
            <w:tcW w:w="540" w:type="dxa"/>
          </w:tcPr>
          <w:p w:rsidR="009C5EF4" w:rsidRPr="000158D3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flexibil antivibrant REMER L=0.6 m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ind w:right="-196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L=0.6 m D. 1/2" FI/FI</w:t>
            </w:r>
          </w:p>
        </w:tc>
        <w:tc>
          <w:tcPr>
            <w:tcW w:w="540" w:type="dxa"/>
          </w:tcPr>
          <w:p w:rsidR="009C5EF4" w:rsidRPr="000158D3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de dus L=1.5 m cromat (conic)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de dus L=1.5 m cromat (conic) 333CN REMER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40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Closet compact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Closet compact Iva New cu capac, ieșire canalizare 90°, complect mecanism</w:t>
            </w:r>
          </w:p>
        </w:tc>
        <w:tc>
          <w:tcPr>
            <w:tcW w:w="540" w:type="dxa"/>
          </w:tcPr>
          <w:p w:rsidR="009C5EF4" w:rsidRPr="000158D3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5</w:t>
            </w:r>
          </w:p>
        </w:tc>
      </w:tr>
      <w:tr w:rsidR="009C5EF4" w:rsidRPr="008B70B4" w:rsidTr="009C5EF4">
        <w:trPr>
          <w:trHeight w:val="34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fixare WC Ø6 x 80 PL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fixare WC Ø6 x 80 PL</w:t>
            </w:r>
          </w:p>
        </w:tc>
        <w:tc>
          <w:tcPr>
            <w:tcW w:w="540" w:type="dxa"/>
          </w:tcPr>
          <w:p w:rsidR="009C5EF4" w:rsidRPr="000158D3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fixare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 xml:space="preserve">6x70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fixare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>6x70 cu garnitură SOLOPLAST</w:t>
            </w:r>
          </w:p>
        </w:tc>
        <w:tc>
          <w:tcPr>
            <w:tcW w:w="540" w:type="dxa"/>
          </w:tcPr>
          <w:p w:rsidR="009C5EF4" w:rsidRPr="00415B6B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suport lavoar D. 12 x 120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suport lavoar D. 12 x 120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7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2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laterela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>-31 SoloPlast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laterela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>-31 SoloPlast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30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verticala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>-02 SoloPlast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verticala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>-02 SoloPlast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</w:rPr>
              <w:t>Para dus REMER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</w:rPr>
              <w:t>Para dus REMER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9C5EF4" w:rsidRPr="008B70B4" w:rsidTr="009C5EF4">
        <w:trPr>
          <w:trHeight w:val="41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24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Sifon lavoar gofrat D. 1.1/2" x 50 ventil inox 65, L=1000 mm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Sifon lavoar gofrat D. 1.1/2" x 50 ventil inox 65, L=1000 mm </w:t>
            </w:r>
            <w:r w:rsidRPr="008B70B4">
              <w:rPr>
                <w:color w:val="000000"/>
              </w:rPr>
              <w:t>Г</w:t>
            </w:r>
            <w:r w:rsidRPr="008B70B4">
              <w:rPr>
                <w:color w:val="000000"/>
                <w:lang w:val="en-US"/>
              </w:rPr>
              <w:t>0105 SOLOPLAST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Sifon lavoar gofrat D. 1.1/4" x 32/40/50 ventil inox 60, L=600 mm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>Sifon lavoar gofrat D. 1.1/4" x 32/40/50 ventil inox 60, L=600 mm SOLOPLAST tip butelie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9C5EF4" w:rsidRPr="008B70B4" w:rsidTr="009C5EF4">
        <w:trPr>
          <w:trHeight w:val="27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sz w:val="22"/>
                <w:szCs w:val="22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Cartus pentru baterie 35 mm,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sz w:val="22"/>
                <w:szCs w:val="22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>Cartus pentru baterie 35 mm, plastic ESTA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8B70B4" w:rsidTr="009C5EF4">
        <w:trPr>
          <w:trHeight w:val="25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Cartus pe</w:t>
            </w:r>
            <w:r>
              <w:rPr>
                <w:color w:val="000000"/>
                <w:lang w:val="en-US"/>
              </w:rPr>
              <w:t xml:space="preserve">ntru baterie 40 mm,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sz w:val="22"/>
                <w:szCs w:val="22"/>
                <w:lang w:val="en-US"/>
              </w:rPr>
            </w:pPr>
            <w:r w:rsidRPr="00415B6B">
              <w:rPr>
                <w:color w:val="000000"/>
                <w:sz w:val="22"/>
                <w:szCs w:val="22"/>
                <w:lang w:val="en-US"/>
              </w:rPr>
              <w:t>Cartus pentru baterie 40 mm, plastic EST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F1157C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9C5EF4" w:rsidRPr="00F1157C" w:rsidRDefault="009C5EF4" w:rsidP="009C5EF4">
            <w:pPr>
              <w:rPr>
                <w:color w:val="000000"/>
                <w:sz w:val="22"/>
                <w:szCs w:val="22"/>
                <w:lang w:val="en-US"/>
              </w:rPr>
            </w:pPr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 de pardoseala PP D. 50 x 90° orizontal cu grila inox (150 x 150 mm)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 de pardoseala PP D. 50 x 90° orizontal cu grila inox (150 x 150 mm)</w:t>
            </w:r>
          </w:p>
        </w:tc>
        <w:tc>
          <w:tcPr>
            <w:tcW w:w="540" w:type="dxa"/>
          </w:tcPr>
          <w:p w:rsidR="009C5EF4" w:rsidRPr="00F1157C" w:rsidRDefault="009C5EF4" w:rsidP="009C5EF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9C5EF4" w:rsidRPr="009C5EF4" w:rsidTr="00555CFB">
        <w:trPr>
          <w:trHeight w:val="39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0158D3" w:rsidRDefault="009C5EF4" w:rsidP="009C5EF4">
            <w:pPr>
              <w:jc w:val="center"/>
              <w:rPr>
                <w:color w:val="000000"/>
                <w:lang w:val="en-US"/>
              </w:rPr>
            </w:pPr>
            <w:r w:rsidRPr="00466CFC">
              <w:rPr>
                <w:b/>
                <w:sz w:val="24"/>
                <w:szCs w:val="24"/>
                <w:lang w:val="en-US"/>
              </w:rPr>
              <w:t>Lot 2</w:t>
            </w:r>
            <w:r>
              <w:rPr>
                <w:sz w:val="22"/>
                <w:szCs w:val="22"/>
                <w:u w:val="single"/>
                <w:lang w:val="en-US"/>
              </w:rPr>
              <w:t xml:space="preserve"> </w:t>
            </w:r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Robineți, elemente de conexiune și fixare</w:t>
            </w:r>
          </w:p>
        </w:tc>
      </w:tr>
      <w:tr w:rsidR="009C5EF4" w:rsidRPr="008B70B4" w:rsidTr="009C5EF4">
        <w:trPr>
          <w:trHeight w:val="42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FE/FI maner fluture PN50, ITAP sau similar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FE/FI maner fluture PN50, ITAP sau similar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FE/FE maner fluture PN50 ITAP sau similar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FE/FE maner fluture PN50 ITAP sau similar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FI/FI maner fluture PN50  ITAP sau similar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FI/FI maner fluture PN50  ITAP sau similar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3/4" FE/FI maner fluture PN40 ITAP sau similar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3/4" FE/FI maner fluture PN40 ITAP sau similar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1" FE/FI maner fluture PN40 ITAP sau similar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1" FE/FI maner fluture PN40 ITAP sau similar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4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1/2"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1/2"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</w:rPr>
              <w:t>bu</w:t>
            </w:r>
            <w:r>
              <w:rPr>
                <w:color w:val="000000"/>
                <w:lang w:val="ro-MD"/>
              </w:rPr>
              <w:t>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3/4"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3/4"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1/2"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1/2"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3/4"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3/4"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FE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FE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FI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FI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FE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FE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FI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FI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Mufa D. 1/2"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Mufa D. 1/2"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7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ind w:right="-194" w:hanging="18"/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</w:t>
            </w:r>
            <w:r>
              <w:rPr>
                <w:color w:val="000000"/>
                <w:lang w:val="en-US"/>
              </w:rPr>
              <w:t>sa D.3/4"x 1/2" alama L=30mm</w:t>
            </w:r>
            <w:r w:rsidRPr="00466CFC">
              <w:rPr>
                <w:color w:val="000000"/>
                <w:lang w:val="en-US"/>
              </w:rPr>
              <w:t>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3/4" x 1/2" alama L=30 mm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5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1" x 3/4"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1" x 3/4"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3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1/2"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1/2"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3/4"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3/4"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1" x 3/4"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1" x 3/4"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3/4" x 1/2"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3/4" x 1/2"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3/8" FE/FI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3/8" FE/FI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1/4" FE/FI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1/4" FE/FI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9C5EF4" w:rsidRPr="008B70B4" w:rsidTr="009C5EF4">
        <w:trPr>
          <w:trHeight w:val="13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1/2" M</w:t>
            </w:r>
          </w:p>
        </w:tc>
        <w:tc>
          <w:tcPr>
            <w:tcW w:w="468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1/2" 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3/4" M</w:t>
            </w:r>
          </w:p>
        </w:tc>
        <w:tc>
          <w:tcPr>
            <w:tcW w:w="468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3/4" 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FE </w:t>
            </w:r>
          </w:p>
        </w:tc>
        <w:tc>
          <w:tcPr>
            <w:tcW w:w="468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FE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FI </w:t>
            </w:r>
          </w:p>
        </w:tc>
        <w:tc>
          <w:tcPr>
            <w:tcW w:w="468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FI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25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FE 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FE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FI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FI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FE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FE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FI 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FI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FE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FE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8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FI 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FI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5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16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16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9C5EF4" w:rsidRPr="008B70B4" w:rsidTr="009C5EF4">
        <w:trPr>
          <w:trHeight w:val="23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20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redus PEX-AL D. 20 x 16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redus PEX-AL D. 20 x 16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1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16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16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20 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20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Teava PEX-AL D. 20x2mm pentru apă rece și caldă Teu PEX-AL D. 16 x 1/2" FE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Teava PEX-AL D. 20x2mm pentru apă rece și caldă Teu PEX-AL D. 16 x 1/2" FE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PEX-AL D. 16 x 3/4" FE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PEX-AL D. 16 x 3/4" FE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40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FE alama U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FE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FI alama U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FI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FE alama U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FE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FI alama U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FI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555CFB">
        <w:trPr>
          <w:trHeight w:val="431"/>
          <w:jc w:val="center"/>
        </w:trPr>
        <w:tc>
          <w:tcPr>
            <w:tcW w:w="445" w:type="dxa"/>
          </w:tcPr>
          <w:p w:rsidR="009C5EF4" w:rsidRPr="005611DF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F421B4" w:rsidRDefault="009C5EF4" w:rsidP="009C5EF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1F0397">
              <w:rPr>
                <w:b/>
                <w:color w:val="000000"/>
                <w:sz w:val="24"/>
                <w:szCs w:val="24"/>
                <w:lang w:val="en-US"/>
              </w:rPr>
              <w:t xml:space="preserve">Lot 3 </w:t>
            </w:r>
            <w:r w:rsidRPr="001F0397">
              <w:rPr>
                <w:b/>
                <w:bCs/>
                <w:color w:val="000000"/>
                <w:sz w:val="24"/>
                <w:szCs w:val="24"/>
              </w:rPr>
              <w:t>PPR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20 x 2.8 mm PN20 UNI-THERM (fibra rosu)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20 x 2.8 mm PN20 UNI-THERM (fibra rosu)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25 x 4.2 mm PN25 KAS (fibra rosu)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25 x 4.2 mm PN25 KAS (fibra rosu)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20 KAS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20 KAS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25 KAS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25 KAS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D. 16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D. 16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20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25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25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90°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9C5EF4" w:rsidRPr="008B70B4" w:rsidTr="009C5EF4">
        <w:trPr>
          <w:trHeight w:val="17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45°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6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90°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9C5EF4" w:rsidRPr="008B70B4" w:rsidTr="009C5EF4">
        <w:trPr>
          <w:trHeight w:val="16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45°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4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90°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45°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FI KAS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FI KAS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17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FE KAS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FE KAS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20 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20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25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25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32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32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20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25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25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7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FE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FE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5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FI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FI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7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x 1/2" FE 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PPR D. 20 x 1/2" FE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1/2" FI 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PPR D. 20 x 1/2" FI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25 x 20 FE/FI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25 x 20 FE/FI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13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32 x 25 FE/FI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32 x 25 FE/FI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Reductie PPR D. 40 x 20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Reductie PPR D. 40 x 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Set montare b</w:t>
            </w:r>
            <w:r>
              <w:rPr>
                <w:color w:val="000000"/>
                <w:lang w:val="en-US"/>
              </w:rPr>
              <w:t xml:space="preserve">aterie PPR D. 20 x 1/2" FI 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Set montare baterie PPR D. 20 x 1/2" FI (alb)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20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25 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25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25 x 20 x 25 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25 x 20 x 25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32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Teu redus PPR D. 32 x 20 x 32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32 x</w:t>
            </w:r>
            <w:r>
              <w:rPr>
                <w:color w:val="000000"/>
                <w:lang w:val="en-US"/>
              </w:rPr>
              <w:t xml:space="preserve"> 20 x 32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8B70B4" w:rsidTr="009C5EF4">
        <w:trPr>
          <w:trHeight w:val="349"/>
          <w:jc w:val="center"/>
        </w:trPr>
        <w:tc>
          <w:tcPr>
            <w:tcW w:w="445" w:type="dxa"/>
          </w:tcPr>
          <w:p w:rsidR="009C5EF4" w:rsidRPr="005611DF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0158D3" w:rsidRDefault="009C5EF4" w:rsidP="009C5EF4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7D0872">
              <w:rPr>
                <w:b/>
                <w:color w:val="000000"/>
                <w:sz w:val="24"/>
                <w:szCs w:val="24"/>
                <w:lang w:val="en-US"/>
              </w:rPr>
              <w:t xml:space="preserve">Lot 4 </w:t>
            </w:r>
            <w:r w:rsidRPr="007D0872">
              <w:rPr>
                <w:b/>
                <w:bCs/>
                <w:color w:val="000000"/>
                <w:sz w:val="24"/>
                <w:szCs w:val="24"/>
              </w:rPr>
              <w:t>PVC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90°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9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45°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90°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45°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13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D.110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D.110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1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 50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 50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28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Garnitura de cauciuc D.110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Garnitura de cauciuc D.110 (fitinguri canalizare)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Garnitura de cauciuc D. 50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Garnitura de cauciuc D. 50 (fitinguri canalizare)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45° 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45°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90°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7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45°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6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90°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4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Reductie PP D.110 x 50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Reductie PP D.110 x 50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25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25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1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40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40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L=0.25 m / 1.8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L=0.25 m / 1.8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L=1 m / 1.8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L=1 m / 1.8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L=2 m / 1.8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L=2 m / 1.8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13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L=0.25 m / 2.2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L=0.25 m / 2.2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L=0.5 m / 2.2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L=0.5 m / 2.2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5</w:t>
            </w:r>
          </w:p>
        </w:tc>
      </w:tr>
      <w:tr w:rsidR="009C5EF4" w:rsidRPr="008B70B4" w:rsidTr="009C5EF4">
        <w:trPr>
          <w:trHeight w:val="28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L=1 m / 2.2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L=1 m / 2.2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9C5EF4" w:rsidRPr="008B70B4" w:rsidTr="009C5EF4">
        <w:trPr>
          <w:trHeight w:val="7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L=2 m / 2.2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L=2 m / 2.2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Colier metalic pentru teava cu garnitura din cauciuc si diblu (set) D. 50 mm - 2"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si diblu (set) D. 50 mm - 2" (60-64 mm) M8 K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Colier metalic pentru teava cu garnitura din cauciuc si diblu (set) D.110 mm - 4"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si diblu (set) D.110 mm - 4" (107-112 mm) M8 K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1</w:t>
            </w:r>
            <w:r w:rsidRPr="00F421B4">
              <w:rPr>
                <w:color w:val="000000"/>
                <w:sz w:val="24"/>
                <w:szCs w:val="24"/>
              </w:rPr>
              <w:t>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Racord WC flexibil extensibil, insertie inox cu manson D.110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Racord WC flexibil extensibil, insertie inox cu manson D.110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20</w:t>
            </w:r>
          </w:p>
        </w:tc>
      </w:tr>
      <w:tr w:rsidR="009C5EF4" w:rsidRPr="008B70B4" w:rsidTr="009C5EF4">
        <w:trPr>
          <w:trHeight w:val="40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D1727F" w:rsidRDefault="009C5EF4" w:rsidP="00555CFB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AB4043">
              <w:rPr>
                <w:b/>
                <w:color w:val="000000"/>
                <w:sz w:val="24"/>
                <w:szCs w:val="24"/>
                <w:lang w:val="en-US"/>
              </w:rPr>
              <w:t xml:space="preserve">Lot 5 </w:t>
            </w:r>
            <w:r w:rsidRPr="00AB4043">
              <w:rPr>
                <w:b/>
                <w:bCs/>
                <w:color w:val="000000"/>
                <w:sz w:val="24"/>
                <w:szCs w:val="24"/>
              </w:rPr>
              <w:t>Încălzire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 xml:space="preserve">Robinet calorifer coltar Tur D. 1/2" FI/FE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Robinet calorifer coltar Tur D. 1/2" FI/FE cu garnitura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ind w:right="-194"/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 xml:space="preserve">Robinet calorifer coltar Retur D. 1/2" FI/FE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ind w:right="-106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Robinet calorifer coltar Retur D. 1/2" FI/FE cu garnitura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14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>Boiler electric ARISTON Andris 30 L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Boiler electric ARISTON Andris 30 L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21</w:t>
            </w:r>
          </w:p>
        </w:tc>
      </w:tr>
      <w:tr w:rsidR="009C5EF4" w:rsidRPr="009C5EF4" w:rsidTr="009C5EF4">
        <w:trPr>
          <w:trHeight w:val="38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D1727F" w:rsidRDefault="009C5EF4" w:rsidP="00555CFB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AB4043">
              <w:rPr>
                <w:b/>
                <w:color w:val="000000"/>
                <w:sz w:val="24"/>
                <w:szCs w:val="24"/>
                <w:lang w:val="en-US"/>
              </w:rPr>
              <w:t xml:space="preserve">Lot 6 </w:t>
            </w:r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>Materiale și instrumente de lucru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Manometru 10 bar D. 1/4" FE radial D. 63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Manometru 10 bar D. 1/4" FE radial D. 63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ind w:right="-19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6 x 160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6 x 160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8 x 160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8 x 160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10 x 160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10 x 160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12 x 350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12 x 350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12 x 160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12 x 160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18 x 350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18 x 350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carote lemn 10 piese (19-57 mm)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ind w:right="-286" w:hanging="10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Set carote lemn 10 piese (19-57 mm) Industrial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9C5EF4" w:rsidRPr="008B70B4" w:rsidTr="009C5EF4">
        <w:trPr>
          <w:trHeight w:val="34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burghie HSS 1.0-10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Set burghie HSS 1.0-10 mm (19 buc. in set)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Perii rotative de sarma pentru polizor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Perii rotative de sarma pentru polizor (set de 5 buc.) Pro HARDEN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230x2,3x22,2mm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Disc "EXTRA" 230x2,3x22,2mm p/u taiat otel Profmet</w:t>
            </w:r>
          </w:p>
        </w:tc>
        <w:tc>
          <w:tcPr>
            <w:tcW w:w="540" w:type="dxa"/>
          </w:tcPr>
          <w:p w:rsidR="009C5EF4" w:rsidRPr="00415B6B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125x1,6x22,2mm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Disc "EXTRA" 125x1,6x22,2mm p/u taiat otel Profmet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55mm p/u beton in tub Profmet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55mm p/u beton in tub Profmet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100mm p/u beton in tub Profmet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100mm p/u beton in tub Profmet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plata 20x250mm SDS-plus Profmet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plata 20x250mm SDS-plus Profmet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ascutita 250mm SDS-plus Profmet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ascutita 250mm SDS-plus Profmet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</w:rPr>
            </w:pPr>
            <w:r w:rsidRPr="00415B6B">
              <w:rPr>
                <w:color w:val="000000"/>
              </w:rPr>
              <w:t>Electrozi superfit d 3,2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</w:rPr>
            </w:pPr>
            <w:r w:rsidRPr="00415B6B">
              <w:rPr>
                <w:color w:val="000000"/>
              </w:rPr>
              <w:t>Electrozi superfit d 3,2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45</w:t>
            </w:r>
          </w:p>
        </w:tc>
      </w:tr>
      <w:tr w:rsidR="009C5EF4" w:rsidRPr="009C5EF4" w:rsidTr="009C5EF4">
        <w:trPr>
          <w:trHeight w:val="368"/>
          <w:jc w:val="center"/>
        </w:trPr>
        <w:tc>
          <w:tcPr>
            <w:tcW w:w="10525" w:type="dxa"/>
            <w:gridSpan w:val="5"/>
          </w:tcPr>
          <w:p w:rsidR="009C5EF4" w:rsidRPr="00EA2B59" w:rsidRDefault="009C5EF4" w:rsidP="009C5EF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A2B59">
              <w:rPr>
                <w:b/>
                <w:sz w:val="24"/>
                <w:szCs w:val="24"/>
                <w:lang w:val="ro-RO"/>
              </w:rPr>
              <w:t>Valoarea estimată totală lei fără TVA</w:t>
            </w:r>
          </w:p>
        </w:tc>
      </w:tr>
    </w:tbl>
    <w:p w:rsidR="009C5EF4" w:rsidRDefault="009C5EF4" w:rsidP="009C5EF4">
      <w:pPr>
        <w:tabs>
          <w:tab w:val="num" w:pos="135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8. </w:t>
      </w:r>
      <w:r w:rsidRPr="009C5EF4">
        <w:rPr>
          <w:b/>
          <w:sz w:val="24"/>
          <w:szCs w:val="24"/>
          <w:lang w:val="ro-RO"/>
        </w:rPr>
        <w:t xml:space="preserve">Informaţie financiară: achitarea se </w:t>
      </w:r>
      <w:proofErr w:type="gramStart"/>
      <w:r w:rsidRPr="009C5EF4">
        <w:rPr>
          <w:b/>
          <w:sz w:val="24"/>
          <w:szCs w:val="24"/>
          <w:lang w:val="ro-RO"/>
        </w:rPr>
        <w:t>va</w:t>
      </w:r>
      <w:proofErr w:type="gramEnd"/>
      <w:r w:rsidRPr="009C5EF4">
        <w:rPr>
          <w:b/>
          <w:sz w:val="24"/>
          <w:szCs w:val="24"/>
          <w:lang w:val="ro-RO"/>
        </w:rPr>
        <w:t xml:space="preserve"> efectua în decurs de 30 zile.</w:t>
      </w:r>
    </w:p>
    <w:p w:rsidR="009C5EF4" w:rsidRPr="009C5EF4" w:rsidRDefault="009C5EF4" w:rsidP="009C5EF4">
      <w:pPr>
        <w:tabs>
          <w:tab w:val="num" w:pos="135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9. </w:t>
      </w:r>
      <w:r w:rsidRPr="009C5EF4">
        <w:rPr>
          <w:b/>
          <w:sz w:val="24"/>
          <w:szCs w:val="24"/>
          <w:lang w:val="ro-RO"/>
        </w:rPr>
        <w:t>Sursa de finanţare:</w:t>
      </w:r>
      <w:r w:rsidRPr="009C5EF4">
        <w:rPr>
          <w:sz w:val="24"/>
          <w:szCs w:val="24"/>
          <w:lang w:val="en-US"/>
        </w:rPr>
        <w:t xml:space="preserve"> Compania Natională de Asigurări în Medicină</w:t>
      </w:r>
    </w:p>
    <w:p w:rsid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9C5EF4" w:rsidRP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Admiterea sau interzicerea ofertelor alternative: </w:t>
      </w:r>
      <w:r w:rsidRPr="009C5EF4">
        <w:rPr>
          <w:b/>
          <w:sz w:val="24"/>
          <w:szCs w:val="24"/>
          <w:lang w:val="ro-RO"/>
        </w:rPr>
        <w:t>nu se admite</w:t>
      </w:r>
    </w:p>
    <w:p w:rsidR="009C5EF4" w:rsidRP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Termenii și condițiile de livrare/prestare/executare solicitați: în decurs de zece zile  </w:t>
      </w:r>
      <w:r w:rsidRPr="009C5EF4">
        <w:rPr>
          <w:b/>
          <w:sz w:val="24"/>
          <w:szCs w:val="24"/>
          <w:lang w:val="ro-RO"/>
        </w:rPr>
        <w:t xml:space="preserve">la solicitare </w:t>
      </w:r>
    </w:p>
    <w:p w:rsidR="009C5EF4" w:rsidRP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RO"/>
        </w:rPr>
        <w:t>DDP - Franco destinație vămuită.</w:t>
      </w:r>
    </w:p>
    <w:p w:rsid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>Termenul de valabilitate a contractului : 31.12.2026.</w:t>
      </w:r>
    </w:p>
    <w:p w:rsidR="009C5EF4" w:rsidRP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9C5EF4">
        <w:rPr>
          <w:b/>
          <w:sz w:val="24"/>
          <w:szCs w:val="24"/>
          <w:lang w:val="ro-RO"/>
        </w:rPr>
        <w:t>Nu</w:t>
      </w:r>
    </w:p>
    <w:p w:rsid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9C5EF4" w:rsidRP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530" w:type="dxa"/>
        <w:tblInd w:w="-915" w:type="dxa"/>
        <w:tblLook w:val="04A0" w:firstRow="1" w:lastRow="0" w:firstColumn="1" w:lastColumn="0" w:noHBand="0" w:noVBand="1"/>
      </w:tblPr>
      <w:tblGrid>
        <w:gridCol w:w="358"/>
        <w:gridCol w:w="3311"/>
        <w:gridCol w:w="6410"/>
        <w:gridCol w:w="451"/>
      </w:tblGrid>
      <w:tr w:rsidR="009C5EF4" w:rsidTr="009C5EF4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5EF4" w:rsidRDefault="009C5EF4" w:rsidP="009C5EF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33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5EF4" w:rsidRDefault="009C5EF4" w:rsidP="009C5EF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64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5EF4" w:rsidRDefault="009C5EF4" w:rsidP="009C5EF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5EF4" w:rsidRDefault="009C5EF4" w:rsidP="009C5EF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9C5EF4" w:rsidRPr="00760BB2" w:rsidTr="009C5EF4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</w:pPr>
          </w:p>
          <w:p w:rsidR="009C5EF4" w:rsidRPr="008109A8" w:rsidRDefault="009C5EF4" w:rsidP="009C5EF4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8401C5" w:rsidRDefault="009C5EF4" w:rsidP="009C5EF4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760BB2" w:rsidRDefault="009C5EF4" w:rsidP="009C5EF4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9C5EF4" w:rsidRPr="00760BB2" w:rsidTr="009C5EF4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EF4" w:rsidRDefault="009C5EF4" w:rsidP="009C5EF4">
            <w:pPr>
              <w:spacing w:line="256" w:lineRule="auto"/>
            </w:pPr>
          </w:p>
          <w:p w:rsidR="009C5EF4" w:rsidRPr="008109A8" w:rsidRDefault="009C5EF4" w:rsidP="009C5EF4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9C5EF4" w:rsidRPr="00760BB2" w:rsidRDefault="009C5EF4" w:rsidP="009C5EF4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9C5EF4" w:rsidRPr="00322B7A" w:rsidTr="009C5EF4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</w:pPr>
          </w:p>
          <w:p w:rsidR="009C5EF4" w:rsidRPr="008109A8" w:rsidRDefault="009C5EF4" w:rsidP="009C5EF4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  <w:rPr>
                <w:lang w:val="en-US"/>
              </w:rPr>
            </w:pPr>
          </w:p>
          <w:p w:rsidR="009C5EF4" w:rsidRPr="008109A8" w:rsidRDefault="009C5EF4" w:rsidP="009C5EF4">
            <w:pPr>
              <w:spacing w:line="256" w:lineRule="auto"/>
              <w:rPr>
                <w:color w:val="000000"/>
                <w:lang w:val="ro-RO"/>
              </w:rPr>
            </w:pPr>
            <w:r w:rsidRPr="00D870B7">
              <w:rPr>
                <w:lang w:val="en-US"/>
              </w:rPr>
              <w:t>Propunerea financiară (specificații de preț)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8401C5" w:rsidRDefault="009C5EF4" w:rsidP="009C5EF4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  <w:rPr>
                <w:lang w:val="en-US"/>
              </w:rPr>
            </w:pPr>
          </w:p>
          <w:p w:rsidR="009C5EF4" w:rsidRPr="00D870B7" w:rsidRDefault="009C5EF4" w:rsidP="009C5EF4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</w:pPr>
          </w:p>
          <w:p w:rsidR="009C5EF4" w:rsidRPr="008109A8" w:rsidRDefault="009C5EF4" w:rsidP="009C5EF4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  <w:rPr>
                <w:lang w:val="en-US"/>
              </w:rPr>
            </w:pPr>
          </w:p>
          <w:p w:rsidR="009C5EF4" w:rsidRPr="00D870B7" w:rsidRDefault="009C5EF4" w:rsidP="009C5EF4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 xml:space="preserve">Eliberat de Serviciul Fiscal de Stat (valabil la data deschiderii ofertelor, în conformitate cu modelul stabilit de Serviciul Fiscal de Stat al Republicii Moldova), confirmat prin aplicarea semnăturii electronice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0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ind w:right="-288"/>
              <w:rPr>
                <w:lang w:val="en-US"/>
              </w:rPr>
            </w:pPr>
            <w:r w:rsidRPr="00D870B7">
              <w:rPr>
                <w:lang w:val="en-US"/>
              </w:rPr>
              <w:t>Certificat de atribuire a contului bancar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Document Unic de Achiziții European (DUAE)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 conform formularului standard al Documentului unic de achiziții European, aprobat prin Ordin</w:t>
            </w:r>
            <w:r>
              <w:rPr>
                <w:lang w:val="en-US"/>
              </w:rPr>
              <w:t>ul Ministerului Finanțelor nr. d</w:t>
            </w:r>
            <w:r w:rsidRPr="00D870B7">
              <w:rPr>
                <w:lang w:val="en-US"/>
              </w:rPr>
              <w:t>in 2020,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8549F0" w:rsidRDefault="009C5EF4" w:rsidP="009C5EF4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8549F0">
              <w:rPr>
                <w:sz w:val="22"/>
                <w:szCs w:val="22"/>
                <w:lang w:val="en-US"/>
              </w:rPr>
              <w:t>Declarația de eligibilitate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2F3E64" w:rsidRDefault="009C5EF4" w:rsidP="009C5EF4">
            <w:pPr>
              <w:jc w:val="both"/>
              <w:rPr>
                <w:lang w:val="ro-RO"/>
              </w:rPr>
            </w:pPr>
            <w:r w:rsidRPr="002F3E64">
              <w:rPr>
                <w:lang w:val="en-US"/>
              </w:rPr>
              <w:t>Anexa nr. 2</w:t>
            </w:r>
            <w:r w:rsidRPr="002F3E64">
              <w:rPr>
                <w:lang w:val="ro-RO"/>
              </w:rPr>
              <w:t xml:space="preserve"> la </w:t>
            </w:r>
            <w:r w:rsidRPr="002F3E64">
              <w:rPr>
                <w:lang w:val="en-US"/>
              </w:rPr>
              <w:t>Regulamentul cu privire la achizițiile</w:t>
            </w:r>
          </w:p>
          <w:p w:rsidR="009C5EF4" w:rsidRPr="00AD3586" w:rsidRDefault="009C5EF4" w:rsidP="009C5EF4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r w:rsidRPr="002F3E64">
              <w:rPr>
                <w:lang w:val="en-US"/>
              </w:rPr>
              <w:t>publice de valoare mică</w:t>
            </w:r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6948B5" w:rsidRDefault="009C5EF4" w:rsidP="009C5EF4">
            <w:pPr>
              <w:rPr>
                <w:b/>
                <w:i/>
                <w:lang w:val="en-US"/>
              </w:rPr>
            </w:pPr>
            <w:r w:rsidRPr="006948B5">
              <w:rPr>
                <w:b/>
                <w:i/>
                <w:lang w:val="en-US"/>
              </w:rPr>
              <w:t>da</w:t>
            </w:r>
          </w:p>
        </w:tc>
      </w:tr>
    </w:tbl>
    <w:p w:rsidR="009C5EF4" w:rsidRPr="00A45B26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9C5EF4" w:rsidRPr="00246FE9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9C5EF4" w:rsidRPr="00377EB0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  <w:r>
        <w:rPr>
          <w:sz w:val="24"/>
          <w:szCs w:val="24"/>
          <w:u w:val="single"/>
          <w:lang w:val="ro-RO"/>
        </w:rPr>
        <w:t>.</w:t>
      </w:r>
    </w:p>
    <w:p w:rsidR="009C5EF4" w:rsidRPr="00377EB0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Ind w:w="-365" w:type="dxa"/>
        <w:tblLook w:val="04A0" w:firstRow="1" w:lastRow="0" w:firstColumn="1" w:lastColumn="0" w:noHBand="0" w:noVBand="1"/>
      </w:tblPr>
      <w:tblGrid>
        <w:gridCol w:w="900"/>
        <w:gridCol w:w="7560"/>
        <w:gridCol w:w="1250"/>
      </w:tblGrid>
      <w:tr w:rsidR="009C5EF4" w:rsidRPr="00B84301" w:rsidTr="009C5EF4">
        <w:tc>
          <w:tcPr>
            <w:tcW w:w="900" w:type="dxa"/>
            <w:shd w:val="clear" w:color="auto" w:fill="D9D9D9" w:themeFill="background1" w:themeFillShade="D9"/>
          </w:tcPr>
          <w:p w:rsidR="009C5EF4" w:rsidRPr="00B84301" w:rsidRDefault="009C5EF4" w:rsidP="009C5EF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560" w:type="dxa"/>
            <w:shd w:val="clear" w:color="auto" w:fill="D9D9D9" w:themeFill="background1" w:themeFillShade="D9"/>
          </w:tcPr>
          <w:p w:rsidR="009C5EF4" w:rsidRPr="00B84301" w:rsidRDefault="009C5EF4" w:rsidP="009C5EF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250" w:type="dxa"/>
            <w:shd w:val="clear" w:color="auto" w:fill="D9D9D9" w:themeFill="background1" w:themeFillShade="D9"/>
          </w:tcPr>
          <w:p w:rsidR="009C5EF4" w:rsidRPr="00B84301" w:rsidRDefault="009C5EF4" w:rsidP="009C5EF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9C5EF4" w:rsidRPr="009C5EF4" w:rsidTr="009C5EF4">
        <w:tc>
          <w:tcPr>
            <w:tcW w:w="900" w:type="dxa"/>
            <w:shd w:val="clear" w:color="auto" w:fill="auto"/>
          </w:tcPr>
          <w:p w:rsidR="009C5EF4" w:rsidRPr="009D5780" w:rsidRDefault="009C5EF4" w:rsidP="009C5EF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lastRenderedPageBreak/>
              <w:t>1</w:t>
            </w:r>
          </w:p>
        </w:tc>
        <w:tc>
          <w:tcPr>
            <w:tcW w:w="7560" w:type="dxa"/>
            <w:shd w:val="clear" w:color="auto" w:fill="auto"/>
          </w:tcPr>
          <w:p w:rsidR="009C5EF4" w:rsidRPr="00D870B7" w:rsidRDefault="009C5EF4" w:rsidP="009C5EF4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250" w:type="dxa"/>
            <w:shd w:val="clear" w:color="auto" w:fill="auto"/>
          </w:tcPr>
          <w:p w:rsidR="009C5EF4" w:rsidRPr="00D870B7" w:rsidRDefault="009C5EF4" w:rsidP="009C5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9C5EF4" w:rsidRPr="00377EB0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>conform platformei SIA RSAP</w:t>
      </w:r>
    </w:p>
    <w:p w:rsidR="009C5EF4" w:rsidRPr="008549F0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549F0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asiste la deschider</w:t>
      </w:r>
      <w:r>
        <w:rPr>
          <w:b/>
          <w:sz w:val="24"/>
          <w:szCs w:val="24"/>
          <w:lang w:val="ro-RO"/>
        </w:rPr>
        <w:t>ea ofertelor: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</w:t>
      </w:r>
      <w:r>
        <w:rPr>
          <w:b/>
          <w:i/>
          <w:sz w:val="24"/>
          <w:szCs w:val="24"/>
          <w:lang w:val="ro-RO"/>
        </w:rPr>
        <w:t>fertelor, cu excepția cazului câ</w:t>
      </w:r>
      <w:r w:rsidRPr="00A45B26">
        <w:rPr>
          <w:b/>
          <w:i/>
          <w:sz w:val="24"/>
          <w:szCs w:val="24"/>
          <w:lang w:val="ro-RO"/>
        </w:rPr>
        <w:t>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9C5EF4" w:rsidRPr="001C469D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9C5EF4" w:rsidRPr="00BD1481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platformei SIA RSAP</w:t>
      </w:r>
    </w:p>
    <w:p w:rsidR="009C5EF4" w:rsidRPr="00A45B26" w:rsidRDefault="009C5EF4" w:rsidP="009C5EF4">
      <w:pPr>
        <w:pStyle w:val="a6"/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</w:p>
    <w:p w:rsidR="009C5EF4" w:rsidRPr="00377EB0" w:rsidRDefault="009C5EF4" w:rsidP="009C5EF4">
      <w:pPr>
        <w:tabs>
          <w:tab w:val="right" w:pos="426"/>
        </w:tabs>
        <w:ind w:hanging="63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32.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9C5EF4" w:rsidRPr="009C5EF4" w:rsidTr="009C5EF4">
        <w:tc>
          <w:tcPr>
            <w:tcW w:w="5305" w:type="dxa"/>
            <w:shd w:val="clear" w:color="auto" w:fill="E7E6E6" w:themeFill="background2"/>
          </w:tcPr>
          <w:p w:rsidR="009C5EF4" w:rsidRPr="00D929E2" w:rsidRDefault="009C5EF4" w:rsidP="009C5EF4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9C5EF4" w:rsidRPr="00D870B7" w:rsidRDefault="009C5EF4" w:rsidP="009C5EF4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9C5EF4" w:rsidRPr="00D929E2" w:rsidTr="009C5EF4">
        <w:tc>
          <w:tcPr>
            <w:tcW w:w="5305" w:type="dxa"/>
          </w:tcPr>
          <w:p w:rsidR="009C5EF4" w:rsidRPr="00D870B7" w:rsidRDefault="009C5EF4" w:rsidP="009C5EF4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9C5EF4" w:rsidRPr="00D929E2" w:rsidRDefault="009C5EF4" w:rsidP="009C5EF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9C5EF4" w:rsidRPr="00D929E2" w:rsidTr="009C5EF4">
        <w:tc>
          <w:tcPr>
            <w:tcW w:w="5305" w:type="dxa"/>
          </w:tcPr>
          <w:p w:rsidR="009C5EF4" w:rsidRPr="00D929E2" w:rsidRDefault="009C5EF4" w:rsidP="009C5EF4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C5EF4" w:rsidRPr="00D929E2" w:rsidRDefault="009C5EF4" w:rsidP="009C5EF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9C5EF4" w:rsidRPr="00D929E2" w:rsidTr="009C5EF4">
        <w:tc>
          <w:tcPr>
            <w:tcW w:w="5305" w:type="dxa"/>
          </w:tcPr>
          <w:p w:rsidR="009C5EF4" w:rsidRPr="00D929E2" w:rsidRDefault="009C5EF4" w:rsidP="009C5EF4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C5EF4" w:rsidRPr="00D929E2" w:rsidRDefault="009C5EF4" w:rsidP="009C5EF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9C5EF4" w:rsidRPr="00D929E2" w:rsidTr="009C5EF4">
        <w:tc>
          <w:tcPr>
            <w:tcW w:w="5305" w:type="dxa"/>
          </w:tcPr>
          <w:p w:rsidR="009C5EF4" w:rsidRPr="00D929E2" w:rsidRDefault="009C5EF4" w:rsidP="009C5EF4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C5EF4" w:rsidRPr="00D929E2" w:rsidRDefault="009C5EF4" w:rsidP="009C5EF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9C5EF4" w:rsidRDefault="009C5EF4" w:rsidP="009C5EF4">
      <w:pPr>
        <w:tabs>
          <w:tab w:val="right" w:pos="426"/>
        </w:tabs>
        <w:ind w:left="360" w:hanging="76"/>
        <w:rPr>
          <w:b/>
          <w:sz w:val="24"/>
          <w:szCs w:val="24"/>
          <w:lang w:val="ro-RO"/>
        </w:rPr>
      </w:pPr>
    </w:p>
    <w:p w:rsidR="009C5EF4" w:rsidRPr="002F3E64" w:rsidRDefault="009C5EF4" w:rsidP="009C5EF4">
      <w:pPr>
        <w:tabs>
          <w:tab w:val="right" w:pos="426"/>
        </w:tabs>
        <w:ind w:left="360" w:right="-365" w:hanging="81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33. </w:t>
      </w:r>
      <w:r w:rsidRPr="008549F0">
        <w:rPr>
          <w:b/>
          <w:sz w:val="24"/>
          <w:szCs w:val="24"/>
          <w:lang w:val="ro-RO"/>
        </w:rPr>
        <w:t>Alte informații relevante:</w:t>
      </w:r>
      <w:r w:rsidRPr="001801BB">
        <w:rPr>
          <w:b/>
          <w:i/>
          <w:sz w:val="24"/>
          <w:szCs w:val="24"/>
          <w:lang w:val="ro-RO"/>
        </w:rPr>
        <w:t xml:space="preserve">La solicitare operatorul economic va prezenta mostre în decurs de 3 zile. </w:t>
      </w:r>
    </w:p>
    <w:p w:rsidR="009C5EF4" w:rsidRPr="009C5EF4" w:rsidRDefault="009C5EF4" w:rsidP="009C5EF4">
      <w:pPr>
        <w:pStyle w:val="a6"/>
        <w:numPr>
          <w:ilvl w:val="0"/>
          <w:numId w:val="7"/>
        </w:numPr>
        <w:spacing w:line="276" w:lineRule="auto"/>
        <w:ind w:left="-90"/>
        <w:rPr>
          <w:b/>
          <w:sz w:val="24"/>
          <w:szCs w:val="24"/>
          <w:lang w:val="ro-RO"/>
        </w:rPr>
      </w:pPr>
      <w:r w:rsidRPr="009C5EF4">
        <w:rPr>
          <w:b/>
          <w:sz w:val="24"/>
          <w:szCs w:val="24"/>
          <w:lang w:val="ro-RO"/>
        </w:rPr>
        <w:t>Persoană de contact: 078913550</w:t>
      </w:r>
    </w:p>
    <w:p w:rsidR="009C5EF4" w:rsidRDefault="009C5EF4" w:rsidP="009C5EF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9C5EF4" w:rsidRPr="009C5EF4" w:rsidRDefault="009C5EF4" w:rsidP="009C5EF4">
      <w:pPr>
        <w:pStyle w:val="2"/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bookmarkStart w:id="0" w:name="_GoBack"/>
      <w:r w:rsidRPr="00A072F1">
        <w:rPr>
          <w:b/>
          <w:sz w:val="24"/>
          <w:szCs w:val="24"/>
          <w:lang w:val="en-US"/>
        </w:rPr>
        <w:t>Semnăturile Membrilor Grupului de lucru:</w:t>
      </w:r>
    </w:p>
    <w:p w:rsidR="009C5EF4" w:rsidRPr="009C5EF4" w:rsidRDefault="009C5EF4" w:rsidP="009C5EF4">
      <w:pPr>
        <w:tabs>
          <w:tab w:val="left" w:pos="2835"/>
        </w:tabs>
        <w:spacing w:line="360" w:lineRule="auto"/>
        <w:rPr>
          <w:rStyle w:val="Bodytext2"/>
          <w:rFonts w:eastAsiaTheme="minorHAnsi"/>
          <w:lang w:eastAsia="en-US"/>
        </w:rPr>
      </w:pPr>
      <w:r w:rsidRPr="009C5EF4">
        <w:rPr>
          <w:sz w:val="24"/>
          <w:szCs w:val="24"/>
          <w:lang w:val="en-US"/>
        </w:rPr>
        <w:t xml:space="preserve">1. </w:t>
      </w:r>
      <w:r w:rsidRPr="00555CFB">
        <w:rPr>
          <w:b/>
          <w:sz w:val="24"/>
          <w:szCs w:val="24"/>
          <w:lang w:val="en-US"/>
        </w:rPr>
        <w:t>Tulbure Vasile</w:t>
      </w:r>
      <w:r w:rsidR="00555CFB">
        <w:rPr>
          <w:sz w:val="24"/>
          <w:szCs w:val="24"/>
          <w:lang w:val="en-US"/>
        </w:rPr>
        <w:t xml:space="preserve"> </w:t>
      </w:r>
      <w:r w:rsidRPr="009C5EF4">
        <w:rPr>
          <w:sz w:val="24"/>
          <w:szCs w:val="24"/>
          <w:lang w:val="en-US"/>
        </w:rPr>
        <w:t xml:space="preserve">- președintele grupului de lucru, </w:t>
      </w:r>
      <w:r w:rsidRPr="009C5EF4">
        <w:rPr>
          <w:rStyle w:val="Bodytext2"/>
          <w:rFonts w:eastAsia="Arial Unicode MS"/>
        </w:rPr>
        <w:t xml:space="preserve">șef secție </w:t>
      </w:r>
      <w:r w:rsidR="00555CFB" w:rsidRPr="009C5EF4">
        <w:rPr>
          <w:rStyle w:val="Bodytext2"/>
          <w:rFonts w:eastAsia="Arial Unicode MS"/>
        </w:rPr>
        <w:t>Ortopedie</w:t>
      </w:r>
      <w:r w:rsidR="00555CFB" w:rsidRPr="009C5EF4">
        <w:rPr>
          <w:rStyle w:val="Bodytext2"/>
          <w:rFonts w:eastAsia="Arial Unicode MS"/>
        </w:rPr>
        <w:t xml:space="preserve"> </w:t>
      </w:r>
      <w:r w:rsidR="00555CFB" w:rsidRPr="009C5EF4">
        <w:rPr>
          <w:rStyle w:val="Bodytext2"/>
          <w:rFonts w:eastAsia="Arial Unicode MS"/>
        </w:rPr>
        <w:t xml:space="preserve">și </w:t>
      </w:r>
      <w:r w:rsidRPr="009C5EF4">
        <w:rPr>
          <w:rStyle w:val="Bodytext2"/>
          <w:rFonts w:eastAsia="Arial Unicode MS"/>
        </w:rPr>
        <w:t>Traumato</w:t>
      </w:r>
      <w:r w:rsidR="00555CFB">
        <w:rPr>
          <w:rStyle w:val="Bodytext2"/>
          <w:rFonts w:eastAsia="Arial Unicode MS"/>
        </w:rPr>
        <w:t>l</w:t>
      </w:r>
      <w:r w:rsidRPr="009C5EF4">
        <w:rPr>
          <w:rStyle w:val="Bodytext2"/>
          <w:rFonts w:eastAsia="Arial Unicode MS"/>
        </w:rPr>
        <w:t>ogie.</w:t>
      </w:r>
    </w:p>
    <w:p w:rsidR="009C5EF4" w:rsidRPr="009C5EF4" w:rsidRDefault="009C5EF4" w:rsidP="009C5EF4">
      <w:pPr>
        <w:tabs>
          <w:tab w:val="left" w:pos="2835"/>
        </w:tabs>
        <w:spacing w:line="360" w:lineRule="auto"/>
        <w:rPr>
          <w:rStyle w:val="Bodytext2"/>
          <w:rFonts w:eastAsiaTheme="minorHAnsi"/>
          <w:lang w:eastAsia="en-US"/>
        </w:rPr>
      </w:pPr>
      <w:r w:rsidRPr="009C5EF4">
        <w:rPr>
          <w:rStyle w:val="Bodytext2"/>
          <w:rFonts w:eastAsiaTheme="minorHAnsi"/>
          <w:lang w:eastAsia="en-US"/>
        </w:rPr>
        <w:t xml:space="preserve">2. </w:t>
      </w:r>
      <w:r w:rsidRPr="00555CFB">
        <w:rPr>
          <w:rStyle w:val="Bodytext2"/>
          <w:rFonts w:eastAsia="Arial Unicode MS"/>
          <w:b/>
        </w:rPr>
        <w:t>Curea Cristina</w:t>
      </w:r>
      <w:r w:rsidRPr="009C5EF4">
        <w:rPr>
          <w:rStyle w:val="Bodytext2"/>
          <w:rFonts w:eastAsia="Arial Unicode MS"/>
        </w:rPr>
        <w:t xml:space="preserve"> - secretară, șefă serviciul achiziții publice și juridic.</w:t>
      </w:r>
    </w:p>
    <w:p w:rsidR="009C5EF4" w:rsidRPr="009C5EF4" w:rsidRDefault="009C5EF4" w:rsidP="009C5EF4">
      <w:pPr>
        <w:widowControl w:val="0"/>
        <w:tabs>
          <w:tab w:val="left" w:pos="3701"/>
        </w:tabs>
        <w:spacing w:line="360" w:lineRule="auto"/>
        <w:ind w:right="1200"/>
        <w:rPr>
          <w:sz w:val="24"/>
          <w:szCs w:val="24"/>
          <w:lang w:val="en-US"/>
        </w:rPr>
      </w:pPr>
      <w:r w:rsidRPr="009C5EF4">
        <w:rPr>
          <w:rStyle w:val="Bodytext2"/>
          <w:rFonts w:eastAsia="Arial Unicode MS"/>
        </w:rPr>
        <w:t xml:space="preserve">3. </w:t>
      </w:r>
      <w:r w:rsidRPr="00555CFB">
        <w:rPr>
          <w:rStyle w:val="Bodytext2"/>
          <w:rFonts w:eastAsia="Arial Unicode MS"/>
          <w:b/>
        </w:rPr>
        <w:t>Caraman Natalia</w:t>
      </w:r>
      <w:r w:rsidR="00555CFB">
        <w:rPr>
          <w:rStyle w:val="Bodytext2"/>
          <w:rFonts w:eastAsia="Arial Unicode MS"/>
        </w:rPr>
        <w:t xml:space="preserve"> </w:t>
      </w:r>
      <w:r w:rsidRPr="009C5EF4">
        <w:rPr>
          <w:rStyle w:val="Bodytext2"/>
          <w:rFonts w:eastAsia="Arial Unicode MS"/>
        </w:rPr>
        <w:t>- membru, șefă serviciul ,,Infrastructură și Dezvoltare’’.</w:t>
      </w:r>
    </w:p>
    <w:p w:rsidR="009C5EF4" w:rsidRPr="009C5EF4" w:rsidRDefault="009C5EF4" w:rsidP="009C5EF4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C5EF4">
        <w:rPr>
          <w:rStyle w:val="Bodytext2"/>
          <w:rFonts w:eastAsia="Arial Unicode MS"/>
        </w:rPr>
        <w:t xml:space="preserve">4. </w:t>
      </w:r>
      <w:r w:rsidRPr="00555CFB">
        <w:rPr>
          <w:rStyle w:val="Bodytext2"/>
          <w:rFonts w:eastAsia="Arial Unicode MS"/>
          <w:b/>
        </w:rPr>
        <w:t>Borodachi Natalia</w:t>
      </w:r>
      <w:r w:rsidR="00555CFB">
        <w:rPr>
          <w:rStyle w:val="Bodytext2"/>
          <w:rFonts w:eastAsia="Arial Unicode MS"/>
        </w:rPr>
        <w:t xml:space="preserve"> - membru, asistentă medicală </w:t>
      </w:r>
      <w:r w:rsidRPr="009C5EF4">
        <w:rPr>
          <w:rStyle w:val="Bodytext2"/>
          <w:rFonts w:eastAsia="Arial Unicode MS"/>
        </w:rPr>
        <w:t>şefă.</w:t>
      </w:r>
    </w:p>
    <w:p w:rsidR="009C5EF4" w:rsidRPr="009C5EF4" w:rsidRDefault="009C5EF4" w:rsidP="009C5EF4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C5EF4">
        <w:rPr>
          <w:rStyle w:val="Bodytext2"/>
          <w:rFonts w:eastAsia="Arial Unicode MS"/>
        </w:rPr>
        <w:t xml:space="preserve">5. </w:t>
      </w:r>
      <w:r w:rsidRPr="00555CFB">
        <w:rPr>
          <w:rStyle w:val="Bodytext2"/>
          <w:rFonts w:eastAsia="Arial Unicode MS"/>
          <w:b/>
        </w:rPr>
        <w:t>Gabriela Doagă</w:t>
      </w:r>
      <w:r w:rsidRPr="009C5EF4">
        <w:rPr>
          <w:rStyle w:val="Bodytext2"/>
          <w:rFonts w:eastAsia="Arial Unicode MS"/>
        </w:rPr>
        <w:t xml:space="preserve"> - membu, contabilă șefă.</w:t>
      </w:r>
    </w:p>
    <w:p w:rsidR="009C5EF4" w:rsidRPr="009C5EF4" w:rsidRDefault="009C5EF4" w:rsidP="009C5EF4">
      <w:pPr>
        <w:widowControl w:val="0"/>
        <w:tabs>
          <w:tab w:val="left" w:pos="3701"/>
        </w:tabs>
        <w:spacing w:line="360" w:lineRule="auto"/>
        <w:ind w:right="1200"/>
        <w:rPr>
          <w:rFonts w:eastAsia="Arial Unicode MS"/>
          <w:color w:val="000000"/>
          <w:sz w:val="24"/>
          <w:szCs w:val="24"/>
          <w:lang w:val="ro-RO" w:eastAsia="ro-RO" w:bidi="ro-RO"/>
        </w:rPr>
      </w:pPr>
      <w:r w:rsidRPr="009C5EF4">
        <w:rPr>
          <w:sz w:val="24"/>
          <w:szCs w:val="24"/>
          <w:lang w:val="en-US"/>
        </w:rPr>
        <w:t xml:space="preserve">6. </w:t>
      </w:r>
      <w:r w:rsidRPr="00555CFB">
        <w:rPr>
          <w:b/>
          <w:sz w:val="24"/>
          <w:szCs w:val="24"/>
          <w:lang w:val="en-US"/>
        </w:rPr>
        <w:t>Pereverzeva Tatiana</w:t>
      </w:r>
      <w:r w:rsidRPr="009C5EF4">
        <w:rPr>
          <w:rStyle w:val="Bodytext2"/>
          <w:rFonts w:eastAsia="Arial Unicode MS"/>
        </w:rPr>
        <w:t xml:space="preserve"> - membru, economistă șefă.</w:t>
      </w:r>
    </w:p>
    <w:bookmarkEnd w:id="0"/>
    <w:p w:rsidR="00966E75" w:rsidRPr="009C5EF4" w:rsidRDefault="00966E75">
      <w:pPr>
        <w:rPr>
          <w:lang w:val="ro-RO"/>
        </w:rPr>
      </w:pPr>
    </w:p>
    <w:sectPr w:rsidR="00966E75" w:rsidRPr="009C5EF4" w:rsidSect="00555CFB">
      <w:pgSz w:w="11906" w:h="16838"/>
      <w:pgMar w:top="810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011AE"/>
    <w:multiLevelType w:val="hybridMultilevel"/>
    <w:tmpl w:val="8B1E8D02"/>
    <w:lvl w:ilvl="0" w:tplc="041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0A4"/>
    <w:multiLevelType w:val="hybridMultilevel"/>
    <w:tmpl w:val="CDF0FC5E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6390A"/>
    <w:multiLevelType w:val="hybridMultilevel"/>
    <w:tmpl w:val="6BAAD50C"/>
    <w:lvl w:ilvl="0" w:tplc="041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4D4C75"/>
    <w:multiLevelType w:val="hybridMultilevel"/>
    <w:tmpl w:val="5A0040AA"/>
    <w:lvl w:ilvl="0" w:tplc="4C56FA92">
      <w:start w:val="10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9DF"/>
    <w:rsid w:val="002C29DF"/>
    <w:rsid w:val="00555CFB"/>
    <w:rsid w:val="00966E75"/>
    <w:rsid w:val="009C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2E080"/>
  <w15:chartTrackingRefBased/>
  <w15:docId w15:val="{35B74FE7-8F22-4E76-A22D-3C55F8F80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EF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C5EF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link w:val="a5"/>
    <w:qFormat/>
    <w:rsid w:val="009C5EF4"/>
    <w:pPr>
      <w:autoSpaceDE/>
      <w:autoSpaceDN/>
      <w:jc w:val="center"/>
    </w:pPr>
    <w:rPr>
      <w:b/>
      <w:sz w:val="36"/>
      <w:lang w:val="ro-RO"/>
    </w:rPr>
  </w:style>
  <w:style w:type="character" w:customStyle="1" w:styleId="a5">
    <w:name w:val="Заголовок Знак"/>
    <w:basedOn w:val="a1"/>
    <w:link w:val="a4"/>
    <w:rsid w:val="009C5EF4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10">
    <w:name w:val="Заголовок 1 Знак"/>
    <w:basedOn w:val="a1"/>
    <w:link w:val="1"/>
    <w:rsid w:val="009C5EF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6">
    <w:name w:val="List Paragraph"/>
    <w:aliases w:val="HotarirePunct1"/>
    <w:basedOn w:val="a"/>
    <w:uiPriority w:val="34"/>
    <w:qFormat/>
    <w:rsid w:val="009C5EF4"/>
    <w:pPr>
      <w:autoSpaceDE/>
      <w:autoSpaceDN/>
      <w:ind w:left="720"/>
      <w:contextualSpacing/>
    </w:pPr>
  </w:style>
  <w:style w:type="table" w:styleId="a7">
    <w:name w:val="Table Grid"/>
    <w:basedOn w:val="a2"/>
    <w:uiPriority w:val="39"/>
    <w:rsid w:val="009C5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9C5EF4"/>
    <w:rPr>
      <w:rFonts w:cs="Times New Roman"/>
    </w:rPr>
  </w:style>
  <w:style w:type="character" w:customStyle="1" w:styleId="11">
    <w:name w:val="Название1"/>
    <w:rsid w:val="009C5EF4"/>
    <w:rPr>
      <w:rFonts w:cs="Times New Roman"/>
    </w:rPr>
  </w:style>
  <w:style w:type="character" w:styleId="a8">
    <w:name w:val="Hyperlink"/>
    <w:basedOn w:val="a1"/>
    <w:uiPriority w:val="99"/>
    <w:semiHidden/>
    <w:unhideWhenUsed/>
    <w:rsid w:val="009C5EF4"/>
    <w:rPr>
      <w:color w:val="0000FF"/>
      <w:u w:val="single"/>
    </w:rPr>
  </w:style>
  <w:style w:type="paragraph" w:styleId="a9">
    <w:name w:val="No Spacing"/>
    <w:uiPriority w:val="1"/>
    <w:qFormat/>
    <w:rsid w:val="009C5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9C5EF4"/>
    <w:pPr>
      <w:autoSpaceDE/>
      <w:autoSpaceDN/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9C5E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1"/>
    <w:rsid w:val="009C5EF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2">
    <w:name w:val="Body Text Indent 2"/>
    <w:basedOn w:val="a"/>
    <w:link w:val="20"/>
    <w:uiPriority w:val="99"/>
    <w:unhideWhenUsed/>
    <w:rsid w:val="009C5EF4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1"/>
    <w:link w:val="2"/>
    <w:uiPriority w:val="99"/>
    <w:rsid w:val="009C5E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55CF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555CF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2990</Words>
  <Characters>17043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2026-03-05T10:36:00Z</cp:lastPrinted>
  <dcterms:created xsi:type="dcterms:W3CDTF">2026-03-05T10:09:00Z</dcterms:created>
  <dcterms:modified xsi:type="dcterms:W3CDTF">2026-03-05T10:41:00Z</dcterms:modified>
</cp:coreProperties>
</file>