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69D" w:rsidRDefault="005E769D" w:rsidP="005E769D">
      <w:pPr>
        <w:rPr>
          <w:b/>
          <w:sz w:val="24"/>
          <w:szCs w:val="24"/>
          <w:lang w:val="ro-RO"/>
        </w:rPr>
      </w:pPr>
      <w:r>
        <w:rPr>
          <w:b/>
          <w:sz w:val="24"/>
          <w:szCs w:val="24"/>
          <w:lang w:val="ro-RO"/>
        </w:rPr>
        <w:t xml:space="preserve">                                                                                                                              Aprob:</w:t>
      </w:r>
    </w:p>
    <w:p w:rsidR="005E769D" w:rsidRDefault="005E769D" w:rsidP="005E769D">
      <w:pPr>
        <w:ind w:left="-360" w:hanging="90"/>
        <w:jc w:val="right"/>
        <w:rPr>
          <w:b/>
          <w:sz w:val="24"/>
          <w:szCs w:val="24"/>
          <w:lang w:val="ro-RO"/>
        </w:rPr>
      </w:pPr>
      <w:r>
        <w:rPr>
          <w:b/>
          <w:sz w:val="24"/>
          <w:szCs w:val="24"/>
          <w:lang w:val="ro-RO"/>
        </w:rPr>
        <w:t>Director al IMSP SCTO</w:t>
      </w:r>
    </w:p>
    <w:p w:rsidR="005E769D" w:rsidRDefault="005E769D" w:rsidP="005E769D">
      <w:pPr>
        <w:jc w:val="right"/>
        <w:rPr>
          <w:b/>
          <w:sz w:val="24"/>
          <w:szCs w:val="24"/>
          <w:lang w:val="ro-RO"/>
        </w:rPr>
      </w:pPr>
      <w:r>
        <w:rPr>
          <w:b/>
          <w:sz w:val="24"/>
          <w:szCs w:val="24"/>
          <w:lang w:val="ro-RO"/>
        </w:rPr>
        <w:t xml:space="preserve">  _______________ Ștepa Serghei</w:t>
      </w:r>
    </w:p>
    <w:p w:rsidR="005E769D" w:rsidRDefault="005E769D" w:rsidP="005E769D">
      <w:pPr>
        <w:spacing w:before="120"/>
        <w:rPr>
          <w:lang w:val="ro-RO"/>
        </w:rPr>
      </w:pPr>
    </w:p>
    <w:p w:rsidR="005E769D" w:rsidRDefault="005E769D" w:rsidP="005E769D">
      <w:pPr>
        <w:pStyle w:val="1"/>
        <w:spacing w:before="120"/>
        <w:rPr>
          <w:lang w:val="ro-MD"/>
        </w:rPr>
      </w:pPr>
      <w:r>
        <w:rPr>
          <w:lang w:val="ro-MD"/>
        </w:rPr>
        <w:t>ANUNȚ DE PARTICIPARE</w:t>
      </w:r>
    </w:p>
    <w:p w:rsidR="005E769D" w:rsidRDefault="005E769D" w:rsidP="005E769D">
      <w:pPr>
        <w:spacing w:before="120"/>
        <w:jc w:val="center"/>
        <w:rPr>
          <w:b/>
          <w:sz w:val="24"/>
          <w:szCs w:val="24"/>
          <w:lang w:val="ro-MD"/>
        </w:rPr>
      </w:pPr>
      <w:r>
        <w:rPr>
          <w:b/>
          <w:sz w:val="24"/>
          <w:szCs w:val="24"/>
          <w:lang w:val="ro-MD"/>
        </w:rPr>
        <w:t>privind achiziționarea:</w:t>
      </w:r>
      <w:r w:rsidRPr="005E769D">
        <w:rPr>
          <w:b/>
          <w:bCs/>
          <w:sz w:val="24"/>
          <w:szCs w:val="24"/>
          <w:u w:val="single"/>
          <w:lang w:val="fr-FR"/>
        </w:rPr>
        <w:t xml:space="preserve"> </w:t>
      </w:r>
      <w:r w:rsidRPr="00E37C91">
        <w:rPr>
          <w:b/>
          <w:bCs/>
          <w:sz w:val="24"/>
          <w:szCs w:val="24"/>
          <w:u w:val="single"/>
          <w:lang w:val="fr-FR"/>
        </w:rPr>
        <w:t xml:space="preserve">Mărfuri de uz casnic și gospodărie </w:t>
      </w:r>
      <w:r w:rsidRPr="00D37AB9">
        <w:rPr>
          <w:b/>
          <w:sz w:val="24"/>
          <w:szCs w:val="24"/>
          <w:u w:val="single"/>
          <w:lang w:val="ro-RO"/>
        </w:rPr>
        <w:t>conform</w:t>
      </w:r>
      <w:r>
        <w:rPr>
          <w:b/>
          <w:sz w:val="24"/>
          <w:szCs w:val="24"/>
          <w:u w:val="single"/>
          <w:lang w:val="ro-RO"/>
        </w:rPr>
        <w:t xml:space="preserve"> necesităților IMSP Spitalul Clinic de Traumatologie și Ortopedie pentru anul 2026</w:t>
      </w:r>
      <w:r w:rsidRPr="00B71410">
        <w:rPr>
          <w:b/>
          <w:bCs/>
          <w:sz w:val="24"/>
          <w:szCs w:val="24"/>
          <w:lang w:val="fr-FR"/>
        </w:rPr>
        <w:t xml:space="preserve">  </w:t>
      </w:r>
    </w:p>
    <w:p w:rsidR="005E769D" w:rsidRPr="00A560F6" w:rsidRDefault="005E769D" w:rsidP="005E769D">
      <w:pPr>
        <w:jc w:val="center"/>
        <w:rPr>
          <w:sz w:val="24"/>
          <w:szCs w:val="24"/>
          <w:lang w:val="en-US"/>
        </w:rPr>
      </w:pPr>
      <w:r>
        <w:rPr>
          <w:b/>
          <w:sz w:val="24"/>
          <w:szCs w:val="24"/>
          <w:lang w:val="ro-MD"/>
        </w:rPr>
        <w:t xml:space="preserve">prin </w:t>
      </w:r>
      <w:r w:rsidRPr="00CA3FDB">
        <w:rPr>
          <w:b/>
          <w:sz w:val="24"/>
          <w:szCs w:val="24"/>
          <w:lang w:val="ro-MD"/>
        </w:rPr>
        <w:t>procedura de achiziție</w:t>
      </w:r>
      <w:r>
        <w:rPr>
          <w:b/>
          <w:sz w:val="24"/>
          <w:szCs w:val="24"/>
          <w:lang w:val="en-US"/>
        </w:rPr>
        <w:t>:</w:t>
      </w:r>
      <w:r>
        <w:rPr>
          <w:b/>
          <w:sz w:val="24"/>
          <w:szCs w:val="24"/>
          <w:lang w:val="ro-MD"/>
        </w:rPr>
        <w:t xml:space="preserve"> </w:t>
      </w:r>
      <w:r>
        <w:rPr>
          <w:b/>
          <w:color w:val="333333"/>
          <w:sz w:val="24"/>
          <w:szCs w:val="24"/>
          <w:lang w:val="en-US"/>
        </w:rPr>
        <w:t>Valoare mică</w:t>
      </w:r>
    </w:p>
    <w:p w:rsidR="005E769D" w:rsidRPr="00CA3FDB" w:rsidRDefault="005E769D" w:rsidP="005E769D">
      <w:pPr>
        <w:jc w:val="center"/>
        <w:rPr>
          <w:b/>
          <w:sz w:val="24"/>
          <w:szCs w:val="24"/>
          <w:shd w:val="clear" w:color="auto" w:fill="FFFF00"/>
          <w:lang w:val="ro-MD"/>
        </w:rPr>
      </w:pPr>
    </w:p>
    <w:p w:rsidR="005E769D" w:rsidRDefault="005E769D" w:rsidP="005E769D">
      <w:pPr>
        <w:numPr>
          <w:ilvl w:val="0"/>
          <w:numId w:val="1"/>
        </w:numPr>
        <w:tabs>
          <w:tab w:val="right" w:pos="9531"/>
        </w:tabs>
        <w:spacing w:before="120"/>
        <w:ind w:left="0" w:hanging="450"/>
        <w:jc w:val="both"/>
        <w:rPr>
          <w:b/>
          <w:sz w:val="24"/>
          <w:szCs w:val="24"/>
          <w:lang w:val="ro-MD"/>
        </w:rPr>
      </w:pPr>
      <w:r>
        <w:rPr>
          <w:b/>
          <w:sz w:val="24"/>
          <w:szCs w:val="24"/>
          <w:lang w:val="ro-MD"/>
        </w:rPr>
        <w:t xml:space="preserve">Denumirea autorității contractante: </w:t>
      </w:r>
    </w:p>
    <w:p w:rsidR="005E769D" w:rsidRDefault="005E769D" w:rsidP="005E769D">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5E769D" w:rsidRDefault="005E769D" w:rsidP="005E769D">
      <w:pPr>
        <w:numPr>
          <w:ilvl w:val="0"/>
          <w:numId w:val="1"/>
        </w:numPr>
        <w:tabs>
          <w:tab w:val="left" w:pos="0"/>
          <w:tab w:val="right" w:pos="9531"/>
        </w:tabs>
        <w:spacing w:before="120"/>
        <w:ind w:left="284" w:hanging="734"/>
        <w:jc w:val="both"/>
        <w:rPr>
          <w:b/>
          <w:sz w:val="24"/>
          <w:szCs w:val="24"/>
          <w:lang w:val="ro-MD"/>
        </w:rPr>
      </w:pPr>
      <w:r>
        <w:rPr>
          <w:b/>
          <w:sz w:val="24"/>
          <w:szCs w:val="24"/>
          <w:lang w:val="ro-MD"/>
        </w:rPr>
        <w:t xml:space="preserve">IDNO: </w:t>
      </w:r>
      <w:r>
        <w:rPr>
          <w:b/>
          <w:sz w:val="24"/>
          <w:szCs w:val="24"/>
          <w:u w:val="single"/>
          <w:lang w:val="ro-RO"/>
        </w:rPr>
        <w:t>1003600150598</w:t>
      </w:r>
    </w:p>
    <w:p w:rsidR="005E769D" w:rsidRDefault="005E769D" w:rsidP="005E769D">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și Sfânt 190</w:t>
      </w:r>
    </w:p>
    <w:p w:rsidR="005E769D" w:rsidRDefault="005E769D" w:rsidP="005E769D">
      <w:pPr>
        <w:numPr>
          <w:ilvl w:val="0"/>
          <w:numId w:val="1"/>
        </w:numPr>
        <w:tabs>
          <w:tab w:val="right" w:pos="9531"/>
        </w:tabs>
        <w:spacing w:before="120"/>
        <w:ind w:left="0" w:hanging="450"/>
        <w:jc w:val="both"/>
        <w:rPr>
          <w:b/>
          <w:sz w:val="24"/>
          <w:szCs w:val="24"/>
          <w:lang w:val="ro-MD"/>
        </w:rPr>
      </w:pPr>
      <w:r>
        <w:rPr>
          <w:b/>
          <w:sz w:val="24"/>
          <w:szCs w:val="24"/>
          <w:lang w:val="ro-MD"/>
        </w:rPr>
        <w:t xml:space="preserve">Numărul de telefon/fax: </w:t>
      </w:r>
      <w:r>
        <w:rPr>
          <w:noProof/>
          <w:sz w:val="24"/>
          <w:szCs w:val="24"/>
          <w:lang w:val="ro-RO"/>
        </w:rPr>
        <w:t>(022) 24-12-62/24-44-05</w:t>
      </w:r>
    </w:p>
    <w:p w:rsidR="005E769D" w:rsidRPr="005E769D" w:rsidRDefault="005E769D" w:rsidP="005E769D">
      <w:pPr>
        <w:spacing w:line="276" w:lineRule="auto"/>
        <w:ind w:right="-455"/>
        <w:rPr>
          <w:noProof/>
          <w:sz w:val="24"/>
          <w:szCs w:val="24"/>
          <w:lang w:val="it-IT"/>
        </w:rPr>
      </w:pPr>
      <w:r>
        <w:rPr>
          <w:b/>
          <w:sz w:val="24"/>
          <w:szCs w:val="24"/>
          <w:lang w:val="ro-MD"/>
        </w:rPr>
        <w:t xml:space="preserve">Adresa de e-mail și de internet a autorității contractante: </w:t>
      </w:r>
      <w:hyperlink r:id="rId5" w:history="1">
        <w:r w:rsidRPr="004E4189">
          <w:rPr>
            <w:rStyle w:val="a7"/>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imspscto@ms.md</w:t>
        </w:r>
      </w:hyperlink>
      <w:r w:rsidRPr="004E4189">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53E73">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E4189">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https://scto.imsp.md/</w:t>
      </w:r>
      <w:r>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E769D" w:rsidRDefault="005E769D" w:rsidP="005E769D">
      <w:pPr>
        <w:numPr>
          <w:ilvl w:val="0"/>
          <w:numId w:val="1"/>
        </w:numPr>
        <w:tabs>
          <w:tab w:val="left" w:pos="-90"/>
          <w:tab w:val="right" w:pos="9531"/>
        </w:tabs>
        <w:spacing w:before="120"/>
        <w:ind w:left="-90"/>
        <w:jc w:val="both"/>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5E769D" w:rsidRDefault="005E769D" w:rsidP="005E769D">
      <w:pPr>
        <w:numPr>
          <w:ilvl w:val="0"/>
          <w:numId w:val="1"/>
        </w:numPr>
        <w:tabs>
          <w:tab w:val="left" w:pos="0"/>
          <w:tab w:val="right" w:pos="426"/>
        </w:tabs>
        <w:ind w:left="-90"/>
        <w:jc w:val="both"/>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2159"/>
        <w:gridCol w:w="6927"/>
        <w:gridCol w:w="630"/>
        <w:gridCol w:w="545"/>
        <w:gridCol w:w="353"/>
      </w:tblGrid>
      <w:tr w:rsidR="005E769D" w:rsidRPr="00156CFB" w:rsidTr="005E769D">
        <w:trPr>
          <w:gridAfter w:val="1"/>
          <w:wAfter w:w="353" w:type="dxa"/>
          <w:trHeight w:val="413"/>
          <w:jc w:val="center"/>
        </w:trPr>
        <w:tc>
          <w:tcPr>
            <w:tcW w:w="539" w:type="dxa"/>
            <w:shd w:val="clear" w:color="auto" w:fill="DDD9C3"/>
          </w:tcPr>
          <w:p w:rsidR="005E769D" w:rsidRPr="006E1617" w:rsidRDefault="005E769D" w:rsidP="005530D1">
            <w:pPr>
              <w:ind w:hanging="32"/>
              <w:jc w:val="both"/>
              <w:rPr>
                <w:b/>
                <w:sz w:val="24"/>
                <w:szCs w:val="24"/>
                <w:lang w:val="en-US"/>
              </w:rPr>
            </w:pPr>
            <w:r>
              <w:rPr>
                <w:b/>
                <w:sz w:val="24"/>
                <w:szCs w:val="24"/>
                <w:lang w:val="en-US"/>
              </w:rPr>
              <w:t>Nr</w:t>
            </w:r>
            <w:r w:rsidR="005530D1">
              <w:rPr>
                <w:b/>
                <w:sz w:val="24"/>
                <w:szCs w:val="24"/>
                <w:lang w:val="en-US"/>
              </w:rPr>
              <w:t>.</w:t>
            </w:r>
          </w:p>
        </w:tc>
        <w:tc>
          <w:tcPr>
            <w:tcW w:w="2159" w:type="dxa"/>
            <w:shd w:val="clear" w:color="auto" w:fill="DDD9C3"/>
          </w:tcPr>
          <w:p w:rsidR="005E769D" w:rsidRPr="008549F0" w:rsidRDefault="005E769D" w:rsidP="00CF1D00">
            <w:pPr>
              <w:jc w:val="center"/>
              <w:rPr>
                <w:b/>
                <w:sz w:val="22"/>
                <w:szCs w:val="22"/>
                <w:lang w:val="en-US"/>
              </w:rPr>
            </w:pPr>
            <w:r w:rsidRPr="008549F0">
              <w:rPr>
                <w:b/>
                <w:sz w:val="22"/>
                <w:szCs w:val="22"/>
                <w:lang w:val="en-US"/>
              </w:rPr>
              <w:t>Denumirea materialelor</w:t>
            </w:r>
          </w:p>
        </w:tc>
        <w:tc>
          <w:tcPr>
            <w:tcW w:w="6927" w:type="dxa"/>
            <w:shd w:val="clear" w:color="auto" w:fill="DDD9C3"/>
          </w:tcPr>
          <w:p w:rsidR="005E769D" w:rsidRPr="00066A1B" w:rsidRDefault="005E769D" w:rsidP="00CF1D00">
            <w:pPr>
              <w:tabs>
                <w:tab w:val="left" w:pos="4190"/>
              </w:tabs>
              <w:jc w:val="center"/>
              <w:rPr>
                <w:b/>
                <w:sz w:val="24"/>
                <w:szCs w:val="24"/>
                <w:lang w:val="en-US"/>
              </w:rPr>
            </w:pPr>
            <w:r w:rsidRPr="00066A1B">
              <w:rPr>
                <w:b/>
                <w:sz w:val="24"/>
                <w:szCs w:val="24"/>
                <w:lang w:val="en-US"/>
              </w:rPr>
              <w:t>Descriere specificaţii tehnice</w:t>
            </w:r>
          </w:p>
        </w:tc>
        <w:tc>
          <w:tcPr>
            <w:tcW w:w="1175" w:type="dxa"/>
            <w:gridSpan w:val="2"/>
            <w:shd w:val="clear" w:color="auto" w:fill="DDD9C3"/>
          </w:tcPr>
          <w:p w:rsidR="005E769D" w:rsidRDefault="005E769D" w:rsidP="00CF1D00">
            <w:pPr>
              <w:jc w:val="center"/>
              <w:rPr>
                <w:b/>
                <w:sz w:val="24"/>
                <w:szCs w:val="24"/>
                <w:lang w:val="en-US"/>
              </w:rPr>
            </w:pPr>
            <w:r w:rsidRPr="005C20B7">
              <w:rPr>
                <w:b/>
                <w:lang w:val="en-US"/>
              </w:rPr>
              <w:t>Cantitatea</w:t>
            </w:r>
            <w:r w:rsidRPr="005611DF">
              <w:rPr>
                <w:b/>
                <w:sz w:val="24"/>
                <w:szCs w:val="24"/>
                <w:lang w:val="en-US"/>
              </w:rPr>
              <w:t xml:space="preserve"> </w:t>
            </w:r>
          </w:p>
          <w:p w:rsidR="005E769D" w:rsidRPr="00156CFB" w:rsidRDefault="005E769D" w:rsidP="00CF1D00">
            <w:pPr>
              <w:jc w:val="center"/>
              <w:rPr>
                <w:b/>
                <w:sz w:val="24"/>
                <w:szCs w:val="24"/>
                <w:lang w:val="en-US"/>
              </w:rPr>
            </w:pPr>
            <w:r>
              <w:rPr>
                <w:b/>
                <w:sz w:val="24"/>
                <w:szCs w:val="24"/>
                <w:lang w:val="en-US"/>
              </w:rPr>
              <w:t>U/M</w:t>
            </w:r>
          </w:p>
        </w:tc>
      </w:tr>
      <w:tr w:rsidR="005E769D" w:rsidRPr="00066A1B" w:rsidTr="005E769D">
        <w:trPr>
          <w:gridAfter w:val="1"/>
          <w:wAfter w:w="353" w:type="dxa"/>
          <w:trHeight w:val="320"/>
          <w:jc w:val="center"/>
        </w:trPr>
        <w:tc>
          <w:tcPr>
            <w:tcW w:w="10800" w:type="dxa"/>
            <w:gridSpan w:val="5"/>
          </w:tcPr>
          <w:p w:rsidR="005E769D" w:rsidRPr="00066A1B" w:rsidRDefault="005E769D" w:rsidP="00CF1D00">
            <w:pPr>
              <w:jc w:val="center"/>
              <w:rPr>
                <w:b/>
                <w:sz w:val="24"/>
                <w:szCs w:val="24"/>
                <w:lang w:val="ro-RO"/>
              </w:rPr>
            </w:pPr>
            <w:r w:rsidRPr="00066A1B">
              <w:rPr>
                <w:b/>
                <w:sz w:val="24"/>
                <w:szCs w:val="24"/>
                <w:lang w:val="ro-RO"/>
              </w:rPr>
              <w:t xml:space="preserve">Lotul 1 </w:t>
            </w:r>
            <w:r w:rsidRPr="00066A1B">
              <w:rPr>
                <w:b/>
                <w:bCs/>
                <w:sz w:val="24"/>
                <w:szCs w:val="24"/>
                <w:lang w:val="fr-FR"/>
              </w:rPr>
              <w:t>Mărfuri de uz casnic și gospodărie</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sidRPr="005611DF">
              <w:rPr>
                <w:sz w:val="24"/>
                <w:szCs w:val="24"/>
                <w:lang w:val="en-US"/>
              </w:rPr>
              <w:t>1</w:t>
            </w:r>
          </w:p>
        </w:tc>
        <w:tc>
          <w:tcPr>
            <w:tcW w:w="2159" w:type="dxa"/>
          </w:tcPr>
          <w:p w:rsidR="005E769D" w:rsidRPr="00D0362F" w:rsidRDefault="005E769D" w:rsidP="00CF1D00">
            <w:pPr>
              <w:rPr>
                <w:sz w:val="22"/>
                <w:szCs w:val="22"/>
                <w:lang w:val="en-US"/>
              </w:rPr>
            </w:pPr>
            <w:r w:rsidRPr="00D0362F">
              <w:rPr>
                <w:sz w:val="22"/>
                <w:szCs w:val="22"/>
                <w:lang w:val="en-US"/>
              </w:rPr>
              <w:t xml:space="preserve">Matură cu faraș și coadă lungă </w:t>
            </w:r>
          </w:p>
          <w:p w:rsidR="005E769D" w:rsidRPr="00D0362F" w:rsidRDefault="005E769D" w:rsidP="00CF1D00">
            <w:pPr>
              <w:jc w:val="both"/>
              <w:rPr>
                <w:b/>
                <w:sz w:val="22"/>
                <w:szCs w:val="22"/>
                <w:lang w:val="en-US"/>
              </w:rPr>
            </w:pPr>
          </w:p>
        </w:tc>
        <w:tc>
          <w:tcPr>
            <w:tcW w:w="6927" w:type="dxa"/>
          </w:tcPr>
          <w:p w:rsidR="005E769D" w:rsidRPr="005E769D" w:rsidRDefault="005E769D" w:rsidP="00CF1D00">
            <w:pPr>
              <w:ind w:right="-110"/>
              <w:rPr>
                <w:lang w:val="en-US"/>
              </w:rPr>
            </w:pPr>
            <w:r w:rsidRPr="005E769D">
              <w:rPr>
                <w:lang w:val="en-US"/>
              </w:rPr>
              <w:t xml:space="preserve">Setul mătura si faraș fabricat din plastic de calitate, confort maxim în timpul curățeniei. Vârfurile despicate ale maturii colectează eficient praful si murdăria. Farașul are o margine de cauciuc, orificiu pentru a putea fi agățat, mâner moale ergonomic. Ușor de manevrat si transportat. Se închid împreună pentru </w:t>
            </w:r>
            <w:proofErr w:type="gramStart"/>
            <w:r w:rsidRPr="005E769D">
              <w:rPr>
                <w:lang w:val="en-US"/>
              </w:rPr>
              <w:t>a</w:t>
            </w:r>
            <w:proofErr w:type="gramEnd"/>
            <w:r w:rsidRPr="005E769D">
              <w:rPr>
                <w:lang w:val="en-US"/>
              </w:rPr>
              <w:t xml:space="preserve"> economisi spațiu. Fărașul și mătura sunt prevăzute cu bucșe filetate care se înșurubează în filetul corespondent de la capătul tubului metalic al mânerului. Dimensiuni 23 x 20 x 92cm; Tip – peri Fibre sintetice; Conținut: pachet 1x matura, 1x faraș. </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ro-RO"/>
              </w:rPr>
            </w:pPr>
            <w:r w:rsidRPr="00043183">
              <w:rPr>
                <w:sz w:val="22"/>
                <w:szCs w:val="22"/>
                <w:lang w:val="ro-RO"/>
              </w:rPr>
              <w:t>buc</w:t>
            </w:r>
          </w:p>
        </w:tc>
      </w:tr>
      <w:tr w:rsidR="005E769D" w:rsidRPr="00043183" w:rsidTr="005E769D">
        <w:trPr>
          <w:gridAfter w:val="1"/>
          <w:wAfter w:w="353" w:type="dxa"/>
          <w:trHeight w:val="303"/>
          <w:jc w:val="center"/>
        </w:trPr>
        <w:tc>
          <w:tcPr>
            <w:tcW w:w="539" w:type="dxa"/>
          </w:tcPr>
          <w:p w:rsidR="005E769D" w:rsidRPr="005611DF" w:rsidRDefault="005E769D" w:rsidP="00CF1D00">
            <w:pPr>
              <w:jc w:val="center"/>
              <w:rPr>
                <w:sz w:val="24"/>
                <w:szCs w:val="24"/>
                <w:lang w:val="en-US"/>
              </w:rPr>
            </w:pPr>
            <w:r>
              <w:rPr>
                <w:sz w:val="24"/>
                <w:szCs w:val="24"/>
                <w:lang w:val="en-US"/>
              </w:rPr>
              <w:t>2</w:t>
            </w:r>
          </w:p>
        </w:tc>
        <w:tc>
          <w:tcPr>
            <w:tcW w:w="2159" w:type="dxa"/>
          </w:tcPr>
          <w:p w:rsidR="005E769D" w:rsidRPr="00D0362F" w:rsidRDefault="005E769D" w:rsidP="00CF1D00">
            <w:pPr>
              <w:jc w:val="both"/>
              <w:rPr>
                <w:sz w:val="22"/>
                <w:szCs w:val="22"/>
                <w:lang w:val="en-US"/>
              </w:rPr>
            </w:pPr>
            <w:r w:rsidRPr="00D0362F">
              <w:rPr>
                <w:sz w:val="22"/>
                <w:szCs w:val="22"/>
                <w:lang w:val="en-US"/>
              </w:rPr>
              <w:t xml:space="preserve">Mătură mălai </w:t>
            </w:r>
          </w:p>
        </w:tc>
        <w:tc>
          <w:tcPr>
            <w:tcW w:w="6927" w:type="dxa"/>
          </w:tcPr>
          <w:p w:rsidR="005E769D" w:rsidRPr="005E769D" w:rsidRDefault="005E769D" w:rsidP="00CF1D00">
            <w:pPr>
              <w:jc w:val="both"/>
              <w:rPr>
                <w:lang w:val="en-US"/>
              </w:rPr>
            </w:pPr>
            <w:r w:rsidRPr="005E769D">
              <w:rPr>
                <w:lang w:val="en-US"/>
              </w:rPr>
              <w:t>Mătură mălai greutatea maturii 500-600 gr, 3 rînduri de sfoară, categoria superioară, înălțimea 80-90 cm, suprafața de lucru 35- 40 cm</w:t>
            </w:r>
          </w:p>
        </w:tc>
        <w:tc>
          <w:tcPr>
            <w:tcW w:w="630" w:type="dxa"/>
          </w:tcPr>
          <w:p w:rsidR="005E769D" w:rsidRPr="00043183" w:rsidRDefault="005E769D" w:rsidP="00CF1D00">
            <w:pPr>
              <w:jc w:val="center"/>
              <w:rPr>
                <w:sz w:val="22"/>
                <w:szCs w:val="22"/>
                <w:lang w:val="en-US"/>
              </w:rPr>
            </w:pPr>
            <w:r w:rsidRPr="00043183">
              <w:rPr>
                <w:sz w:val="22"/>
                <w:szCs w:val="22"/>
                <w:lang w:val="en-US"/>
              </w:rPr>
              <w:t>40</w:t>
            </w:r>
          </w:p>
        </w:tc>
        <w:tc>
          <w:tcPr>
            <w:tcW w:w="545" w:type="dxa"/>
          </w:tcPr>
          <w:p w:rsidR="005E769D" w:rsidRPr="00043183" w:rsidRDefault="005E769D" w:rsidP="00CF1D00">
            <w:pPr>
              <w:jc w:val="center"/>
              <w:rPr>
                <w:sz w:val="22"/>
                <w:szCs w:val="22"/>
                <w:lang w:val="ro-RO"/>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3</w:t>
            </w:r>
          </w:p>
        </w:tc>
        <w:tc>
          <w:tcPr>
            <w:tcW w:w="2159" w:type="dxa"/>
          </w:tcPr>
          <w:p w:rsidR="005E769D" w:rsidRPr="00D0362F" w:rsidRDefault="005E769D" w:rsidP="00CF1D00">
            <w:pPr>
              <w:jc w:val="both"/>
              <w:rPr>
                <w:sz w:val="22"/>
                <w:szCs w:val="22"/>
                <w:lang w:val="en-US"/>
              </w:rPr>
            </w:pPr>
            <w:r w:rsidRPr="00D0362F">
              <w:rPr>
                <w:sz w:val="22"/>
                <w:szCs w:val="22"/>
                <w:lang w:val="en-US"/>
              </w:rPr>
              <w:t>Perie aspră cu mâner din</w:t>
            </w:r>
            <w:r>
              <w:rPr>
                <w:sz w:val="22"/>
                <w:szCs w:val="22"/>
                <w:lang w:val="en-US"/>
              </w:rPr>
              <w:t xml:space="preserve"> masă plastică</w:t>
            </w:r>
          </w:p>
        </w:tc>
        <w:tc>
          <w:tcPr>
            <w:tcW w:w="6927" w:type="dxa"/>
          </w:tcPr>
          <w:p w:rsidR="005E769D" w:rsidRPr="005E769D" w:rsidRDefault="005E769D" w:rsidP="00CF1D00">
            <w:pPr>
              <w:rPr>
                <w:lang w:val="en-US"/>
              </w:rPr>
            </w:pPr>
            <w:r w:rsidRPr="005E769D">
              <w:rPr>
                <w:lang w:val="en-US"/>
              </w:rPr>
              <w:t>Perie aspra cu mâner din masă plastic cu lungimea de 1,2m, lungime perie 25cm ±5mm, înalțime fir 75mm±5mm</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4</w:t>
            </w:r>
          </w:p>
        </w:tc>
        <w:tc>
          <w:tcPr>
            <w:tcW w:w="2159" w:type="dxa"/>
          </w:tcPr>
          <w:p w:rsidR="005E769D" w:rsidRPr="00D0362F" w:rsidRDefault="005E769D" w:rsidP="00CF1D00">
            <w:pPr>
              <w:jc w:val="both"/>
              <w:rPr>
                <w:sz w:val="22"/>
                <w:szCs w:val="22"/>
                <w:lang w:val="ro-RO"/>
              </w:rPr>
            </w:pPr>
            <w:r w:rsidRPr="00D0362F">
              <w:rPr>
                <w:sz w:val="22"/>
                <w:szCs w:val="22"/>
                <w:lang w:val="en-US"/>
              </w:rPr>
              <w:t xml:space="preserve">Perie aspra cu mâner </w:t>
            </w:r>
          </w:p>
        </w:tc>
        <w:tc>
          <w:tcPr>
            <w:tcW w:w="6927" w:type="dxa"/>
          </w:tcPr>
          <w:p w:rsidR="005E769D" w:rsidRPr="005E769D" w:rsidRDefault="005E769D" w:rsidP="00CF1D00">
            <w:pPr>
              <w:rPr>
                <w:lang w:val="en-US"/>
              </w:rPr>
            </w:pPr>
            <w:r w:rsidRPr="005E769D">
              <w:rPr>
                <w:lang w:val="en-US"/>
              </w:rPr>
              <w:t>Perie aspră cu mâner 16 cm</w:t>
            </w:r>
          </w:p>
        </w:tc>
        <w:tc>
          <w:tcPr>
            <w:tcW w:w="630" w:type="dxa"/>
          </w:tcPr>
          <w:p w:rsidR="005E769D" w:rsidRPr="00043183" w:rsidRDefault="005E769D" w:rsidP="00CF1D00">
            <w:pPr>
              <w:jc w:val="center"/>
              <w:rPr>
                <w:sz w:val="22"/>
                <w:szCs w:val="22"/>
                <w:lang w:val="en-US"/>
              </w:rPr>
            </w:pPr>
            <w:r w:rsidRPr="00043183">
              <w:rPr>
                <w:sz w:val="22"/>
                <w:szCs w:val="22"/>
                <w:lang w:val="en-US"/>
              </w:rPr>
              <w:t>50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5</w:t>
            </w:r>
          </w:p>
        </w:tc>
        <w:tc>
          <w:tcPr>
            <w:tcW w:w="2159" w:type="dxa"/>
          </w:tcPr>
          <w:p w:rsidR="005E769D" w:rsidRPr="00D0362F" w:rsidRDefault="005E769D" w:rsidP="00CF1D00">
            <w:pPr>
              <w:rPr>
                <w:sz w:val="22"/>
                <w:szCs w:val="22"/>
              </w:rPr>
            </w:pPr>
            <w:r w:rsidRPr="00D0362F">
              <w:rPr>
                <w:sz w:val="22"/>
                <w:szCs w:val="22"/>
              </w:rPr>
              <w:t>Perii pentru curăţarea instrumentariului</w:t>
            </w:r>
          </w:p>
          <w:p w:rsidR="005E769D" w:rsidRPr="00D0362F" w:rsidRDefault="005E769D" w:rsidP="00CF1D00">
            <w:pPr>
              <w:jc w:val="both"/>
              <w:rPr>
                <w:sz w:val="22"/>
                <w:szCs w:val="22"/>
                <w:lang w:val="en-US"/>
              </w:rPr>
            </w:pPr>
          </w:p>
        </w:tc>
        <w:tc>
          <w:tcPr>
            <w:tcW w:w="6927" w:type="dxa"/>
          </w:tcPr>
          <w:p w:rsidR="005E769D" w:rsidRPr="005E769D" w:rsidRDefault="005E769D" w:rsidP="00CF1D00">
            <w:pPr>
              <w:jc w:val="both"/>
              <w:rPr>
                <w:color w:val="404040" w:themeColor="text1" w:themeTint="BF"/>
                <w:lang w:val="en-US" w:eastAsia="en-US"/>
              </w:rPr>
            </w:pPr>
            <w:r w:rsidRPr="005E769D">
              <w:rPr>
                <w:color w:val="404040" w:themeColor="text1" w:themeTint="BF"/>
                <w:lang w:val="en-US" w:eastAsia="en-US"/>
              </w:rPr>
              <w:t xml:space="preserve">Perii cu mâner din plastic rigid, concepute pentru curățarea instrumentarului medical. Firele din nailon, cu o </w:t>
            </w:r>
            <w:r w:rsidRPr="005E769D">
              <w:rPr>
                <w:b/>
                <w:bCs/>
                <w:color w:val="404040" w:themeColor="text1" w:themeTint="BF"/>
                <w:lang w:val="en-US" w:eastAsia="en-US"/>
              </w:rPr>
              <w:t>asprime medie spre moale</w:t>
            </w:r>
            <w:r w:rsidRPr="005E769D">
              <w:rPr>
                <w:color w:val="404040" w:themeColor="text1" w:themeTint="BF"/>
                <w:lang w:val="en-US" w:eastAsia="en-US"/>
              </w:rPr>
              <w:t>, asigură îndepărtarea în profunzime a murdăriei fără a deteriora suprafețele delicate ale instrumentelor. Datorită designului ergonomic, sunt ușor de manevrat.</w:t>
            </w:r>
          </w:p>
          <w:p w:rsidR="005E769D" w:rsidRPr="005E769D" w:rsidRDefault="005E769D" w:rsidP="00CF1D00">
            <w:pPr>
              <w:ind w:right="-105"/>
              <w:rPr>
                <w:color w:val="404040" w:themeColor="text1" w:themeTint="BF"/>
                <w:lang w:val="en-US" w:eastAsia="en-US"/>
              </w:rPr>
            </w:pPr>
            <w:r w:rsidRPr="005E769D">
              <w:rPr>
                <w:bCs/>
                <w:color w:val="404040" w:themeColor="text1" w:themeTint="BF"/>
                <w:lang w:val="en-US" w:eastAsia="en-US"/>
              </w:rPr>
              <w:t>Lungime perie:</w:t>
            </w:r>
            <w:r w:rsidRPr="005E769D">
              <w:rPr>
                <w:color w:val="404040" w:themeColor="text1" w:themeTint="BF"/>
                <w:lang w:val="en-US" w:eastAsia="en-US"/>
              </w:rPr>
              <w:t xml:space="preserve">8-10 cm, </w:t>
            </w:r>
            <w:r w:rsidRPr="005E769D">
              <w:rPr>
                <w:bCs/>
                <w:color w:val="404040" w:themeColor="text1" w:themeTint="BF"/>
                <w:lang w:val="en-US" w:eastAsia="en-US"/>
              </w:rPr>
              <w:t>Lățime perie:</w:t>
            </w:r>
            <w:r w:rsidRPr="005E769D">
              <w:rPr>
                <w:color w:val="404040" w:themeColor="text1" w:themeTint="BF"/>
                <w:lang w:val="en-US" w:eastAsia="en-US"/>
              </w:rPr>
              <w:t xml:space="preserve">2-3 cm, </w:t>
            </w:r>
            <w:r w:rsidRPr="005E769D">
              <w:rPr>
                <w:bCs/>
                <w:color w:val="404040" w:themeColor="text1" w:themeTint="BF"/>
                <w:lang w:val="en-US" w:eastAsia="en-US"/>
              </w:rPr>
              <w:t>Lungime fire nailon:</w:t>
            </w:r>
            <w:r w:rsidRPr="005E769D">
              <w:rPr>
                <w:color w:val="404040" w:themeColor="text1" w:themeTint="BF"/>
                <w:lang w:val="en-US" w:eastAsia="en-US"/>
              </w:rPr>
              <w:t>1-1,5 cm</w:t>
            </w:r>
          </w:p>
        </w:tc>
        <w:tc>
          <w:tcPr>
            <w:tcW w:w="630" w:type="dxa"/>
          </w:tcPr>
          <w:p w:rsidR="005E769D" w:rsidRPr="00043183" w:rsidRDefault="005E769D" w:rsidP="00CF1D00">
            <w:pPr>
              <w:jc w:val="center"/>
              <w:rPr>
                <w:sz w:val="22"/>
                <w:szCs w:val="22"/>
                <w:lang w:val="en-US"/>
              </w:rPr>
            </w:pPr>
            <w:r>
              <w:rPr>
                <w:sz w:val="22"/>
                <w:szCs w:val="22"/>
                <w:lang w:val="en-US"/>
              </w:rPr>
              <w:t>5</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6</w:t>
            </w:r>
          </w:p>
        </w:tc>
        <w:tc>
          <w:tcPr>
            <w:tcW w:w="2159" w:type="dxa"/>
          </w:tcPr>
          <w:p w:rsidR="005E769D" w:rsidRPr="00D0362F" w:rsidRDefault="005E769D" w:rsidP="00CF1D00">
            <w:pPr>
              <w:jc w:val="both"/>
              <w:rPr>
                <w:sz w:val="22"/>
                <w:szCs w:val="22"/>
                <w:lang w:val="en-US"/>
              </w:rPr>
            </w:pPr>
            <w:r>
              <w:rPr>
                <w:sz w:val="22"/>
                <w:szCs w:val="22"/>
                <w:lang w:val="en-US"/>
              </w:rPr>
              <w:t>Găleată pentru podea 10-12 kg cu storcător</w:t>
            </w:r>
          </w:p>
        </w:tc>
        <w:tc>
          <w:tcPr>
            <w:tcW w:w="6927" w:type="dxa"/>
          </w:tcPr>
          <w:p w:rsidR="005E769D" w:rsidRPr="005E769D" w:rsidRDefault="005E769D" w:rsidP="00CF1D00">
            <w:pPr>
              <w:jc w:val="both"/>
              <w:rPr>
                <w:color w:val="FF0000"/>
                <w:lang w:val="en-US"/>
              </w:rPr>
            </w:pPr>
            <w:proofErr w:type="gramStart"/>
            <w:r w:rsidRPr="005E769D">
              <w:rPr>
                <w:lang w:val="en-US"/>
              </w:rPr>
              <w:t>Găleată din masă plastică cu volumul 10-12L, dimensiuni 30-31,5 cm x 43-45cm x 25-26,5cm, cu storcător centrifuga durabil și de înaltă calitate compatibil cu laveta - mop plat, Mânerul are un sistem integrat care permite stoarcerea mopului fără să te apleci și fără să pui mâna pe apă, aluminiu lungimea min 120 - 140 cm cu cadru din plastic - poliamid lungimea 33-3,5, lățimea cm pentru laveta - mop plat.</w:t>
            </w:r>
            <w:proofErr w:type="gramEnd"/>
            <w:r w:rsidRPr="005E769D">
              <w:rPr>
                <w:lang w:val="en-US"/>
              </w:rPr>
              <w:t xml:space="preserve"> Mânerul dotat cu mecanism automatizat care asigură scurgerea lavetei automat. Laveta mop plat din microfibră cu Velcro 100%, poliester, de calitate, care colectează şi ţine praful şi mizeria, cu buzunărașe compatibilă cu cadru, spălarea în maşina de spălat până la 40°, </w:t>
            </w:r>
            <w:r w:rsidRPr="005E769D">
              <w:rPr>
                <w:bCs/>
                <w:lang w:val="en-US"/>
              </w:rPr>
              <w:t>codificare color pe partea dorsală: albastru, verde, galben, roșu.</w:t>
            </w:r>
          </w:p>
        </w:tc>
        <w:tc>
          <w:tcPr>
            <w:tcW w:w="630" w:type="dxa"/>
          </w:tcPr>
          <w:p w:rsidR="005E769D" w:rsidRPr="00043183" w:rsidRDefault="005E769D" w:rsidP="00CF1D00">
            <w:pPr>
              <w:jc w:val="center"/>
              <w:rPr>
                <w:sz w:val="22"/>
                <w:szCs w:val="22"/>
                <w:lang w:val="en-US"/>
              </w:rPr>
            </w:pPr>
            <w:r>
              <w:rPr>
                <w:sz w:val="22"/>
                <w:szCs w:val="22"/>
                <w:lang w:val="en-US"/>
              </w:rPr>
              <w:t>3</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t>7</w:t>
            </w:r>
          </w:p>
        </w:tc>
        <w:tc>
          <w:tcPr>
            <w:tcW w:w="2159" w:type="dxa"/>
          </w:tcPr>
          <w:p w:rsidR="005E769D" w:rsidRPr="006534D6" w:rsidRDefault="005E769D" w:rsidP="00CF1D00">
            <w:pPr>
              <w:jc w:val="both"/>
              <w:rPr>
                <w:sz w:val="22"/>
                <w:szCs w:val="22"/>
                <w:highlight w:val="yellow"/>
                <w:lang w:val="en-US"/>
              </w:rPr>
            </w:pPr>
            <w:r w:rsidRPr="00375434">
              <w:rPr>
                <w:sz w:val="22"/>
                <w:szCs w:val="22"/>
                <w:lang w:val="en-US"/>
              </w:rPr>
              <w:t>Rezervă mop plat din microfibră</w:t>
            </w:r>
          </w:p>
        </w:tc>
        <w:tc>
          <w:tcPr>
            <w:tcW w:w="6927" w:type="dxa"/>
          </w:tcPr>
          <w:p w:rsidR="005530D1" w:rsidRPr="00673F7E" w:rsidRDefault="005530D1" w:rsidP="005530D1">
            <w:pPr>
              <w:jc w:val="both"/>
              <w:rPr>
                <w:lang w:val="en-US"/>
              </w:rPr>
            </w:pPr>
            <w:r w:rsidRPr="00673F7E">
              <w:rPr>
                <w:lang w:val="en-US"/>
              </w:rPr>
              <w:t>Rezervă mop plat profesional din microfibră tată (compatibil cu poz. 6)</w:t>
            </w:r>
          </w:p>
          <w:p w:rsidR="005530D1" w:rsidRPr="00673F7E" w:rsidRDefault="005530D1" w:rsidP="005530D1">
            <w:pPr>
              <w:jc w:val="both"/>
              <w:rPr>
                <w:lang w:val="en-US"/>
              </w:rPr>
            </w:pPr>
            <w:r>
              <w:rPr>
                <w:lang w:val="en-US"/>
              </w:rPr>
              <w:t>•</w:t>
            </w:r>
            <w:r w:rsidRPr="00673F7E">
              <w:rPr>
                <w:lang w:val="en-US"/>
              </w:rPr>
              <w:t>destinație: curățenie umedă pardoseli</w:t>
            </w:r>
            <w:r>
              <w:rPr>
                <w:lang w:val="en-US"/>
              </w:rPr>
              <w:t xml:space="preserve">, </w:t>
            </w:r>
            <w:r w:rsidRPr="00673F7E">
              <w:rPr>
                <w:lang w:val="en-US"/>
              </w:rPr>
              <w:t>ca</w:t>
            </w:r>
            <w:r>
              <w:rPr>
                <w:lang w:val="en-US"/>
              </w:rPr>
              <w:t xml:space="preserve">pacitate ridicată de absorbție, </w:t>
            </w:r>
          </w:p>
          <w:p w:rsidR="005530D1" w:rsidRPr="00673F7E" w:rsidRDefault="005530D1" w:rsidP="005530D1">
            <w:pPr>
              <w:jc w:val="both"/>
              <w:rPr>
                <w:lang w:val="en-US"/>
              </w:rPr>
            </w:pPr>
            <w:r w:rsidRPr="00673F7E">
              <w:rPr>
                <w:lang w:val="en-US"/>
              </w:rPr>
              <w:t>• material: microfibră, densitate minimă recomandată ≥ 350 g/m²;</w:t>
            </w:r>
          </w:p>
          <w:p w:rsidR="005530D1" w:rsidRPr="00673F7E" w:rsidRDefault="005530D1" w:rsidP="005530D1">
            <w:pPr>
              <w:jc w:val="both"/>
              <w:rPr>
                <w:lang w:val="en-US"/>
              </w:rPr>
            </w:pPr>
            <w:r w:rsidRPr="00673F7E">
              <w:rPr>
                <w:lang w:val="en-US"/>
              </w:rPr>
              <w:t xml:space="preserve">• </w:t>
            </w:r>
            <w:proofErr w:type="gramStart"/>
            <w:r w:rsidRPr="00673F7E">
              <w:rPr>
                <w:lang w:val="en-US"/>
              </w:rPr>
              <w:t>dimensiuni</w:t>
            </w:r>
            <w:proofErr w:type="gramEnd"/>
            <w:r w:rsidRPr="00673F7E">
              <w:rPr>
                <w:lang w:val="en-US"/>
              </w:rPr>
              <w:t>: aproximativ 40×13 cm – 43×14 cm (toleranță ±5%);</w:t>
            </w:r>
          </w:p>
          <w:p w:rsidR="005530D1" w:rsidRPr="00673F7E" w:rsidRDefault="005530D1" w:rsidP="005530D1">
            <w:pPr>
              <w:jc w:val="both"/>
              <w:rPr>
                <w:lang w:val="en-US"/>
              </w:rPr>
            </w:pPr>
            <w:r>
              <w:rPr>
                <w:lang w:val="en-US"/>
              </w:rPr>
              <w:t>•</w:t>
            </w:r>
            <w:r w:rsidRPr="00673F7E">
              <w:rPr>
                <w:lang w:val="en-US"/>
              </w:rPr>
              <w:t xml:space="preserve">construcție: zonă centrală absorbantă + margini active </w:t>
            </w:r>
            <w:r>
              <w:rPr>
                <w:lang w:val="en-US"/>
              </w:rPr>
              <w:t xml:space="preserve">pentru colectarea impurităților, să nu lase scame, </w:t>
            </w:r>
            <w:r w:rsidRPr="00673F7E">
              <w:rPr>
                <w:lang w:val="en-US"/>
              </w:rPr>
              <w:t xml:space="preserve"> cusături rezistente;</w:t>
            </w:r>
          </w:p>
          <w:p w:rsidR="005530D1" w:rsidRPr="00673F7E" w:rsidRDefault="005530D1" w:rsidP="005530D1">
            <w:pPr>
              <w:jc w:val="both"/>
              <w:rPr>
                <w:lang w:val="en-US"/>
              </w:rPr>
            </w:pPr>
            <w:r w:rsidRPr="00673F7E">
              <w:rPr>
                <w:lang w:val="en-US"/>
              </w:rPr>
              <w:t>• sistem de fixare: buzunare/clape laterale sau sistem tip velcro/equivalent;</w:t>
            </w:r>
          </w:p>
          <w:p w:rsidR="005530D1" w:rsidRPr="00673F7E" w:rsidRDefault="005530D1" w:rsidP="005530D1">
            <w:pPr>
              <w:jc w:val="both"/>
              <w:rPr>
                <w:lang w:val="en-US"/>
              </w:rPr>
            </w:pPr>
            <w:r w:rsidRPr="00673F7E">
              <w:rPr>
                <w:lang w:val="en-US"/>
              </w:rPr>
              <w:t xml:space="preserve">• codificare color pe partea dorsală: albastru, verde, </w:t>
            </w:r>
            <w:r>
              <w:rPr>
                <w:lang w:val="en-US"/>
              </w:rPr>
              <w:t>galben, roșu;</w:t>
            </w:r>
          </w:p>
          <w:p w:rsidR="005E769D" w:rsidRPr="005E769D" w:rsidRDefault="005530D1" w:rsidP="005530D1">
            <w:pPr>
              <w:jc w:val="both"/>
              <w:rPr>
                <w:lang w:val="en-US"/>
              </w:rPr>
            </w:pPr>
            <w:r w:rsidRPr="00673F7E">
              <w:rPr>
                <w:lang w:val="en-US"/>
              </w:rPr>
              <w:t xml:space="preserve">• rezistență la </w:t>
            </w:r>
            <w:r>
              <w:rPr>
                <w:lang w:val="en-US"/>
              </w:rPr>
              <w:t>minimum 300 cicluri de spălare;</w:t>
            </w:r>
          </w:p>
        </w:tc>
        <w:tc>
          <w:tcPr>
            <w:tcW w:w="630" w:type="dxa"/>
          </w:tcPr>
          <w:p w:rsidR="005E769D" w:rsidRPr="00043183" w:rsidRDefault="005E769D" w:rsidP="00CF1D00">
            <w:pPr>
              <w:jc w:val="center"/>
              <w:rPr>
                <w:sz w:val="22"/>
                <w:szCs w:val="22"/>
                <w:lang w:val="en-US"/>
              </w:rPr>
            </w:pPr>
            <w:r>
              <w:rPr>
                <w:sz w:val="22"/>
                <w:szCs w:val="22"/>
                <w:lang w:val="en-US"/>
              </w:rPr>
              <w:t>20</w:t>
            </w:r>
            <w:r w:rsidRPr="00043183">
              <w:rPr>
                <w:sz w:val="22"/>
                <w:szCs w:val="22"/>
                <w:lang w:val="en-US"/>
              </w:rPr>
              <w:t>0</w:t>
            </w:r>
          </w:p>
        </w:tc>
        <w:tc>
          <w:tcPr>
            <w:tcW w:w="545" w:type="dxa"/>
          </w:tcPr>
          <w:p w:rsidR="005E769D" w:rsidRPr="00043183" w:rsidRDefault="005E769D" w:rsidP="00CF1D00">
            <w:pPr>
              <w:jc w:val="center"/>
              <w:rPr>
                <w:sz w:val="22"/>
                <w:szCs w:val="22"/>
                <w:lang w:val="ro-RO"/>
              </w:rPr>
            </w:pPr>
            <w:r w:rsidRPr="00043183">
              <w:rPr>
                <w:sz w:val="22"/>
                <w:szCs w:val="22"/>
                <w:lang w:val="ro-RO"/>
              </w:rPr>
              <w:t xml:space="preserve">buc </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lastRenderedPageBreak/>
              <w:t>8</w:t>
            </w:r>
          </w:p>
        </w:tc>
        <w:tc>
          <w:tcPr>
            <w:tcW w:w="2159" w:type="dxa"/>
          </w:tcPr>
          <w:p w:rsidR="005E769D" w:rsidRPr="006534D6" w:rsidRDefault="005E769D" w:rsidP="00CF1D00">
            <w:pPr>
              <w:jc w:val="both"/>
              <w:rPr>
                <w:sz w:val="22"/>
                <w:szCs w:val="22"/>
                <w:highlight w:val="yellow"/>
                <w:lang w:val="en-US"/>
              </w:rPr>
            </w:pPr>
            <w:r w:rsidRPr="007E32C4">
              <w:rPr>
                <w:sz w:val="22"/>
                <w:szCs w:val="22"/>
                <w:lang w:val="en-US"/>
              </w:rPr>
              <w:t xml:space="preserve">Mâner din aluminiu </w:t>
            </w:r>
          </w:p>
        </w:tc>
        <w:tc>
          <w:tcPr>
            <w:tcW w:w="6927" w:type="dxa"/>
          </w:tcPr>
          <w:p w:rsidR="005E769D" w:rsidRPr="005E769D" w:rsidRDefault="005E769D" w:rsidP="00CF1D00">
            <w:pPr>
              <w:jc w:val="both"/>
              <w:rPr>
                <w:lang w:val="en-US"/>
              </w:rPr>
            </w:pPr>
            <w:r w:rsidRPr="005E769D">
              <w:rPr>
                <w:lang w:val="en-US"/>
              </w:rPr>
              <w:t xml:space="preserve">Mânerul cu sistem integrat care permite stoarcerea mopului compatibil cu galeata solicitata (poz. 6), </w:t>
            </w:r>
          </w:p>
        </w:tc>
        <w:tc>
          <w:tcPr>
            <w:tcW w:w="630" w:type="dxa"/>
          </w:tcPr>
          <w:p w:rsidR="005E769D" w:rsidRDefault="005E769D" w:rsidP="00CF1D00">
            <w:pPr>
              <w:jc w:val="center"/>
              <w:rPr>
                <w:sz w:val="22"/>
                <w:szCs w:val="22"/>
                <w:lang w:val="en-US"/>
              </w:rPr>
            </w:pPr>
            <w:r>
              <w:rPr>
                <w:sz w:val="22"/>
                <w:szCs w:val="22"/>
                <w:lang w:val="en-US"/>
              </w:rPr>
              <w:t>10</w:t>
            </w:r>
          </w:p>
        </w:tc>
        <w:tc>
          <w:tcPr>
            <w:tcW w:w="545" w:type="dxa"/>
          </w:tcPr>
          <w:p w:rsidR="005E769D" w:rsidRPr="00043183" w:rsidRDefault="005E769D" w:rsidP="00CF1D00">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t>9</w:t>
            </w:r>
          </w:p>
        </w:tc>
        <w:tc>
          <w:tcPr>
            <w:tcW w:w="2159" w:type="dxa"/>
          </w:tcPr>
          <w:p w:rsidR="005E769D" w:rsidRDefault="005E769D" w:rsidP="00CF1D00">
            <w:pPr>
              <w:rPr>
                <w:sz w:val="22"/>
                <w:szCs w:val="22"/>
                <w:highlight w:val="yellow"/>
                <w:lang w:val="en-US"/>
              </w:rPr>
            </w:pPr>
            <w:r w:rsidRPr="007E32C4">
              <w:rPr>
                <w:sz w:val="22"/>
                <w:szCs w:val="22"/>
                <w:lang w:val="en-US"/>
              </w:rPr>
              <w:t>Suport pentru rezervă mop</w:t>
            </w:r>
          </w:p>
        </w:tc>
        <w:tc>
          <w:tcPr>
            <w:tcW w:w="6927" w:type="dxa"/>
          </w:tcPr>
          <w:p w:rsidR="005E769D" w:rsidRPr="005E769D" w:rsidRDefault="005E769D" w:rsidP="00CF1D00">
            <w:pPr>
              <w:jc w:val="both"/>
              <w:rPr>
                <w:color w:val="FF0000"/>
                <w:lang w:val="en-US"/>
              </w:rPr>
            </w:pPr>
            <w:r w:rsidRPr="005E769D">
              <w:rPr>
                <w:lang w:val="en-US"/>
              </w:rPr>
              <w:t>Cap mop plat lățimea 33 cm, compatibil cu galeata solicitata (poz. 6)</w:t>
            </w:r>
          </w:p>
        </w:tc>
        <w:tc>
          <w:tcPr>
            <w:tcW w:w="630" w:type="dxa"/>
          </w:tcPr>
          <w:p w:rsidR="005E769D" w:rsidRDefault="005E769D" w:rsidP="00CF1D00">
            <w:pPr>
              <w:jc w:val="center"/>
              <w:rPr>
                <w:sz w:val="22"/>
                <w:szCs w:val="22"/>
                <w:lang w:val="en-US"/>
              </w:rPr>
            </w:pPr>
            <w:r>
              <w:rPr>
                <w:sz w:val="22"/>
                <w:szCs w:val="22"/>
                <w:lang w:val="en-US"/>
              </w:rPr>
              <w:t>10</w:t>
            </w:r>
          </w:p>
        </w:tc>
        <w:tc>
          <w:tcPr>
            <w:tcW w:w="545" w:type="dxa"/>
          </w:tcPr>
          <w:p w:rsidR="005E769D" w:rsidRPr="00043183" w:rsidRDefault="005E769D" w:rsidP="00CF1D00">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t>10</w:t>
            </w:r>
          </w:p>
        </w:tc>
        <w:tc>
          <w:tcPr>
            <w:tcW w:w="2159" w:type="dxa"/>
          </w:tcPr>
          <w:p w:rsidR="005E769D" w:rsidRPr="006534D6" w:rsidRDefault="005E769D" w:rsidP="00CF1D00">
            <w:pPr>
              <w:jc w:val="both"/>
              <w:rPr>
                <w:sz w:val="22"/>
                <w:szCs w:val="22"/>
                <w:highlight w:val="yellow"/>
                <w:lang w:val="en-US"/>
              </w:rPr>
            </w:pPr>
            <w:r w:rsidRPr="00E27744">
              <w:rPr>
                <w:sz w:val="22"/>
                <w:szCs w:val="22"/>
                <w:lang w:val="en-US"/>
              </w:rPr>
              <w:t>Găleată pentru podea 10-12 kg cu storcător</w:t>
            </w:r>
          </w:p>
        </w:tc>
        <w:tc>
          <w:tcPr>
            <w:tcW w:w="6927" w:type="dxa"/>
          </w:tcPr>
          <w:p w:rsidR="005E769D" w:rsidRPr="005E769D" w:rsidRDefault="005E769D" w:rsidP="00CF1D00">
            <w:pPr>
              <w:jc w:val="both"/>
              <w:rPr>
                <w:lang w:val="en-US"/>
              </w:rPr>
            </w:pPr>
            <w:r w:rsidRPr="005E769D">
              <w:rPr>
                <w:lang w:val="en-US"/>
              </w:rPr>
              <w:t>Galeata cu storcător din plastic, extra rezistentă. Caracteristici: design ergonomic; storcator larg, compatibil cu mopuri de până la 250 gr; semne de masurare in interiorul cupei. Volum: 10 - 12</w:t>
            </w:r>
            <w:r w:rsidR="005530D1">
              <w:rPr>
                <w:lang w:val="en-US"/>
              </w:rPr>
              <w:t xml:space="preserve"> litri.  </w:t>
            </w:r>
            <w:r w:rsidRPr="005E769D">
              <w:rPr>
                <w:lang w:val="en-US"/>
              </w:rPr>
              <w:t>Poza exemplu</w:t>
            </w:r>
          </w:p>
          <w:p w:rsidR="005E769D" w:rsidRPr="00043183" w:rsidRDefault="005E769D" w:rsidP="00CF1D00">
            <w:pPr>
              <w:jc w:val="both"/>
              <w:rPr>
                <w:sz w:val="22"/>
                <w:szCs w:val="22"/>
                <w:lang w:val="en-US"/>
              </w:rPr>
            </w:pPr>
            <w:r>
              <w:rPr>
                <w:rFonts w:eastAsia="SimSun"/>
                <w:noProof/>
                <w:sz w:val="22"/>
                <w:szCs w:val="22"/>
              </w:rPr>
              <w:drawing>
                <wp:inline distT="0" distB="0" distL="0" distR="0" wp14:anchorId="76FB80E6" wp14:editId="298CE327">
                  <wp:extent cx="1228299" cy="87802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2594" cy="895390"/>
                          </a:xfrm>
                          <a:prstGeom prst="rect">
                            <a:avLst/>
                          </a:prstGeom>
                          <a:noFill/>
                        </pic:spPr>
                      </pic:pic>
                    </a:graphicData>
                  </a:graphic>
                </wp:inline>
              </w:drawing>
            </w:r>
          </w:p>
        </w:tc>
        <w:tc>
          <w:tcPr>
            <w:tcW w:w="630" w:type="dxa"/>
          </w:tcPr>
          <w:p w:rsidR="005E769D" w:rsidRDefault="005E769D" w:rsidP="00CF1D00">
            <w:pPr>
              <w:jc w:val="center"/>
              <w:rPr>
                <w:sz w:val="22"/>
                <w:szCs w:val="22"/>
                <w:lang w:val="en-US"/>
              </w:rPr>
            </w:pPr>
            <w:r>
              <w:rPr>
                <w:sz w:val="22"/>
                <w:szCs w:val="22"/>
                <w:lang w:val="en-US"/>
              </w:rPr>
              <w:t>50</w:t>
            </w:r>
          </w:p>
        </w:tc>
        <w:tc>
          <w:tcPr>
            <w:tcW w:w="545" w:type="dxa"/>
          </w:tcPr>
          <w:p w:rsidR="005E769D" w:rsidRPr="00043183" w:rsidRDefault="005E769D" w:rsidP="00CF1D00">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t>11</w:t>
            </w:r>
          </w:p>
        </w:tc>
        <w:tc>
          <w:tcPr>
            <w:tcW w:w="2159" w:type="dxa"/>
          </w:tcPr>
          <w:p w:rsidR="005E769D" w:rsidRPr="006534D6" w:rsidRDefault="005E769D" w:rsidP="00CF1D00">
            <w:pPr>
              <w:jc w:val="both"/>
              <w:rPr>
                <w:sz w:val="22"/>
                <w:szCs w:val="22"/>
                <w:highlight w:val="yellow"/>
                <w:lang w:val="en-US"/>
              </w:rPr>
            </w:pPr>
            <w:r w:rsidRPr="00E27744">
              <w:rPr>
                <w:sz w:val="22"/>
                <w:szCs w:val="22"/>
                <w:lang w:val="en-US"/>
              </w:rPr>
              <w:t>Mopuri</w:t>
            </w:r>
          </w:p>
        </w:tc>
        <w:tc>
          <w:tcPr>
            <w:tcW w:w="6927" w:type="dxa"/>
          </w:tcPr>
          <w:p w:rsidR="005E769D" w:rsidRPr="005E769D" w:rsidRDefault="005E769D" w:rsidP="00CF1D00">
            <w:pPr>
              <w:jc w:val="both"/>
              <w:rPr>
                <w:lang w:val="en-US"/>
              </w:rPr>
            </w:pPr>
            <w:r w:rsidRPr="005E769D">
              <w:rPr>
                <w:lang w:val="en-US"/>
              </w:rPr>
              <w:t>Mop din bumbac cu filet și fir gros. Recomandat pentru curățarea profesională a tuturor suprafetelor. Foarte absorbant și super rezistent. Uscare optimă. Fibra rezistă înălbitori, produse chimice, solvenți, detergenti, etc. Filetul mopului se potriveste orice tip de mâner. Cintareste 250gr/29cm</w:t>
            </w:r>
          </w:p>
        </w:tc>
        <w:tc>
          <w:tcPr>
            <w:tcW w:w="630" w:type="dxa"/>
          </w:tcPr>
          <w:p w:rsidR="005E769D" w:rsidRDefault="005E769D" w:rsidP="00CF1D00">
            <w:pPr>
              <w:jc w:val="center"/>
              <w:rPr>
                <w:sz w:val="22"/>
                <w:szCs w:val="22"/>
                <w:lang w:val="en-US"/>
              </w:rPr>
            </w:pPr>
            <w:r>
              <w:rPr>
                <w:sz w:val="22"/>
                <w:szCs w:val="22"/>
                <w:lang w:val="en-US"/>
              </w:rPr>
              <w:t>100</w:t>
            </w:r>
          </w:p>
        </w:tc>
        <w:tc>
          <w:tcPr>
            <w:tcW w:w="545" w:type="dxa"/>
          </w:tcPr>
          <w:p w:rsidR="005E769D" w:rsidRPr="00043183" w:rsidRDefault="005E769D" w:rsidP="00CF1D00">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t>12</w:t>
            </w:r>
          </w:p>
        </w:tc>
        <w:tc>
          <w:tcPr>
            <w:tcW w:w="2159" w:type="dxa"/>
          </w:tcPr>
          <w:p w:rsidR="005E769D" w:rsidRDefault="005E769D" w:rsidP="00CF1D00">
            <w:pPr>
              <w:jc w:val="both"/>
              <w:rPr>
                <w:sz w:val="22"/>
                <w:szCs w:val="22"/>
                <w:lang w:val="en-US"/>
              </w:rPr>
            </w:pPr>
            <w:r w:rsidRPr="001A4E69">
              <w:rPr>
                <w:sz w:val="22"/>
                <w:szCs w:val="22"/>
                <w:lang w:val="en-US"/>
              </w:rPr>
              <w:t>Mâner de lemn</w:t>
            </w:r>
          </w:p>
        </w:tc>
        <w:tc>
          <w:tcPr>
            <w:tcW w:w="6927" w:type="dxa"/>
          </w:tcPr>
          <w:p w:rsidR="005E769D" w:rsidRPr="005E769D" w:rsidRDefault="005E769D" w:rsidP="00CF1D00">
            <w:pPr>
              <w:jc w:val="both"/>
              <w:rPr>
                <w:lang w:val="en-US"/>
              </w:rPr>
            </w:pPr>
            <w:r w:rsidRPr="005E769D">
              <w:rPr>
                <w:lang w:val="en-US"/>
              </w:rPr>
              <w:t>Mâner pentru perii industriale/mopuri (compatibil cu poz. 11)</w:t>
            </w:r>
          </w:p>
          <w:p w:rsidR="005E769D" w:rsidRPr="005E769D" w:rsidRDefault="005E769D" w:rsidP="00CF1D00">
            <w:pPr>
              <w:jc w:val="both"/>
              <w:rPr>
                <w:lang w:val="en-US"/>
              </w:rPr>
            </w:pPr>
            <w:r w:rsidRPr="005E769D">
              <w:rPr>
                <w:lang w:val="en-US"/>
              </w:rPr>
              <w:t>L</w:t>
            </w:r>
            <w:r w:rsidR="005530D1">
              <w:rPr>
                <w:lang w:val="en-US"/>
              </w:rPr>
              <w:t xml:space="preserve">ungime între 1200 mm și 1450 mm, </w:t>
            </w:r>
            <w:r w:rsidRPr="005E769D">
              <w:rPr>
                <w:lang w:val="en-US"/>
              </w:rPr>
              <w:t>Diametru: 22 mm</w:t>
            </w:r>
          </w:p>
          <w:p w:rsidR="005E769D" w:rsidRPr="005E769D" w:rsidRDefault="005E769D" w:rsidP="00CF1D00">
            <w:pPr>
              <w:jc w:val="both"/>
              <w:rPr>
                <w:lang w:val="en-US"/>
              </w:rPr>
            </w:pPr>
            <w:r w:rsidRPr="005E769D">
              <w:rPr>
                <w:lang w:val="en-US"/>
              </w:rPr>
              <w:t>Capăt cu filet (pentru fixare sigură).</w:t>
            </w:r>
          </w:p>
        </w:tc>
        <w:tc>
          <w:tcPr>
            <w:tcW w:w="630" w:type="dxa"/>
          </w:tcPr>
          <w:p w:rsidR="005E769D" w:rsidRDefault="005E769D" w:rsidP="00CF1D00">
            <w:pPr>
              <w:jc w:val="center"/>
              <w:rPr>
                <w:sz w:val="22"/>
                <w:szCs w:val="22"/>
                <w:lang w:val="en-US"/>
              </w:rPr>
            </w:pPr>
            <w:r>
              <w:rPr>
                <w:sz w:val="22"/>
                <w:szCs w:val="22"/>
                <w:lang w:val="en-US"/>
              </w:rPr>
              <w:t>50</w:t>
            </w:r>
          </w:p>
        </w:tc>
        <w:tc>
          <w:tcPr>
            <w:tcW w:w="545" w:type="dxa"/>
          </w:tcPr>
          <w:p w:rsidR="005E769D" w:rsidRPr="00043183" w:rsidRDefault="005E769D" w:rsidP="00CF1D00">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CF1D00">
            <w:pPr>
              <w:jc w:val="center"/>
              <w:rPr>
                <w:sz w:val="24"/>
                <w:szCs w:val="24"/>
                <w:lang w:val="en-US"/>
              </w:rPr>
            </w:pPr>
            <w:r>
              <w:rPr>
                <w:sz w:val="24"/>
                <w:szCs w:val="24"/>
                <w:lang w:val="en-US"/>
              </w:rPr>
              <w:t>13</w:t>
            </w:r>
          </w:p>
        </w:tc>
        <w:tc>
          <w:tcPr>
            <w:tcW w:w="2159" w:type="dxa"/>
          </w:tcPr>
          <w:p w:rsidR="005E769D" w:rsidRDefault="005E769D" w:rsidP="00CF1D00">
            <w:pPr>
              <w:jc w:val="both"/>
              <w:rPr>
                <w:sz w:val="22"/>
                <w:szCs w:val="22"/>
                <w:lang w:val="en-US"/>
              </w:rPr>
            </w:pPr>
            <w:r w:rsidRPr="001A4E69">
              <w:rPr>
                <w:sz w:val="22"/>
                <w:szCs w:val="22"/>
                <w:lang w:val="en-US"/>
              </w:rPr>
              <w:t>Storcator din plastic</w:t>
            </w:r>
            <w:r>
              <w:rPr>
                <w:sz w:val="22"/>
                <w:szCs w:val="22"/>
                <w:lang w:val="en-US"/>
              </w:rPr>
              <w:t xml:space="preserve"> </w:t>
            </w:r>
          </w:p>
        </w:tc>
        <w:tc>
          <w:tcPr>
            <w:tcW w:w="6927" w:type="dxa"/>
          </w:tcPr>
          <w:p w:rsidR="005E769D" w:rsidRPr="005E769D" w:rsidRDefault="005E769D" w:rsidP="00CF1D00">
            <w:pPr>
              <w:jc w:val="both"/>
              <w:rPr>
                <w:lang w:val="en-US"/>
              </w:rPr>
            </w:pPr>
            <w:proofErr w:type="gramStart"/>
            <w:r w:rsidRPr="005E769D">
              <w:rPr>
                <w:lang w:val="en-US"/>
              </w:rPr>
              <w:t>foarte</w:t>
            </w:r>
            <w:proofErr w:type="gramEnd"/>
            <w:r w:rsidRPr="005E769D">
              <w:rPr>
                <w:lang w:val="en-US"/>
              </w:rPr>
              <w:t xml:space="preserve"> lat, compatibil cu mopuri de pana la 250 gr, ajuta la stoarcerea perfecta a mopului iar suprafata spalata se usuca mult mai repede (compatibil cu poz. 10).</w:t>
            </w:r>
          </w:p>
        </w:tc>
        <w:tc>
          <w:tcPr>
            <w:tcW w:w="630" w:type="dxa"/>
          </w:tcPr>
          <w:p w:rsidR="005E769D" w:rsidRDefault="005E769D" w:rsidP="00CF1D00">
            <w:pPr>
              <w:jc w:val="center"/>
              <w:rPr>
                <w:sz w:val="22"/>
                <w:szCs w:val="22"/>
                <w:lang w:val="en-US"/>
              </w:rPr>
            </w:pPr>
            <w:r>
              <w:rPr>
                <w:sz w:val="22"/>
                <w:szCs w:val="22"/>
                <w:lang w:val="en-US"/>
              </w:rPr>
              <w:t>30</w:t>
            </w:r>
          </w:p>
        </w:tc>
        <w:tc>
          <w:tcPr>
            <w:tcW w:w="545" w:type="dxa"/>
          </w:tcPr>
          <w:p w:rsidR="005E769D" w:rsidRPr="00043183" w:rsidRDefault="005E769D" w:rsidP="00CF1D00">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14</w:t>
            </w:r>
          </w:p>
        </w:tc>
        <w:tc>
          <w:tcPr>
            <w:tcW w:w="2159" w:type="dxa"/>
          </w:tcPr>
          <w:p w:rsidR="005E769D" w:rsidRPr="00B44A9D" w:rsidRDefault="005E769D" w:rsidP="00CF1D00">
            <w:pPr>
              <w:ind w:right="-199" w:hanging="104"/>
              <w:rPr>
                <w:sz w:val="22"/>
                <w:szCs w:val="22"/>
                <w:lang w:val="en-US"/>
              </w:rPr>
            </w:pPr>
            <w:r w:rsidRPr="00B44A9D">
              <w:rPr>
                <w:sz w:val="22"/>
                <w:szCs w:val="22"/>
                <w:lang w:val="en-US"/>
              </w:rPr>
              <w:t>Cratiță inox cu capac 20.5L</w:t>
            </w:r>
          </w:p>
          <w:p w:rsidR="005E769D" w:rsidRPr="00B44A9D" w:rsidRDefault="005E769D" w:rsidP="00CF1D00">
            <w:pPr>
              <w:jc w:val="both"/>
              <w:rPr>
                <w:sz w:val="22"/>
                <w:szCs w:val="22"/>
                <w:lang w:val="en-US"/>
              </w:rPr>
            </w:pPr>
          </w:p>
        </w:tc>
        <w:tc>
          <w:tcPr>
            <w:tcW w:w="6927" w:type="dxa"/>
          </w:tcPr>
          <w:p w:rsidR="005E769D" w:rsidRPr="005E769D" w:rsidRDefault="005E769D" w:rsidP="00CF1D00">
            <w:pPr>
              <w:jc w:val="both"/>
              <w:rPr>
                <w:lang w:val="en-US"/>
              </w:rPr>
            </w:pPr>
            <w:r w:rsidRPr="005E769D">
              <w:rPr>
                <w:lang w:val="en-US"/>
              </w:rPr>
              <w:t>Cratiță inox alimentar cu capac 20.5L, dimensiunea 36X22cm, greutatea înpreuna cu capac min. 4.67kg. Fără cleme sau alte componente interne care ar putea îngreuna curățarea sau igienizarea, posibilitatea de a spăla în mașina de spălat vase. Materialul mânerului inox, mânere 2, material carcas inox,</w:t>
            </w:r>
            <w:r w:rsidR="005530D1">
              <w:rPr>
                <w:lang w:val="en-US"/>
              </w:rPr>
              <w:t xml:space="preserve"> </w:t>
            </w:r>
            <w:r w:rsidRPr="005E769D">
              <w:rPr>
                <w:lang w:val="en-US"/>
              </w:rPr>
              <w:t xml:space="preserve">orificiu pentru eliberarea aburului. </w:t>
            </w:r>
            <w:r w:rsidRPr="005E769D">
              <w:rPr>
                <w:lang w:val="ro-RO"/>
              </w:rPr>
              <w:t xml:space="preserve">Capac din inox, mânerul capacului să aibă lățimea minim 10 cm, înălțimea 5-6 cm, să fie </w:t>
            </w:r>
            <w:r w:rsidRPr="005E769D">
              <w:rPr>
                <w:lang w:val="en-US"/>
              </w:rPr>
              <w:t>fără cleme sau alte componente interne care ar putea îngreuna curățarea sau igienizarea.</w:t>
            </w:r>
          </w:p>
        </w:tc>
        <w:tc>
          <w:tcPr>
            <w:tcW w:w="630" w:type="dxa"/>
          </w:tcPr>
          <w:p w:rsidR="005E769D" w:rsidRPr="00043183" w:rsidRDefault="005E769D" w:rsidP="00CF1D00">
            <w:pPr>
              <w:jc w:val="center"/>
              <w:rPr>
                <w:sz w:val="22"/>
                <w:szCs w:val="22"/>
                <w:lang w:val="en-US"/>
              </w:rPr>
            </w:pPr>
            <w:r w:rsidRPr="00043183">
              <w:rPr>
                <w:sz w:val="22"/>
                <w:szCs w:val="22"/>
                <w:lang w:val="en-US"/>
              </w:rPr>
              <w:t>5</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15</w:t>
            </w:r>
          </w:p>
        </w:tc>
        <w:tc>
          <w:tcPr>
            <w:tcW w:w="2159" w:type="dxa"/>
          </w:tcPr>
          <w:p w:rsidR="005E769D" w:rsidRPr="00D0362F" w:rsidRDefault="005E769D" w:rsidP="00CF1D00">
            <w:pPr>
              <w:rPr>
                <w:sz w:val="22"/>
                <w:szCs w:val="22"/>
                <w:lang w:val="en-US"/>
              </w:rPr>
            </w:pPr>
            <w:r w:rsidRPr="00D0362F">
              <w:rPr>
                <w:sz w:val="22"/>
                <w:szCs w:val="22"/>
                <w:lang w:val="en-US"/>
              </w:rPr>
              <w:t xml:space="preserve">Caldare emailată </w:t>
            </w:r>
          </w:p>
        </w:tc>
        <w:tc>
          <w:tcPr>
            <w:tcW w:w="6927" w:type="dxa"/>
          </w:tcPr>
          <w:p w:rsidR="005E769D" w:rsidRPr="005E769D" w:rsidRDefault="005E769D" w:rsidP="00CF1D00">
            <w:pPr>
              <w:rPr>
                <w:lang w:val="en-US"/>
              </w:rPr>
            </w:pPr>
            <w:r w:rsidRPr="005E769D">
              <w:rPr>
                <w:lang w:val="en-US"/>
              </w:rPr>
              <w:t>Caldare emailata cu capac cu volumul de 12 L</w:t>
            </w:r>
          </w:p>
        </w:tc>
        <w:tc>
          <w:tcPr>
            <w:tcW w:w="630" w:type="dxa"/>
          </w:tcPr>
          <w:p w:rsidR="005E769D" w:rsidRPr="00043183" w:rsidRDefault="005E769D" w:rsidP="00CF1D00">
            <w:pPr>
              <w:jc w:val="center"/>
              <w:rPr>
                <w:sz w:val="22"/>
                <w:szCs w:val="22"/>
                <w:lang w:val="en-US"/>
              </w:rPr>
            </w:pPr>
            <w:r w:rsidRPr="00043183">
              <w:rPr>
                <w:sz w:val="22"/>
                <w:szCs w:val="22"/>
                <w:lang w:val="en-US"/>
              </w:rPr>
              <w:t>20</w:t>
            </w:r>
          </w:p>
        </w:tc>
        <w:tc>
          <w:tcPr>
            <w:tcW w:w="545" w:type="dxa"/>
          </w:tcPr>
          <w:p w:rsidR="005E769D" w:rsidRPr="00043183" w:rsidRDefault="005E769D" w:rsidP="00CF1D00">
            <w:pPr>
              <w:jc w:val="center"/>
              <w:rPr>
                <w:sz w:val="22"/>
                <w:szCs w:val="22"/>
                <w:lang w:val="ro-RO"/>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16</w:t>
            </w:r>
          </w:p>
        </w:tc>
        <w:tc>
          <w:tcPr>
            <w:tcW w:w="2159" w:type="dxa"/>
          </w:tcPr>
          <w:p w:rsidR="005E769D" w:rsidRPr="00D0362F" w:rsidRDefault="005E769D" w:rsidP="00CF1D00">
            <w:pPr>
              <w:rPr>
                <w:sz w:val="22"/>
                <w:szCs w:val="22"/>
                <w:lang w:val="en-US"/>
              </w:rPr>
            </w:pPr>
            <w:r>
              <w:rPr>
                <w:sz w:val="22"/>
                <w:szCs w:val="22"/>
                <w:lang w:val="en-US"/>
              </w:rPr>
              <w:t>Pa</w:t>
            </w:r>
            <w:r w:rsidRPr="00D0362F">
              <w:rPr>
                <w:sz w:val="22"/>
                <w:szCs w:val="22"/>
                <w:lang w:val="en-US"/>
              </w:rPr>
              <w:t xml:space="preserve">hare de unică folosință </w:t>
            </w:r>
          </w:p>
        </w:tc>
        <w:tc>
          <w:tcPr>
            <w:tcW w:w="6927" w:type="dxa"/>
          </w:tcPr>
          <w:p w:rsidR="005E769D" w:rsidRPr="005E769D" w:rsidRDefault="005E769D" w:rsidP="00CF1D00">
            <w:pPr>
              <w:rPr>
                <w:lang w:val="en-US"/>
              </w:rPr>
            </w:pPr>
            <w:r w:rsidRPr="005E769D">
              <w:rPr>
                <w:lang w:val="en-US"/>
              </w:rPr>
              <w:t>Păhare de unică folosință hârtie</w:t>
            </w:r>
            <w:r w:rsidRPr="005E769D">
              <w:rPr>
                <w:color w:val="262626" w:themeColor="text1" w:themeTint="D9"/>
                <w:lang w:val="en-US"/>
              </w:rPr>
              <w:t xml:space="preserve"> alinentară </w:t>
            </w:r>
            <w:r w:rsidRPr="005E769D">
              <w:rPr>
                <w:lang w:val="en-US"/>
              </w:rPr>
              <w:t>180/200ml</w:t>
            </w:r>
          </w:p>
        </w:tc>
        <w:tc>
          <w:tcPr>
            <w:tcW w:w="630" w:type="dxa"/>
          </w:tcPr>
          <w:p w:rsidR="005E769D" w:rsidRPr="0044134B" w:rsidRDefault="005E769D" w:rsidP="00CF1D00">
            <w:pPr>
              <w:ind w:right="-112" w:hanging="108"/>
              <w:jc w:val="center"/>
              <w:rPr>
                <w:lang w:val="en-US"/>
              </w:rPr>
            </w:pPr>
            <w:r w:rsidRPr="0044134B">
              <w:rPr>
                <w:lang w:val="en-US"/>
              </w:rPr>
              <w:t>10000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17</w:t>
            </w:r>
          </w:p>
        </w:tc>
        <w:tc>
          <w:tcPr>
            <w:tcW w:w="2159" w:type="dxa"/>
          </w:tcPr>
          <w:p w:rsidR="005E769D" w:rsidRPr="00D0362F" w:rsidRDefault="005E769D" w:rsidP="00CF1D00">
            <w:pPr>
              <w:rPr>
                <w:sz w:val="22"/>
                <w:szCs w:val="22"/>
                <w:lang w:val="en-US"/>
              </w:rPr>
            </w:pPr>
            <w:r w:rsidRPr="00D0362F">
              <w:rPr>
                <w:sz w:val="22"/>
                <w:szCs w:val="22"/>
                <w:lang w:val="en-US"/>
              </w:rPr>
              <w:t xml:space="preserve">Tavă masă plastică </w:t>
            </w:r>
          </w:p>
        </w:tc>
        <w:tc>
          <w:tcPr>
            <w:tcW w:w="6927" w:type="dxa"/>
          </w:tcPr>
          <w:p w:rsidR="005E769D" w:rsidRPr="005E769D" w:rsidRDefault="005E769D" w:rsidP="00CF1D00">
            <w:pPr>
              <w:jc w:val="both"/>
              <w:rPr>
                <w:lang w:val="en-US"/>
              </w:rPr>
            </w:pPr>
            <w:r w:rsidRPr="005E769D">
              <w:rPr>
                <w:lang w:val="en-US"/>
              </w:rPr>
              <w:t>Tavă masă plastic 45/35 culoare alba (</w:t>
            </w:r>
            <w:r w:rsidRPr="005E769D">
              <w:t>поднос</w:t>
            </w:r>
            <w:r w:rsidRPr="005E769D">
              <w:rPr>
                <w:lang w:val="en-US"/>
              </w:rPr>
              <w:t>)</w:t>
            </w:r>
          </w:p>
        </w:tc>
        <w:tc>
          <w:tcPr>
            <w:tcW w:w="630" w:type="dxa"/>
          </w:tcPr>
          <w:p w:rsidR="005E769D" w:rsidRPr="00043183" w:rsidRDefault="005E769D" w:rsidP="00CF1D00">
            <w:pPr>
              <w:jc w:val="center"/>
              <w:rPr>
                <w:sz w:val="22"/>
                <w:szCs w:val="22"/>
                <w:lang w:val="en-US"/>
              </w:rPr>
            </w:pPr>
            <w:r w:rsidRPr="00043183">
              <w:rPr>
                <w:sz w:val="22"/>
                <w:szCs w:val="22"/>
                <w:lang w:val="en-US"/>
              </w:rPr>
              <w:t>10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18</w:t>
            </w:r>
          </w:p>
        </w:tc>
        <w:tc>
          <w:tcPr>
            <w:tcW w:w="2159" w:type="dxa"/>
          </w:tcPr>
          <w:p w:rsidR="005E769D" w:rsidRPr="00D0362F" w:rsidRDefault="005E769D" w:rsidP="00CF1D00">
            <w:pPr>
              <w:jc w:val="both"/>
              <w:rPr>
                <w:sz w:val="22"/>
                <w:szCs w:val="22"/>
                <w:lang w:val="en-US"/>
              </w:rPr>
            </w:pPr>
            <w:r>
              <w:rPr>
                <w:sz w:val="22"/>
                <w:szCs w:val="22"/>
                <w:lang w:val="en-US"/>
              </w:rPr>
              <w:t>Faraș</w:t>
            </w:r>
            <w:r w:rsidRPr="00D0362F">
              <w:rPr>
                <w:sz w:val="22"/>
                <w:szCs w:val="22"/>
                <w:lang w:val="en-US"/>
              </w:rPr>
              <w:t xml:space="preserve"> masă plastică </w:t>
            </w:r>
          </w:p>
        </w:tc>
        <w:tc>
          <w:tcPr>
            <w:tcW w:w="6927" w:type="dxa"/>
          </w:tcPr>
          <w:p w:rsidR="005E769D" w:rsidRPr="005E769D" w:rsidRDefault="005E769D" w:rsidP="00CF1D00">
            <w:pPr>
              <w:tabs>
                <w:tab w:val="left" w:pos="6717"/>
              </w:tabs>
              <w:rPr>
                <w:lang w:val="en-US"/>
              </w:rPr>
            </w:pPr>
            <w:r w:rsidRPr="005E769D">
              <w:rPr>
                <w:lang w:val="en-US"/>
              </w:rPr>
              <w:t xml:space="preserve">Faraș masă plastică culoare albastră, margimea cu lamelă de cauciuc, </w:t>
            </w:r>
            <w:r w:rsidRPr="005E769D">
              <w:rPr>
                <w:color w:val="404040" w:themeColor="text1" w:themeTint="BF"/>
                <w:lang w:val="en-US" w:eastAsia="en-US"/>
              </w:rPr>
              <w:t>plastic rigid</w:t>
            </w:r>
            <w:r w:rsidRPr="005E769D">
              <w:rPr>
                <w:lang w:val="en-US"/>
              </w:rPr>
              <w:t>.</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19</w:t>
            </w:r>
          </w:p>
        </w:tc>
        <w:tc>
          <w:tcPr>
            <w:tcW w:w="2159" w:type="dxa"/>
          </w:tcPr>
          <w:p w:rsidR="005E769D" w:rsidRPr="00D0362F" w:rsidRDefault="005E769D" w:rsidP="00CF1D00">
            <w:pPr>
              <w:jc w:val="both"/>
              <w:rPr>
                <w:sz w:val="22"/>
                <w:szCs w:val="22"/>
                <w:lang w:val="en-US"/>
              </w:rPr>
            </w:pPr>
            <w:r w:rsidRPr="00D0362F">
              <w:rPr>
                <w:sz w:val="22"/>
                <w:szCs w:val="22"/>
                <w:lang w:val="en-US"/>
              </w:rPr>
              <w:t xml:space="preserve">Burete metalic </w:t>
            </w:r>
          </w:p>
          <w:p w:rsidR="005E769D" w:rsidRPr="00D0362F" w:rsidRDefault="005E769D" w:rsidP="00CF1D00">
            <w:pPr>
              <w:jc w:val="both"/>
              <w:rPr>
                <w:sz w:val="22"/>
                <w:szCs w:val="22"/>
                <w:lang w:val="en-US"/>
              </w:rPr>
            </w:pPr>
          </w:p>
        </w:tc>
        <w:tc>
          <w:tcPr>
            <w:tcW w:w="6927" w:type="dxa"/>
          </w:tcPr>
          <w:p w:rsidR="005E769D" w:rsidRPr="005E769D" w:rsidRDefault="005E769D" w:rsidP="00CF1D00">
            <w:pPr>
              <w:ind w:right="-110"/>
              <w:rPr>
                <w:lang w:val="en-US"/>
              </w:rPr>
            </w:pPr>
            <w:r w:rsidRPr="005E769D">
              <w:rPr>
                <w:lang w:val="en-US"/>
              </w:rPr>
              <w:t xml:space="preserve">Burete spiralat din inox pentru spălarea veselei, în formă de ghem, </w:t>
            </w:r>
            <w:proofErr w:type="gramStart"/>
            <w:r w:rsidRPr="005E769D">
              <w:rPr>
                <w:lang w:val="en-US"/>
              </w:rPr>
              <w:t>cu</w:t>
            </w:r>
            <w:proofErr w:type="gramEnd"/>
            <w:r w:rsidRPr="005E769D">
              <w:rPr>
                <w:lang w:val="en-US"/>
              </w:rPr>
              <w:t xml:space="preserve"> fir dens și rezistent din inox. Condiţii tehnice</w:t>
            </w:r>
            <w:proofErr w:type="gramStart"/>
            <w:r w:rsidRPr="005E769D">
              <w:rPr>
                <w:lang w:val="en-US"/>
              </w:rPr>
              <w:t>:greutatea</w:t>
            </w:r>
            <w:proofErr w:type="gramEnd"/>
            <w:r w:rsidRPr="005E769D">
              <w:rPr>
                <w:lang w:val="en-US"/>
              </w:rPr>
              <w:t xml:space="preserve"> 30 g; rezistență la coroziune, ambalaj din peliculă/carton - a câte 1 unit.;</w:t>
            </w:r>
          </w:p>
        </w:tc>
        <w:tc>
          <w:tcPr>
            <w:tcW w:w="630" w:type="dxa"/>
          </w:tcPr>
          <w:p w:rsidR="005E769D" w:rsidRPr="00043183" w:rsidRDefault="005E769D" w:rsidP="00CF1D00">
            <w:pPr>
              <w:ind w:hanging="104"/>
              <w:jc w:val="center"/>
              <w:rPr>
                <w:sz w:val="22"/>
                <w:szCs w:val="22"/>
                <w:lang w:val="en-US"/>
              </w:rPr>
            </w:pPr>
            <w:r>
              <w:rPr>
                <w:sz w:val="22"/>
                <w:szCs w:val="22"/>
                <w:lang w:val="en-US"/>
              </w:rPr>
              <w:t>5</w:t>
            </w:r>
            <w:r w:rsidRPr="00043183">
              <w:rPr>
                <w:sz w:val="22"/>
                <w:szCs w:val="22"/>
                <w:lang w:val="en-US"/>
              </w:rPr>
              <w:t>00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20</w:t>
            </w:r>
          </w:p>
        </w:tc>
        <w:tc>
          <w:tcPr>
            <w:tcW w:w="2159" w:type="dxa"/>
          </w:tcPr>
          <w:p w:rsidR="005E769D" w:rsidRPr="00132998" w:rsidRDefault="005E769D" w:rsidP="00CF1D00">
            <w:pPr>
              <w:jc w:val="both"/>
              <w:rPr>
                <w:sz w:val="22"/>
                <w:szCs w:val="22"/>
                <w:lang w:val="en-US"/>
              </w:rPr>
            </w:pPr>
            <w:r w:rsidRPr="00132998">
              <w:rPr>
                <w:sz w:val="22"/>
                <w:szCs w:val="22"/>
                <w:lang w:val="en-US"/>
              </w:rPr>
              <w:t xml:space="preserve">Burete bucatarie </w:t>
            </w:r>
          </w:p>
        </w:tc>
        <w:tc>
          <w:tcPr>
            <w:tcW w:w="6927" w:type="dxa"/>
          </w:tcPr>
          <w:p w:rsidR="005E769D" w:rsidRPr="005E769D" w:rsidRDefault="005E769D" w:rsidP="00CF1D00">
            <w:pPr>
              <w:jc w:val="both"/>
              <w:rPr>
                <w:lang w:val="ro-RO"/>
              </w:rPr>
            </w:pPr>
            <w:r w:rsidRPr="005E769D">
              <w:rPr>
                <w:lang w:val="en-US"/>
              </w:rPr>
              <w:t>Burete bucatarie 70*95*40</w:t>
            </w:r>
            <w:r w:rsidRPr="005E769D">
              <w:rPr>
                <w:lang w:val="ro-RO"/>
              </w:rPr>
              <w:t>, să fie pătrată în întregime fără figuri</w:t>
            </w:r>
          </w:p>
        </w:tc>
        <w:tc>
          <w:tcPr>
            <w:tcW w:w="630" w:type="dxa"/>
          </w:tcPr>
          <w:p w:rsidR="005E769D" w:rsidRPr="00043183" w:rsidRDefault="005E769D" w:rsidP="00CF1D00">
            <w:pPr>
              <w:ind w:hanging="104"/>
              <w:jc w:val="center"/>
              <w:rPr>
                <w:sz w:val="22"/>
                <w:szCs w:val="22"/>
                <w:lang w:val="ro-RO"/>
              </w:rPr>
            </w:pPr>
            <w:r>
              <w:rPr>
                <w:sz w:val="22"/>
                <w:szCs w:val="22"/>
                <w:lang w:val="ro-RO"/>
              </w:rPr>
              <w:t>5</w:t>
            </w:r>
            <w:r w:rsidRPr="00043183">
              <w:rPr>
                <w:sz w:val="22"/>
                <w:szCs w:val="22"/>
                <w:lang w:val="ro-RO"/>
              </w:rPr>
              <w:t>00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21</w:t>
            </w:r>
          </w:p>
        </w:tc>
        <w:tc>
          <w:tcPr>
            <w:tcW w:w="2159" w:type="dxa"/>
          </w:tcPr>
          <w:p w:rsidR="005E769D" w:rsidRPr="00D0362F" w:rsidRDefault="005E769D" w:rsidP="00CF1D00">
            <w:pPr>
              <w:jc w:val="both"/>
              <w:rPr>
                <w:sz w:val="22"/>
                <w:szCs w:val="22"/>
                <w:lang w:val="en-US"/>
              </w:rPr>
            </w:pPr>
            <w:r w:rsidRPr="00D0362F">
              <w:rPr>
                <w:sz w:val="22"/>
                <w:szCs w:val="22"/>
                <w:lang w:val="en-US"/>
              </w:rPr>
              <w:t xml:space="preserve">Mușama </w:t>
            </w:r>
          </w:p>
        </w:tc>
        <w:tc>
          <w:tcPr>
            <w:tcW w:w="6927" w:type="dxa"/>
          </w:tcPr>
          <w:p w:rsidR="005E769D" w:rsidRPr="005E769D" w:rsidRDefault="005E769D" w:rsidP="00CF1D00">
            <w:pPr>
              <w:rPr>
                <w:lang w:val="en-US"/>
              </w:rPr>
            </w:pPr>
            <w:r w:rsidRPr="005E769D">
              <w:rPr>
                <w:lang w:val="en-US"/>
              </w:rPr>
              <w:t>Culoare deschisă fără desene, lățimea 1.4m, mușama pentru bucătărie din PVC pe fibre textile</w:t>
            </w:r>
          </w:p>
        </w:tc>
        <w:tc>
          <w:tcPr>
            <w:tcW w:w="630" w:type="dxa"/>
          </w:tcPr>
          <w:p w:rsidR="005E769D" w:rsidRPr="00043183" w:rsidRDefault="005E769D" w:rsidP="00CF1D00">
            <w:pPr>
              <w:jc w:val="center"/>
              <w:rPr>
                <w:sz w:val="22"/>
                <w:szCs w:val="22"/>
                <w:lang w:val="en-US"/>
              </w:rPr>
            </w:pPr>
            <w:r w:rsidRPr="00043183">
              <w:rPr>
                <w:sz w:val="22"/>
                <w:szCs w:val="22"/>
                <w:lang w:val="en-US"/>
              </w:rPr>
              <w:t>60</w:t>
            </w:r>
          </w:p>
        </w:tc>
        <w:tc>
          <w:tcPr>
            <w:tcW w:w="545" w:type="dxa"/>
          </w:tcPr>
          <w:p w:rsidR="005E769D" w:rsidRPr="00043183" w:rsidRDefault="005E769D" w:rsidP="00CF1D00">
            <w:pPr>
              <w:jc w:val="center"/>
              <w:rPr>
                <w:sz w:val="22"/>
                <w:szCs w:val="22"/>
                <w:lang w:val="en-US"/>
              </w:rPr>
            </w:pPr>
            <w:r w:rsidRPr="00043183">
              <w:rPr>
                <w:sz w:val="22"/>
                <w:szCs w:val="22"/>
                <w:lang w:val="en-US"/>
              </w:rPr>
              <w:t>m</w:t>
            </w:r>
          </w:p>
        </w:tc>
      </w:tr>
      <w:tr w:rsidR="005E769D" w:rsidRPr="00043183" w:rsidTr="005E769D">
        <w:trPr>
          <w:gridAfter w:val="1"/>
          <w:wAfter w:w="353" w:type="dxa"/>
          <w:trHeight w:val="405"/>
          <w:jc w:val="center"/>
        </w:trPr>
        <w:tc>
          <w:tcPr>
            <w:tcW w:w="539" w:type="dxa"/>
          </w:tcPr>
          <w:p w:rsidR="005E769D" w:rsidRPr="005611DF" w:rsidRDefault="005E769D" w:rsidP="00CF1D00">
            <w:pPr>
              <w:jc w:val="center"/>
              <w:rPr>
                <w:sz w:val="24"/>
                <w:szCs w:val="24"/>
                <w:lang w:val="en-US"/>
              </w:rPr>
            </w:pPr>
            <w:r>
              <w:rPr>
                <w:sz w:val="24"/>
                <w:szCs w:val="24"/>
                <w:lang w:val="en-US"/>
              </w:rPr>
              <w:t>22</w:t>
            </w:r>
          </w:p>
        </w:tc>
        <w:tc>
          <w:tcPr>
            <w:tcW w:w="2159" w:type="dxa"/>
          </w:tcPr>
          <w:p w:rsidR="005E769D" w:rsidRPr="00D0362F" w:rsidRDefault="005E769D" w:rsidP="00CF1D00">
            <w:pPr>
              <w:ind w:right="-199" w:hanging="104"/>
              <w:rPr>
                <w:sz w:val="22"/>
                <w:szCs w:val="22"/>
                <w:lang w:val="en-US"/>
              </w:rPr>
            </w:pPr>
            <w:r w:rsidRPr="00D0362F">
              <w:rPr>
                <w:sz w:val="22"/>
                <w:szCs w:val="22"/>
                <w:lang w:val="en-US"/>
              </w:rPr>
              <w:t>Pelic</w:t>
            </w:r>
            <w:r>
              <w:rPr>
                <w:sz w:val="22"/>
                <w:szCs w:val="22"/>
                <w:lang w:val="en-US"/>
              </w:rPr>
              <w:t>ulă</w:t>
            </w:r>
            <w:r w:rsidRPr="00D0362F">
              <w:rPr>
                <w:sz w:val="22"/>
                <w:szCs w:val="22"/>
                <w:lang w:val="en-US"/>
              </w:rPr>
              <w:t xml:space="preserve"> albă </w:t>
            </w:r>
          </w:p>
        </w:tc>
        <w:tc>
          <w:tcPr>
            <w:tcW w:w="6927" w:type="dxa"/>
          </w:tcPr>
          <w:p w:rsidR="005E769D" w:rsidRPr="005E769D" w:rsidRDefault="005E769D" w:rsidP="005530D1">
            <w:pPr>
              <w:ind w:right="-199" w:hanging="24"/>
              <w:rPr>
                <w:lang w:val="en-US"/>
              </w:rPr>
            </w:pPr>
            <w:r w:rsidRPr="005E769D">
              <w:rPr>
                <w:lang w:val="en-US"/>
              </w:rPr>
              <w:t>Peliculă albă în două straturi, lățimea 1.5 m, grosimea 120 microni</w:t>
            </w:r>
          </w:p>
        </w:tc>
        <w:tc>
          <w:tcPr>
            <w:tcW w:w="630" w:type="dxa"/>
          </w:tcPr>
          <w:p w:rsidR="005E769D" w:rsidRPr="00043183" w:rsidRDefault="005E769D" w:rsidP="00CF1D00">
            <w:pPr>
              <w:jc w:val="center"/>
              <w:rPr>
                <w:sz w:val="22"/>
                <w:szCs w:val="22"/>
                <w:lang w:val="en-US"/>
              </w:rPr>
            </w:pPr>
            <w:r w:rsidRPr="00043183">
              <w:rPr>
                <w:sz w:val="22"/>
                <w:szCs w:val="22"/>
                <w:lang w:val="en-US"/>
              </w:rPr>
              <w:t>40</w:t>
            </w:r>
          </w:p>
        </w:tc>
        <w:tc>
          <w:tcPr>
            <w:tcW w:w="545" w:type="dxa"/>
          </w:tcPr>
          <w:p w:rsidR="005E769D" w:rsidRPr="00043183" w:rsidRDefault="005E769D" w:rsidP="00CF1D00">
            <w:pPr>
              <w:jc w:val="center"/>
              <w:rPr>
                <w:sz w:val="22"/>
                <w:szCs w:val="22"/>
                <w:lang w:val="en-US"/>
              </w:rPr>
            </w:pPr>
            <w:r w:rsidRPr="00043183">
              <w:rPr>
                <w:sz w:val="22"/>
                <w:szCs w:val="22"/>
                <w:lang w:val="en-US"/>
              </w:rPr>
              <w:t>m</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23</w:t>
            </w:r>
          </w:p>
        </w:tc>
        <w:tc>
          <w:tcPr>
            <w:tcW w:w="2159" w:type="dxa"/>
          </w:tcPr>
          <w:p w:rsidR="005E769D" w:rsidRPr="00725FFF" w:rsidRDefault="005E769D" w:rsidP="00CF1D00">
            <w:pPr>
              <w:jc w:val="both"/>
              <w:rPr>
                <w:sz w:val="22"/>
                <w:szCs w:val="22"/>
                <w:lang w:val="en-US"/>
              </w:rPr>
            </w:pPr>
            <w:r w:rsidRPr="00725FFF">
              <w:rPr>
                <w:sz w:val="22"/>
                <w:szCs w:val="22"/>
                <w:lang w:val="en-US"/>
              </w:rPr>
              <w:t xml:space="preserve">Folie PVC galbenă (aurie) </w:t>
            </w:r>
          </w:p>
        </w:tc>
        <w:tc>
          <w:tcPr>
            <w:tcW w:w="6927" w:type="dxa"/>
          </w:tcPr>
          <w:p w:rsidR="005E769D" w:rsidRPr="005E769D" w:rsidRDefault="005E769D" w:rsidP="00CF1D00">
            <w:pPr>
              <w:jc w:val="both"/>
              <w:rPr>
                <w:lang w:val="en-US"/>
              </w:rPr>
            </w:pPr>
            <w:r w:rsidRPr="005E769D">
              <w:rPr>
                <w:lang w:val="en-US"/>
              </w:rPr>
              <w:t xml:space="preserve">Permite ambalarea produselor fierbinți, permițându-le să „respire” și menținând un microclimat adecvat, prelungind astfel durata de valabilitate. Dimensiuni 45cm – 50cm. Rulou 300m, grosimea 10-15 microni, greutatea 1.8 – 2.5kg  </w:t>
            </w:r>
          </w:p>
        </w:tc>
        <w:tc>
          <w:tcPr>
            <w:tcW w:w="630" w:type="dxa"/>
          </w:tcPr>
          <w:p w:rsidR="005E769D" w:rsidRPr="00043183" w:rsidRDefault="005E769D" w:rsidP="00CF1D00">
            <w:pPr>
              <w:jc w:val="center"/>
              <w:rPr>
                <w:sz w:val="22"/>
                <w:szCs w:val="22"/>
                <w:lang w:val="en-US"/>
              </w:rPr>
            </w:pPr>
            <w:r>
              <w:rPr>
                <w:sz w:val="22"/>
                <w:szCs w:val="22"/>
                <w:lang w:val="en-US"/>
              </w:rPr>
              <w:t>5</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80"/>
          <w:jc w:val="center"/>
        </w:trPr>
        <w:tc>
          <w:tcPr>
            <w:tcW w:w="539" w:type="dxa"/>
          </w:tcPr>
          <w:p w:rsidR="005E769D" w:rsidRPr="005611DF" w:rsidRDefault="005E769D" w:rsidP="00CF1D00">
            <w:pPr>
              <w:jc w:val="center"/>
              <w:rPr>
                <w:sz w:val="24"/>
                <w:szCs w:val="24"/>
                <w:lang w:val="en-US"/>
              </w:rPr>
            </w:pPr>
            <w:r>
              <w:rPr>
                <w:sz w:val="24"/>
                <w:szCs w:val="24"/>
                <w:lang w:val="en-US"/>
              </w:rPr>
              <w:t>24</w:t>
            </w:r>
          </w:p>
        </w:tc>
        <w:tc>
          <w:tcPr>
            <w:tcW w:w="2159" w:type="dxa"/>
          </w:tcPr>
          <w:p w:rsidR="005E769D" w:rsidRPr="00D0362F" w:rsidRDefault="005E769D" w:rsidP="00CF1D00">
            <w:pPr>
              <w:jc w:val="both"/>
              <w:rPr>
                <w:sz w:val="22"/>
                <w:szCs w:val="22"/>
                <w:lang w:val="en-US"/>
              </w:rPr>
            </w:pPr>
            <w:r w:rsidRPr="00D0362F">
              <w:rPr>
                <w:sz w:val="22"/>
                <w:szCs w:val="22"/>
                <w:lang w:val="en-US"/>
              </w:rPr>
              <w:t xml:space="preserve">Folie de aluminiu </w:t>
            </w:r>
          </w:p>
        </w:tc>
        <w:tc>
          <w:tcPr>
            <w:tcW w:w="6927" w:type="dxa"/>
          </w:tcPr>
          <w:p w:rsidR="005E769D" w:rsidRPr="005E769D" w:rsidRDefault="005E769D" w:rsidP="00CF1D00">
            <w:pPr>
              <w:jc w:val="both"/>
              <w:rPr>
                <w:lang w:val="en-US"/>
              </w:rPr>
            </w:pPr>
            <w:r w:rsidRPr="005E769D">
              <w:rPr>
                <w:lang w:val="en-US"/>
              </w:rPr>
              <w:t>Folie aluminiu 45cm*100m Grosime 12-14 microni (Premium/Professional): Greutate aproximativă 1.4 kg - 1.6 kg</w:t>
            </w:r>
          </w:p>
        </w:tc>
        <w:tc>
          <w:tcPr>
            <w:tcW w:w="630" w:type="dxa"/>
          </w:tcPr>
          <w:p w:rsidR="005E769D" w:rsidRPr="00043183" w:rsidRDefault="005E769D" w:rsidP="00CF1D00">
            <w:pPr>
              <w:jc w:val="center"/>
              <w:rPr>
                <w:sz w:val="22"/>
                <w:szCs w:val="22"/>
                <w:lang w:val="en-US"/>
              </w:rPr>
            </w:pPr>
            <w:r>
              <w:rPr>
                <w:sz w:val="22"/>
                <w:szCs w:val="22"/>
                <w:lang w:val="en-US"/>
              </w:rPr>
              <w:t>5</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25</w:t>
            </w:r>
          </w:p>
        </w:tc>
        <w:tc>
          <w:tcPr>
            <w:tcW w:w="2159" w:type="dxa"/>
          </w:tcPr>
          <w:p w:rsidR="005E769D" w:rsidRPr="00D0362F" w:rsidRDefault="005E769D" w:rsidP="00CF1D00">
            <w:pPr>
              <w:rPr>
                <w:sz w:val="22"/>
                <w:szCs w:val="22"/>
                <w:lang w:val="en-US"/>
              </w:rPr>
            </w:pPr>
            <w:r>
              <w:rPr>
                <w:sz w:val="22"/>
                <w:szCs w:val="22"/>
                <w:lang w:val="en-US"/>
              </w:rPr>
              <w:t xml:space="preserve">Căldare masa plastic </w:t>
            </w:r>
          </w:p>
        </w:tc>
        <w:tc>
          <w:tcPr>
            <w:tcW w:w="6927" w:type="dxa"/>
          </w:tcPr>
          <w:p w:rsidR="005E769D" w:rsidRPr="005E769D" w:rsidRDefault="005E769D" w:rsidP="00CF1D00">
            <w:pPr>
              <w:rPr>
                <w:u w:val="single"/>
                <w:lang w:val="en-US"/>
              </w:rPr>
            </w:pPr>
            <w:r w:rsidRPr="005E769D">
              <w:rPr>
                <w:lang w:val="en-US"/>
              </w:rPr>
              <w:t>Căldare masa plastic cu capac 12 litrii</w:t>
            </w:r>
          </w:p>
        </w:tc>
        <w:tc>
          <w:tcPr>
            <w:tcW w:w="630" w:type="dxa"/>
          </w:tcPr>
          <w:p w:rsidR="005E769D" w:rsidRPr="00043183" w:rsidRDefault="005E769D" w:rsidP="00CF1D00">
            <w:pPr>
              <w:jc w:val="center"/>
              <w:rPr>
                <w:sz w:val="22"/>
                <w:szCs w:val="22"/>
                <w:lang w:val="en-US"/>
              </w:rPr>
            </w:pPr>
            <w:r w:rsidRPr="00043183">
              <w:rPr>
                <w:sz w:val="22"/>
                <w:szCs w:val="22"/>
                <w:lang w:val="en-US"/>
              </w:rPr>
              <w:t>10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212"/>
          <w:jc w:val="center"/>
        </w:trPr>
        <w:tc>
          <w:tcPr>
            <w:tcW w:w="539" w:type="dxa"/>
          </w:tcPr>
          <w:p w:rsidR="005E769D" w:rsidRPr="005611DF" w:rsidRDefault="005E769D" w:rsidP="00CF1D00">
            <w:pPr>
              <w:jc w:val="center"/>
              <w:rPr>
                <w:sz w:val="24"/>
                <w:szCs w:val="24"/>
                <w:lang w:val="en-US"/>
              </w:rPr>
            </w:pPr>
            <w:r>
              <w:rPr>
                <w:sz w:val="24"/>
                <w:szCs w:val="24"/>
                <w:lang w:val="en-US"/>
              </w:rPr>
              <w:t>26</w:t>
            </w:r>
          </w:p>
        </w:tc>
        <w:tc>
          <w:tcPr>
            <w:tcW w:w="2159" w:type="dxa"/>
          </w:tcPr>
          <w:p w:rsidR="005E769D" w:rsidRPr="00B44A9D" w:rsidRDefault="005E769D" w:rsidP="00CF1D00">
            <w:pPr>
              <w:rPr>
                <w:b/>
                <w:sz w:val="22"/>
                <w:szCs w:val="22"/>
                <w:lang w:val="en-US"/>
              </w:rPr>
            </w:pPr>
            <w:r>
              <w:rPr>
                <w:sz w:val="22"/>
                <w:szCs w:val="22"/>
                <w:lang w:val="en-US"/>
              </w:rPr>
              <w:t>Vas din masă plastică 5</w:t>
            </w:r>
            <w:r w:rsidRPr="00D0362F">
              <w:rPr>
                <w:sz w:val="22"/>
                <w:szCs w:val="22"/>
                <w:lang w:val="en-US"/>
              </w:rPr>
              <w:t xml:space="preserve">l </w:t>
            </w:r>
          </w:p>
        </w:tc>
        <w:tc>
          <w:tcPr>
            <w:tcW w:w="6927" w:type="dxa"/>
          </w:tcPr>
          <w:p w:rsidR="005E769D" w:rsidRPr="005E769D" w:rsidRDefault="005E769D" w:rsidP="00CF1D00">
            <w:pPr>
              <w:jc w:val="both"/>
              <w:rPr>
                <w:lang w:val="en-US"/>
              </w:rPr>
            </w:pPr>
            <w:r w:rsidRPr="005E769D">
              <w:rPr>
                <w:lang w:val="en-US"/>
              </w:rPr>
              <w:t xml:space="preserve">Vas din masă plastică 5 l cu capac, testate să reziste la temperaturi cuprinse între </w:t>
            </w:r>
            <w:proofErr w:type="gramStart"/>
            <w:r w:rsidRPr="005E769D">
              <w:rPr>
                <w:lang w:val="en-US"/>
              </w:rPr>
              <w:t>-25°C</w:t>
            </w:r>
            <w:proofErr w:type="gramEnd"/>
            <w:r w:rsidRPr="005E769D">
              <w:rPr>
                <w:lang w:val="en-US"/>
              </w:rPr>
              <w:t xml:space="preserve"> și +95°C, ceea ce le face pretabile atât pentru congelator, cât și pentru spălarea în mașini industriale de spălat vase, fabricate din polipropilenă (PP) de înaltă calitate, fără BPA (Bisfenol A), fiind sigure pentru contactul direct cu alimentele, dimensiuni min. 330x200x140mm.</w:t>
            </w:r>
          </w:p>
        </w:tc>
        <w:tc>
          <w:tcPr>
            <w:tcW w:w="630" w:type="dxa"/>
          </w:tcPr>
          <w:p w:rsidR="005E769D" w:rsidRPr="00043183" w:rsidRDefault="005E769D" w:rsidP="00CF1D00">
            <w:pPr>
              <w:jc w:val="center"/>
              <w:rPr>
                <w:sz w:val="22"/>
                <w:szCs w:val="22"/>
                <w:lang w:val="en-US"/>
              </w:rPr>
            </w:pPr>
            <w:r>
              <w:rPr>
                <w:sz w:val="22"/>
                <w:szCs w:val="22"/>
                <w:lang w:val="en-US"/>
              </w:rPr>
              <w:t>5</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211"/>
          <w:jc w:val="center"/>
        </w:trPr>
        <w:tc>
          <w:tcPr>
            <w:tcW w:w="539" w:type="dxa"/>
          </w:tcPr>
          <w:p w:rsidR="005E769D" w:rsidRPr="005611DF" w:rsidRDefault="005E769D" w:rsidP="00CF1D00">
            <w:pPr>
              <w:jc w:val="center"/>
              <w:rPr>
                <w:sz w:val="24"/>
                <w:szCs w:val="24"/>
                <w:lang w:val="en-US"/>
              </w:rPr>
            </w:pPr>
            <w:r>
              <w:rPr>
                <w:sz w:val="24"/>
                <w:szCs w:val="24"/>
                <w:lang w:val="en-US"/>
              </w:rPr>
              <w:t>27</w:t>
            </w:r>
          </w:p>
        </w:tc>
        <w:tc>
          <w:tcPr>
            <w:tcW w:w="2159" w:type="dxa"/>
          </w:tcPr>
          <w:p w:rsidR="005E769D" w:rsidRPr="00D0362F" w:rsidRDefault="005E769D" w:rsidP="00CF1D00">
            <w:pPr>
              <w:rPr>
                <w:b/>
                <w:sz w:val="22"/>
                <w:szCs w:val="22"/>
                <w:lang w:val="en-US"/>
              </w:rPr>
            </w:pPr>
            <w:r>
              <w:rPr>
                <w:sz w:val="22"/>
                <w:szCs w:val="22"/>
                <w:lang w:val="en-US"/>
              </w:rPr>
              <w:t>Vas din masă plastică 16</w:t>
            </w:r>
            <w:r w:rsidRPr="00D0362F">
              <w:rPr>
                <w:sz w:val="22"/>
                <w:szCs w:val="22"/>
                <w:lang w:val="en-US"/>
              </w:rPr>
              <w:t xml:space="preserve">l </w:t>
            </w:r>
          </w:p>
        </w:tc>
        <w:tc>
          <w:tcPr>
            <w:tcW w:w="6927" w:type="dxa"/>
          </w:tcPr>
          <w:p w:rsidR="005E769D" w:rsidRPr="005E769D" w:rsidRDefault="005E769D" w:rsidP="00CF1D00">
            <w:pPr>
              <w:jc w:val="both"/>
              <w:rPr>
                <w:lang w:val="en-US"/>
              </w:rPr>
            </w:pPr>
            <w:r w:rsidRPr="005E769D">
              <w:rPr>
                <w:lang w:val="en-US"/>
              </w:rPr>
              <w:t xml:space="preserve">Vas din masă plastică 16 l cu capac, testate să reziste la temperaturi cuprinse între </w:t>
            </w:r>
            <w:proofErr w:type="gramStart"/>
            <w:r w:rsidRPr="005E769D">
              <w:rPr>
                <w:lang w:val="en-US"/>
              </w:rPr>
              <w:t>-25°C</w:t>
            </w:r>
            <w:proofErr w:type="gramEnd"/>
            <w:r w:rsidRPr="005E769D">
              <w:rPr>
                <w:lang w:val="en-US"/>
              </w:rPr>
              <w:t xml:space="preserve"> și +95°C, ceea ce le face pretabile atât pentru congelator, cât și pentru spălarea în mașini industriale de spălat vase, fabricate din polipropilenă (PP) de înaltă calitate, fără BPA (Bisfenol A), fiind sigure pentru contactul direct cu alimentele, dimensiuni min. 440x270x200mm.</w:t>
            </w:r>
          </w:p>
        </w:tc>
        <w:tc>
          <w:tcPr>
            <w:tcW w:w="630" w:type="dxa"/>
          </w:tcPr>
          <w:p w:rsidR="005E769D" w:rsidRPr="00043183" w:rsidRDefault="005E769D" w:rsidP="00CF1D00">
            <w:pPr>
              <w:jc w:val="center"/>
              <w:rPr>
                <w:sz w:val="22"/>
                <w:szCs w:val="22"/>
                <w:lang w:val="en-US"/>
              </w:rPr>
            </w:pPr>
            <w:r w:rsidRPr="00043183">
              <w:rPr>
                <w:sz w:val="22"/>
                <w:szCs w:val="22"/>
                <w:lang w:val="en-US"/>
              </w:rPr>
              <w:t>50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205"/>
          <w:jc w:val="center"/>
        </w:trPr>
        <w:tc>
          <w:tcPr>
            <w:tcW w:w="539" w:type="dxa"/>
          </w:tcPr>
          <w:p w:rsidR="005E769D" w:rsidRPr="006534D6" w:rsidRDefault="005E769D" w:rsidP="00CF1D00">
            <w:pPr>
              <w:jc w:val="center"/>
              <w:rPr>
                <w:sz w:val="24"/>
                <w:szCs w:val="24"/>
                <w:lang w:val="en-US"/>
              </w:rPr>
            </w:pPr>
            <w:r>
              <w:rPr>
                <w:sz w:val="24"/>
                <w:szCs w:val="24"/>
                <w:lang w:val="en-US"/>
              </w:rPr>
              <w:t>28</w:t>
            </w:r>
          </w:p>
        </w:tc>
        <w:tc>
          <w:tcPr>
            <w:tcW w:w="2159" w:type="dxa"/>
          </w:tcPr>
          <w:p w:rsidR="005E769D" w:rsidRPr="006534D6" w:rsidRDefault="005E769D" w:rsidP="00CF1D00">
            <w:pPr>
              <w:rPr>
                <w:b/>
                <w:sz w:val="22"/>
                <w:szCs w:val="22"/>
                <w:lang w:val="en-US"/>
              </w:rPr>
            </w:pPr>
            <w:r w:rsidRPr="006534D6">
              <w:rPr>
                <w:sz w:val="22"/>
                <w:szCs w:val="22"/>
                <w:lang w:val="en-US"/>
              </w:rPr>
              <w:t xml:space="preserve">Vas din masă plastică </w:t>
            </w:r>
            <w:r>
              <w:rPr>
                <w:sz w:val="22"/>
                <w:szCs w:val="22"/>
                <w:lang w:val="en-US"/>
              </w:rPr>
              <w:t>min. 50</w:t>
            </w:r>
            <w:r w:rsidRPr="006534D6">
              <w:rPr>
                <w:sz w:val="22"/>
                <w:szCs w:val="22"/>
                <w:lang w:val="en-US"/>
              </w:rPr>
              <w:t>l</w:t>
            </w:r>
            <w:r>
              <w:rPr>
                <w:sz w:val="22"/>
                <w:szCs w:val="22"/>
                <w:lang w:val="en-US"/>
              </w:rPr>
              <w:t xml:space="preserve"> </w:t>
            </w:r>
          </w:p>
        </w:tc>
        <w:tc>
          <w:tcPr>
            <w:tcW w:w="6927" w:type="dxa"/>
          </w:tcPr>
          <w:p w:rsidR="005E769D" w:rsidRPr="005E769D" w:rsidRDefault="005E769D" w:rsidP="00CF1D00">
            <w:pPr>
              <w:jc w:val="both"/>
              <w:rPr>
                <w:lang w:val="en-US"/>
              </w:rPr>
            </w:pPr>
            <w:proofErr w:type="gramStart"/>
            <w:r w:rsidRPr="005E769D">
              <w:rPr>
                <w:lang w:val="en-US"/>
              </w:rPr>
              <w:t>Vas din masă plastică 50 l cu capac, cu roti, testate să reziste la temperaturi cuprinse între -25°C și +95°C, ceea ce le face pretabile atât pentru congelator, cât și pentru spălarea în mașini industriale de spălat vase, fabricate din polipropilenă (PP) de înaltă calitate, fără BPA (Bisfenol A), fiind sigure pentru contactul direct cu alimentele, dimensiuni min.</w:t>
            </w:r>
            <w:proofErr w:type="gramEnd"/>
            <w:r w:rsidRPr="005E769D">
              <w:rPr>
                <w:lang w:val="en-US"/>
              </w:rPr>
              <w:t xml:space="preserve">  670x470x300mm.</w:t>
            </w:r>
          </w:p>
        </w:tc>
        <w:tc>
          <w:tcPr>
            <w:tcW w:w="630" w:type="dxa"/>
          </w:tcPr>
          <w:p w:rsidR="005E769D" w:rsidRPr="00043183" w:rsidRDefault="005E769D" w:rsidP="00CF1D00">
            <w:pPr>
              <w:jc w:val="center"/>
              <w:rPr>
                <w:sz w:val="22"/>
                <w:szCs w:val="22"/>
                <w:lang w:val="en-US"/>
              </w:rPr>
            </w:pPr>
            <w:r>
              <w:rPr>
                <w:sz w:val="22"/>
                <w:szCs w:val="22"/>
                <w:lang w:val="en-US"/>
              </w:rPr>
              <w:t>7</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208"/>
          <w:jc w:val="center"/>
        </w:trPr>
        <w:tc>
          <w:tcPr>
            <w:tcW w:w="539" w:type="dxa"/>
          </w:tcPr>
          <w:p w:rsidR="005E769D" w:rsidRPr="005611DF" w:rsidRDefault="005E769D" w:rsidP="00CF1D00">
            <w:pPr>
              <w:jc w:val="center"/>
              <w:rPr>
                <w:sz w:val="24"/>
                <w:szCs w:val="24"/>
                <w:lang w:val="en-US"/>
              </w:rPr>
            </w:pPr>
            <w:r>
              <w:rPr>
                <w:sz w:val="24"/>
                <w:szCs w:val="24"/>
                <w:lang w:val="en-US"/>
              </w:rPr>
              <w:lastRenderedPageBreak/>
              <w:t>29</w:t>
            </w:r>
          </w:p>
        </w:tc>
        <w:tc>
          <w:tcPr>
            <w:tcW w:w="2159" w:type="dxa"/>
          </w:tcPr>
          <w:p w:rsidR="005E769D" w:rsidRPr="00D0362F" w:rsidRDefault="005E769D" w:rsidP="00CF1D00">
            <w:pPr>
              <w:rPr>
                <w:b/>
                <w:sz w:val="22"/>
                <w:szCs w:val="22"/>
                <w:lang w:val="en-US"/>
              </w:rPr>
            </w:pPr>
            <w:r>
              <w:rPr>
                <w:sz w:val="22"/>
                <w:szCs w:val="22"/>
                <w:lang w:val="en-US"/>
              </w:rPr>
              <w:t>Vas din masă plastică 20</w:t>
            </w:r>
            <w:r w:rsidRPr="00D0362F">
              <w:rPr>
                <w:sz w:val="22"/>
                <w:szCs w:val="22"/>
                <w:lang w:val="en-US"/>
              </w:rPr>
              <w:t xml:space="preserve">l </w:t>
            </w:r>
            <w:r>
              <w:rPr>
                <w:sz w:val="22"/>
                <w:szCs w:val="22"/>
                <w:lang w:val="en-US"/>
              </w:rPr>
              <w:t xml:space="preserve"> </w:t>
            </w:r>
          </w:p>
        </w:tc>
        <w:tc>
          <w:tcPr>
            <w:tcW w:w="6927" w:type="dxa"/>
          </w:tcPr>
          <w:p w:rsidR="005E769D" w:rsidRPr="005E769D" w:rsidRDefault="005E769D" w:rsidP="00CF1D00">
            <w:pPr>
              <w:jc w:val="both"/>
              <w:rPr>
                <w:lang w:val="en-US"/>
              </w:rPr>
            </w:pPr>
            <w:r w:rsidRPr="005E769D">
              <w:rPr>
                <w:lang w:val="en-US"/>
              </w:rPr>
              <w:t>Vas din masă plastică 20 l cu capac, testate să reziste la temperaturi cuprinse între -25°C și +95°C, ceea ce le face pretabile atât pentru congelator, cât și pentru spălarea în mașini industriale de spălat vase, fabricate din polipropilenă (PP) de înaltă calitate, fără BPA (Bisfenol A), fiind sigure pentru contactul direct cu alimentele, dimensiuni min. 50 x 33 x 20 cm.</w:t>
            </w:r>
          </w:p>
        </w:tc>
        <w:tc>
          <w:tcPr>
            <w:tcW w:w="630" w:type="dxa"/>
          </w:tcPr>
          <w:p w:rsidR="005E769D" w:rsidRPr="00043183" w:rsidRDefault="005E769D" w:rsidP="00CF1D00">
            <w:pPr>
              <w:jc w:val="center"/>
              <w:rPr>
                <w:sz w:val="22"/>
                <w:szCs w:val="22"/>
                <w:lang w:val="en-US"/>
              </w:rPr>
            </w:pPr>
            <w:r>
              <w:rPr>
                <w:sz w:val="22"/>
                <w:szCs w:val="22"/>
                <w:lang w:val="en-US"/>
              </w:rPr>
              <w:t>3</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99"/>
          <w:jc w:val="center"/>
        </w:trPr>
        <w:tc>
          <w:tcPr>
            <w:tcW w:w="539" w:type="dxa"/>
          </w:tcPr>
          <w:p w:rsidR="005E769D" w:rsidRPr="005611DF" w:rsidRDefault="005E769D" w:rsidP="00CF1D00">
            <w:pPr>
              <w:jc w:val="center"/>
              <w:rPr>
                <w:sz w:val="24"/>
                <w:szCs w:val="24"/>
                <w:lang w:val="en-US"/>
              </w:rPr>
            </w:pPr>
            <w:r>
              <w:rPr>
                <w:sz w:val="24"/>
                <w:szCs w:val="24"/>
                <w:lang w:val="en-US"/>
              </w:rPr>
              <w:t>30</w:t>
            </w:r>
          </w:p>
        </w:tc>
        <w:tc>
          <w:tcPr>
            <w:tcW w:w="2159" w:type="dxa"/>
          </w:tcPr>
          <w:p w:rsidR="005E769D" w:rsidRPr="00D0362F" w:rsidRDefault="005E769D" w:rsidP="00CF1D00">
            <w:pPr>
              <w:rPr>
                <w:b/>
                <w:sz w:val="22"/>
                <w:szCs w:val="22"/>
                <w:lang w:val="en-US"/>
              </w:rPr>
            </w:pPr>
            <w:r>
              <w:rPr>
                <w:sz w:val="22"/>
                <w:szCs w:val="22"/>
                <w:lang w:val="en-US"/>
              </w:rPr>
              <w:t>Vas din masă plastică 25</w:t>
            </w:r>
            <w:r w:rsidRPr="00D0362F">
              <w:rPr>
                <w:sz w:val="22"/>
                <w:szCs w:val="22"/>
                <w:lang w:val="en-US"/>
              </w:rPr>
              <w:t xml:space="preserve">l </w:t>
            </w:r>
            <w:r>
              <w:rPr>
                <w:sz w:val="22"/>
                <w:szCs w:val="22"/>
                <w:lang w:val="en-US"/>
              </w:rPr>
              <w:t xml:space="preserve"> </w:t>
            </w:r>
          </w:p>
        </w:tc>
        <w:tc>
          <w:tcPr>
            <w:tcW w:w="6927" w:type="dxa"/>
          </w:tcPr>
          <w:p w:rsidR="005E769D" w:rsidRPr="005E769D" w:rsidRDefault="005E769D" w:rsidP="00CF1D00">
            <w:pPr>
              <w:jc w:val="both"/>
              <w:rPr>
                <w:lang w:val="en-US"/>
              </w:rPr>
            </w:pPr>
            <w:r w:rsidRPr="005E769D">
              <w:rPr>
                <w:lang w:val="en-US"/>
              </w:rPr>
              <w:t>Vas din masă plastică 25 l cu capac, testate să reziste la temperaturi cuprinse între -25°C și +95°C, ceea ce le face pretabile atât pentru congelator, cât și pentru spălarea în mașini industriale de spălat vase, fabricate din polipropilenă (PP) de înaltă calitate, fără BPA (Bisfenol A), fiind sigure pentru contactul direct cu alimentele, dimensiuni min. 50 x 33 x 22 cm.</w:t>
            </w:r>
          </w:p>
        </w:tc>
        <w:tc>
          <w:tcPr>
            <w:tcW w:w="630" w:type="dxa"/>
          </w:tcPr>
          <w:p w:rsidR="005E769D" w:rsidRPr="00043183" w:rsidRDefault="005E769D" w:rsidP="00CF1D00">
            <w:pPr>
              <w:jc w:val="center"/>
              <w:rPr>
                <w:sz w:val="22"/>
                <w:szCs w:val="22"/>
                <w:lang w:val="en-US"/>
              </w:rPr>
            </w:pPr>
            <w:r>
              <w:rPr>
                <w:sz w:val="22"/>
                <w:szCs w:val="22"/>
                <w:lang w:val="en-US"/>
              </w:rPr>
              <w:t>4</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96"/>
          <w:jc w:val="center"/>
        </w:trPr>
        <w:tc>
          <w:tcPr>
            <w:tcW w:w="539" w:type="dxa"/>
          </w:tcPr>
          <w:p w:rsidR="005E769D" w:rsidRPr="005611DF" w:rsidRDefault="005E769D" w:rsidP="00CF1D00">
            <w:pPr>
              <w:jc w:val="center"/>
              <w:rPr>
                <w:sz w:val="24"/>
                <w:szCs w:val="24"/>
                <w:lang w:val="en-US"/>
              </w:rPr>
            </w:pPr>
            <w:r>
              <w:rPr>
                <w:sz w:val="24"/>
                <w:szCs w:val="24"/>
                <w:lang w:val="en-US"/>
              </w:rPr>
              <w:t>31</w:t>
            </w:r>
          </w:p>
        </w:tc>
        <w:tc>
          <w:tcPr>
            <w:tcW w:w="2159" w:type="dxa"/>
          </w:tcPr>
          <w:p w:rsidR="005E769D" w:rsidRPr="00D0362F" w:rsidRDefault="005E769D" w:rsidP="00CF1D00">
            <w:pPr>
              <w:rPr>
                <w:sz w:val="22"/>
                <w:szCs w:val="22"/>
                <w:lang w:val="en-US"/>
              </w:rPr>
            </w:pPr>
            <w:r w:rsidRPr="00D0362F">
              <w:rPr>
                <w:sz w:val="22"/>
                <w:szCs w:val="22"/>
                <w:lang w:val="en-US"/>
              </w:rPr>
              <w:t>Lighean</w:t>
            </w:r>
            <w:r>
              <w:rPr>
                <w:sz w:val="22"/>
                <w:szCs w:val="22"/>
                <w:lang w:val="en-US"/>
              </w:rPr>
              <w:t xml:space="preserve"> roșu</w:t>
            </w:r>
            <w:r w:rsidRPr="00D0362F">
              <w:rPr>
                <w:sz w:val="22"/>
                <w:szCs w:val="22"/>
                <w:lang w:val="en-US"/>
              </w:rPr>
              <w:t xml:space="preserve"> 3-4</w:t>
            </w:r>
            <w:r>
              <w:rPr>
                <w:sz w:val="22"/>
                <w:szCs w:val="22"/>
                <w:lang w:val="en-US"/>
              </w:rPr>
              <w:t xml:space="preserve"> </w:t>
            </w:r>
            <w:r w:rsidRPr="00D0362F">
              <w:rPr>
                <w:sz w:val="22"/>
                <w:szCs w:val="22"/>
                <w:lang w:val="en-US"/>
              </w:rPr>
              <w:t>L</w:t>
            </w:r>
          </w:p>
        </w:tc>
        <w:tc>
          <w:tcPr>
            <w:tcW w:w="6927" w:type="dxa"/>
          </w:tcPr>
          <w:p w:rsidR="005E769D" w:rsidRPr="005E769D" w:rsidRDefault="005E769D" w:rsidP="00CF1D00">
            <w:pPr>
              <w:jc w:val="both"/>
              <w:rPr>
                <w:lang w:val="en-US"/>
              </w:rPr>
            </w:pPr>
            <w:r w:rsidRPr="005E769D">
              <w:rPr>
                <w:lang w:val="en-US"/>
              </w:rPr>
              <w:t>Lighean m/plastica culoare rosie, 3-4 litri</w:t>
            </w:r>
          </w:p>
        </w:tc>
        <w:tc>
          <w:tcPr>
            <w:tcW w:w="630" w:type="dxa"/>
          </w:tcPr>
          <w:p w:rsidR="005E769D" w:rsidRPr="00043183" w:rsidRDefault="005E769D" w:rsidP="00CF1D00">
            <w:pPr>
              <w:jc w:val="center"/>
              <w:rPr>
                <w:sz w:val="22"/>
                <w:szCs w:val="22"/>
                <w:lang w:val="en-US"/>
              </w:rPr>
            </w:pPr>
            <w:r>
              <w:rPr>
                <w:sz w:val="22"/>
                <w:szCs w:val="22"/>
                <w:lang w:val="en-US"/>
              </w:rPr>
              <w:t>1</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87"/>
          <w:jc w:val="center"/>
        </w:trPr>
        <w:tc>
          <w:tcPr>
            <w:tcW w:w="539" w:type="dxa"/>
          </w:tcPr>
          <w:p w:rsidR="005E769D" w:rsidRPr="005611DF" w:rsidRDefault="005E769D" w:rsidP="00CF1D00">
            <w:pPr>
              <w:jc w:val="center"/>
              <w:rPr>
                <w:sz w:val="24"/>
                <w:szCs w:val="24"/>
                <w:lang w:val="en-US"/>
              </w:rPr>
            </w:pPr>
            <w:r>
              <w:rPr>
                <w:sz w:val="24"/>
                <w:szCs w:val="24"/>
                <w:lang w:val="en-US"/>
              </w:rPr>
              <w:t>32</w:t>
            </w:r>
          </w:p>
        </w:tc>
        <w:tc>
          <w:tcPr>
            <w:tcW w:w="2159" w:type="dxa"/>
          </w:tcPr>
          <w:p w:rsidR="005E769D" w:rsidRPr="00D0362F" w:rsidRDefault="005E769D" w:rsidP="00CF1D00">
            <w:pPr>
              <w:ind w:right="-100" w:hanging="104"/>
              <w:jc w:val="both"/>
              <w:rPr>
                <w:sz w:val="22"/>
                <w:szCs w:val="22"/>
                <w:lang w:val="en-US"/>
              </w:rPr>
            </w:pPr>
            <w:r>
              <w:rPr>
                <w:sz w:val="22"/>
                <w:szCs w:val="22"/>
                <w:lang w:val="en-US"/>
              </w:rPr>
              <w:t>Lighean albastru 5-6 L</w:t>
            </w:r>
          </w:p>
        </w:tc>
        <w:tc>
          <w:tcPr>
            <w:tcW w:w="6927" w:type="dxa"/>
          </w:tcPr>
          <w:p w:rsidR="005E769D" w:rsidRPr="005E769D" w:rsidRDefault="005E769D" w:rsidP="00CF1D00">
            <w:pPr>
              <w:jc w:val="both"/>
              <w:rPr>
                <w:lang w:val="en-US"/>
              </w:rPr>
            </w:pPr>
            <w:r w:rsidRPr="005E769D">
              <w:rPr>
                <w:lang w:val="en-US"/>
              </w:rPr>
              <w:t>Lighean m/plastica albastre ,5-6  litri</w:t>
            </w:r>
          </w:p>
        </w:tc>
        <w:tc>
          <w:tcPr>
            <w:tcW w:w="630" w:type="dxa"/>
          </w:tcPr>
          <w:p w:rsidR="005E769D" w:rsidRPr="00043183" w:rsidRDefault="005E769D" w:rsidP="00CF1D00">
            <w:pPr>
              <w:jc w:val="center"/>
              <w:rPr>
                <w:sz w:val="22"/>
                <w:szCs w:val="22"/>
                <w:lang w:val="en-US"/>
              </w:rPr>
            </w:pPr>
            <w:r>
              <w:rPr>
                <w:sz w:val="22"/>
                <w:szCs w:val="22"/>
                <w:lang w:val="en-US"/>
              </w:rPr>
              <w:t>1</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90"/>
          <w:jc w:val="center"/>
        </w:trPr>
        <w:tc>
          <w:tcPr>
            <w:tcW w:w="539" w:type="dxa"/>
          </w:tcPr>
          <w:p w:rsidR="005E769D" w:rsidRPr="005611DF" w:rsidRDefault="005E769D" w:rsidP="00CF1D00">
            <w:pPr>
              <w:jc w:val="center"/>
              <w:rPr>
                <w:sz w:val="24"/>
                <w:szCs w:val="24"/>
                <w:lang w:val="en-US"/>
              </w:rPr>
            </w:pPr>
            <w:r>
              <w:rPr>
                <w:sz w:val="24"/>
                <w:szCs w:val="24"/>
                <w:lang w:val="en-US"/>
              </w:rPr>
              <w:t>33</w:t>
            </w:r>
          </w:p>
        </w:tc>
        <w:tc>
          <w:tcPr>
            <w:tcW w:w="2159" w:type="dxa"/>
          </w:tcPr>
          <w:p w:rsidR="005E769D" w:rsidRPr="00D0362F" w:rsidRDefault="005E769D" w:rsidP="00CF1D00">
            <w:pPr>
              <w:jc w:val="both"/>
              <w:rPr>
                <w:sz w:val="22"/>
                <w:szCs w:val="22"/>
                <w:lang w:val="en-US"/>
              </w:rPr>
            </w:pPr>
            <w:r>
              <w:rPr>
                <w:sz w:val="22"/>
                <w:szCs w:val="22"/>
                <w:lang w:val="en-US"/>
              </w:rPr>
              <w:t>Lighean verde 14-15L</w:t>
            </w:r>
          </w:p>
        </w:tc>
        <w:tc>
          <w:tcPr>
            <w:tcW w:w="6927" w:type="dxa"/>
          </w:tcPr>
          <w:p w:rsidR="005E769D" w:rsidRPr="005E769D" w:rsidRDefault="005E769D" w:rsidP="00CF1D00">
            <w:pPr>
              <w:jc w:val="both"/>
              <w:rPr>
                <w:lang w:val="en-US"/>
              </w:rPr>
            </w:pPr>
            <w:r w:rsidRPr="005E769D">
              <w:rPr>
                <w:lang w:val="en-US"/>
              </w:rPr>
              <w:t xml:space="preserve">Lighean m/plastica verzi, 14-15 litri </w:t>
            </w:r>
          </w:p>
        </w:tc>
        <w:tc>
          <w:tcPr>
            <w:tcW w:w="630" w:type="dxa"/>
          </w:tcPr>
          <w:p w:rsidR="005E769D" w:rsidRPr="00043183" w:rsidRDefault="005E769D" w:rsidP="00CF1D00">
            <w:pPr>
              <w:jc w:val="center"/>
              <w:rPr>
                <w:sz w:val="22"/>
                <w:szCs w:val="22"/>
                <w:lang w:val="en-US"/>
              </w:rPr>
            </w:pPr>
            <w:r>
              <w:rPr>
                <w:sz w:val="22"/>
                <w:szCs w:val="22"/>
                <w:lang w:val="en-US"/>
              </w:rPr>
              <w:t>1</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95"/>
          <w:jc w:val="center"/>
        </w:trPr>
        <w:tc>
          <w:tcPr>
            <w:tcW w:w="539" w:type="dxa"/>
          </w:tcPr>
          <w:p w:rsidR="005E769D" w:rsidRPr="005611DF" w:rsidRDefault="005E769D" w:rsidP="00CF1D00">
            <w:pPr>
              <w:jc w:val="center"/>
              <w:rPr>
                <w:sz w:val="24"/>
                <w:szCs w:val="24"/>
                <w:lang w:val="en-US"/>
              </w:rPr>
            </w:pPr>
            <w:r>
              <w:rPr>
                <w:sz w:val="24"/>
                <w:szCs w:val="24"/>
                <w:lang w:val="en-US"/>
              </w:rPr>
              <w:t>34</w:t>
            </w:r>
          </w:p>
        </w:tc>
        <w:tc>
          <w:tcPr>
            <w:tcW w:w="2159" w:type="dxa"/>
          </w:tcPr>
          <w:p w:rsidR="005E769D" w:rsidRPr="00D0362F" w:rsidRDefault="005E769D" w:rsidP="00CF1D00">
            <w:pPr>
              <w:jc w:val="both"/>
              <w:rPr>
                <w:sz w:val="22"/>
                <w:szCs w:val="22"/>
                <w:lang w:val="en-US"/>
              </w:rPr>
            </w:pPr>
            <w:r>
              <w:rPr>
                <w:sz w:val="22"/>
                <w:szCs w:val="22"/>
                <w:lang w:val="en-US"/>
              </w:rPr>
              <w:t>Lighean roșu 10 L</w:t>
            </w:r>
            <w:r w:rsidRPr="00D0362F">
              <w:rPr>
                <w:sz w:val="22"/>
                <w:szCs w:val="22"/>
                <w:lang w:val="en-US"/>
              </w:rPr>
              <w:t xml:space="preserve"> </w:t>
            </w:r>
          </w:p>
        </w:tc>
        <w:tc>
          <w:tcPr>
            <w:tcW w:w="6927" w:type="dxa"/>
          </w:tcPr>
          <w:p w:rsidR="005E769D" w:rsidRPr="005E769D" w:rsidRDefault="005E769D" w:rsidP="00CF1D00">
            <w:pPr>
              <w:jc w:val="both"/>
              <w:rPr>
                <w:lang w:val="en-US"/>
              </w:rPr>
            </w:pPr>
            <w:r w:rsidRPr="005E769D">
              <w:rPr>
                <w:lang w:val="en-US"/>
              </w:rPr>
              <w:t xml:space="preserve">Lighean m/plastica rosie, 10 litri </w:t>
            </w:r>
          </w:p>
        </w:tc>
        <w:tc>
          <w:tcPr>
            <w:tcW w:w="630" w:type="dxa"/>
          </w:tcPr>
          <w:p w:rsidR="005E769D" w:rsidRPr="00043183" w:rsidRDefault="005E769D" w:rsidP="00CF1D00">
            <w:pPr>
              <w:jc w:val="center"/>
              <w:rPr>
                <w:sz w:val="22"/>
                <w:szCs w:val="22"/>
                <w:lang w:val="en-US"/>
              </w:rPr>
            </w:pPr>
            <w:r w:rsidRPr="00043183">
              <w:rPr>
                <w:sz w:val="22"/>
                <w:szCs w:val="22"/>
                <w:lang w:val="en-US"/>
              </w:rPr>
              <w:t>10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184"/>
          <w:jc w:val="center"/>
        </w:trPr>
        <w:tc>
          <w:tcPr>
            <w:tcW w:w="539" w:type="dxa"/>
          </w:tcPr>
          <w:p w:rsidR="005E769D" w:rsidRPr="005611DF" w:rsidRDefault="005E769D" w:rsidP="00CF1D00">
            <w:pPr>
              <w:jc w:val="center"/>
              <w:rPr>
                <w:sz w:val="24"/>
                <w:szCs w:val="24"/>
                <w:lang w:val="en-US"/>
              </w:rPr>
            </w:pPr>
            <w:r>
              <w:rPr>
                <w:sz w:val="24"/>
                <w:szCs w:val="24"/>
                <w:lang w:val="en-US"/>
              </w:rPr>
              <w:t>35</w:t>
            </w:r>
          </w:p>
        </w:tc>
        <w:tc>
          <w:tcPr>
            <w:tcW w:w="2159" w:type="dxa"/>
          </w:tcPr>
          <w:p w:rsidR="005E769D" w:rsidRPr="00D0362F" w:rsidRDefault="005E769D" w:rsidP="00CF1D00">
            <w:pPr>
              <w:jc w:val="both"/>
              <w:rPr>
                <w:sz w:val="22"/>
                <w:szCs w:val="22"/>
                <w:lang w:val="en-US"/>
              </w:rPr>
            </w:pPr>
            <w:r w:rsidRPr="00D0362F">
              <w:rPr>
                <w:sz w:val="22"/>
                <w:szCs w:val="22"/>
                <w:lang w:val="en-US"/>
              </w:rPr>
              <w:t>Lighean</w:t>
            </w:r>
            <w:r>
              <w:rPr>
                <w:sz w:val="22"/>
                <w:szCs w:val="22"/>
                <w:lang w:val="en-US"/>
              </w:rPr>
              <w:t xml:space="preserve"> albastru 15 L</w:t>
            </w:r>
          </w:p>
        </w:tc>
        <w:tc>
          <w:tcPr>
            <w:tcW w:w="6927" w:type="dxa"/>
          </w:tcPr>
          <w:p w:rsidR="005E769D" w:rsidRPr="005E769D" w:rsidRDefault="005E769D" w:rsidP="00CF1D00">
            <w:pPr>
              <w:jc w:val="both"/>
              <w:rPr>
                <w:lang w:val="en-US"/>
              </w:rPr>
            </w:pPr>
            <w:r w:rsidRPr="005E769D">
              <w:rPr>
                <w:lang w:val="en-US"/>
              </w:rPr>
              <w:t>Lighean masă culoare albastru deschis, formă pătrată, 15 litri</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043183" w:rsidTr="005E769D">
        <w:trPr>
          <w:gridAfter w:val="1"/>
          <w:wAfter w:w="353" w:type="dxa"/>
          <w:trHeight w:val="44"/>
          <w:jc w:val="center"/>
        </w:trPr>
        <w:tc>
          <w:tcPr>
            <w:tcW w:w="539" w:type="dxa"/>
          </w:tcPr>
          <w:p w:rsidR="005E769D" w:rsidRPr="005611DF" w:rsidRDefault="005E769D" w:rsidP="00CF1D00">
            <w:pPr>
              <w:rPr>
                <w:sz w:val="24"/>
                <w:szCs w:val="24"/>
                <w:lang w:val="en-US"/>
              </w:rPr>
            </w:pPr>
            <w:r>
              <w:rPr>
                <w:sz w:val="24"/>
                <w:szCs w:val="24"/>
                <w:lang w:val="en-US"/>
              </w:rPr>
              <w:t>36</w:t>
            </w:r>
          </w:p>
        </w:tc>
        <w:tc>
          <w:tcPr>
            <w:tcW w:w="2159" w:type="dxa"/>
          </w:tcPr>
          <w:p w:rsidR="005E769D" w:rsidRPr="00D0362F" w:rsidRDefault="005E769D" w:rsidP="00CF1D00">
            <w:pPr>
              <w:jc w:val="both"/>
              <w:rPr>
                <w:sz w:val="22"/>
                <w:szCs w:val="22"/>
                <w:lang w:val="en-US"/>
              </w:rPr>
            </w:pPr>
            <w:r>
              <w:rPr>
                <w:sz w:val="22"/>
                <w:szCs w:val="22"/>
                <w:lang w:val="en-US"/>
              </w:rPr>
              <w:t xml:space="preserve">Coș pentru gunoi </w:t>
            </w:r>
          </w:p>
        </w:tc>
        <w:tc>
          <w:tcPr>
            <w:tcW w:w="6927" w:type="dxa"/>
          </w:tcPr>
          <w:p w:rsidR="005E769D" w:rsidRPr="005E769D" w:rsidRDefault="005E769D" w:rsidP="00CF1D00">
            <w:pPr>
              <w:jc w:val="both"/>
              <w:rPr>
                <w:lang w:val="en-US"/>
              </w:rPr>
            </w:pPr>
            <w:r w:rsidRPr="005E769D">
              <w:rPr>
                <w:lang w:val="en-US"/>
              </w:rPr>
              <w:t>Coș pentru gunoi culoare gri 9-12 L</w:t>
            </w:r>
          </w:p>
        </w:tc>
        <w:tc>
          <w:tcPr>
            <w:tcW w:w="630" w:type="dxa"/>
          </w:tcPr>
          <w:p w:rsidR="005E769D" w:rsidRPr="00043183" w:rsidRDefault="005E769D" w:rsidP="00CF1D00">
            <w:pPr>
              <w:jc w:val="center"/>
              <w:rPr>
                <w:sz w:val="22"/>
                <w:szCs w:val="22"/>
                <w:lang w:val="en-US"/>
              </w:rPr>
            </w:pPr>
            <w:r w:rsidRPr="00043183">
              <w:rPr>
                <w:sz w:val="22"/>
                <w:szCs w:val="22"/>
                <w:lang w:val="en-US"/>
              </w:rPr>
              <w:t>40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37</w:t>
            </w:r>
          </w:p>
        </w:tc>
        <w:tc>
          <w:tcPr>
            <w:tcW w:w="2159" w:type="dxa"/>
          </w:tcPr>
          <w:p w:rsidR="005E769D" w:rsidRPr="00D0362F" w:rsidRDefault="005E769D" w:rsidP="00CF1D00">
            <w:pPr>
              <w:rPr>
                <w:sz w:val="22"/>
                <w:szCs w:val="22"/>
              </w:rPr>
            </w:pPr>
            <w:r w:rsidRPr="00D0362F">
              <w:rPr>
                <w:sz w:val="22"/>
                <w:szCs w:val="22"/>
              </w:rPr>
              <w:t>Dispenser hârtie prosop rulon</w:t>
            </w:r>
          </w:p>
          <w:p w:rsidR="005E769D" w:rsidRPr="00D0362F" w:rsidRDefault="005E769D" w:rsidP="00CF1D00">
            <w:pPr>
              <w:jc w:val="both"/>
              <w:rPr>
                <w:b/>
                <w:sz w:val="22"/>
                <w:szCs w:val="22"/>
                <w:lang w:val="en-US"/>
              </w:rPr>
            </w:pPr>
          </w:p>
        </w:tc>
        <w:tc>
          <w:tcPr>
            <w:tcW w:w="6927" w:type="dxa"/>
          </w:tcPr>
          <w:p w:rsidR="005E769D" w:rsidRPr="005E769D" w:rsidRDefault="005E769D" w:rsidP="00CF1D00">
            <w:pPr>
              <w:jc w:val="both"/>
              <w:rPr>
                <w:color w:val="000000" w:themeColor="text1"/>
                <w:lang w:val="en-US" w:eastAsia="en-US"/>
              </w:rPr>
            </w:pPr>
            <w:r w:rsidRPr="005E769D">
              <w:rPr>
                <w:lang w:val="en-US"/>
              </w:rPr>
              <w:t xml:space="preserve">Dispenser hârtie prosop rulon, culoare albă (dimen. min lățimea 21 cm, înăltimea 22 cm, adâncimea 31, 0 cm) </w:t>
            </w:r>
            <w:r w:rsidRPr="005E769D">
              <w:rPr>
                <w:color w:val="000000" w:themeColor="text1"/>
                <w:lang w:val="en-US" w:eastAsia="en-US"/>
              </w:rPr>
              <w:t xml:space="preserve">Include </w:t>
            </w:r>
            <w:r w:rsidRPr="005E769D">
              <w:rPr>
                <w:bCs/>
                <w:color w:val="000000" w:themeColor="text1"/>
                <w:lang w:val="en-US" w:eastAsia="en-US"/>
              </w:rPr>
              <w:t>kit de montare</w:t>
            </w:r>
            <w:r w:rsidRPr="005E769D">
              <w:rPr>
                <w:color w:val="000000" w:themeColor="text1"/>
                <w:lang w:val="en-US" w:eastAsia="en-US"/>
              </w:rPr>
              <w:t xml:space="preserve"> perete complet (șuruburi, dibluri). Compatibil cu rulouol de hârtie masa </w:t>
            </w:r>
            <w:r w:rsidRPr="005E769D">
              <w:rPr>
                <w:color w:val="000000"/>
                <w:lang w:val="ro-RO"/>
              </w:rPr>
              <w:t>750-800 gr, numărul de foi 430-500 buc, culoare alb, tipul baza și pereții plini.</w:t>
            </w:r>
          </w:p>
        </w:tc>
        <w:tc>
          <w:tcPr>
            <w:tcW w:w="630" w:type="dxa"/>
          </w:tcPr>
          <w:p w:rsidR="005E769D" w:rsidRPr="00043183" w:rsidRDefault="005E769D" w:rsidP="00CF1D00">
            <w:pPr>
              <w:jc w:val="center"/>
              <w:rPr>
                <w:sz w:val="22"/>
                <w:szCs w:val="22"/>
                <w:lang w:val="en-US"/>
              </w:rPr>
            </w:pPr>
            <w:r>
              <w:rPr>
                <w:sz w:val="22"/>
                <w:szCs w:val="22"/>
                <w:lang w:val="en-US"/>
              </w:rPr>
              <w:t>3</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230"/>
          <w:jc w:val="center"/>
        </w:trPr>
        <w:tc>
          <w:tcPr>
            <w:tcW w:w="539" w:type="dxa"/>
          </w:tcPr>
          <w:p w:rsidR="005E769D" w:rsidRPr="005611DF" w:rsidRDefault="005E769D" w:rsidP="00CF1D00">
            <w:pPr>
              <w:jc w:val="center"/>
              <w:rPr>
                <w:sz w:val="24"/>
                <w:szCs w:val="24"/>
                <w:lang w:val="en-US"/>
              </w:rPr>
            </w:pPr>
            <w:r>
              <w:rPr>
                <w:sz w:val="24"/>
                <w:szCs w:val="24"/>
                <w:lang w:val="en-US"/>
              </w:rPr>
              <w:t>38</w:t>
            </w:r>
          </w:p>
        </w:tc>
        <w:tc>
          <w:tcPr>
            <w:tcW w:w="2159" w:type="dxa"/>
          </w:tcPr>
          <w:p w:rsidR="005E769D" w:rsidRPr="00D0362F" w:rsidRDefault="005E769D" w:rsidP="00CF1D00">
            <w:pPr>
              <w:ind w:right="-102"/>
              <w:rPr>
                <w:sz w:val="22"/>
                <w:szCs w:val="22"/>
                <w:lang w:val="en-US"/>
              </w:rPr>
            </w:pPr>
            <w:r w:rsidRPr="00D0362F">
              <w:rPr>
                <w:sz w:val="22"/>
                <w:szCs w:val="22"/>
                <w:lang w:val="en-US"/>
              </w:rPr>
              <w:t xml:space="preserve">Suport din plastic p/u prosoape </w:t>
            </w:r>
          </w:p>
        </w:tc>
        <w:tc>
          <w:tcPr>
            <w:tcW w:w="6927" w:type="dxa"/>
          </w:tcPr>
          <w:p w:rsidR="005E769D" w:rsidRPr="005E769D" w:rsidRDefault="005E769D" w:rsidP="00CF1D00">
            <w:pPr>
              <w:jc w:val="both"/>
              <w:rPr>
                <w:color w:val="000000"/>
                <w:lang w:val="en-US"/>
              </w:rPr>
            </w:pPr>
            <w:r w:rsidRPr="005E769D">
              <w:rPr>
                <w:lang w:val="en-US"/>
              </w:rPr>
              <w:t xml:space="preserve">Suport acoperit p/u prosoape din hirtie rulou, tip închis, culoare albă, compatibil cu </w:t>
            </w:r>
            <w:r w:rsidRPr="005E769D">
              <w:rPr>
                <w:color w:val="000000"/>
                <w:lang w:val="en-US"/>
              </w:rPr>
              <w:t xml:space="preserve">diametru ruloului 11-13cm. </w:t>
            </w:r>
            <w:r w:rsidRPr="005E769D">
              <w:rPr>
                <w:color w:val="000000" w:themeColor="text1"/>
                <w:lang w:val="en-US" w:eastAsia="en-US"/>
              </w:rPr>
              <w:t xml:space="preserve">Include </w:t>
            </w:r>
            <w:r w:rsidRPr="005E769D">
              <w:rPr>
                <w:bCs/>
                <w:color w:val="000000" w:themeColor="text1"/>
                <w:lang w:val="en-US" w:eastAsia="en-US"/>
              </w:rPr>
              <w:t>kit de montare</w:t>
            </w:r>
            <w:r w:rsidRPr="005E769D">
              <w:rPr>
                <w:color w:val="000000" w:themeColor="text1"/>
                <w:lang w:val="en-US" w:eastAsia="en-US"/>
              </w:rPr>
              <w:t xml:space="preserve"> perete complet (șuruburi, dibluri). </w:t>
            </w:r>
          </w:p>
        </w:tc>
        <w:tc>
          <w:tcPr>
            <w:tcW w:w="630" w:type="dxa"/>
          </w:tcPr>
          <w:p w:rsidR="005E769D" w:rsidRPr="00043183" w:rsidRDefault="005E769D" w:rsidP="00CF1D00">
            <w:pPr>
              <w:jc w:val="center"/>
              <w:rPr>
                <w:sz w:val="22"/>
                <w:szCs w:val="22"/>
                <w:lang w:val="en-US"/>
              </w:rPr>
            </w:pPr>
            <w:r>
              <w:rPr>
                <w:sz w:val="22"/>
                <w:szCs w:val="22"/>
                <w:lang w:val="en-US"/>
              </w:rPr>
              <w:t>5</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39</w:t>
            </w:r>
          </w:p>
        </w:tc>
        <w:tc>
          <w:tcPr>
            <w:tcW w:w="2159" w:type="dxa"/>
          </w:tcPr>
          <w:p w:rsidR="005E769D" w:rsidRDefault="005E769D" w:rsidP="00CF1D00">
            <w:pPr>
              <w:jc w:val="both"/>
              <w:rPr>
                <w:sz w:val="22"/>
                <w:szCs w:val="22"/>
                <w:lang w:val="en-US"/>
              </w:rPr>
            </w:pPr>
            <w:r>
              <w:rPr>
                <w:sz w:val="22"/>
                <w:szCs w:val="22"/>
                <w:lang w:val="en-US"/>
              </w:rPr>
              <w:t xml:space="preserve">Dozator săpun lichid </w:t>
            </w:r>
          </w:p>
          <w:p w:rsidR="005E769D" w:rsidRPr="00DB546D" w:rsidRDefault="005E769D" w:rsidP="00CF1D00">
            <w:pPr>
              <w:jc w:val="both"/>
              <w:rPr>
                <w:sz w:val="22"/>
                <w:szCs w:val="22"/>
                <w:lang w:val="en-US"/>
              </w:rPr>
            </w:pPr>
          </w:p>
        </w:tc>
        <w:tc>
          <w:tcPr>
            <w:tcW w:w="6927" w:type="dxa"/>
          </w:tcPr>
          <w:p w:rsidR="005E769D" w:rsidRPr="005E769D" w:rsidRDefault="005E769D" w:rsidP="00CF1D00">
            <w:pPr>
              <w:jc w:val="both"/>
              <w:rPr>
                <w:color w:val="000000" w:themeColor="text1"/>
                <w:lang w:val="en-US"/>
              </w:rPr>
            </w:pPr>
            <w:r w:rsidRPr="005E769D">
              <w:rPr>
                <w:color w:val="000000" w:themeColor="text1"/>
                <w:lang w:val="en-US"/>
              </w:rPr>
              <w:t>Dozator reîncărcabil, de perete, fabricat din masă plastică rezistentă, cu o capacitate de 500 ml. pentru săpun lichid,</w:t>
            </w:r>
            <w:r w:rsidRPr="005E769D">
              <w:rPr>
                <w:lang w:val="en-US"/>
              </w:rPr>
              <w:t xml:space="preserve"> culoarea albă.</w:t>
            </w:r>
            <w:r w:rsidRPr="005E769D">
              <w:rPr>
                <w:color w:val="000000" w:themeColor="text1"/>
                <w:lang w:val="en-US"/>
              </w:rPr>
              <w:t xml:space="preserve"> </w:t>
            </w:r>
            <w:r w:rsidRPr="005E769D">
              <w:rPr>
                <w:color w:val="000000" w:themeColor="text1"/>
                <w:lang w:val="en-US" w:eastAsia="en-US"/>
              </w:rPr>
              <w:t xml:space="preserve">Include </w:t>
            </w:r>
            <w:r w:rsidRPr="005E769D">
              <w:rPr>
                <w:bCs/>
                <w:color w:val="000000" w:themeColor="text1"/>
                <w:lang w:val="en-US" w:eastAsia="en-US"/>
              </w:rPr>
              <w:t>kit de montar</w:t>
            </w:r>
            <w:r w:rsidRPr="005E769D">
              <w:rPr>
                <w:b/>
                <w:bCs/>
                <w:color w:val="000000" w:themeColor="text1"/>
                <w:lang w:val="en-US" w:eastAsia="en-US"/>
              </w:rPr>
              <w:t>e</w:t>
            </w:r>
            <w:r w:rsidRPr="005E769D">
              <w:rPr>
                <w:color w:val="000000" w:themeColor="text1"/>
                <w:lang w:val="en-US" w:eastAsia="en-US"/>
              </w:rPr>
              <w:t xml:space="preserve"> perete complet (șuruburi, dibluri). </w:t>
            </w:r>
          </w:p>
        </w:tc>
        <w:tc>
          <w:tcPr>
            <w:tcW w:w="630" w:type="dxa"/>
          </w:tcPr>
          <w:p w:rsidR="005E769D" w:rsidRPr="00043183" w:rsidRDefault="005E769D" w:rsidP="00CF1D00">
            <w:pPr>
              <w:jc w:val="center"/>
              <w:rPr>
                <w:sz w:val="22"/>
                <w:szCs w:val="22"/>
                <w:lang w:val="en-US"/>
              </w:rPr>
            </w:pPr>
            <w:r w:rsidRPr="00043183">
              <w:rPr>
                <w:sz w:val="22"/>
                <w:szCs w:val="22"/>
                <w:lang w:val="en-US"/>
              </w:rPr>
              <w:t>50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404"/>
          <w:jc w:val="center"/>
        </w:trPr>
        <w:tc>
          <w:tcPr>
            <w:tcW w:w="539" w:type="dxa"/>
          </w:tcPr>
          <w:p w:rsidR="005E769D" w:rsidRPr="005611DF" w:rsidRDefault="005E769D" w:rsidP="00CF1D00">
            <w:pPr>
              <w:jc w:val="center"/>
              <w:rPr>
                <w:sz w:val="24"/>
                <w:szCs w:val="24"/>
                <w:lang w:val="en-US"/>
              </w:rPr>
            </w:pPr>
            <w:r>
              <w:rPr>
                <w:sz w:val="24"/>
                <w:szCs w:val="24"/>
                <w:lang w:val="en-US"/>
              </w:rPr>
              <w:t>40</w:t>
            </w:r>
          </w:p>
        </w:tc>
        <w:tc>
          <w:tcPr>
            <w:tcW w:w="2159" w:type="dxa"/>
          </w:tcPr>
          <w:p w:rsidR="005E769D" w:rsidRPr="00D0362F" w:rsidRDefault="005E769D" w:rsidP="00CF1D00">
            <w:pPr>
              <w:ind w:right="-102"/>
              <w:rPr>
                <w:sz w:val="22"/>
                <w:szCs w:val="22"/>
                <w:lang w:val="en-US"/>
              </w:rPr>
            </w:pPr>
            <w:r>
              <w:rPr>
                <w:sz w:val="22"/>
                <w:szCs w:val="22"/>
                <w:lang w:val="en-US"/>
              </w:rPr>
              <w:t xml:space="preserve">Perie pu WC cu mâner + suport </w:t>
            </w:r>
          </w:p>
        </w:tc>
        <w:tc>
          <w:tcPr>
            <w:tcW w:w="6927" w:type="dxa"/>
          </w:tcPr>
          <w:p w:rsidR="005E769D" w:rsidRPr="005E769D" w:rsidRDefault="005E769D" w:rsidP="00CF1D00">
            <w:pPr>
              <w:jc w:val="both"/>
              <w:rPr>
                <w:lang w:val="en-US"/>
              </w:rPr>
            </w:pPr>
            <w:r w:rsidRPr="005E769D">
              <w:rPr>
                <w:lang w:val="en-US"/>
              </w:rPr>
              <w:t xml:space="preserve">Perie pu WC cu mâner + suport 15x15, pătrat, culoare gri deschis, tipul </w:t>
            </w:r>
            <w:r w:rsidRPr="005E769D">
              <w:rPr>
                <w:color w:val="000000"/>
                <w:lang w:val="ro-RO"/>
              </w:rPr>
              <w:t>baza și pereții plini (fără găuri suportul)</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41</w:t>
            </w:r>
          </w:p>
        </w:tc>
        <w:tc>
          <w:tcPr>
            <w:tcW w:w="2159" w:type="dxa"/>
          </w:tcPr>
          <w:p w:rsidR="005E769D" w:rsidRPr="00D0362F" w:rsidRDefault="005E769D" w:rsidP="00CF1D00">
            <w:pPr>
              <w:ind w:right="-192"/>
              <w:rPr>
                <w:sz w:val="22"/>
                <w:szCs w:val="22"/>
                <w:lang w:val="en-US"/>
              </w:rPr>
            </w:pPr>
            <w:r w:rsidRPr="00D0362F">
              <w:rPr>
                <w:sz w:val="22"/>
                <w:szCs w:val="22"/>
                <w:lang w:val="en-US"/>
              </w:rPr>
              <w:t xml:space="preserve">Capac pentru WC </w:t>
            </w:r>
          </w:p>
        </w:tc>
        <w:tc>
          <w:tcPr>
            <w:tcW w:w="6927" w:type="dxa"/>
          </w:tcPr>
          <w:p w:rsidR="005E769D" w:rsidRPr="005E769D" w:rsidRDefault="005E769D" w:rsidP="00CF1D00">
            <w:pPr>
              <w:ind w:right="-465" w:hanging="24"/>
              <w:rPr>
                <w:color w:val="3C4856"/>
                <w:shd w:val="clear" w:color="auto" w:fill="FFFFFF"/>
                <w:lang w:val="en-US"/>
              </w:rPr>
            </w:pPr>
            <w:r w:rsidRPr="005E769D">
              <w:rPr>
                <w:lang w:val="ro-RO"/>
              </w:rPr>
              <w:t>Culoare albă,</w:t>
            </w:r>
            <w:r w:rsidRPr="005E769D">
              <w:rPr>
                <w:color w:val="3C4856"/>
                <w:shd w:val="clear" w:color="auto" w:fill="FFFFFF"/>
                <w:lang w:val="en-US"/>
              </w:rPr>
              <w:t xml:space="preserve"> material duroplast, sistem de prindere stabil, ușor de igienizat </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181"/>
          <w:jc w:val="center"/>
        </w:trPr>
        <w:tc>
          <w:tcPr>
            <w:tcW w:w="539" w:type="dxa"/>
          </w:tcPr>
          <w:p w:rsidR="005E769D" w:rsidRPr="005611DF" w:rsidRDefault="005E769D" w:rsidP="00CF1D00">
            <w:pPr>
              <w:jc w:val="center"/>
              <w:rPr>
                <w:sz w:val="24"/>
                <w:szCs w:val="24"/>
                <w:lang w:val="en-US"/>
              </w:rPr>
            </w:pPr>
            <w:r>
              <w:rPr>
                <w:sz w:val="24"/>
                <w:szCs w:val="24"/>
                <w:lang w:val="en-US"/>
              </w:rPr>
              <w:t>42</w:t>
            </w:r>
          </w:p>
        </w:tc>
        <w:tc>
          <w:tcPr>
            <w:tcW w:w="2159" w:type="dxa"/>
          </w:tcPr>
          <w:p w:rsidR="005E769D" w:rsidRPr="00D0362F" w:rsidRDefault="005E769D" w:rsidP="00CF1D00">
            <w:pPr>
              <w:jc w:val="both"/>
              <w:rPr>
                <w:sz w:val="22"/>
                <w:szCs w:val="22"/>
                <w:lang w:val="en-US"/>
              </w:rPr>
            </w:pPr>
            <w:r>
              <w:rPr>
                <w:sz w:val="22"/>
                <w:szCs w:val="22"/>
                <w:lang w:val="en-US"/>
              </w:rPr>
              <w:t xml:space="preserve">Lame de ras </w:t>
            </w:r>
          </w:p>
        </w:tc>
        <w:tc>
          <w:tcPr>
            <w:tcW w:w="6927" w:type="dxa"/>
          </w:tcPr>
          <w:p w:rsidR="005E769D" w:rsidRPr="005E769D" w:rsidRDefault="005E769D" w:rsidP="00CF1D00">
            <w:pPr>
              <w:jc w:val="both"/>
              <w:rPr>
                <w:lang w:val="en-US"/>
              </w:rPr>
            </w:pPr>
            <w:r w:rsidRPr="005E769D">
              <w:rPr>
                <w:lang w:val="en-US"/>
              </w:rPr>
              <w:t>Lame de ras a căte 5buc/cutie</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184"/>
          <w:jc w:val="center"/>
        </w:trPr>
        <w:tc>
          <w:tcPr>
            <w:tcW w:w="539" w:type="dxa"/>
          </w:tcPr>
          <w:p w:rsidR="005E769D" w:rsidRPr="005611DF" w:rsidRDefault="005E769D" w:rsidP="00CF1D00">
            <w:pPr>
              <w:jc w:val="center"/>
              <w:rPr>
                <w:sz w:val="24"/>
                <w:szCs w:val="24"/>
                <w:lang w:val="en-US"/>
              </w:rPr>
            </w:pPr>
            <w:r>
              <w:rPr>
                <w:sz w:val="24"/>
                <w:szCs w:val="24"/>
                <w:lang w:val="en-US"/>
              </w:rPr>
              <w:t>43</w:t>
            </w:r>
          </w:p>
        </w:tc>
        <w:tc>
          <w:tcPr>
            <w:tcW w:w="2159" w:type="dxa"/>
          </w:tcPr>
          <w:p w:rsidR="005E769D" w:rsidRPr="00D0362F" w:rsidRDefault="005E769D" w:rsidP="00CF1D00">
            <w:pPr>
              <w:jc w:val="both"/>
              <w:rPr>
                <w:sz w:val="22"/>
                <w:szCs w:val="22"/>
                <w:lang w:val="en-US"/>
              </w:rPr>
            </w:pPr>
            <w:r w:rsidRPr="00D0362F">
              <w:rPr>
                <w:sz w:val="22"/>
                <w:szCs w:val="22"/>
                <w:lang w:val="en-US"/>
              </w:rPr>
              <w:t>Apa</w:t>
            </w:r>
            <w:r>
              <w:rPr>
                <w:sz w:val="22"/>
                <w:szCs w:val="22"/>
                <w:lang w:val="en-US"/>
              </w:rPr>
              <w:t xml:space="preserve">rat de ras </w:t>
            </w:r>
          </w:p>
        </w:tc>
        <w:tc>
          <w:tcPr>
            <w:tcW w:w="6927" w:type="dxa"/>
          </w:tcPr>
          <w:p w:rsidR="005E769D" w:rsidRPr="005E769D" w:rsidRDefault="005E769D" w:rsidP="00CF1D00">
            <w:pPr>
              <w:rPr>
                <w:u w:val="single"/>
                <w:lang w:val="en-US"/>
              </w:rPr>
            </w:pPr>
            <w:r w:rsidRPr="005E769D">
              <w:rPr>
                <w:lang w:val="en-US"/>
              </w:rPr>
              <w:t xml:space="preserve">Aparat de ras cu 3 lame, </w:t>
            </w:r>
            <w:proofErr w:type="gramStart"/>
            <w:r w:rsidRPr="005E769D">
              <w:rPr>
                <w:lang w:val="en-US"/>
              </w:rPr>
              <w:t>6 buc</w:t>
            </w:r>
            <w:proofErr w:type="gramEnd"/>
            <w:r w:rsidRPr="005E769D">
              <w:rPr>
                <w:lang w:val="en-US"/>
              </w:rPr>
              <w:t xml:space="preserve"> în set.</w:t>
            </w:r>
          </w:p>
        </w:tc>
        <w:tc>
          <w:tcPr>
            <w:tcW w:w="630" w:type="dxa"/>
          </w:tcPr>
          <w:p w:rsidR="005E769D" w:rsidRPr="00043183" w:rsidRDefault="005E769D" w:rsidP="00CF1D00">
            <w:pPr>
              <w:jc w:val="center"/>
              <w:rPr>
                <w:sz w:val="22"/>
                <w:szCs w:val="22"/>
                <w:lang w:val="en-US"/>
              </w:rPr>
            </w:pPr>
            <w:r>
              <w:rPr>
                <w:sz w:val="22"/>
                <w:szCs w:val="22"/>
                <w:lang w:val="en-US"/>
              </w:rPr>
              <w:t>2</w:t>
            </w:r>
            <w:r w:rsidRPr="00043183">
              <w:rPr>
                <w:sz w:val="22"/>
                <w:szCs w:val="22"/>
                <w:lang w:val="en-US"/>
              </w:rPr>
              <w:t>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241"/>
          <w:jc w:val="center"/>
        </w:trPr>
        <w:tc>
          <w:tcPr>
            <w:tcW w:w="539" w:type="dxa"/>
          </w:tcPr>
          <w:p w:rsidR="005E769D" w:rsidRPr="005611DF" w:rsidRDefault="005E769D" w:rsidP="00CF1D00">
            <w:pPr>
              <w:jc w:val="center"/>
              <w:rPr>
                <w:sz w:val="24"/>
                <w:szCs w:val="24"/>
                <w:lang w:val="en-US"/>
              </w:rPr>
            </w:pPr>
            <w:r>
              <w:rPr>
                <w:sz w:val="24"/>
                <w:szCs w:val="24"/>
                <w:lang w:val="en-US"/>
              </w:rPr>
              <w:t>44</w:t>
            </w:r>
          </w:p>
        </w:tc>
        <w:tc>
          <w:tcPr>
            <w:tcW w:w="2159" w:type="dxa"/>
          </w:tcPr>
          <w:p w:rsidR="005E769D" w:rsidRPr="008D14AB" w:rsidRDefault="005E769D" w:rsidP="00CF1D00">
            <w:pPr>
              <w:jc w:val="both"/>
              <w:rPr>
                <w:sz w:val="22"/>
                <w:szCs w:val="22"/>
                <w:lang w:val="en-US"/>
              </w:rPr>
            </w:pPr>
            <w:r w:rsidRPr="00D0362F">
              <w:rPr>
                <w:sz w:val="22"/>
                <w:szCs w:val="22"/>
                <w:lang w:val="en-US"/>
              </w:rPr>
              <w:t xml:space="preserve">Umerase pu haine </w:t>
            </w:r>
          </w:p>
        </w:tc>
        <w:tc>
          <w:tcPr>
            <w:tcW w:w="6927" w:type="dxa"/>
          </w:tcPr>
          <w:p w:rsidR="005E769D" w:rsidRPr="005E769D" w:rsidRDefault="005E769D" w:rsidP="00CF1D00">
            <w:pPr>
              <w:jc w:val="both"/>
              <w:rPr>
                <w:lang w:val="en-US"/>
              </w:rPr>
            </w:pPr>
            <w:r w:rsidRPr="005E769D">
              <w:rPr>
                <w:lang w:val="en-US"/>
              </w:rPr>
              <w:t>Plastic dur, 3-4 buc set, culoare deschisă, cu cârlig pivotant, 50-52 cm</w:t>
            </w:r>
          </w:p>
        </w:tc>
        <w:tc>
          <w:tcPr>
            <w:tcW w:w="630" w:type="dxa"/>
          </w:tcPr>
          <w:p w:rsidR="005E769D" w:rsidRPr="00043183" w:rsidRDefault="005E769D" w:rsidP="00CF1D00">
            <w:pPr>
              <w:jc w:val="center"/>
              <w:rPr>
                <w:sz w:val="22"/>
                <w:szCs w:val="22"/>
                <w:lang w:val="en-US"/>
              </w:rPr>
            </w:pPr>
            <w:r>
              <w:rPr>
                <w:sz w:val="22"/>
                <w:szCs w:val="22"/>
                <w:lang w:val="en-US"/>
              </w:rPr>
              <w:t>1</w:t>
            </w:r>
            <w:r w:rsidRPr="00043183">
              <w:rPr>
                <w:sz w:val="22"/>
                <w:szCs w:val="22"/>
                <w:lang w:val="en-US"/>
              </w:rPr>
              <w:t>00</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264"/>
          <w:jc w:val="center"/>
        </w:trPr>
        <w:tc>
          <w:tcPr>
            <w:tcW w:w="539" w:type="dxa"/>
          </w:tcPr>
          <w:p w:rsidR="005E769D" w:rsidRPr="005611DF" w:rsidRDefault="005E769D" w:rsidP="00CF1D00">
            <w:pPr>
              <w:jc w:val="center"/>
              <w:rPr>
                <w:sz w:val="24"/>
                <w:szCs w:val="24"/>
                <w:lang w:val="en-US"/>
              </w:rPr>
            </w:pPr>
            <w:r>
              <w:rPr>
                <w:sz w:val="24"/>
                <w:szCs w:val="24"/>
                <w:lang w:val="en-US"/>
              </w:rPr>
              <w:t>45</w:t>
            </w:r>
          </w:p>
        </w:tc>
        <w:tc>
          <w:tcPr>
            <w:tcW w:w="2159" w:type="dxa"/>
          </w:tcPr>
          <w:p w:rsidR="005E769D" w:rsidRPr="00D0362F" w:rsidRDefault="005E769D" w:rsidP="00CF1D00">
            <w:pPr>
              <w:jc w:val="both"/>
              <w:rPr>
                <w:sz w:val="22"/>
                <w:szCs w:val="22"/>
                <w:lang w:val="en-US"/>
              </w:rPr>
            </w:pPr>
            <w:r>
              <w:rPr>
                <w:sz w:val="22"/>
                <w:szCs w:val="22"/>
                <w:lang w:val="en-US"/>
              </w:rPr>
              <w:t xml:space="preserve">Ață de balotat </w:t>
            </w:r>
          </w:p>
        </w:tc>
        <w:tc>
          <w:tcPr>
            <w:tcW w:w="6927" w:type="dxa"/>
          </w:tcPr>
          <w:p w:rsidR="005E769D" w:rsidRPr="005E769D" w:rsidRDefault="005E769D" w:rsidP="00CF1D00">
            <w:pPr>
              <w:jc w:val="both"/>
              <w:rPr>
                <w:lang w:val="en-US"/>
              </w:rPr>
            </w:pPr>
            <w:r w:rsidRPr="005E769D">
              <w:rPr>
                <w:lang w:val="en-US"/>
              </w:rPr>
              <w:t xml:space="preserve">Ață de balotat în bobina 600-650 gr </w:t>
            </w:r>
          </w:p>
        </w:tc>
        <w:tc>
          <w:tcPr>
            <w:tcW w:w="630" w:type="dxa"/>
          </w:tcPr>
          <w:p w:rsidR="005E769D" w:rsidRPr="00043183" w:rsidRDefault="005E769D" w:rsidP="00CF1D00">
            <w:pPr>
              <w:jc w:val="center"/>
              <w:rPr>
                <w:sz w:val="22"/>
                <w:szCs w:val="22"/>
                <w:lang w:val="en-US"/>
              </w:rPr>
            </w:pPr>
            <w:r>
              <w:rPr>
                <w:sz w:val="22"/>
                <w:szCs w:val="22"/>
                <w:lang w:val="en-US"/>
              </w:rPr>
              <w:t>5</w:t>
            </w:r>
          </w:p>
        </w:tc>
        <w:tc>
          <w:tcPr>
            <w:tcW w:w="545" w:type="dxa"/>
          </w:tcPr>
          <w:p w:rsidR="005E769D" w:rsidRPr="00043183" w:rsidRDefault="005E769D" w:rsidP="00CF1D00">
            <w:pPr>
              <w:jc w:val="center"/>
              <w:rPr>
                <w:sz w:val="22"/>
                <w:szCs w:val="22"/>
                <w:lang w:val="en-US"/>
              </w:rPr>
            </w:pPr>
            <w:r w:rsidRPr="00043183">
              <w:rPr>
                <w:sz w:val="22"/>
                <w:szCs w:val="22"/>
                <w:lang w:val="en-US"/>
              </w:rPr>
              <w:t>buc</w:t>
            </w:r>
          </w:p>
        </w:tc>
      </w:tr>
      <w:tr w:rsidR="005E769D" w:rsidRPr="00043183" w:rsidTr="005E769D">
        <w:trPr>
          <w:gridAfter w:val="1"/>
          <w:wAfter w:w="353" w:type="dxa"/>
          <w:trHeight w:val="213"/>
          <w:jc w:val="center"/>
        </w:trPr>
        <w:tc>
          <w:tcPr>
            <w:tcW w:w="539" w:type="dxa"/>
          </w:tcPr>
          <w:p w:rsidR="005E769D" w:rsidRPr="005611DF" w:rsidRDefault="005E769D" w:rsidP="00CF1D00">
            <w:pPr>
              <w:jc w:val="center"/>
              <w:rPr>
                <w:sz w:val="24"/>
                <w:szCs w:val="24"/>
                <w:lang w:val="en-US"/>
              </w:rPr>
            </w:pPr>
            <w:r>
              <w:rPr>
                <w:sz w:val="24"/>
                <w:szCs w:val="24"/>
                <w:lang w:val="en-US"/>
              </w:rPr>
              <w:t>46</w:t>
            </w:r>
          </w:p>
        </w:tc>
        <w:tc>
          <w:tcPr>
            <w:tcW w:w="2159" w:type="dxa"/>
          </w:tcPr>
          <w:p w:rsidR="005E769D" w:rsidRPr="00D0362F" w:rsidRDefault="005E769D" w:rsidP="00CF1D00">
            <w:pPr>
              <w:rPr>
                <w:sz w:val="22"/>
                <w:szCs w:val="22"/>
                <w:lang w:val="en-US"/>
              </w:rPr>
            </w:pPr>
            <w:r w:rsidRPr="00D0362F">
              <w:rPr>
                <w:sz w:val="22"/>
                <w:szCs w:val="22"/>
                <w:lang w:val="en-US"/>
              </w:rPr>
              <w:t xml:space="preserve">Mănuși menajere latex </w:t>
            </w:r>
          </w:p>
        </w:tc>
        <w:tc>
          <w:tcPr>
            <w:tcW w:w="6927" w:type="dxa"/>
          </w:tcPr>
          <w:p w:rsidR="005E769D" w:rsidRPr="005E769D" w:rsidRDefault="005E769D" w:rsidP="00CF1D00">
            <w:pPr>
              <w:jc w:val="both"/>
              <w:rPr>
                <w:lang w:val="en-US"/>
              </w:rPr>
            </w:pPr>
            <w:r w:rsidRPr="005E769D">
              <w:rPr>
                <w:lang w:val="en-US"/>
              </w:rPr>
              <w:t>Latex culoare galbenă/albastru, greutatea unei perechi min.80gr mă</w:t>
            </w:r>
            <w:r w:rsidR="005530D1">
              <w:rPr>
                <w:lang w:val="en-US"/>
              </w:rPr>
              <w:t>rimi S,XL,</w:t>
            </w:r>
            <w:r w:rsidRPr="005E769D">
              <w:rPr>
                <w:lang w:val="en-US"/>
              </w:rPr>
              <w:t>L - 30 cm (perechi)</w:t>
            </w:r>
          </w:p>
        </w:tc>
        <w:tc>
          <w:tcPr>
            <w:tcW w:w="630" w:type="dxa"/>
          </w:tcPr>
          <w:p w:rsidR="005E769D" w:rsidRPr="00043183" w:rsidRDefault="005E769D" w:rsidP="00CF1D00">
            <w:pPr>
              <w:jc w:val="center"/>
              <w:rPr>
                <w:sz w:val="22"/>
                <w:szCs w:val="22"/>
                <w:lang w:val="en-US"/>
              </w:rPr>
            </w:pPr>
            <w:r>
              <w:rPr>
                <w:sz w:val="22"/>
                <w:szCs w:val="22"/>
                <w:lang w:val="en-US"/>
              </w:rPr>
              <w:t>20</w:t>
            </w:r>
            <w:r w:rsidRPr="00043183">
              <w:rPr>
                <w:sz w:val="22"/>
                <w:szCs w:val="22"/>
                <w:lang w:val="en-US"/>
              </w:rPr>
              <w:t>0</w:t>
            </w:r>
          </w:p>
        </w:tc>
        <w:tc>
          <w:tcPr>
            <w:tcW w:w="545" w:type="dxa"/>
          </w:tcPr>
          <w:p w:rsidR="005E769D" w:rsidRPr="00043183" w:rsidRDefault="005E769D" w:rsidP="00CF1D00">
            <w:pPr>
              <w:jc w:val="center"/>
              <w:rPr>
                <w:sz w:val="22"/>
                <w:szCs w:val="22"/>
                <w:lang w:val="en-US"/>
              </w:rPr>
            </w:pPr>
            <w:r>
              <w:rPr>
                <w:sz w:val="22"/>
                <w:szCs w:val="22"/>
                <w:lang w:val="en-US"/>
              </w:rPr>
              <w:t>set</w:t>
            </w:r>
          </w:p>
        </w:tc>
      </w:tr>
      <w:tr w:rsidR="005E769D" w:rsidRPr="00043183" w:rsidTr="005E769D">
        <w:trPr>
          <w:gridAfter w:val="1"/>
          <w:wAfter w:w="353" w:type="dxa"/>
          <w:trHeight w:val="320"/>
          <w:jc w:val="center"/>
        </w:trPr>
        <w:tc>
          <w:tcPr>
            <w:tcW w:w="539" w:type="dxa"/>
          </w:tcPr>
          <w:p w:rsidR="005E769D" w:rsidRPr="005611DF" w:rsidRDefault="005E769D" w:rsidP="00CF1D00">
            <w:pPr>
              <w:jc w:val="center"/>
              <w:rPr>
                <w:sz w:val="24"/>
                <w:szCs w:val="24"/>
                <w:lang w:val="en-US"/>
              </w:rPr>
            </w:pPr>
            <w:r>
              <w:rPr>
                <w:sz w:val="24"/>
                <w:szCs w:val="24"/>
                <w:lang w:val="en-US"/>
              </w:rPr>
              <w:t>47</w:t>
            </w:r>
          </w:p>
        </w:tc>
        <w:tc>
          <w:tcPr>
            <w:tcW w:w="2159" w:type="dxa"/>
          </w:tcPr>
          <w:p w:rsidR="005E769D" w:rsidRPr="00D0362F" w:rsidRDefault="005E769D" w:rsidP="00CF1D00">
            <w:pPr>
              <w:jc w:val="both"/>
              <w:rPr>
                <w:sz w:val="22"/>
                <w:szCs w:val="22"/>
                <w:lang w:val="en-US"/>
              </w:rPr>
            </w:pPr>
            <w:r w:rsidRPr="00D0362F">
              <w:rPr>
                <w:sz w:val="22"/>
                <w:szCs w:val="22"/>
                <w:lang w:val="en-US"/>
              </w:rPr>
              <w:t xml:space="preserve">Oglindă pentru baie </w:t>
            </w:r>
          </w:p>
        </w:tc>
        <w:tc>
          <w:tcPr>
            <w:tcW w:w="6927" w:type="dxa"/>
          </w:tcPr>
          <w:p w:rsidR="005E769D" w:rsidRPr="005E769D" w:rsidRDefault="005E769D" w:rsidP="00CF1D00">
            <w:pPr>
              <w:jc w:val="both"/>
              <w:rPr>
                <w:lang w:val="en-US"/>
              </w:rPr>
            </w:pPr>
            <w:r w:rsidRPr="005E769D">
              <w:rPr>
                <w:lang w:val="en-US"/>
              </w:rPr>
              <w:t>Oglindă pentru perete (ovală, dreptunghiulară) 40/60. Mariginea prelucrată și să conțină ornament, suporturi pentru instalare în set.</w:t>
            </w:r>
          </w:p>
        </w:tc>
        <w:tc>
          <w:tcPr>
            <w:tcW w:w="630" w:type="dxa"/>
          </w:tcPr>
          <w:p w:rsidR="005E769D" w:rsidRPr="00043183" w:rsidRDefault="005E769D" w:rsidP="00CF1D00">
            <w:pPr>
              <w:jc w:val="center"/>
              <w:rPr>
                <w:sz w:val="22"/>
                <w:szCs w:val="22"/>
                <w:lang w:val="en-US"/>
              </w:rPr>
            </w:pPr>
            <w:r w:rsidRPr="00043183">
              <w:rPr>
                <w:sz w:val="22"/>
                <w:szCs w:val="22"/>
                <w:lang w:val="en-US"/>
              </w:rPr>
              <w:t>20</w:t>
            </w:r>
          </w:p>
        </w:tc>
        <w:tc>
          <w:tcPr>
            <w:tcW w:w="545" w:type="dxa"/>
          </w:tcPr>
          <w:p w:rsidR="005E769D" w:rsidRPr="00043183" w:rsidRDefault="005E769D" w:rsidP="00CF1D00">
            <w:pPr>
              <w:jc w:val="center"/>
              <w:rPr>
                <w:sz w:val="22"/>
                <w:szCs w:val="22"/>
                <w:lang w:val="en-US"/>
              </w:rPr>
            </w:pPr>
            <w:r w:rsidRPr="00043183">
              <w:rPr>
                <w:sz w:val="22"/>
                <w:szCs w:val="22"/>
                <w:lang w:val="ro-RO"/>
              </w:rPr>
              <w:t>buc</w:t>
            </w:r>
          </w:p>
        </w:tc>
      </w:tr>
      <w:tr w:rsidR="005E769D" w:rsidRPr="00C00676" w:rsidTr="005E769D">
        <w:trPr>
          <w:gridAfter w:val="1"/>
          <w:wAfter w:w="353" w:type="dxa"/>
          <w:trHeight w:val="320"/>
          <w:jc w:val="center"/>
        </w:trPr>
        <w:tc>
          <w:tcPr>
            <w:tcW w:w="10800" w:type="dxa"/>
            <w:gridSpan w:val="5"/>
          </w:tcPr>
          <w:p w:rsidR="005E769D" w:rsidRPr="00C00676" w:rsidRDefault="005E769D" w:rsidP="00CF1D00">
            <w:pPr>
              <w:spacing w:line="360" w:lineRule="auto"/>
              <w:jc w:val="center"/>
              <w:rPr>
                <w:b/>
                <w:sz w:val="22"/>
                <w:szCs w:val="22"/>
                <w:lang w:val="ro-RO"/>
              </w:rPr>
            </w:pPr>
            <w:r w:rsidRPr="00C00676">
              <w:rPr>
                <w:b/>
                <w:sz w:val="22"/>
                <w:szCs w:val="22"/>
                <w:lang w:val="ro-RO"/>
              </w:rPr>
              <w:t xml:space="preserve">Lotul 2 Consumabile </w:t>
            </w:r>
          </w:p>
        </w:tc>
      </w:tr>
      <w:tr w:rsidR="005E769D" w:rsidRPr="00043183" w:rsidTr="005E769D">
        <w:trPr>
          <w:gridAfter w:val="1"/>
          <w:wAfter w:w="353" w:type="dxa"/>
          <w:trHeight w:val="320"/>
          <w:jc w:val="center"/>
        </w:trPr>
        <w:tc>
          <w:tcPr>
            <w:tcW w:w="539" w:type="dxa"/>
          </w:tcPr>
          <w:p w:rsidR="005E769D" w:rsidRDefault="005E769D" w:rsidP="005E769D">
            <w:pPr>
              <w:jc w:val="center"/>
              <w:rPr>
                <w:sz w:val="24"/>
                <w:szCs w:val="24"/>
                <w:lang w:val="en-US"/>
              </w:rPr>
            </w:pPr>
            <w:bookmarkStart w:id="0" w:name="_GoBack" w:colFirst="3" w:colLast="3"/>
            <w:r>
              <w:rPr>
                <w:sz w:val="24"/>
                <w:szCs w:val="24"/>
                <w:lang w:val="en-US"/>
              </w:rPr>
              <w:t>1</w:t>
            </w:r>
          </w:p>
        </w:tc>
        <w:tc>
          <w:tcPr>
            <w:tcW w:w="2159" w:type="dxa"/>
          </w:tcPr>
          <w:p w:rsidR="005E769D" w:rsidRPr="008A6203" w:rsidRDefault="005E769D" w:rsidP="005E769D">
            <w:pPr>
              <w:jc w:val="both"/>
              <w:rPr>
                <w:sz w:val="22"/>
                <w:szCs w:val="22"/>
                <w:lang w:val="en-US"/>
              </w:rPr>
            </w:pPr>
            <w:r w:rsidRPr="008A6203">
              <w:rPr>
                <w:bCs/>
                <w:sz w:val="22"/>
                <w:szCs w:val="22"/>
                <w:lang w:val="en-US"/>
              </w:rPr>
              <w:t xml:space="preserve">Mop microfibră cu clapetă </w:t>
            </w:r>
          </w:p>
        </w:tc>
        <w:tc>
          <w:tcPr>
            <w:tcW w:w="6927" w:type="dxa"/>
          </w:tcPr>
          <w:p w:rsidR="005E769D" w:rsidRPr="00673F7E" w:rsidRDefault="005E769D" w:rsidP="005E769D">
            <w:pPr>
              <w:jc w:val="both"/>
              <w:rPr>
                <w:lang w:val="en-US"/>
              </w:rPr>
            </w:pPr>
            <w:r>
              <w:rPr>
                <w:lang w:val="en-US"/>
              </w:rPr>
              <w:t>M</w:t>
            </w:r>
            <w:r w:rsidRPr="00673F7E">
              <w:rPr>
                <w:lang w:val="en-US"/>
              </w:rPr>
              <w:t>op plat din microfibră profesional cu clapetă din plastic (conține două găuri pe fiecare parte pentru a se fixa în suport)</w:t>
            </w:r>
          </w:p>
          <w:p w:rsidR="005E769D" w:rsidRPr="00673F7E" w:rsidRDefault="005E769D" w:rsidP="005E769D">
            <w:pPr>
              <w:jc w:val="both"/>
              <w:rPr>
                <w:lang w:val="en-US"/>
              </w:rPr>
            </w:pPr>
            <w:r w:rsidRPr="00673F7E">
              <w:rPr>
                <w:lang w:val="en-US"/>
              </w:rPr>
              <w:t>• destinație: curățenie umedă pardoseli, pereți, tavane</w:t>
            </w:r>
            <w:r>
              <w:rPr>
                <w:lang w:val="en-US"/>
              </w:rPr>
              <w:t xml:space="preserve">, </w:t>
            </w:r>
            <w:r w:rsidRPr="00673F7E">
              <w:rPr>
                <w:lang w:val="en-US"/>
              </w:rPr>
              <w:t>să nu lase scame</w:t>
            </w:r>
            <w:r>
              <w:rPr>
                <w:lang w:val="en-US"/>
              </w:rPr>
              <w:t xml:space="preserve">, </w:t>
            </w:r>
            <w:r w:rsidRPr="00673F7E">
              <w:rPr>
                <w:lang w:val="en-US"/>
              </w:rPr>
              <w:t>capacitate ridicată de absorbție;</w:t>
            </w:r>
          </w:p>
          <w:p w:rsidR="005E769D" w:rsidRPr="00673F7E" w:rsidRDefault="005E769D" w:rsidP="005E769D">
            <w:pPr>
              <w:jc w:val="both"/>
              <w:rPr>
                <w:lang w:val="en-US"/>
              </w:rPr>
            </w:pPr>
            <w:r w:rsidRPr="00673F7E">
              <w:rPr>
                <w:lang w:val="en-US"/>
              </w:rPr>
              <w:t xml:space="preserve">• material: microfibră 100%, </w:t>
            </w:r>
          </w:p>
          <w:p w:rsidR="005E769D" w:rsidRPr="00673F7E" w:rsidRDefault="005E769D" w:rsidP="005E769D">
            <w:pPr>
              <w:jc w:val="both"/>
              <w:rPr>
                <w:lang w:val="en-US"/>
              </w:rPr>
            </w:pPr>
            <w:r w:rsidRPr="00673F7E">
              <w:rPr>
                <w:lang w:val="en-US"/>
              </w:rPr>
              <w:t xml:space="preserve">• dimensiuni: </w:t>
            </w:r>
            <w:r w:rsidRPr="00673F7E">
              <w:rPr>
                <w:bCs/>
                <w:lang w:val="en-US"/>
              </w:rPr>
              <w:t xml:space="preserve">lungimea </w:t>
            </w:r>
            <w:r w:rsidRPr="00673F7E">
              <w:rPr>
                <w:b/>
                <w:bCs/>
                <w:lang w:val="en-US"/>
              </w:rPr>
              <w:t xml:space="preserve">- </w:t>
            </w:r>
            <w:r w:rsidRPr="00673F7E">
              <w:rPr>
                <w:lang w:val="en-US"/>
              </w:rPr>
              <w:t>45cm, lățimea 16 cm</w:t>
            </w:r>
          </w:p>
          <w:p w:rsidR="005E769D" w:rsidRPr="00673F7E" w:rsidRDefault="005E769D" w:rsidP="005E769D">
            <w:pPr>
              <w:jc w:val="both"/>
              <w:rPr>
                <w:lang w:val="en-US"/>
              </w:rPr>
            </w:pPr>
            <w:r w:rsidRPr="00673F7E">
              <w:rPr>
                <w:lang w:val="en-US"/>
              </w:rPr>
              <w:t>• compatibilitate obligatorie cu suporturile existente în instituție;</w:t>
            </w:r>
          </w:p>
          <w:p w:rsidR="005E769D" w:rsidRPr="00673F7E" w:rsidRDefault="005E769D" w:rsidP="005E769D">
            <w:pPr>
              <w:jc w:val="both"/>
              <w:rPr>
                <w:lang w:val="en-US"/>
              </w:rPr>
            </w:pPr>
            <w:r>
              <w:rPr>
                <w:lang w:val="en-US"/>
              </w:rPr>
              <w:t>•</w:t>
            </w:r>
            <w:r w:rsidRPr="00673F7E">
              <w:rPr>
                <w:lang w:val="en-US"/>
              </w:rPr>
              <w:t>construcție: zonă centrală absorbantă + margini active pentru colectarea impurităților</w:t>
            </w:r>
            <w:r>
              <w:rPr>
                <w:lang w:val="en-US"/>
              </w:rPr>
              <w:t>, cusături rezistente</w:t>
            </w:r>
            <w:r w:rsidRPr="00673F7E">
              <w:rPr>
                <w:lang w:val="en-US"/>
              </w:rPr>
              <w:t>;</w:t>
            </w:r>
          </w:p>
          <w:p w:rsidR="005E769D" w:rsidRPr="00673F7E" w:rsidRDefault="005E769D" w:rsidP="005E769D">
            <w:pPr>
              <w:jc w:val="both"/>
              <w:rPr>
                <w:lang w:val="en-US"/>
              </w:rPr>
            </w:pPr>
            <w:r w:rsidRPr="00673F7E">
              <w:rPr>
                <w:lang w:val="en-US"/>
              </w:rPr>
              <w:t>• sistem de fixare: buzunare/clape laterale;</w:t>
            </w:r>
          </w:p>
          <w:p w:rsidR="005E769D" w:rsidRPr="00673F7E" w:rsidRDefault="005E769D" w:rsidP="005E769D">
            <w:pPr>
              <w:jc w:val="both"/>
              <w:rPr>
                <w:lang w:val="en-US"/>
              </w:rPr>
            </w:pPr>
            <w:r w:rsidRPr="00673F7E">
              <w:rPr>
                <w:lang w:val="en-US"/>
              </w:rPr>
              <w:t>• codificare color pe partea dorsală: albastru-50 buc, verde-50 buc, galben 150 buc, roșu -50 buc</w:t>
            </w:r>
            <w:r>
              <w:rPr>
                <w:lang w:val="en-US"/>
              </w:rPr>
              <w:t>;</w:t>
            </w:r>
          </w:p>
          <w:p w:rsidR="005E769D" w:rsidRPr="00673F7E" w:rsidRDefault="005E769D" w:rsidP="005E769D">
            <w:pPr>
              <w:jc w:val="both"/>
              <w:rPr>
                <w:lang w:val="en-US"/>
              </w:rPr>
            </w:pPr>
            <w:r w:rsidRPr="00673F7E">
              <w:rPr>
                <w:lang w:val="en-US"/>
              </w:rPr>
              <w:t>t</w:t>
            </w:r>
            <w:r w:rsidRPr="00673F7E">
              <w:rPr>
                <w:bCs/>
                <w:lang w:val="en-US"/>
              </w:rPr>
              <w:t>emperatură spălare</w:t>
            </w:r>
            <w:r w:rsidRPr="00673F7E">
              <w:rPr>
                <w:b/>
                <w:bCs/>
                <w:lang w:val="ro-MD"/>
              </w:rPr>
              <w:t xml:space="preserve"> </w:t>
            </w:r>
            <w:r w:rsidRPr="00673F7E">
              <w:rPr>
                <w:lang w:val="en-US"/>
              </w:rPr>
              <w:t>60°C</w:t>
            </w:r>
          </w:p>
        </w:tc>
        <w:tc>
          <w:tcPr>
            <w:tcW w:w="630" w:type="dxa"/>
          </w:tcPr>
          <w:p w:rsidR="005E769D" w:rsidRPr="00043183" w:rsidRDefault="005E769D" w:rsidP="005E769D">
            <w:pPr>
              <w:jc w:val="center"/>
              <w:rPr>
                <w:sz w:val="22"/>
                <w:szCs w:val="22"/>
                <w:lang w:val="en-US"/>
              </w:rPr>
            </w:pPr>
            <w:r>
              <w:rPr>
                <w:sz w:val="22"/>
                <w:szCs w:val="22"/>
                <w:lang w:val="en-US"/>
              </w:rPr>
              <w:t>300</w:t>
            </w:r>
          </w:p>
        </w:tc>
        <w:tc>
          <w:tcPr>
            <w:tcW w:w="545" w:type="dxa"/>
          </w:tcPr>
          <w:p w:rsidR="005E769D" w:rsidRPr="00043183" w:rsidRDefault="005E769D" w:rsidP="005E769D">
            <w:pPr>
              <w:jc w:val="center"/>
              <w:rPr>
                <w:sz w:val="22"/>
                <w:szCs w:val="22"/>
                <w:lang w:val="ro-RO"/>
              </w:rPr>
            </w:pPr>
            <w:r>
              <w:rPr>
                <w:sz w:val="22"/>
                <w:szCs w:val="22"/>
                <w:lang w:val="ro-RO"/>
              </w:rPr>
              <w:t>buc</w:t>
            </w:r>
          </w:p>
        </w:tc>
      </w:tr>
      <w:tr w:rsidR="005E769D" w:rsidRPr="00043183" w:rsidTr="005E769D">
        <w:trPr>
          <w:gridAfter w:val="1"/>
          <w:wAfter w:w="353" w:type="dxa"/>
          <w:trHeight w:val="320"/>
          <w:jc w:val="center"/>
        </w:trPr>
        <w:tc>
          <w:tcPr>
            <w:tcW w:w="539" w:type="dxa"/>
          </w:tcPr>
          <w:p w:rsidR="005E769D" w:rsidRDefault="005E769D" w:rsidP="005E769D">
            <w:pPr>
              <w:jc w:val="center"/>
              <w:rPr>
                <w:sz w:val="24"/>
                <w:szCs w:val="24"/>
                <w:lang w:val="en-US"/>
              </w:rPr>
            </w:pPr>
            <w:r>
              <w:rPr>
                <w:sz w:val="24"/>
                <w:szCs w:val="24"/>
                <w:lang w:val="en-US"/>
              </w:rPr>
              <w:t>2</w:t>
            </w:r>
          </w:p>
        </w:tc>
        <w:tc>
          <w:tcPr>
            <w:tcW w:w="2159" w:type="dxa"/>
          </w:tcPr>
          <w:p w:rsidR="005E769D" w:rsidRPr="00D0362F" w:rsidRDefault="005E769D" w:rsidP="005E769D">
            <w:pPr>
              <w:jc w:val="both"/>
              <w:rPr>
                <w:sz w:val="22"/>
                <w:szCs w:val="22"/>
                <w:lang w:val="en-US"/>
              </w:rPr>
            </w:pPr>
            <w:r w:rsidRPr="007E32C4">
              <w:rPr>
                <w:sz w:val="22"/>
                <w:szCs w:val="22"/>
                <w:lang w:val="en-US"/>
              </w:rPr>
              <w:t>Mâner din aluminiu</w:t>
            </w:r>
          </w:p>
        </w:tc>
        <w:tc>
          <w:tcPr>
            <w:tcW w:w="6927" w:type="dxa"/>
          </w:tcPr>
          <w:p w:rsidR="005E769D" w:rsidRPr="00673F7E" w:rsidRDefault="005E769D" w:rsidP="005E769D">
            <w:pPr>
              <w:jc w:val="both"/>
              <w:rPr>
                <w:lang w:val="en-US"/>
              </w:rPr>
            </w:pPr>
            <w:r w:rsidRPr="00673F7E">
              <w:rPr>
                <w:lang w:val="en-US"/>
              </w:rPr>
              <w:t>Mâner telescopic din aluminiu 2 secțiuni, 140 cm</w:t>
            </w:r>
            <w:r>
              <w:rPr>
                <w:lang w:val="en-US"/>
              </w:rPr>
              <w:t>, d</w:t>
            </w:r>
            <w:r w:rsidRPr="00673F7E">
              <w:rPr>
                <w:bCs/>
                <w:lang w:val="en-US"/>
              </w:rPr>
              <w:t>iametru</w:t>
            </w:r>
            <w:r w:rsidRPr="00673F7E">
              <w:rPr>
                <w:bCs/>
                <w:lang w:val="ro-MD"/>
              </w:rPr>
              <w:t xml:space="preserve"> </w:t>
            </w:r>
            <w:r w:rsidRPr="00673F7E">
              <w:rPr>
                <w:lang w:val="en-US"/>
              </w:rPr>
              <w:t>23,3 mm</w:t>
            </w:r>
          </w:p>
          <w:p w:rsidR="005E769D" w:rsidRPr="00673F7E" w:rsidRDefault="005E769D" w:rsidP="005E769D">
            <w:pPr>
              <w:jc w:val="both"/>
              <w:rPr>
                <w:lang w:val="ro-MD"/>
              </w:rPr>
            </w:pPr>
            <w:r w:rsidRPr="00673F7E">
              <w:rPr>
                <w:b/>
                <w:bCs/>
                <w:lang w:val="en-US"/>
              </w:rPr>
              <w:t>Compatibilitate</w:t>
            </w:r>
            <w:r w:rsidRPr="00673F7E">
              <w:rPr>
                <w:b/>
                <w:bCs/>
                <w:lang w:val="ro-MD"/>
              </w:rPr>
              <w:t xml:space="preserve"> </w:t>
            </w:r>
            <w:r w:rsidRPr="00673F7E">
              <w:rPr>
                <w:lang w:val="en-US"/>
              </w:rPr>
              <w:t>Suporturi mop cu fixare prin șurub (diametru 19–24 mm)</w:t>
            </w:r>
          </w:p>
        </w:tc>
        <w:tc>
          <w:tcPr>
            <w:tcW w:w="630" w:type="dxa"/>
          </w:tcPr>
          <w:p w:rsidR="005E769D" w:rsidRPr="00043183" w:rsidRDefault="005E769D" w:rsidP="005E769D">
            <w:pPr>
              <w:jc w:val="center"/>
              <w:rPr>
                <w:sz w:val="22"/>
                <w:szCs w:val="22"/>
                <w:lang w:val="en-US"/>
              </w:rPr>
            </w:pPr>
            <w:r>
              <w:rPr>
                <w:sz w:val="22"/>
                <w:szCs w:val="22"/>
                <w:lang w:val="en-US"/>
              </w:rPr>
              <w:t>20</w:t>
            </w:r>
          </w:p>
        </w:tc>
        <w:tc>
          <w:tcPr>
            <w:tcW w:w="545" w:type="dxa"/>
          </w:tcPr>
          <w:p w:rsidR="005E769D" w:rsidRPr="00043183" w:rsidRDefault="005E769D" w:rsidP="005E769D">
            <w:pPr>
              <w:jc w:val="center"/>
              <w:rPr>
                <w:sz w:val="22"/>
                <w:szCs w:val="22"/>
                <w:lang w:val="ro-RO"/>
              </w:rPr>
            </w:pPr>
            <w:r>
              <w:rPr>
                <w:sz w:val="22"/>
                <w:szCs w:val="22"/>
                <w:lang w:val="ro-RO"/>
              </w:rPr>
              <w:t xml:space="preserve"> buc</w:t>
            </w:r>
          </w:p>
        </w:tc>
      </w:tr>
      <w:tr w:rsidR="005E769D" w:rsidRPr="00043183" w:rsidTr="005E769D">
        <w:trPr>
          <w:gridAfter w:val="1"/>
          <w:wAfter w:w="353" w:type="dxa"/>
          <w:trHeight w:val="320"/>
          <w:jc w:val="center"/>
        </w:trPr>
        <w:tc>
          <w:tcPr>
            <w:tcW w:w="539" w:type="dxa"/>
          </w:tcPr>
          <w:p w:rsidR="005E769D" w:rsidRDefault="005E769D" w:rsidP="005E769D">
            <w:pPr>
              <w:jc w:val="center"/>
              <w:rPr>
                <w:sz w:val="24"/>
                <w:szCs w:val="24"/>
                <w:lang w:val="en-US"/>
              </w:rPr>
            </w:pPr>
            <w:r>
              <w:rPr>
                <w:sz w:val="24"/>
                <w:szCs w:val="24"/>
                <w:lang w:val="en-US"/>
              </w:rPr>
              <w:t>3</w:t>
            </w:r>
          </w:p>
        </w:tc>
        <w:tc>
          <w:tcPr>
            <w:tcW w:w="2159" w:type="dxa"/>
          </w:tcPr>
          <w:p w:rsidR="005E769D" w:rsidRPr="007E32C4" w:rsidRDefault="005E769D" w:rsidP="005E769D">
            <w:pPr>
              <w:jc w:val="both"/>
              <w:rPr>
                <w:sz w:val="22"/>
                <w:szCs w:val="22"/>
                <w:lang w:val="en-US"/>
              </w:rPr>
            </w:pPr>
            <w:r w:rsidRPr="007E32C4">
              <w:rPr>
                <w:sz w:val="22"/>
                <w:szCs w:val="22"/>
                <w:lang w:val="en-US"/>
              </w:rPr>
              <w:t>Suport pentru rezervă mop</w:t>
            </w:r>
          </w:p>
        </w:tc>
        <w:tc>
          <w:tcPr>
            <w:tcW w:w="6927" w:type="dxa"/>
          </w:tcPr>
          <w:p w:rsidR="005E769D" w:rsidRPr="00673F7E" w:rsidRDefault="005E769D" w:rsidP="005E769D">
            <w:pPr>
              <w:jc w:val="both"/>
              <w:rPr>
                <w:b/>
                <w:bCs/>
                <w:lang w:val="en-US"/>
              </w:rPr>
            </w:pPr>
            <w:r w:rsidRPr="00673F7E">
              <w:rPr>
                <w:b/>
                <w:bCs/>
                <w:lang w:val="en-US"/>
              </w:rPr>
              <w:t>Categorie</w:t>
            </w:r>
            <w:r w:rsidRPr="00673F7E">
              <w:rPr>
                <w:b/>
                <w:bCs/>
                <w:lang w:val="ro-MD"/>
              </w:rPr>
              <w:t>-</w:t>
            </w:r>
            <w:r w:rsidRPr="00673F7E">
              <w:rPr>
                <w:b/>
                <w:bCs/>
                <w:lang w:val="en-US"/>
              </w:rPr>
              <w:t xml:space="preserve"> </w:t>
            </w:r>
            <w:r w:rsidRPr="00673F7E">
              <w:rPr>
                <w:lang w:val="en-US"/>
              </w:rPr>
              <w:t>Flap Mop Holder</w:t>
            </w:r>
          </w:p>
          <w:p w:rsidR="005E769D" w:rsidRPr="00673F7E" w:rsidRDefault="005E769D" w:rsidP="005E769D">
            <w:pPr>
              <w:jc w:val="both"/>
              <w:rPr>
                <w:b/>
                <w:bCs/>
                <w:lang w:val="en-US"/>
              </w:rPr>
            </w:pPr>
            <w:r w:rsidRPr="00673F7E">
              <w:rPr>
                <w:b/>
                <w:bCs/>
                <w:lang w:val="en-US"/>
              </w:rPr>
              <w:t>Material -</w:t>
            </w:r>
            <w:r w:rsidRPr="00673F7E">
              <w:rPr>
                <w:lang w:val="en-US"/>
              </w:rPr>
              <w:t>Polipropilenă copolimer + POM – produs ecologic certificat, 100% reciclabil</w:t>
            </w:r>
            <w:r>
              <w:rPr>
                <w:b/>
                <w:bCs/>
                <w:lang w:val="en-US"/>
              </w:rPr>
              <w:t xml:space="preserve">, </w:t>
            </w:r>
            <w:r w:rsidRPr="00673F7E">
              <w:rPr>
                <w:bCs/>
                <w:lang w:val="en-US"/>
              </w:rPr>
              <w:t>dimensiune-</w:t>
            </w:r>
            <w:r w:rsidRPr="00673F7E">
              <w:rPr>
                <w:b/>
                <w:bCs/>
                <w:lang w:val="en-US"/>
              </w:rPr>
              <w:t xml:space="preserve"> </w:t>
            </w:r>
            <w:r w:rsidRPr="00673F7E">
              <w:rPr>
                <w:bCs/>
                <w:lang w:val="en-US"/>
              </w:rPr>
              <w:t>compatibilă cu poziția 2</w:t>
            </w:r>
            <w:proofErr w:type="gramStart"/>
            <w:r w:rsidRPr="00673F7E">
              <w:rPr>
                <w:bCs/>
                <w:lang w:val="en-US"/>
              </w:rPr>
              <w:t>;3</w:t>
            </w:r>
            <w:proofErr w:type="gramEnd"/>
            <w:r w:rsidRPr="00673F7E">
              <w:rPr>
                <w:bCs/>
                <w:lang w:val="en-US"/>
              </w:rPr>
              <w:t xml:space="preserve">. </w:t>
            </w:r>
          </w:p>
          <w:p w:rsidR="005E769D" w:rsidRPr="00673F7E" w:rsidRDefault="005E769D" w:rsidP="005E769D">
            <w:pPr>
              <w:rPr>
                <w:b/>
                <w:bCs/>
                <w:lang w:val="en-US"/>
              </w:rPr>
            </w:pPr>
            <w:r w:rsidRPr="00673F7E">
              <w:rPr>
                <w:b/>
                <w:bCs/>
                <w:lang w:val="en-US"/>
              </w:rPr>
              <w:t xml:space="preserve">Tip acționare - </w:t>
            </w:r>
            <w:r w:rsidRPr="00673F7E">
              <w:rPr>
                <w:lang w:val="en-US"/>
              </w:rPr>
              <w:t>Cu clapetă (flap) – schimbare rapidă a mopului</w:t>
            </w:r>
          </w:p>
          <w:p w:rsidR="005E769D" w:rsidRPr="00673F7E" w:rsidRDefault="005E769D" w:rsidP="005E769D">
            <w:pPr>
              <w:rPr>
                <w:b/>
                <w:bCs/>
                <w:lang w:val="en-US"/>
              </w:rPr>
            </w:pPr>
            <w:r w:rsidRPr="00673F7E">
              <w:rPr>
                <w:lang w:val="en-US"/>
              </w:rPr>
              <w:t>Cozi cu diametru 19–24 mm</w:t>
            </w:r>
          </w:p>
        </w:tc>
        <w:tc>
          <w:tcPr>
            <w:tcW w:w="630" w:type="dxa"/>
          </w:tcPr>
          <w:p w:rsidR="005E769D" w:rsidRPr="00043183" w:rsidRDefault="005E769D" w:rsidP="005E769D">
            <w:pPr>
              <w:jc w:val="center"/>
              <w:rPr>
                <w:sz w:val="22"/>
                <w:szCs w:val="22"/>
                <w:lang w:val="en-US"/>
              </w:rPr>
            </w:pPr>
            <w:r>
              <w:rPr>
                <w:sz w:val="22"/>
                <w:szCs w:val="22"/>
                <w:lang w:val="en-US"/>
              </w:rPr>
              <w:t>20</w:t>
            </w:r>
          </w:p>
        </w:tc>
        <w:tc>
          <w:tcPr>
            <w:tcW w:w="545" w:type="dxa"/>
          </w:tcPr>
          <w:p w:rsidR="005E769D" w:rsidRPr="00043183" w:rsidRDefault="005E769D" w:rsidP="005E769D">
            <w:pPr>
              <w:jc w:val="center"/>
              <w:rPr>
                <w:sz w:val="22"/>
                <w:szCs w:val="22"/>
                <w:lang w:val="ro-RO"/>
              </w:rPr>
            </w:pPr>
            <w:r>
              <w:rPr>
                <w:sz w:val="22"/>
                <w:szCs w:val="22"/>
                <w:lang w:val="ro-RO"/>
              </w:rPr>
              <w:t>buc</w:t>
            </w:r>
          </w:p>
        </w:tc>
      </w:tr>
      <w:bookmarkEnd w:id="0"/>
      <w:tr w:rsidR="005E769D" w:rsidRPr="00DA1115" w:rsidTr="005E769D">
        <w:trPr>
          <w:trHeight w:val="320"/>
          <w:jc w:val="center"/>
        </w:trPr>
        <w:tc>
          <w:tcPr>
            <w:tcW w:w="539" w:type="dxa"/>
          </w:tcPr>
          <w:p w:rsidR="005E769D" w:rsidRPr="00DA1115" w:rsidRDefault="005E769D" w:rsidP="005E769D">
            <w:pPr>
              <w:spacing w:line="360" w:lineRule="auto"/>
              <w:jc w:val="center"/>
              <w:rPr>
                <w:b/>
                <w:sz w:val="24"/>
                <w:szCs w:val="24"/>
                <w:lang w:val="en-US"/>
              </w:rPr>
            </w:pPr>
          </w:p>
        </w:tc>
        <w:tc>
          <w:tcPr>
            <w:tcW w:w="10614" w:type="dxa"/>
            <w:gridSpan w:val="5"/>
          </w:tcPr>
          <w:p w:rsidR="005E769D" w:rsidRPr="00DA1115" w:rsidRDefault="005E769D" w:rsidP="005E769D">
            <w:pPr>
              <w:spacing w:line="360" w:lineRule="auto"/>
              <w:jc w:val="center"/>
              <w:rPr>
                <w:b/>
                <w:sz w:val="24"/>
                <w:szCs w:val="24"/>
                <w:lang w:val="en-US"/>
              </w:rPr>
            </w:pPr>
            <w:r w:rsidRPr="00DA1115">
              <w:rPr>
                <w:b/>
                <w:sz w:val="24"/>
                <w:szCs w:val="24"/>
                <w:lang w:val="en-US"/>
              </w:rPr>
              <w:t>Valoarea estimativă 299990,00 lei fără TVA</w:t>
            </w:r>
          </w:p>
        </w:tc>
      </w:tr>
    </w:tbl>
    <w:p w:rsidR="005E769D" w:rsidRPr="007404AE" w:rsidRDefault="005E769D" w:rsidP="005E769D">
      <w:pPr>
        <w:jc w:val="both"/>
        <w:rPr>
          <w:b/>
          <w:sz w:val="24"/>
          <w:szCs w:val="24"/>
          <w:lang w:val="en-US"/>
        </w:rPr>
      </w:pPr>
      <w:r>
        <w:rPr>
          <w:b/>
          <w:sz w:val="24"/>
          <w:szCs w:val="24"/>
          <w:lang w:val="en-US"/>
        </w:rPr>
        <w:t xml:space="preserve">8. </w:t>
      </w:r>
      <w:r w:rsidRPr="007404AE">
        <w:rPr>
          <w:b/>
          <w:sz w:val="24"/>
          <w:szCs w:val="24"/>
          <w:lang w:val="ro-RO"/>
        </w:rPr>
        <w:t xml:space="preserve">Informaţie financiară: </w:t>
      </w:r>
      <w:r w:rsidRPr="007404AE">
        <w:rPr>
          <w:sz w:val="24"/>
          <w:szCs w:val="24"/>
          <w:lang w:val="ro-RO"/>
        </w:rPr>
        <w:t>Sursa de finanţare:</w:t>
      </w:r>
      <w:r w:rsidRPr="007404AE">
        <w:rPr>
          <w:sz w:val="24"/>
          <w:szCs w:val="24"/>
          <w:lang w:val="en-US"/>
        </w:rPr>
        <w:t xml:space="preserve"> Compania Natională de Asigurări în Medicină</w:t>
      </w:r>
    </w:p>
    <w:p w:rsidR="005E769D" w:rsidRDefault="005E769D" w:rsidP="005E769D">
      <w:pPr>
        <w:tabs>
          <w:tab w:val="right" w:pos="426"/>
        </w:tabs>
        <w:spacing w:before="120"/>
        <w:rPr>
          <w:b/>
          <w:sz w:val="24"/>
          <w:szCs w:val="24"/>
          <w:lang w:val="ro-MD"/>
        </w:rPr>
      </w:pPr>
      <w:r>
        <w:rPr>
          <w:b/>
          <w:sz w:val="24"/>
          <w:szCs w:val="24"/>
          <w:lang w:val="en-US"/>
        </w:rPr>
        <w:t xml:space="preserve">9. </w:t>
      </w:r>
      <w:r>
        <w:rPr>
          <w:b/>
          <w:sz w:val="24"/>
          <w:szCs w:val="24"/>
          <w:lang w:val="ro-MD"/>
        </w:rPr>
        <w:t xml:space="preserve">În cazul în care contractul </w:t>
      </w:r>
      <w:proofErr w:type="gramStart"/>
      <w:r>
        <w:rPr>
          <w:b/>
          <w:sz w:val="24"/>
          <w:szCs w:val="24"/>
          <w:lang w:val="ro-MD"/>
        </w:rPr>
        <w:t>este</w:t>
      </w:r>
      <w:proofErr w:type="gramEnd"/>
      <w:r>
        <w:rPr>
          <w:b/>
          <w:sz w:val="24"/>
          <w:szCs w:val="24"/>
          <w:lang w:val="ro-MD"/>
        </w:rPr>
        <w:t xml:space="preserve"> împărțit pe loturi un operator economic poate depune oferta (se va selecta): Pentru toate loturile.</w:t>
      </w:r>
    </w:p>
    <w:p w:rsidR="005E769D" w:rsidRDefault="005E769D" w:rsidP="005E769D">
      <w:pPr>
        <w:tabs>
          <w:tab w:val="right" w:pos="426"/>
        </w:tabs>
        <w:spacing w:before="120"/>
        <w:rPr>
          <w:b/>
          <w:sz w:val="24"/>
          <w:szCs w:val="24"/>
          <w:lang w:val="ro-MD"/>
        </w:rPr>
      </w:pPr>
      <w:r>
        <w:rPr>
          <w:b/>
          <w:sz w:val="24"/>
          <w:szCs w:val="24"/>
          <w:lang w:val="ro-MD"/>
        </w:rPr>
        <w:lastRenderedPageBreak/>
        <w:t xml:space="preserve">10. Admiterea sau interzicerea ofertelor alternative: </w:t>
      </w:r>
      <w:r>
        <w:rPr>
          <w:b/>
          <w:sz w:val="24"/>
          <w:szCs w:val="24"/>
          <w:lang w:val="ro-RO"/>
        </w:rPr>
        <w:t>nu se admite</w:t>
      </w:r>
    </w:p>
    <w:p w:rsidR="005E769D" w:rsidRDefault="005E769D" w:rsidP="005E769D">
      <w:pPr>
        <w:tabs>
          <w:tab w:val="left" w:pos="0"/>
          <w:tab w:val="left" w:pos="284"/>
          <w:tab w:val="left" w:pos="426"/>
        </w:tabs>
        <w:spacing w:before="120"/>
        <w:jc w:val="both"/>
        <w:rPr>
          <w:b/>
          <w:sz w:val="24"/>
          <w:szCs w:val="24"/>
          <w:lang w:val="ro-MD"/>
        </w:rPr>
      </w:pPr>
      <w:r>
        <w:rPr>
          <w:b/>
          <w:sz w:val="24"/>
          <w:szCs w:val="24"/>
          <w:lang w:val="ro-MD"/>
        </w:rPr>
        <w:t xml:space="preserve">11. Termenii și condițiile de livrare/prestare/executare solicitați: </w:t>
      </w:r>
      <w:r>
        <w:rPr>
          <w:b/>
          <w:sz w:val="24"/>
          <w:szCs w:val="24"/>
          <w:lang w:val="ro-RO"/>
        </w:rPr>
        <w:t xml:space="preserve">la necesitate </w:t>
      </w:r>
      <w:r>
        <w:rPr>
          <w:b/>
          <w:sz w:val="24"/>
          <w:szCs w:val="24"/>
          <w:lang w:val="ro-MD"/>
        </w:rPr>
        <w:t xml:space="preserve">în decurs de 5 zile, </w:t>
      </w:r>
      <w:r w:rsidRPr="009D3F50">
        <w:rPr>
          <w:b/>
          <w:sz w:val="24"/>
          <w:szCs w:val="24"/>
          <w:lang w:val="ro-RO"/>
        </w:rPr>
        <w:t>DDP - Franco destinație vămuit</w:t>
      </w:r>
      <w:r>
        <w:rPr>
          <w:b/>
          <w:sz w:val="24"/>
          <w:szCs w:val="24"/>
          <w:lang w:val="ro-RO"/>
        </w:rPr>
        <w:t>ă.</w:t>
      </w:r>
    </w:p>
    <w:p w:rsidR="005E769D" w:rsidRDefault="005E769D" w:rsidP="005E769D">
      <w:pPr>
        <w:tabs>
          <w:tab w:val="left" w:pos="0"/>
          <w:tab w:val="left" w:pos="284"/>
          <w:tab w:val="left" w:pos="426"/>
        </w:tabs>
        <w:spacing w:before="120"/>
        <w:jc w:val="both"/>
        <w:rPr>
          <w:b/>
          <w:sz w:val="24"/>
          <w:szCs w:val="24"/>
          <w:lang w:val="ro-MD"/>
        </w:rPr>
      </w:pPr>
      <w:r>
        <w:rPr>
          <w:b/>
          <w:sz w:val="24"/>
          <w:szCs w:val="24"/>
          <w:lang w:val="ro-MD"/>
        </w:rPr>
        <w:t>12. Termenul de valabilitate a contractului : 31.12.2026.</w:t>
      </w:r>
    </w:p>
    <w:p w:rsidR="005E769D" w:rsidRPr="002D1D9F" w:rsidRDefault="005E769D" w:rsidP="005E769D">
      <w:pPr>
        <w:tabs>
          <w:tab w:val="right" w:pos="426"/>
        </w:tabs>
        <w:spacing w:before="120"/>
        <w:rPr>
          <w:b/>
          <w:sz w:val="24"/>
          <w:szCs w:val="24"/>
          <w:lang w:val="ro-MD"/>
        </w:rPr>
      </w:pPr>
      <w:r>
        <w:rPr>
          <w:b/>
          <w:sz w:val="24"/>
          <w:szCs w:val="24"/>
          <w:lang w:val="ro-MD"/>
        </w:rPr>
        <w:t xml:space="preserve">13. Contract de achiziție rezervat atelierelor protejate sau că acesta poate fi executat numai în cadrul unor programe de angajare protejată (după caz): </w:t>
      </w:r>
      <w:r>
        <w:rPr>
          <w:b/>
          <w:sz w:val="24"/>
          <w:szCs w:val="24"/>
          <w:lang w:val="ro-RO"/>
        </w:rPr>
        <w:t>Nu</w:t>
      </w:r>
    </w:p>
    <w:p w:rsidR="005E769D" w:rsidRDefault="005E769D" w:rsidP="005E769D">
      <w:pPr>
        <w:tabs>
          <w:tab w:val="right" w:pos="426"/>
        </w:tabs>
        <w:spacing w:before="120"/>
        <w:rPr>
          <w:b/>
          <w:sz w:val="24"/>
          <w:szCs w:val="24"/>
          <w:lang w:val="ro-MD"/>
        </w:rPr>
      </w:pPr>
      <w:r>
        <w:rPr>
          <w:b/>
          <w:sz w:val="24"/>
          <w:szCs w:val="24"/>
          <w:lang w:val="ro-MD"/>
        </w:rPr>
        <w:t xml:space="preserve">14. Prestarea serviciului este rezervată unei anumite profesii în temeiul unor acte cu putere de lege sau al unor acte administrative (după caz): </w:t>
      </w:r>
    </w:p>
    <w:p w:rsidR="005E769D" w:rsidRPr="005B3EFD" w:rsidRDefault="005E769D" w:rsidP="005E769D">
      <w:pPr>
        <w:tabs>
          <w:tab w:val="right" w:pos="426"/>
        </w:tabs>
        <w:spacing w:before="120"/>
        <w:rPr>
          <w:b/>
          <w:sz w:val="24"/>
          <w:szCs w:val="24"/>
          <w:lang w:val="ro-MD"/>
        </w:rPr>
      </w:pPr>
      <w:r>
        <w:rPr>
          <w:b/>
          <w:sz w:val="24"/>
          <w:szCs w:val="24"/>
          <w:lang w:val="ro-MD"/>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20" w:type="dxa"/>
        <w:tblInd w:w="-825" w:type="dxa"/>
        <w:tblLook w:val="04A0" w:firstRow="1" w:lastRow="0" w:firstColumn="1" w:lastColumn="0" w:noHBand="0" w:noVBand="1"/>
      </w:tblPr>
      <w:tblGrid>
        <w:gridCol w:w="450"/>
        <w:gridCol w:w="3240"/>
        <w:gridCol w:w="6300"/>
        <w:gridCol w:w="630"/>
      </w:tblGrid>
      <w:tr w:rsidR="005E769D" w:rsidTr="00CF1D00">
        <w:trPr>
          <w:trHeight w:val="144"/>
        </w:trPr>
        <w:tc>
          <w:tcPr>
            <w:tcW w:w="4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5E769D" w:rsidRDefault="005E769D" w:rsidP="00CF1D00">
            <w:pPr>
              <w:jc w:val="center"/>
              <w:rPr>
                <w:b/>
                <w:bCs/>
                <w:color w:val="000000"/>
                <w:sz w:val="21"/>
                <w:szCs w:val="21"/>
              </w:rPr>
            </w:pPr>
            <w:r>
              <w:rPr>
                <w:b/>
                <w:bCs/>
                <w:color w:val="000000"/>
                <w:sz w:val="21"/>
                <w:szCs w:val="21"/>
              </w:rPr>
              <w:t>Nr.</w:t>
            </w:r>
          </w:p>
        </w:tc>
        <w:tc>
          <w:tcPr>
            <w:tcW w:w="324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5E769D" w:rsidRDefault="005E769D" w:rsidP="00CF1D00">
            <w:pPr>
              <w:jc w:val="center"/>
              <w:rPr>
                <w:b/>
                <w:bCs/>
                <w:color w:val="000000"/>
                <w:sz w:val="21"/>
                <w:szCs w:val="21"/>
              </w:rPr>
            </w:pPr>
            <w:r>
              <w:rPr>
                <w:b/>
                <w:bCs/>
                <w:color w:val="000000"/>
                <w:sz w:val="21"/>
                <w:szCs w:val="21"/>
              </w:rPr>
              <w:t>Denumirea documentului/cerinţelor</w:t>
            </w:r>
          </w:p>
        </w:tc>
        <w:tc>
          <w:tcPr>
            <w:tcW w:w="63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5E769D" w:rsidRDefault="005E769D" w:rsidP="00CF1D00">
            <w:pPr>
              <w:jc w:val="center"/>
              <w:rPr>
                <w:b/>
                <w:bCs/>
                <w:color w:val="000000"/>
                <w:sz w:val="21"/>
                <w:szCs w:val="21"/>
              </w:rPr>
            </w:pPr>
            <w:r>
              <w:rPr>
                <w:b/>
                <w:bCs/>
                <w:color w:val="000000"/>
                <w:sz w:val="21"/>
                <w:szCs w:val="21"/>
              </w:rPr>
              <w:t>Cerinţe suplimentare</w:t>
            </w:r>
          </w:p>
        </w:tc>
        <w:tc>
          <w:tcPr>
            <w:tcW w:w="63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5E769D" w:rsidRDefault="005E769D" w:rsidP="00CF1D00">
            <w:pPr>
              <w:jc w:val="center"/>
              <w:rPr>
                <w:b/>
                <w:bCs/>
                <w:color w:val="000000"/>
                <w:sz w:val="21"/>
                <w:szCs w:val="21"/>
              </w:rPr>
            </w:pPr>
            <w:r>
              <w:rPr>
                <w:b/>
                <w:bCs/>
                <w:color w:val="000000"/>
                <w:sz w:val="21"/>
                <w:szCs w:val="21"/>
              </w:rPr>
              <w:t>Obl.</w:t>
            </w:r>
          </w:p>
        </w:tc>
      </w:tr>
      <w:tr w:rsidR="005E769D" w:rsidRPr="00760BB2" w:rsidTr="00CF1D00">
        <w:trPr>
          <w:trHeight w:val="419"/>
        </w:trPr>
        <w:tc>
          <w:tcPr>
            <w:tcW w:w="450" w:type="dxa"/>
            <w:tcBorders>
              <w:top w:val="single" w:sz="4" w:space="0" w:color="auto"/>
              <w:left w:val="single" w:sz="4" w:space="0" w:color="auto"/>
              <w:bottom w:val="single" w:sz="4" w:space="0" w:color="auto"/>
              <w:right w:val="single" w:sz="4" w:space="0" w:color="auto"/>
            </w:tcBorders>
          </w:tcPr>
          <w:p w:rsidR="005E769D" w:rsidRPr="00760BB2" w:rsidRDefault="005E769D" w:rsidP="005E769D">
            <w:pPr>
              <w:pStyle w:val="a5"/>
              <w:numPr>
                <w:ilvl w:val="0"/>
                <w:numId w:val="2"/>
              </w:numPr>
              <w:spacing w:after="200" w:line="256" w:lineRule="auto"/>
              <w:jc w:val="center"/>
              <w:rPr>
                <w:color w:val="000000"/>
              </w:rPr>
            </w:pPr>
          </w:p>
        </w:tc>
        <w:tc>
          <w:tcPr>
            <w:tcW w:w="3240" w:type="dxa"/>
            <w:tcBorders>
              <w:top w:val="single" w:sz="4" w:space="0" w:color="auto"/>
              <w:left w:val="single" w:sz="4" w:space="0" w:color="auto"/>
              <w:bottom w:val="single" w:sz="4" w:space="0" w:color="auto"/>
              <w:right w:val="single" w:sz="4" w:space="0" w:color="auto"/>
            </w:tcBorders>
          </w:tcPr>
          <w:p w:rsidR="005E769D" w:rsidRDefault="005E769D" w:rsidP="00CF1D00">
            <w:pPr>
              <w:spacing w:line="256" w:lineRule="auto"/>
            </w:pPr>
          </w:p>
          <w:p w:rsidR="005E769D" w:rsidRPr="008109A8" w:rsidRDefault="005E769D" w:rsidP="00CF1D00">
            <w:pPr>
              <w:spacing w:line="256" w:lineRule="auto"/>
              <w:rPr>
                <w:color w:val="000000"/>
              </w:rPr>
            </w:pPr>
            <w:r w:rsidRPr="008109A8">
              <w:t>Cerere de participare</w:t>
            </w:r>
          </w:p>
        </w:tc>
        <w:tc>
          <w:tcPr>
            <w:tcW w:w="6300" w:type="dxa"/>
            <w:tcBorders>
              <w:top w:val="single" w:sz="4" w:space="0" w:color="auto"/>
              <w:left w:val="single" w:sz="4" w:space="0" w:color="auto"/>
              <w:bottom w:val="single" w:sz="4" w:space="0" w:color="auto"/>
              <w:right w:val="single" w:sz="4" w:space="0" w:color="auto"/>
            </w:tcBorders>
          </w:tcPr>
          <w:p w:rsidR="005E769D" w:rsidRPr="008401C5" w:rsidRDefault="005E769D" w:rsidP="00CF1D00">
            <w:pPr>
              <w:spacing w:line="256" w:lineRule="auto"/>
              <w:jc w:val="both"/>
              <w:rPr>
                <w:color w:val="000000"/>
                <w:lang w:val="en-US"/>
              </w:rPr>
            </w:pPr>
            <w:r w:rsidRPr="00D870B7">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630" w:type="dxa"/>
            <w:tcBorders>
              <w:top w:val="single" w:sz="4" w:space="0" w:color="auto"/>
              <w:left w:val="single" w:sz="4" w:space="0" w:color="auto"/>
              <w:bottom w:val="single" w:sz="4" w:space="0" w:color="auto"/>
              <w:right w:val="single" w:sz="4" w:space="0" w:color="auto"/>
            </w:tcBorders>
          </w:tcPr>
          <w:p w:rsidR="005E769D" w:rsidRPr="00760BB2" w:rsidRDefault="005E769D" w:rsidP="00CF1D00">
            <w:pPr>
              <w:spacing w:line="256" w:lineRule="auto"/>
              <w:jc w:val="center"/>
              <w:rPr>
                <w:b/>
                <w:i/>
                <w:color w:val="000000"/>
              </w:rPr>
            </w:pPr>
            <w:r w:rsidRPr="00760BB2">
              <w:rPr>
                <w:b/>
                <w:i/>
                <w:color w:val="000000"/>
              </w:rPr>
              <w:t>da</w:t>
            </w:r>
          </w:p>
        </w:tc>
      </w:tr>
      <w:tr w:rsidR="005E769D" w:rsidRPr="00760BB2" w:rsidTr="00CF1D00">
        <w:trPr>
          <w:trHeight w:val="625"/>
        </w:trPr>
        <w:tc>
          <w:tcPr>
            <w:tcW w:w="450" w:type="dxa"/>
            <w:tcBorders>
              <w:top w:val="single" w:sz="4" w:space="0" w:color="auto"/>
              <w:left w:val="single" w:sz="4" w:space="0" w:color="auto"/>
              <w:bottom w:val="single" w:sz="4" w:space="0" w:color="auto"/>
              <w:right w:val="single" w:sz="4" w:space="0" w:color="auto"/>
            </w:tcBorders>
            <w:vAlign w:val="center"/>
            <w:hideMark/>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hideMark/>
          </w:tcPr>
          <w:p w:rsidR="005E769D" w:rsidRDefault="005E769D" w:rsidP="00CF1D00">
            <w:pPr>
              <w:spacing w:line="256" w:lineRule="auto"/>
            </w:pPr>
          </w:p>
          <w:p w:rsidR="005E769D" w:rsidRPr="008109A8" w:rsidRDefault="005E769D" w:rsidP="00CF1D00">
            <w:pPr>
              <w:spacing w:line="256" w:lineRule="auto"/>
            </w:pPr>
            <w:r w:rsidRPr="008109A8">
              <w:t>Declarație privind valabilitatea ofertei</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jc w:val="both"/>
              <w:rPr>
                <w:lang w:val="en-US"/>
              </w:rPr>
            </w:pPr>
            <w:r w:rsidRPr="00D870B7">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CF1D00">
            <w:pPr>
              <w:rPr>
                <w:rFonts w:ascii="Baltica RR" w:hAnsi="Baltica RR"/>
                <w:b/>
                <w:i/>
                <w:lang w:val="en-US"/>
              </w:rPr>
            </w:pPr>
            <w:r w:rsidRPr="00760BB2">
              <w:rPr>
                <w:rFonts w:ascii="Baltica RR" w:hAnsi="Baltica RR"/>
                <w:b/>
                <w:i/>
                <w:lang w:val="en-US"/>
              </w:rPr>
              <w:t>da</w:t>
            </w:r>
          </w:p>
          <w:p w:rsidR="005E769D" w:rsidRPr="00760BB2" w:rsidRDefault="005E769D" w:rsidP="00CF1D00">
            <w:pPr>
              <w:ind w:right="-57"/>
              <w:jc w:val="center"/>
              <w:rPr>
                <w:b/>
                <w:i/>
                <w:color w:val="FF0000"/>
                <w:lang w:val="en-US"/>
              </w:rPr>
            </w:pPr>
          </w:p>
        </w:tc>
      </w:tr>
      <w:tr w:rsidR="005E769D" w:rsidRPr="00322B7A" w:rsidTr="00CF1D00">
        <w:trPr>
          <w:trHeight w:val="765"/>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Default="005E769D" w:rsidP="00CF1D00">
            <w:pPr>
              <w:spacing w:line="256" w:lineRule="auto"/>
            </w:pPr>
          </w:p>
          <w:p w:rsidR="005E769D" w:rsidRPr="008109A8" w:rsidRDefault="005E769D" w:rsidP="00CF1D00">
            <w:pPr>
              <w:spacing w:line="256" w:lineRule="auto"/>
            </w:pPr>
            <w:r w:rsidRPr="008109A8">
              <w:t>Propunerea tehnică (specificații tehnice)</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jc w:val="both"/>
              <w:rPr>
                <w:lang w:val="en-US"/>
              </w:rPr>
            </w:pPr>
            <w:r w:rsidRPr="00D870B7">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Pr="008109A8" w:rsidRDefault="005E769D" w:rsidP="00CF1D00">
            <w:pPr>
              <w:spacing w:line="256" w:lineRule="auto"/>
              <w:rPr>
                <w:color w:val="000000"/>
                <w:lang w:val="ro-RO"/>
              </w:rPr>
            </w:pPr>
            <w:r w:rsidRPr="00D870B7">
              <w:rPr>
                <w:lang w:val="en-US"/>
              </w:rPr>
              <w:t>Propunerea financiară (specificații de preț)</w:t>
            </w:r>
          </w:p>
        </w:tc>
        <w:tc>
          <w:tcPr>
            <w:tcW w:w="6300" w:type="dxa"/>
            <w:tcBorders>
              <w:top w:val="single" w:sz="4" w:space="0" w:color="auto"/>
              <w:left w:val="single" w:sz="4" w:space="0" w:color="auto"/>
              <w:bottom w:val="single" w:sz="4" w:space="0" w:color="auto"/>
              <w:right w:val="single" w:sz="4" w:space="0" w:color="auto"/>
            </w:tcBorders>
          </w:tcPr>
          <w:p w:rsidR="005E769D" w:rsidRPr="008401C5" w:rsidRDefault="005E769D" w:rsidP="00CF1D00">
            <w:pPr>
              <w:spacing w:line="256" w:lineRule="auto"/>
              <w:jc w:val="both"/>
              <w:rPr>
                <w:color w:val="000000"/>
                <w:lang w:val="en-US"/>
              </w:rPr>
            </w:pPr>
            <w:r w:rsidRPr="00D870B7">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rPr>
                <w:lang w:val="en-US"/>
              </w:rPr>
            </w:pPr>
            <w:r w:rsidRPr="00D870B7">
              <w:rPr>
                <w:lang w:val="en-US"/>
              </w:rPr>
              <w:t>Dovada înregistrării persoanei juridice, în conformitate cu prevederile legale din țara în care ofertantul este stabilit</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jc w:val="both"/>
              <w:rPr>
                <w:lang w:val="en-US"/>
              </w:rPr>
            </w:pPr>
            <w:r w:rsidRPr="00D870B7">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Default="005E769D" w:rsidP="00CF1D00">
            <w:pPr>
              <w:spacing w:line="256" w:lineRule="auto"/>
            </w:pPr>
          </w:p>
          <w:p w:rsidR="005E769D" w:rsidRPr="008109A8" w:rsidRDefault="005E769D" w:rsidP="00CF1D00">
            <w:pPr>
              <w:spacing w:line="256" w:lineRule="auto"/>
            </w:pPr>
            <w:r w:rsidRPr="008109A8">
              <w:t>Raportul financiar/Situația financiară</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jc w:val="both"/>
              <w:rPr>
                <w:lang w:val="en-US"/>
              </w:rPr>
            </w:pPr>
            <w:r w:rsidRPr="00D870B7">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Default="005E769D" w:rsidP="00CF1D00">
            <w:pPr>
              <w:spacing w:line="256" w:lineRule="auto"/>
              <w:rPr>
                <w:lang w:val="en-US"/>
              </w:rPr>
            </w:pPr>
          </w:p>
          <w:p w:rsidR="005E769D" w:rsidRPr="00D870B7" w:rsidRDefault="005E769D" w:rsidP="00CF1D00">
            <w:pPr>
              <w:spacing w:line="256" w:lineRule="auto"/>
              <w:rPr>
                <w:lang w:val="en-US"/>
              </w:rPr>
            </w:pPr>
            <w:r w:rsidRPr="00D870B7">
              <w:rPr>
                <w:lang w:val="en-US"/>
              </w:rPr>
              <w:t>Certificat privind lipsa sau existența restanțelor față de bugetul public național</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jc w:val="both"/>
              <w:rPr>
                <w:lang w:val="en-US"/>
              </w:rPr>
            </w:pPr>
            <w:r w:rsidRPr="00D870B7">
              <w:rPr>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D870B7">
              <w:rPr>
                <w:lang w:val="en-US"/>
              </w:rPr>
              <w:t>a</w:t>
            </w:r>
            <w:proofErr w:type="gramEnd"/>
            <w:r w:rsidRPr="00D870B7">
              <w:rPr>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rPr>
                <w:lang w:val="en-US"/>
              </w:rPr>
            </w:pPr>
            <w:r w:rsidRPr="00D870B7">
              <w:rPr>
                <w:lang w:val="en-US"/>
              </w:rPr>
              <w:t>Certificat de atribuire a contului bancar</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jc w:val="both"/>
              <w:rPr>
                <w:lang w:val="en-US"/>
              </w:rPr>
            </w:pPr>
            <w:r w:rsidRPr="00D870B7">
              <w:rPr>
                <w:lang w:val="en-US"/>
              </w:rPr>
              <w:t>Copie –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rPr>
                <w:lang w:val="en-US"/>
              </w:rPr>
            </w:pPr>
            <w:r w:rsidRPr="00D870B7">
              <w:rPr>
                <w:lang w:val="en-US"/>
              </w:rPr>
              <w:t>Document Unic de Achiziții European (DUAE)</w:t>
            </w:r>
          </w:p>
        </w:tc>
        <w:tc>
          <w:tcPr>
            <w:tcW w:w="630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ind w:right="-110"/>
              <w:jc w:val="both"/>
              <w:rPr>
                <w:lang w:val="en-US"/>
              </w:rPr>
            </w:pPr>
            <w:r w:rsidRPr="00D870B7">
              <w:rPr>
                <w:lang w:val="en-US"/>
              </w:rPr>
              <w:t>Completat conform formularului standard al Documentului unic de achiziții European, aprobat prin Ordinul Ministerului Finanțelor nr. Din 2020,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Pr="00D870B7" w:rsidRDefault="005E769D" w:rsidP="00CF1D00">
            <w:pPr>
              <w:spacing w:line="256" w:lineRule="auto"/>
              <w:rPr>
                <w:lang w:val="en-US"/>
              </w:rPr>
            </w:pPr>
            <w:r>
              <w:rPr>
                <w:lang w:val="en-US"/>
              </w:rPr>
              <w:t>Declarația de eligibilitate</w:t>
            </w:r>
          </w:p>
        </w:tc>
        <w:tc>
          <w:tcPr>
            <w:tcW w:w="6300" w:type="dxa"/>
            <w:tcBorders>
              <w:top w:val="single" w:sz="4" w:space="0" w:color="auto"/>
              <w:left w:val="single" w:sz="4" w:space="0" w:color="auto"/>
              <w:bottom w:val="single" w:sz="4" w:space="0" w:color="auto"/>
              <w:right w:val="single" w:sz="4" w:space="0" w:color="auto"/>
            </w:tcBorders>
          </w:tcPr>
          <w:p w:rsidR="005E769D" w:rsidRPr="00FD69E2" w:rsidRDefault="005E769D" w:rsidP="00CF1D00">
            <w:pPr>
              <w:jc w:val="both"/>
              <w:rPr>
                <w:lang w:val="ro-RO"/>
              </w:rPr>
            </w:pPr>
            <w:r w:rsidRPr="00FD69E2">
              <w:rPr>
                <w:lang w:val="en-US"/>
              </w:rPr>
              <w:t>Anexa nr. 2</w:t>
            </w:r>
            <w:r w:rsidRPr="00FD69E2">
              <w:rPr>
                <w:lang w:val="ro-RO"/>
              </w:rPr>
              <w:t xml:space="preserve"> la </w:t>
            </w:r>
            <w:r w:rsidRPr="00FD69E2">
              <w:rPr>
                <w:lang w:val="en-US"/>
              </w:rPr>
              <w:t>Regulamentul cu privire la achizițiile</w:t>
            </w:r>
          </w:p>
          <w:p w:rsidR="005E769D" w:rsidRPr="00AD3586" w:rsidRDefault="005E769D" w:rsidP="00CF1D00">
            <w:pPr>
              <w:spacing w:line="254" w:lineRule="auto"/>
              <w:ind w:right="57"/>
              <w:jc w:val="both"/>
              <w:rPr>
                <w:sz w:val="24"/>
                <w:szCs w:val="24"/>
                <w:lang w:val="en-US"/>
              </w:rPr>
            </w:pPr>
            <w:r w:rsidRPr="00FD69E2">
              <w:rPr>
                <w:lang w:val="en-US"/>
              </w:rPr>
              <w:t>publice de valoare mică</w:t>
            </w:r>
            <w:r w:rsidRPr="00A031E7">
              <w:rPr>
                <w:sz w:val="22"/>
                <w:szCs w:val="22"/>
                <w:lang w:val="en-US"/>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Pr>
                <w:rFonts w:ascii="Baltica RR" w:hAnsi="Baltica RR"/>
                <w:b/>
                <w:i/>
                <w:lang w:val="en-US"/>
              </w:rPr>
              <w:t>da</w:t>
            </w:r>
          </w:p>
        </w:tc>
      </w:tr>
      <w:tr w:rsidR="005E769D" w:rsidRPr="00322B7A" w:rsidTr="00CF1D00">
        <w:trPr>
          <w:trHeight w:val="483"/>
        </w:trPr>
        <w:tc>
          <w:tcPr>
            <w:tcW w:w="450" w:type="dxa"/>
            <w:tcBorders>
              <w:top w:val="single" w:sz="4" w:space="0" w:color="auto"/>
              <w:left w:val="single" w:sz="4" w:space="0" w:color="auto"/>
              <w:bottom w:val="single" w:sz="4" w:space="0" w:color="auto"/>
              <w:right w:val="single" w:sz="4" w:space="0" w:color="auto"/>
            </w:tcBorders>
            <w:vAlign w:val="center"/>
          </w:tcPr>
          <w:p w:rsidR="005E769D" w:rsidRPr="00760BB2" w:rsidRDefault="005E769D" w:rsidP="005E769D">
            <w:pPr>
              <w:pStyle w:val="a5"/>
              <w:numPr>
                <w:ilvl w:val="0"/>
                <w:numId w:val="2"/>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rsidR="005E769D" w:rsidRDefault="005E769D" w:rsidP="00CF1D00">
            <w:pPr>
              <w:spacing w:line="256" w:lineRule="auto"/>
              <w:rPr>
                <w:lang w:val="en-US"/>
              </w:rPr>
            </w:pPr>
            <w:r>
              <w:rPr>
                <w:iCs/>
                <w:lang w:eastAsia="zh-CN"/>
              </w:rPr>
              <w:t>Cerințe obligatorii</w:t>
            </w:r>
            <w:r w:rsidRPr="009F0D93">
              <w:rPr>
                <w:iCs/>
                <w:lang w:eastAsia="zh-CN"/>
              </w:rPr>
              <w:t>:</w:t>
            </w:r>
          </w:p>
        </w:tc>
        <w:tc>
          <w:tcPr>
            <w:tcW w:w="6300" w:type="dxa"/>
            <w:tcBorders>
              <w:top w:val="single" w:sz="4" w:space="0" w:color="auto"/>
              <w:left w:val="single" w:sz="4" w:space="0" w:color="auto"/>
              <w:bottom w:val="single" w:sz="4" w:space="0" w:color="auto"/>
              <w:right w:val="single" w:sz="4" w:space="0" w:color="auto"/>
            </w:tcBorders>
          </w:tcPr>
          <w:p w:rsidR="005E769D" w:rsidRDefault="005E769D" w:rsidP="00CF1D00">
            <w:pPr>
              <w:ind w:left="-16" w:right="-110"/>
              <w:jc w:val="both"/>
              <w:rPr>
                <w:lang w:val="en-US"/>
              </w:rPr>
            </w:pPr>
            <w:r w:rsidRPr="009F0D93">
              <w:rPr>
                <w:lang w:val="en-US"/>
              </w:rPr>
              <w:t>Operatorii economici la solicitare vor prezenta mostre și a</w:t>
            </w:r>
            <w:r>
              <w:rPr>
                <w:lang w:val="en-US"/>
              </w:rPr>
              <w:t xml:space="preserve">lte clarificări asupra ofertei </w:t>
            </w:r>
            <w:r w:rsidRPr="009F0D93">
              <w:rPr>
                <w:lang w:val="en-US"/>
              </w:rPr>
              <w:t>în</w:t>
            </w:r>
            <w:r>
              <w:rPr>
                <w:lang w:val="en-US"/>
              </w:rPr>
              <w:t xml:space="preserve"> termen de 48</w:t>
            </w:r>
            <w:r w:rsidRPr="009F0D93">
              <w:rPr>
                <w:lang w:val="en-US"/>
              </w:rPr>
              <w:t xml:space="preserve"> de ore. Mostrele vor fi despachetate și testate. </w:t>
            </w:r>
          </w:p>
          <w:p w:rsidR="005530D1" w:rsidRDefault="005E769D" w:rsidP="00CF1D00">
            <w:pPr>
              <w:jc w:val="both"/>
              <w:rPr>
                <w:lang w:val="en-US"/>
              </w:rPr>
            </w:pPr>
            <w:r>
              <w:rPr>
                <w:lang w:val="en-US"/>
              </w:rPr>
              <w:t xml:space="preserve">Operatoprul economic va indica pretul în anexa 23 pentru fiecare unitate </w:t>
            </w:r>
          </w:p>
          <w:p w:rsidR="005E769D" w:rsidRPr="00FD69E2" w:rsidRDefault="005530D1" w:rsidP="00CF1D00">
            <w:pPr>
              <w:jc w:val="both"/>
              <w:rPr>
                <w:lang w:val="en-US"/>
              </w:rPr>
            </w:pPr>
            <w:r>
              <w:rPr>
                <w:lang w:val="en-US"/>
              </w:rPr>
              <w:t>(</w:t>
            </w:r>
            <w:proofErr w:type="gramStart"/>
            <w:r w:rsidR="005E769D">
              <w:rPr>
                <w:lang w:val="en-US"/>
              </w:rPr>
              <w:t>fiecare</w:t>
            </w:r>
            <w:proofErr w:type="gramEnd"/>
            <w:r w:rsidR="005E769D">
              <w:rPr>
                <w:lang w:val="en-US"/>
              </w:rPr>
              <w:t xml:space="preserve"> poziție)</w:t>
            </w:r>
            <w:r>
              <w:rPr>
                <w:lang w:val="en-US"/>
              </w:rPr>
              <w:t>.</w:t>
            </w:r>
          </w:p>
        </w:tc>
        <w:tc>
          <w:tcPr>
            <w:tcW w:w="630" w:type="dxa"/>
            <w:tcBorders>
              <w:top w:val="single" w:sz="4" w:space="0" w:color="auto"/>
              <w:left w:val="single" w:sz="4" w:space="0" w:color="auto"/>
              <w:bottom w:val="single" w:sz="4" w:space="0" w:color="auto"/>
              <w:right w:val="single" w:sz="4" w:space="0" w:color="auto"/>
            </w:tcBorders>
            <w:vAlign w:val="center"/>
          </w:tcPr>
          <w:p w:rsidR="005E769D" w:rsidRDefault="005E769D" w:rsidP="00CF1D00">
            <w:pPr>
              <w:rPr>
                <w:rFonts w:ascii="Baltica RR" w:hAnsi="Baltica RR"/>
                <w:b/>
                <w:i/>
                <w:lang w:val="en-US"/>
              </w:rPr>
            </w:pPr>
            <w:r w:rsidRPr="009F0D93">
              <w:rPr>
                <w:b/>
                <w:i/>
                <w:lang w:val="en-US"/>
              </w:rPr>
              <w:t>da</w:t>
            </w:r>
          </w:p>
        </w:tc>
      </w:tr>
    </w:tbl>
    <w:p w:rsidR="005E769D" w:rsidRPr="007404AE" w:rsidRDefault="005E769D" w:rsidP="005E769D">
      <w:pPr>
        <w:tabs>
          <w:tab w:val="right" w:pos="426"/>
        </w:tabs>
        <w:spacing w:before="120"/>
        <w:rPr>
          <w:b/>
          <w:sz w:val="24"/>
          <w:szCs w:val="24"/>
          <w:u w:val="single"/>
          <w:lang w:val="ro-RO"/>
        </w:rPr>
      </w:pPr>
      <w:r>
        <w:rPr>
          <w:b/>
          <w:sz w:val="24"/>
          <w:szCs w:val="24"/>
          <w:lang w:val="ro-RO"/>
        </w:rPr>
        <w:lastRenderedPageBreak/>
        <w:t xml:space="preserve">16. </w:t>
      </w:r>
      <w:r w:rsidRPr="007404AE">
        <w:rPr>
          <w:b/>
          <w:sz w:val="24"/>
          <w:szCs w:val="24"/>
          <w:lang w:val="ro-RO"/>
        </w:rPr>
        <w:t>Motivul recurgerii la procedura accelerată (în c</w:t>
      </w:r>
      <w:r>
        <w:rPr>
          <w:b/>
          <w:sz w:val="24"/>
          <w:szCs w:val="24"/>
          <w:lang w:val="ro-RO"/>
        </w:rPr>
        <w:t>azul licitației deschise, restrâ</w:t>
      </w:r>
      <w:r w:rsidRPr="007404AE">
        <w:rPr>
          <w:b/>
          <w:sz w:val="24"/>
          <w:szCs w:val="24"/>
          <w:lang w:val="ro-RO"/>
        </w:rPr>
        <w:t xml:space="preserve">nse și al procedurii negociate), după caz: </w:t>
      </w:r>
      <w:r w:rsidRPr="007404AE">
        <w:rPr>
          <w:b/>
          <w:sz w:val="24"/>
          <w:szCs w:val="24"/>
          <w:u w:val="single"/>
          <w:lang w:val="ro-RO"/>
        </w:rPr>
        <w:t>nu este cazul</w:t>
      </w:r>
    </w:p>
    <w:p w:rsidR="005E769D" w:rsidRPr="007404AE" w:rsidRDefault="005E769D" w:rsidP="005E769D">
      <w:pPr>
        <w:tabs>
          <w:tab w:val="right" w:pos="426"/>
        </w:tabs>
        <w:spacing w:before="120"/>
        <w:rPr>
          <w:b/>
          <w:sz w:val="24"/>
          <w:szCs w:val="24"/>
          <w:u w:val="single"/>
          <w:lang w:val="ro-RO"/>
        </w:rPr>
      </w:pPr>
      <w:r>
        <w:rPr>
          <w:b/>
          <w:sz w:val="24"/>
          <w:szCs w:val="24"/>
          <w:lang w:val="ro-RO"/>
        </w:rPr>
        <w:t xml:space="preserve">17. </w:t>
      </w:r>
      <w:r w:rsidRPr="007404AE">
        <w:rPr>
          <w:b/>
          <w:sz w:val="24"/>
          <w:szCs w:val="24"/>
          <w:lang w:val="ro-RO"/>
        </w:rPr>
        <w:t xml:space="preserve">Tehnici și instrumente specifice de atribuire (dacă este cazul specificați dacă se va utiliza acordul-cadru, sistemul dinamic de achiziție sau licitația electronică): </w:t>
      </w:r>
    </w:p>
    <w:p w:rsidR="005E769D" w:rsidRPr="007404AE" w:rsidRDefault="005E769D" w:rsidP="005E769D">
      <w:pPr>
        <w:tabs>
          <w:tab w:val="right" w:pos="426"/>
        </w:tabs>
        <w:spacing w:before="120"/>
        <w:rPr>
          <w:b/>
          <w:sz w:val="24"/>
          <w:szCs w:val="24"/>
          <w:u w:val="single"/>
          <w:lang w:val="ro-RO"/>
        </w:rPr>
      </w:pPr>
      <w:r>
        <w:rPr>
          <w:b/>
          <w:sz w:val="24"/>
          <w:szCs w:val="24"/>
          <w:lang w:val="ro-RO"/>
        </w:rPr>
        <w:t xml:space="preserve">18. </w:t>
      </w:r>
      <w:r w:rsidRPr="007404AE">
        <w:rPr>
          <w:b/>
          <w:sz w:val="24"/>
          <w:szCs w:val="24"/>
          <w:lang w:val="ro-RO"/>
        </w:rPr>
        <w:t xml:space="preserve">Condiții speciale de care depinde îndeplinirea contractului (indicați după caz): </w:t>
      </w:r>
      <w:r w:rsidRPr="007404AE">
        <w:rPr>
          <w:b/>
          <w:sz w:val="24"/>
          <w:szCs w:val="24"/>
          <w:u w:val="single"/>
          <w:lang w:val="ro-RO"/>
        </w:rPr>
        <w:t>nu</w:t>
      </w:r>
    </w:p>
    <w:p w:rsidR="005E769D" w:rsidRPr="007404AE" w:rsidRDefault="005E769D" w:rsidP="005E769D">
      <w:pPr>
        <w:tabs>
          <w:tab w:val="right" w:pos="426"/>
        </w:tabs>
        <w:spacing w:before="120"/>
        <w:rPr>
          <w:b/>
          <w:sz w:val="24"/>
          <w:szCs w:val="24"/>
          <w:u w:val="single"/>
          <w:lang w:val="ro-RO"/>
        </w:rPr>
      </w:pPr>
      <w:r>
        <w:rPr>
          <w:b/>
          <w:sz w:val="24"/>
          <w:szCs w:val="24"/>
          <w:lang w:val="ro-RO"/>
        </w:rPr>
        <w:t xml:space="preserve">19. </w:t>
      </w:r>
      <w:r w:rsidRPr="007404AE">
        <w:rPr>
          <w:b/>
          <w:sz w:val="24"/>
          <w:szCs w:val="24"/>
          <w:lang w:val="ro-RO"/>
        </w:rPr>
        <w:t xml:space="preserve">Criteriul de evaluare aplicat pentru adjudecarea contractului: </w:t>
      </w:r>
      <w:r w:rsidRPr="007404AE">
        <w:rPr>
          <w:sz w:val="24"/>
          <w:szCs w:val="24"/>
          <w:u w:val="single"/>
          <w:lang w:val="ro-RO"/>
        </w:rPr>
        <w:t>cel mai mic preț per lot și în conformitate cu criteriile de atribuire, stabilite de către autoritatea contractantă</w:t>
      </w:r>
    </w:p>
    <w:p w:rsidR="005E769D" w:rsidRPr="008569B7" w:rsidRDefault="005E769D" w:rsidP="005E769D">
      <w:pPr>
        <w:tabs>
          <w:tab w:val="right" w:pos="426"/>
        </w:tabs>
        <w:spacing w:before="120"/>
        <w:rPr>
          <w:b/>
          <w:sz w:val="24"/>
          <w:szCs w:val="24"/>
          <w:lang w:val="ro-RO"/>
        </w:rPr>
      </w:pPr>
      <w:r>
        <w:rPr>
          <w:b/>
          <w:sz w:val="24"/>
          <w:szCs w:val="24"/>
          <w:lang w:val="ro-RO"/>
        </w:rPr>
        <w:t xml:space="preserve">20. </w:t>
      </w:r>
      <w:r w:rsidRPr="007404AE">
        <w:rPr>
          <w:b/>
          <w:sz w:val="24"/>
          <w:szCs w:val="24"/>
          <w:lang w:val="ro-RO"/>
        </w:rPr>
        <w:t>Factorii de evaluare a ofertei celei mai avantajoase din punct de vedere economic, precum și ponderile lor:</w:t>
      </w:r>
    </w:p>
    <w:tbl>
      <w:tblPr>
        <w:tblStyle w:val="a6"/>
        <w:tblW w:w="0" w:type="auto"/>
        <w:tblLook w:val="04A0" w:firstRow="1" w:lastRow="0" w:firstColumn="1" w:lastColumn="0" w:noHBand="0" w:noVBand="1"/>
      </w:tblPr>
      <w:tblGrid>
        <w:gridCol w:w="985"/>
        <w:gridCol w:w="6584"/>
        <w:gridCol w:w="1776"/>
      </w:tblGrid>
      <w:tr w:rsidR="005E769D" w:rsidRPr="00B84301" w:rsidTr="005E769D">
        <w:trPr>
          <w:trHeight w:val="341"/>
        </w:trPr>
        <w:tc>
          <w:tcPr>
            <w:tcW w:w="985" w:type="dxa"/>
            <w:shd w:val="clear" w:color="auto" w:fill="D9D9D9" w:themeFill="background1" w:themeFillShade="D9"/>
          </w:tcPr>
          <w:p w:rsidR="005E769D" w:rsidRPr="00B84301" w:rsidRDefault="005E769D" w:rsidP="00CF1D00">
            <w:pPr>
              <w:tabs>
                <w:tab w:val="left" w:pos="612"/>
              </w:tabs>
              <w:rPr>
                <w:b/>
                <w:iCs/>
              </w:rPr>
            </w:pPr>
            <w:r w:rsidRPr="00B84301">
              <w:rPr>
                <w:b/>
                <w:iCs/>
              </w:rPr>
              <w:t>Nr. d/o</w:t>
            </w:r>
          </w:p>
        </w:tc>
        <w:tc>
          <w:tcPr>
            <w:tcW w:w="6584" w:type="dxa"/>
            <w:shd w:val="clear" w:color="auto" w:fill="D9D9D9" w:themeFill="background1" w:themeFillShade="D9"/>
          </w:tcPr>
          <w:p w:rsidR="005E769D" w:rsidRPr="00B84301" w:rsidRDefault="005E769D" w:rsidP="005E769D">
            <w:pPr>
              <w:tabs>
                <w:tab w:val="left" w:pos="612"/>
              </w:tabs>
              <w:jc w:val="center"/>
              <w:rPr>
                <w:b/>
                <w:iCs/>
              </w:rPr>
            </w:pPr>
            <w:r w:rsidRPr="00B84301">
              <w:rPr>
                <w:b/>
                <w:iCs/>
              </w:rPr>
              <w:t>Denumirea factorului de evaluare</w:t>
            </w:r>
          </w:p>
        </w:tc>
        <w:tc>
          <w:tcPr>
            <w:tcW w:w="1776" w:type="dxa"/>
            <w:shd w:val="clear" w:color="auto" w:fill="D9D9D9" w:themeFill="background1" w:themeFillShade="D9"/>
          </w:tcPr>
          <w:p w:rsidR="005E769D" w:rsidRPr="00B84301" w:rsidRDefault="005E769D" w:rsidP="005E769D">
            <w:pPr>
              <w:tabs>
                <w:tab w:val="left" w:pos="612"/>
              </w:tabs>
              <w:jc w:val="center"/>
              <w:rPr>
                <w:b/>
                <w:iCs/>
              </w:rPr>
            </w:pPr>
            <w:r w:rsidRPr="00B84301">
              <w:rPr>
                <w:b/>
                <w:iCs/>
              </w:rPr>
              <w:t>Ponderea%</w:t>
            </w:r>
          </w:p>
        </w:tc>
      </w:tr>
      <w:tr w:rsidR="005E769D" w:rsidRPr="00D72961" w:rsidTr="005E769D">
        <w:trPr>
          <w:trHeight w:val="369"/>
        </w:trPr>
        <w:tc>
          <w:tcPr>
            <w:tcW w:w="985" w:type="dxa"/>
            <w:shd w:val="clear" w:color="auto" w:fill="auto"/>
          </w:tcPr>
          <w:p w:rsidR="005E769D" w:rsidRPr="009D5780" w:rsidRDefault="005E769D" w:rsidP="00CF1D00">
            <w:pPr>
              <w:tabs>
                <w:tab w:val="left" w:pos="612"/>
              </w:tabs>
              <w:spacing w:before="120" w:after="120"/>
              <w:rPr>
                <w:b/>
                <w:iCs/>
              </w:rPr>
            </w:pPr>
            <w:r w:rsidRPr="009D5780">
              <w:rPr>
                <w:b/>
                <w:iCs/>
              </w:rPr>
              <w:t>1</w:t>
            </w:r>
          </w:p>
        </w:tc>
        <w:tc>
          <w:tcPr>
            <w:tcW w:w="6584" w:type="dxa"/>
            <w:shd w:val="clear" w:color="auto" w:fill="auto"/>
          </w:tcPr>
          <w:p w:rsidR="005E769D" w:rsidRPr="00D870B7" w:rsidRDefault="005E769D" w:rsidP="00CF1D00">
            <w:pPr>
              <w:tabs>
                <w:tab w:val="left" w:pos="612"/>
              </w:tabs>
              <w:rPr>
                <w:b/>
                <w:iCs/>
                <w:lang w:val="en-US"/>
              </w:rPr>
            </w:pPr>
            <w:r w:rsidRPr="00D870B7">
              <w:rPr>
                <w:b/>
                <w:iCs/>
                <w:lang w:val="en-US"/>
              </w:rPr>
              <w:t xml:space="preserve">Cel mai mic preț per lot </w:t>
            </w:r>
            <w:r w:rsidRPr="00D870B7">
              <w:rPr>
                <w:b/>
                <w:lang w:val="en-US"/>
              </w:rPr>
              <w:t>și în conformitate cu criteriile de atribuire, stabilite de către autoritatea contractantă</w:t>
            </w:r>
          </w:p>
        </w:tc>
        <w:tc>
          <w:tcPr>
            <w:tcW w:w="1776" w:type="dxa"/>
            <w:shd w:val="clear" w:color="auto" w:fill="auto"/>
          </w:tcPr>
          <w:p w:rsidR="005E769D" w:rsidRPr="00D870B7" w:rsidRDefault="005E769D" w:rsidP="00CF1D00">
            <w:pPr>
              <w:tabs>
                <w:tab w:val="left" w:pos="612"/>
              </w:tabs>
              <w:spacing w:before="120" w:after="120"/>
              <w:rPr>
                <w:iCs/>
                <w:sz w:val="24"/>
                <w:szCs w:val="24"/>
                <w:lang w:val="en-US"/>
              </w:rPr>
            </w:pPr>
          </w:p>
        </w:tc>
      </w:tr>
    </w:tbl>
    <w:p w:rsidR="005E769D" w:rsidRPr="007404AE" w:rsidRDefault="005E769D" w:rsidP="005E769D">
      <w:pPr>
        <w:tabs>
          <w:tab w:val="right" w:pos="426"/>
        </w:tabs>
        <w:spacing w:before="120"/>
        <w:rPr>
          <w:b/>
          <w:sz w:val="24"/>
          <w:szCs w:val="24"/>
          <w:lang w:val="ro-RO"/>
        </w:rPr>
      </w:pPr>
      <w:r>
        <w:rPr>
          <w:b/>
          <w:sz w:val="24"/>
          <w:szCs w:val="24"/>
          <w:lang w:val="en-US"/>
        </w:rPr>
        <w:t xml:space="preserve">21. </w:t>
      </w:r>
      <w:r w:rsidRPr="007404AE">
        <w:rPr>
          <w:b/>
          <w:sz w:val="24"/>
          <w:szCs w:val="24"/>
          <w:lang w:val="ro-RO"/>
        </w:rPr>
        <w:t>Termenul limită de depunere/deschidere a ofertelor:</w:t>
      </w:r>
      <w:r w:rsidRPr="007404AE">
        <w:rPr>
          <w:i/>
          <w:color w:val="FF0000"/>
          <w:sz w:val="22"/>
          <w:szCs w:val="22"/>
          <w:lang w:val="en-US"/>
        </w:rPr>
        <w:t xml:space="preserve"> conform platformei SIA RSAP</w:t>
      </w:r>
    </w:p>
    <w:p w:rsidR="005E769D" w:rsidRPr="007404AE" w:rsidRDefault="005E769D" w:rsidP="005E769D">
      <w:pPr>
        <w:tabs>
          <w:tab w:val="right" w:pos="426"/>
        </w:tabs>
        <w:spacing w:before="120"/>
        <w:rPr>
          <w:b/>
          <w:sz w:val="24"/>
          <w:szCs w:val="24"/>
          <w:lang w:val="ro-RO"/>
        </w:rPr>
      </w:pPr>
      <w:r>
        <w:rPr>
          <w:b/>
          <w:sz w:val="24"/>
          <w:szCs w:val="24"/>
          <w:lang w:val="ro-RO"/>
        </w:rPr>
        <w:t xml:space="preserve">22. </w:t>
      </w:r>
      <w:r w:rsidRPr="007404AE">
        <w:rPr>
          <w:b/>
          <w:sz w:val="24"/>
          <w:szCs w:val="24"/>
          <w:lang w:val="ro-RO"/>
        </w:rPr>
        <w:t xml:space="preserve">Adresa la care trebuie transmise ofertele sau cererile de participare: Ofertele sau cererile de participare vor fi depuse electronic prin intermediul SIA RSAP </w:t>
      </w:r>
    </w:p>
    <w:p w:rsidR="005E769D" w:rsidRPr="007404AE" w:rsidRDefault="005E769D" w:rsidP="005E769D">
      <w:pPr>
        <w:tabs>
          <w:tab w:val="right" w:pos="426"/>
        </w:tabs>
        <w:spacing w:before="120"/>
        <w:rPr>
          <w:b/>
          <w:sz w:val="24"/>
          <w:szCs w:val="24"/>
          <w:lang w:val="ro-RO"/>
        </w:rPr>
      </w:pPr>
      <w:r>
        <w:rPr>
          <w:b/>
          <w:sz w:val="24"/>
          <w:szCs w:val="24"/>
          <w:lang w:val="ro-RO"/>
        </w:rPr>
        <w:t xml:space="preserve">23. </w:t>
      </w:r>
      <w:r w:rsidRPr="007404AE">
        <w:rPr>
          <w:b/>
          <w:sz w:val="24"/>
          <w:szCs w:val="24"/>
          <w:lang w:val="ro-RO"/>
        </w:rPr>
        <w:t>Termenul de valabilitate a ofertelor: 90 zile</w:t>
      </w:r>
    </w:p>
    <w:p w:rsidR="005E769D" w:rsidRPr="007404AE" w:rsidRDefault="005E769D" w:rsidP="005E769D">
      <w:pPr>
        <w:tabs>
          <w:tab w:val="right" w:pos="426"/>
        </w:tabs>
        <w:spacing w:before="120"/>
        <w:rPr>
          <w:b/>
          <w:sz w:val="24"/>
          <w:szCs w:val="24"/>
          <w:lang w:val="ro-RO"/>
        </w:rPr>
      </w:pPr>
      <w:r>
        <w:rPr>
          <w:b/>
          <w:sz w:val="24"/>
          <w:szCs w:val="24"/>
          <w:lang w:val="ro-RO"/>
        </w:rPr>
        <w:t xml:space="preserve">24. </w:t>
      </w:r>
      <w:r w:rsidRPr="007404AE">
        <w:rPr>
          <w:b/>
          <w:sz w:val="24"/>
          <w:szCs w:val="24"/>
          <w:lang w:val="ro-RO"/>
        </w:rPr>
        <w:t xml:space="preserve">Locul deschiderii ofertelor: SIA RSAP </w:t>
      </w:r>
    </w:p>
    <w:p w:rsidR="005E769D" w:rsidRPr="007404AE" w:rsidRDefault="005E769D" w:rsidP="005E769D">
      <w:pPr>
        <w:tabs>
          <w:tab w:val="right" w:pos="426"/>
        </w:tabs>
        <w:spacing w:before="120"/>
        <w:rPr>
          <w:b/>
          <w:sz w:val="24"/>
          <w:szCs w:val="24"/>
          <w:lang w:val="ro-RO"/>
        </w:rPr>
      </w:pPr>
      <w:r>
        <w:rPr>
          <w:b/>
          <w:sz w:val="24"/>
          <w:szCs w:val="24"/>
          <w:lang w:val="ro-RO"/>
        </w:rPr>
        <w:t xml:space="preserve">25. </w:t>
      </w:r>
      <w:r w:rsidRPr="007404AE">
        <w:rPr>
          <w:b/>
          <w:sz w:val="24"/>
          <w:szCs w:val="24"/>
          <w:lang w:val="ro-RO"/>
        </w:rPr>
        <w:t xml:space="preserve">Ofertele întîrziate vor fi respinse. </w:t>
      </w:r>
    </w:p>
    <w:p w:rsidR="005E769D" w:rsidRPr="007404AE" w:rsidRDefault="005E769D" w:rsidP="005E769D">
      <w:pPr>
        <w:tabs>
          <w:tab w:val="right" w:pos="426"/>
        </w:tabs>
        <w:spacing w:before="120"/>
        <w:rPr>
          <w:b/>
          <w:sz w:val="24"/>
          <w:szCs w:val="24"/>
          <w:lang w:val="ro-RO"/>
        </w:rPr>
      </w:pPr>
      <w:r>
        <w:rPr>
          <w:b/>
          <w:sz w:val="24"/>
          <w:szCs w:val="24"/>
          <w:lang w:val="ro-RO"/>
        </w:rPr>
        <w:t xml:space="preserve">26. </w:t>
      </w:r>
      <w:r w:rsidRPr="007404AE">
        <w:rPr>
          <w:b/>
          <w:sz w:val="24"/>
          <w:szCs w:val="24"/>
          <w:lang w:val="ro-RO"/>
        </w:rPr>
        <w:t xml:space="preserve">Persoanele autorizate să asiste la deschiderea ofertelor: </w:t>
      </w:r>
      <w:r w:rsidRPr="007404AE">
        <w:rPr>
          <w:b/>
          <w:i/>
          <w:sz w:val="24"/>
          <w:szCs w:val="24"/>
          <w:lang w:val="ro-RO"/>
        </w:rPr>
        <w:t>Ofertanții sau reprezentanții acestora au dreptul să participe la deschiderea ofertelor, cu excepția cazului cînd ofertele au fost depuse prin SIA “RSAP”</w:t>
      </w:r>
      <w:r w:rsidRPr="007404AE">
        <w:rPr>
          <w:b/>
          <w:sz w:val="24"/>
          <w:szCs w:val="24"/>
          <w:lang w:val="ro-RO"/>
        </w:rPr>
        <w:t>.</w:t>
      </w:r>
    </w:p>
    <w:p w:rsidR="005E769D" w:rsidRPr="007404AE" w:rsidRDefault="005E769D" w:rsidP="005E769D">
      <w:pPr>
        <w:tabs>
          <w:tab w:val="right" w:pos="426"/>
        </w:tabs>
        <w:spacing w:before="120"/>
        <w:rPr>
          <w:b/>
          <w:sz w:val="24"/>
          <w:szCs w:val="24"/>
          <w:lang w:val="ro-RO"/>
        </w:rPr>
      </w:pPr>
      <w:r>
        <w:rPr>
          <w:b/>
          <w:sz w:val="24"/>
          <w:szCs w:val="24"/>
          <w:lang w:val="ro-RO"/>
        </w:rPr>
        <w:t xml:space="preserve">27. </w:t>
      </w:r>
      <w:r w:rsidRPr="007404AE">
        <w:rPr>
          <w:b/>
          <w:sz w:val="24"/>
          <w:szCs w:val="24"/>
          <w:lang w:val="ro-RO"/>
        </w:rPr>
        <w:t>Limba sau limbile în care trebuie redactate ofertele sau cererile</w:t>
      </w:r>
      <w:r>
        <w:rPr>
          <w:b/>
          <w:sz w:val="24"/>
          <w:szCs w:val="24"/>
          <w:lang w:val="ro-RO"/>
        </w:rPr>
        <w:t xml:space="preserve"> de participare:</w:t>
      </w:r>
      <w:r w:rsidRPr="007404AE">
        <w:rPr>
          <w:b/>
          <w:sz w:val="24"/>
          <w:szCs w:val="24"/>
          <w:lang w:val="ro-RO"/>
        </w:rPr>
        <w:t>Română</w:t>
      </w:r>
    </w:p>
    <w:p w:rsidR="005E769D" w:rsidRPr="007404AE" w:rsidRDefault="005E769D" w:rsidP="005E769D">
      <w:pPr>
        <w:tabs>
          <w:tab w:val="right" w:pos="426"/>
        </w:tabs>
        <w:spacing w:before="120"/>
        <w:rPr>
          <w:b/>
          <w:sz w:val="24"/>
          <w:szCs w:val="24"/>
          <w:lang w:val="ro-RO"/>
        </w:rPr>
      </w:pPr>
      <w:r>
        <w:rPr>
          <w:b/>
          <w:sz w:val="24"/>
          <w:szCs w:val="24"/>
          <w:lang w:val="ro-RO"/>
        </w:rPr>
        <w:t xml:space="preserve">28. </w:t>
      </w:r>
      <w:r w:rsidRPr="007404AE">
        <w:rPr>
          <w:b/>
          <w:sz w:val="24"/>
          <w:szCs w:val="24"/>
          <w:lang w:val="ro-RO"/>
        </w:rPr>
        <w:t xml:space="preserve">Respectivul contract se referă la un proiect și/sau program finanțat din fonduri ale </w:t>
      </w:r>
    </w:p>
    <w:p w:rsidR="005E769D" w:rsidRPr="008569B7" w:rsidRDefault="005E769D" w:rsidP="005E769D">
      <w:pPr>
        <w:tabs>
          <w:tab w:val="right" w:pos="426"/>
        </w:tabs>
        <w:rPr>
          <w:i/>
          <w:color w:val="FF0000"/>
          <w:sz w:val="22"/>
          <w:szCs w:val="22"/>
          <w:lang w:val="en-US"/>
        </w:rPr>
      </w:pPr>
      <w:r>
        <w:rPr>
          <w:b/>
          <w:sz w:val="24"/>
          <w:szCs w:val="24"/>
          <w:lang w:val="ro-RO"/>
        </w:rPr>
        <w:t>29</w:t>
      </w:r>
      <w:r w:rsidRPr="007404AE">
        <w:rPr>
          <w:b/>
          <w:sz w:val="24"/>
          <w:szCs w:val="24"/>
          <w:lang w:val="ro-RO"/>
        </w:rPr>
        <w:t xml:space="preserve"> Data transmiterii spre publicare a anunțului de participare:</w:t>
      </w:r>
      <w:r w:rsidRPr="007404AE">
        <w:rPr>
          <w:i/>
          <w:color w:val="FF0000"/>
          <w:sz w:val="22"/>
          <w:szCs w:val="22"/>
          <w:lang w:val="en-US"/>
        </w:rPr>
        <w:t xml:space="preserve"> conform platformei SIA RSAP</w:t>
      </w:r>
    </w:p>
    <w:p w:rsidR="005E769D" w:rsidRPr="00377EB0" w:rsidRDefault="005E769D" w:rsidP="005E769D">
      <w:pPr>
        <w:tabs>
          <w:tab w:val="right" w:pos="426"/>
        </w:tabs>
        <w:rPr>
          <w:b/>
          <w:sz w:val="24"/>
          <w:szCs w:val="24"/>
          <w:lang w:val="ro-RO"/>
        </w:rPr>
      </w:pPr>
      <w:r>
        <w:rPr>
          <w:b/>
          <w:sz w:val="24"/>
          <w:szCs w:val="24"/>
          <w:lang w:val="ro-RO"/>
        </w:rPr>
        <w:t xml:space="preserve">30. </w:t>
      </w:r>
      <w:r w:rsidRPr="00377EB0">
        <w:rPr>
          <w:b/>
          <w:sz w:val="24"/>
          <w:szCs w:val="24"/>
          <w:lang w:val="ro-RO"/>
        </w:rPr>
        <w:t>În cadrul procedurii de achiziție publică se va utiliza/accepta:</w:t>
      </w:r>
    </w:p>
    <w:tbl>
      <w:tblPr>
        <w:tblStyle w:val="a6"/>
        <w:tblW w:w="0" w:type="auto"/>
        <w:tblInd w:w="-95" w:type="dxa"/>
        <w:tblLook w:val="04A0" w:firstRow="1" w:lastRow="0" w:firstColumn="1" w:lastColumn="0" w:noHBand="0" w:noVBand="1"/>
      </w:tblPr>
      <w:tblGrid>
        <w:gridCol w:w="5727"/>
        <w:gridCol w:w="3713"/>
      </w:tblGrid>
      <w:tr w:rsidR="005E769D" w:rsidRPr="00D72961" w:rsidTr="005530D1">
        <w:trPr>
          <w:trHeight w:val="323"/>
        </w:trPr>
        <w:tc>
          <w:tcPr>
            <w:tcW w:w="5727" w:type="dxa"/>
            <w:shd w:val="clear" w:color="auto" w:fill="E7E6E6" w:themeFill="background2"/>
          </w:tcPr>
          <w:p w:rsidR="005E769D" w:rsidRPr="00D929E2" w:rsidRDefault="005E769D" w:rsidP="00CF1D00">
            <w:pPr>
              <w:tabs>
                <w:tab w:val="right" w:pos="426"/>
              </w:tabs>
              <w:rPr>
                <w:b/>
              </w:rPr>
            </w:pPr>
            <w:r w:rsidRPr="00D929E2">
              <w:rPr>
                <w:b/>
              </w:rPr>
              <w:t>Denumirea instrumentului electronic</w:t>
            </w:r>
          </w:p>
        </w:tc>
        <w:tc>
          <w:tcPr>
            <w:tcW w:w="3713" w:type="dxa"/>
            <w:shd w:val="clear" w:color="auto" w:fill="E7E6E6" w:themeFill="background2"/>
          </w:tcPr>
          <w:p w:rsidR="005E769D" w:rsidRPr="00D870B7" w:rsidRDefault="005E769D" w:rsidP="00CF1D00">
            <w:pPr>
              <w:tabs>
                <w:tab w:val="right" w:pos="426"/>
              </w:tabs>
              <w:rPr>
                <w:b/>
                <w:lang w:val="en-US"/>
              </w:rPr>
            </w:pPr>
            <w:r w:rsidRPr="00D870B7">
              <w:rPr>
                <w:b/>
                <w:lang w:val="en-US"/>
              </w:rPr>
              <w:t>Se va utiliza/accepta sau nu</w:t>
            </w:r>
          </w:p>
        </w:tc>
      </w:tr>
      <w:tr w:rsidR="005E769D" w:rsidRPr="00D929E2" w:rsidTr="005530D1">
        <w:trPr>
          <w:trHeight w:val="350"/>
        </w:trPr>
        <w:tc>
          <w:tcPr>
            <w:tcW w:w="5727" w:type="dxa"/>
          </w:tcPr>
          <w:p w:rsidR="005E769D" w:rsidRPr="00D870B7" w:rsidRDefault="005E769D" w:rsidP="00CF1D00">
            <w:pPr>
              <w:tabs>
                <w:tab w:val="right" w:pos="426"/>
              </w:tabs>
              <w:rPr>
                <w:lang w:val="en-US"/>
              </w:rPr>
            </w:pPr>
            <w:r w:rsidRPr="00D870B7">
              <w:rPr>
                <w:lang w:val="en-US"/>
              </w:rPr>
              <w:t>depunerea electronică a ofertelor sau a cererilor de participare</w:t>
            </w:r>
          </w:p>
        </w:tc>
        <w:tc>
          <w:tcPr>
            <w:tcW w:w="3713" w:type="dxa"/>
            <w:shd w:val="clear" w:color="auto" w:fill="auto"/>
          </w:tcPr>
          <w:p w:rsidR="005E769D" w:rsidRPr="00D929E2" w:rsidRDefault="005E769D" w:rsidP="00CF1D00">
            <w:pPr>
              <w:tabs>
                <w:tab w:val="right" w:pos="426"/>
              </w:tabs>
              <w:jc w:val="center"/>
            </w:pPr>
            <w:r w:rsidRPr="00D929E2">
              <w:rPr>
                <w:b/>
              </w:rPr>
              <w:t>Se va utiliza</w:t>
            </w:r>
          </w:p>
        </w:tc>
      </w:tr>
      <w:tr w:rsidR="005E769D" w:rsidRPr="00D929E2" w:rsidTr="005530D1">
        <w:trPr>
          <w:trHeight w:val="359"/>
        </w:trPr>
        <w:tc>
          <w:tcPr>
            <w:tcW w:w="5727" w:type="dxa"/>
          </w:tcPr>
          <w:p w:rsidR="005E769D" w:rsidRPr="00D929E2" w:rsidRDefault="005E769D" w:rsidP="00CF1D00">
            <w:pPr>
              <w:tabs>
                <w:tab w:val="right" w:pos="426"/>
              </w:tabs>
            </w:pPr>
            <w:r w:rsidRPr="00D929E2">
              <w:t>sistemul de comenzi electronice</w:t>
            </w:r>
          </w:p>
        </w:tc>
        <w:tc>
          <w:tcPr>
            <w:tcW w:w="3713" w:type="dxa"/>
            <w:shd w:val="clear" w:color="auto" w:fill="auto"/>
          </w:tcPr>
          <w:p w:rsidR="005E769D" w:rsidRPr="00D929E2" w:rsidRDefault="005E769D" w:rsidP="00CF1D00">
            <w:pPr>
              <w:tabs>
                <w:tab w:val="right" w:pos="426"/>
              </w:tabs>
              <w:jc w:val="center"/>
            </w:pPr>
            <w:r w:rsidRPr="00D929E2">
              <w:rPr>
                <w:b/>
              </w:rPr>
              <w:t>Se va utiliza</w:t>
            </w:r>
          </w:p>
        </w:tc>
      </w:tr>
      <w:tr w:rsidR="005E769D" w:rsidRPr="00D929E2" w:rsidTr="005530D1">
        <w:trPr>
          <w:trHeight w:val="341"/>
        </w:trPr>
        <w:tc>
          <w:tcPr>
            <w:tcW w:w="5727" w:type="dxa"/>
          </w:tcPr>
          <w:p w:rsidR="005E769D" w:rsidRPr="00D929E2" w:rsidRDefault="005E769D" w:rsidP="00CF1D00">
            <w:pPr>
              <w:tabs>
                <w:tab w:val="right" w:pos="426"/>
              </w:tabs>
            </w:pPr>
            <w:r w:rsidRPr="00D929E2">
              <w:t>facturarea electronică</w:t>
            </w:r>
          </w:p>
        </w:tc>
        <w:tc>
          <w:tcPr>
            <w:tcW w:w="3713" w:type="dxa"/>
            <w:shd w:val="clear" w:color="auto" w:fill="auto"/>
          </w:tcPr>
          <w:p w:rsidR="005E769D" w:rsidRPr="00D929E2" w:rsidRDefault="005E769D" w:rsidP="00CF1D00">
            <w:pPr>
              <w:tabs>
                <w:tab w:val="right" w:pos="426"/>
              </w:tabs>
              <w:jc w:val="center"/>
            </w:pPr>
            <w:r w:rsidRPr="00D929E2">
              <w:rPr>
                <w:b/>
              </w:rPr>
              <w:t>Se va utiliza</w:t>
            </w:r>
          </w:p>
        </w:tc>
      </w:tr>
      <w:tr w:rsidR="005E769D" w:rsidRPr="00D929E2" w:rsidTr="005530D1">
        <w:trPr>
          <w:trHeight w:val="359"/>
        </w:trPr>
        <w:tc>
          <w:tcPr>
            <w:tcW w:w="5727" w:type="dxa"/>
          </w:tcPr>
          <w:p w:rsidR="005E769D" w:rsidRPr="00D929E2" w:rsidRDefault="005E769D" w:rsidP="00CF1D00">
            <w:pPr>
              <w:tabs>
                <w:tab w:val="right" w:pos="426"/>
              </w:tabs>
            </w:pPr>
            <w:r w:rsidRPr="00D929E2">
              <w:t>plățile electronice</w:t>
            </w:r>
          </w:p>
        </w:tc>
        <w:tc>
          <w:tcPr>
            <w:tcW w:w="3713" w:type="dxa"/>
            <w:shd w:val="clear" w:color="auto" w:fill="auto"/>
          </w:tcPr>
          <w:p w:rsidR="005E769D" w:rsidRPr="00D929E2" w:rsidRDefault="005E769D" w:rsidP="00CF1D00">
            <w:pPr>
              <w:tabs>
                <w:tab w:val="right" w:pos="426"/>
              </w:tabs>
              <w:jc w:val="center"/>
            </w:pPr>
            <w:r w:rsidRPr="00D929E2">
              <w:rPr>
                <w:b/>
              </w:rPr>
              <w:t>Se va utiliza</w:t>
            </w:r>
          </w:p>
        </w:tc>
      </w:tr>
    </w:tbl>
    <w:p w:rsidR="005E769D" w:rsidRPr="005C20B7" w:rsidRDefault="005E769D" w:rsidP="005E769D">
      <w:pPr>
        <w:tabs>
          <w:tab w:val="right" w:pos="426"/>
        </w:tabs>
        <w:spacing w:before="120"/>
        <w:rPr>
          <w:b/>
          <w:sz w:val="24"/>
          <w:szCs w:val="24"/>
          <w:lang w:val="ro-RO"/>
        </w:rPr>
      </w:pPr>
      <w:r>
        <w:rPr>
          <w:b/>
          <w:sz w:val="24"/>
          <w:szCs w:val="24"/>
          <w:lang w:val="ro-RO"/>
        </w:rPr>
        <w:t xml:space="preserve">31. </w:t>
      </w:r>
      <w:r w:rsidRPr="005C20B7">
        <w:rPr>
          <w:b/>
          <w:sz w:val="24"/>
          <w:szCs w:val="24"/>
          <w:lang w:val="ro-RO"/>
        </w:rPr>
        <w:t xml:space="preserve">Alte informații relevante: </w:t>
      </w:r>
    </w:p>
    <w:p w:rsidR="005E769D" w:rsidRPr="003C73D6" w:rsidRDefault="005E769D" w:rsidP="005E769D">
      <w:pPr>
        <w:tabs>
          <w:tab w:val="left" w:pos="709"/>
        </w:tabs>
        <w:spacing w:line="276" w:lineRule="auto"/>
        <w:rPr>
          <w:b/>
          <w:sz w:val="24"/>
          <w:szCs w:val="24"/>
          <w:lang w:val="ro-RO"/>
        </w:rPr>
      </w:pPr>
      <w:r>
        <w:rPr>
          <w:b/>
          <w:sz w:val="24"/>
          <w:szCs w:val="24"/>
          <w:lang w:val="ro-RO"/>
        </w:rPr>
        <w:t>32</w:t>
      </w:r>
      <w:r>
        <w:rPr>
          <w:b/>
          <w:sz w:val="24"/>
          <w:szCs w:val="24"/>
          <w:lang w:val="ro-RO"/>
        </w:rPr>
        <w:t>. Persoană de contact: 069311255</w:t>
      </w:r>
      <w:r w:rsidRPr="005B3EFD">
        <w:rPr>
          <w:sz w:val="24"/>
          <w:szCs w:val="24"/>
          <w:lang w:val="en-US"/>
        </w:rPr>
        <w:t xml:space="preserve">                                     </w:t>
      </w:r>
      <w:r>
        <w:rPr>
          <w:sz w:val="24"/>
          <w:szCs w:val="24"/>
          <w:lang w:val="en-US"/>
        </w:rPr>
        <w:t xml:space="preserve">                </w:t>
      </w:r>
    </w:p>
    <w:p w:rsidR="0082017C" w:rsidRDefault="0082017C">
      <w:pPr>
        <w:rPr>
          <w:lang w:val="ro-MD"/>
        </w:rPr>
      </w:pPr>
    </w:p>
    <w:p w:rsidR="005E769D" w:rsidRPr="001C469D" w:rsidRDefault="005E769D" w:rsidP="005E769D">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Tulbure Vasile ______________________  </w:t>
      </w:r>
    </w:p>
    <w:p w:rsidR="005E769D" w:rsidRPr="00CE1ABE" w:rsidRDefault="005E769D" w:rsidP="005E769D">
      <w:pPr>
        <w:rPr>
          <w:lang w:val="ro-RO"/>
        </w:rPr>
      </w:pPr>
    </w:p>
    <w:p w:rsidR="005E769D" w:rsidRPr="005E769D" w:rsidRDefault="005E769D">
      <w:pPr>
        <w:rPr>
          <w:lang w:val="ro-RO"/>
        </w:rPr>
      </w:pPr>
    </w:p>
    <w:sectPr w:rsidR="005E769D" w:rsidRPr="005E769D" w:rsidSect="005E769D">
      <w:pgSz w:w="11906" w:h="16838"/>
      <w:pgMar w:top="630" w:right="850"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142"/>
    <w:rsid w:val="005530D1"/>
    <w:rsid w:val="005E769D"/>
    <w:rsid w:val="007D50A5"/>
    <w:rsid w:val="007E5142"/>
    <w:rsid w:val="008201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F174"/>
  <w15:chartTrackingRefBased/>
  <w15:docId w15:val="{2C59D4A7-587C-4485-A771-9E8DB703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69D"/>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5E769D"/>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E769D"/>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5E769D"/>
    <w:pPr>
      <w:spacing w:after="120"/>
    </w:pPr>
  </w:style>
  <w:style w:type="character" w:customStyle="1" w:styleId="a4">
    <w:name w:val="Основной текст Знак"/>
    <w:basedOn w:val="a1"/>
    <w:link w:val="a0"/>
    <w:uiPriority w:val="99"/>
    <w:semiHidden/>
    <w:rsid w:val="005E769D"/>
    <w:rPr>
      <w:rFonts w:ascii="Times New Roman" w:eastAsia="Times New Roman" w:hAnsi="Times New Roman" w:cs="Times New Roman"/>
      <w:sz w:val="20"/>
      <w:szCs w:val="20"/>
      <w:lang w:eastAsia="ru-RU"/>
    </w:rPr>
  </w:style>
  <w:style w:type="paragraph" w:styleId="a5">
    <w:name w:val="List Paragraph"/>
    <w:aliases w:val="HotarirePunct1"/>
    <w:basedOn w:val="a"/>
    <w:uiPriority w:val="34"/>
    <w:qFormat/>
    <w:rsid w:val="005E769D"/>
    <w:pPr>
      <w:ind w:left="720"/>
      <w:contextualSpacing/>
    </w:pPr>
  </w:style>
  <w:style w:type="table" w:styleId="a6">
    <w:name w:val="Table Grid"/>
    <w:basedOn w:val="a2"/>
    <w:uiPriority w:val="39"/>
    <w:rsid w:val="005E7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1"/>
    <w:uiPriority w:val="99"/>
    <w:unhideWhenUsed/>
    <w:rsid w:val="005E769D"/>
    <w:rPr>
      <w:color w:val="0000FF"/>
      <w:u w:val="single"/>
    </w:rPr>
  </w:style>
  <w:style w:type="paragraph" w:styleId="a8">
    <w:name w:val="Balloon Text"/>
    <w:basedOn w:val="a"/>
    <w:link w:val="a9"/>
    <w:uiPriority w:val="99"/>
    <w:semiHidden/>
    <w:unhideWhenUsed/>
    <w:rsid w:val="005530D1"/>
    <w:rPr>
      <w:rFonts w:ascii="Segoe UI" w:hAnsi="Segoe UI" w:cs="Segoe UI"/>
      <w:sz w:val="18"/>
      <w:szCs w:val="18"/>
    </w:rPr>
  </w:style>
  <w:style w:type="character" w:customStyle="1" w:styleId="a9">
    <w:name w:val="Текст выноски Знак"/>
    <w:basedOn w:val="a1"/>
    <w:link w:val="a8"/>
    <w:uiPriority w:val="99"/>
    <w:semiHidden/>
    <w:rsid w:val="005530D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imspscto@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2895</Words>
  <Characters>16506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cp:lastPrinted>2026-05-06T13:51:00Z</cp:lastPrinted>
  <dcterms:created xsi:type="dcterms:W3CDTF">2026-05-06T13:24:00Z</dcterms:created>
  <dcterms:modified xsi:type="dcterms:W3CDTF">2026-05-06T14:19:00Z</dcterms:modified>
</cp:coreProperties>
</file>