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06194" w14:textId="77777777" w:rsidR="00DD4D9E" w:rsidRPr="00DD4D9E" w:rsidRDefault="00DD4D9E" w:rsidP="00DD4D9E">
      <w:pPr>
        <w:spacing w:before="120" w:after="12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176C3CE4" w14:textId="77777777" w:rsidR="00DD4D9E" w:rsidRPr="00DD4D9E" w:rsidRDefault="00DD4D9E" w:rsidP="00DD4D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 1</w:t>
      </w:r>
    </w:p>
    <w:p w14:paraId="2E68AD4D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(Denumirea operatorului economic)</w:t>
      </w:r>
    </w:p>
    <w:p w14:paraId="00CD3ED7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 completă____________________________________</w:t>
      </w:r>
    </w:p>
    <w:p w14:paraId="5CF065BE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tel, fax, e-mail _____________________________________</w:t>
      </w:r>
    </w:p>
    <w:p w14:paraId="0D7C073D" w14:textId="77777777" w:rsidR="00DD4D9E" w:rsidRPr="00DD4D9E" w:rsidRDefault="00DD4D9E" w:rsidP="00DD4D9E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6A2E6C99" w14:textId="77777777" w:rsidR="00DD4D9E" w:rsidRPr="00DD4D9E" w:rsidRDefault="00DD4D9E" w:rsidP="00DD4D9E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120927B1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Către: </w:t>
      </w:r>
      <w:r w:rsidRPr="00DD4D9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„Franzeluța”, mun. Chișinău, str. Sarmizegetusa, 30</w:t>
      </w:r>
    </w:p>
    <w:p w14:paraId="04445951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(denumirea beneficiarului şi adresa completă)</w:t>
      </w:r>
    </w:p>
    <w:p w14:paraId="4D232BC0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Examinând documentaţia de achiziţie referitor la achiziția: </w:t>
      </w:r>
    </w:p>
    <w:p w14:paraId="59524ED9" w14:textId="732726CF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>Stafide în asortiment</w:t>
      </w:r>
      <w:r w:rsidRPr="00DD4D9E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(licitația nr.2</w:t>
      </w:r>
      <w:r w:rsidR="00C770B9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63</w:t>
      </w:r>
      <w:r w:rsidRPr="00DD4D9E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-0</w:t>
      </w:r>
      <w:r w:rsidR="00C770B9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7</w:t>
      </w:r>
      <w:r w:rsidRPr="00DD4D9E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/26)</w:t>
      </w:r>
    </w:p>
    <w:p w14:paraId="45A7BC77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(denumirea contractului de achiziţie anunţate de beneficiar)</w:t>
      </w:r>
    </w:p>
    <w:p w14:paraId="4EF5EEB5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 oferta privind executarea contractului de achiziţie susmenţionat, şi anume:</w:t>
      </w:r>
    </w:p>
    <w:p w14:paraId="4BD3688D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85EB80D" w14:textId="77777777" w:rsidR="00DD4D9E" w:rsidRPr="00DD4D9E" w:rsidRDefault="00DD4D9E" w:rsidP="00DD4D9E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900"/>
        <w:gridCol w:w="910"/>
        <w:gridCol w:w="1214"/>
        <w:gridCol w:w="1552"/>
        <w:gridCol w:w="1454"/>
        <w:gridCol w:w="1564"/>
      </w:tblGrid>
      <w:tr w:rsidR="00DD4D9E" w:rsidRPr="00DD4D9E" w14:paraId="7DAD607E" w14:textId="77777777" w:rsidTr="0013623A">
        <w:trPr>
          <w:trHeight w:val="658"/>
        </w:trPr>
        <w:tc>
          <w:tcPr>
            <w:tcW w:w="531" w:type="dxa"/>
            <w:vAlign w:val="center"/>
          </w:tcPr>
          <w:p w14:paraId="34C7817F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900" w:type="dxa"/>
            <w:vAlign w:val="center"/>
          </w:tcPr>
          <w:p w14:paraId="64BFB682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10" w:type="dxa"/>
            <w:vAlign w:val="center"/>
          </w:tcPr>
          <w:p w14:paraId="29C97D1C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val="ru-RU" w:eastAsia="ru-RU"/>
              </w:rPr>
              <w:t>Un. de măsură</w:t>
            </w:r>
          </w:p>
        </w:tc>
        <w:tc>
          <w:tcPr>
            <w:tcW w:w="1214" w:type="dxa"/>
            <w:vAlign w:val="center"/>
          </w:tcPr>
          <w:p w14:paraId="31D15385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Cant. estimată (4 luni)</w:t>
            </w:r>
          </w:p>
        </w:tc>
        <w:tc>
          <w:tcPr>
            <w:tcW w:w="1552" w:type="dxa"/>
            <w:vAlign w:val="center"/>
          </w:tcPr>
          <w:p w14:paraId="467DDF92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65F6BE1A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4" w:type="dxa"/>
            <w:vAlign w:val="center"/>
          </w:tcPr>
          <w:p w14:paraId="45E7D206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6970FD34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2EAEA99B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DD4D9E" w:rsidRPr="00DD4D9E" w14:paraId="094D6C24" w14:textId="77777777" w:rsidTr="0013623A">
        <w:trPr>
          <w:trHeight w:val="197"/>
        </w:trPr>
        <w:tc>
          <w:tcPr>
            <w:tcW w:w="531" w:type="dxa"/>
            <w:vAlign w:val="center"/>
          </w:tcPr>
          <w:p w14:paraId="7F5BC305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7E55A3C1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14:paraId="36781694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4" w:type="dxa"/>
            <w:vAlign w:val="center"/>
          </w:tcPr>
          <w:p w14:paraId="38070229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2" w:type="dxa"/>
            <w:vAlign w:val="center"/>
          </w:tcPr>
          <w:p w14:paraId="7FEAA2ED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4" w:type="dxa"/>
            <w:vAlign w:val="center"/>
          </w:tcPr>
          <w:p w14:paraId="67795B9A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35BC0660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DD4D9E" w:rsidRPr="00DD4D9E" w14:paraId="478E3D07" w14:textId="77777777" w:rsidTr="0013623A">
        <w:trPr>
          <w:trHeight w:val="197"/>
        </w:trPr>
        <w:tc>
          <w:tcPr>
            <w:tcW w:w="531" w:type="dxa"/>
            <w:vAlign w:val="center"/>
          </w:tcPr>
          <w:p w14:paraId="7A3A5DB1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2C294D7B" w14:textId="77777777" w:rsidR="00DD4D9E" w:rsidRPr="00DD4D9E" w:rsidRDefault="00DD4D9E" w:rsidP="00DD4D9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DD4D9E" w:rsidRPr="00DD4D9E" w14:paraId="419B2DD4" w14:textId="77777777" w:rsidTr="0013623A">
        <w:trPr>
          <w:trHeight w:val="197"/>
        </w:trPr>
        <w:tc>
          <w:tcPr>
            <w:tcW w:w="531" w:type="dxa"/>
            <w:vAlign w:val="center"/>
          </w:tcPr>
          <w:p w14:paraId="36C80B1D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335F1BA5" w14:textId="77777777" w:rsidR="00DD4D9E" w:rsidRPr="00DD4D9E" w:rsidRDefault="00DD4D9E" w:rsidP="00DD4D9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Stafide uscate pentru panificație</w:t>
            </w:r>
          </w:p>
        </w:tc>
        <w:tc>
          <w:tcPr>
            <w:tcW w:w="910" w:type="dxa"/>
            <w:vAlign w:val="center"/>
          </w:tcPr>
          <w:p w14:paraId="62B4670D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vAlign w:val="center"/>
          </w:tcPr>
          <w:p w14:paraId="3DE23CF5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10 000</w:t>
            </w:r>
          </w:p>
        </w:tc>
        <w:tc>
          <w:tcPr>
            <w:tcW w:w="1552" w:type="dxa"/>
            <w:vAlign w:val="center"/>
          </w:tcPr>
          <w:p w14:paraId="2B4957AD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37B54511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40276003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D9E" w:rsidRPr="00DD4D9E" w14:paraId="59D8E21B" w14:textId="77777777" w:rsidTr="0013623A">
        <w:trPr>
          <w:trHeight w:val="197"/>
        </w:trPr>
        <w:tc>
          <w:tcPr>
            <w:tcW w:w="531" w:type="dxa"/>
            <w:vAlign w:val="center"/>
          </w:tcPr>
          <w:p w14:paraId="7939F694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3FB5806E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4" w:type="dxa"/>
            <w:vAlign w:val="center"/>
          </w:tcPr>
          <w:p w14:paraId="310CCEC2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5364B74D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D9E" w:rsidRPr="00DD4D9E" w14:paraId="7C09DEA8" w14:textId="77777777" w:rsidTr="0013623A">
        <w:trPr>
          <w:trHeight w:val="197"/>
        </w:trPr>
        <w:tc>
          <w:tcPr>
            <w:tcW w:w="531" w:type="dxa"/>
            <w:vAlign w:val="center"/>
          </w:tcPr>
          <w:p w14:paraId="70671D8B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3EE54160" w14:textId="77777777" w:rsidR="00DD4D9E" w:rsidRPr="00DD4D9E" w:rsidRDefault="00DD4D9E" w:rsidP="00DD4D9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b/>
                <w:lang w:eastAsia="ru-RU"/>
              </w:rPr>
              <w:t>Lot 2</w:t>
            </w:r>
          </w:p>
        </w:tc>
      </w:tr>
      <w:tr w:rsidR="00DD4D9E" w:rsidRPr="00DD4D9E" w14:paraId="6EC305E8" w14:textId="77777777" w:rsidTr="0013623A">
        <w:trPr>
          <w:trHeight w:val="197"/>
        </w:trPr>
        <w:tc>
          <w:tcPr>
            <w:tcW w:w="531" w:type="dxa"/>
            <w:vAlign w:val="center"/>
          </w:tcPr>
          <w:p w14:paraId="21AFCA9E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6FFCE557" w14:textId="77777777" w:rsidR="00DD4D9E" w:rsidRPr="00DD4D9E" w:rsidRDefault="00DD4D9E" w:rsidP="00DD4D9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Stafide uscate pentru patiserie măruntă</w:t>
            </w:r>
          </w:p>
        </w:tc>
        <w:tc>
          <w:tcPr>
            <w:tcW w:w="910" w:type="dxa"/>
            <w:vAlign w:val="center"/>
          </w:tcPr>
          <w:p w14:paraId="53F7218E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vAlign w:val="center"/>
          </w:tcPr>
          <w:p w14:paraId="4ACF349A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 xml:space="preserve"> 5 000</w:t>
            </w:r>
          </w:p>
        </w:tc>
        <w:tc>
          <w:tcPr>
            <w:tcW w:w="1552" w:type="dxa"/>
            <w:vAlign w:val="center"/>
          </w:tcPr>
          <w:p w14:paraId="0A21E6FE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51A75917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1C11B7C0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D9E" w:rsidRPr="00DD4D9E" w14:paraId="117CF507" w14:textId="77777777" w:rsidTr="0013623A">
        <w:trPr>
          <w:trHeight w:val="197"/>
        </w:trPr>
        <w:tc>
          <w:tcPr>
            <w:tcW w:w="531" w:type="dxa"/>
            <w:vAlign w:val="center"/>
          </w:tcPr>
          <w:p w14:paraId="4AC68839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3D64BEC2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b/>
                <w:lang w:eastAsia="ru-RU"/>
              </w:rPr>
              <w:t>Total Lot 2</w:t>
            </w:r>
          </w:p>
        </w:tc>
        <w:tc>
          <w:tcPr>
            <w:tcW w:w="1454" w:type="dxa"/>
            <w:vAlign w:val="center"/>
          </w:tcPr>
          <w:p w14:paraId="5CF70053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0AD466EB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1D0D51B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38C0BD4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*Notă: Colonița 7 se completează obligatoriu prin indicarea țării și uzinei producătoare.</w:t>
      </w:r>
    </w:p>
    <w:p w14:paraId="6EAEA57F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D0FF60B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Livrarea la adresa: depozitul central, or. Chișinău, </w:t>
      </w:r>
      <w:r w:rsidRPr="00DD4D9E">
        <w:rPr>
          <w:rFonts w:ascii="Times New Roman" w:eastAsia="Calibri" w:hAnsi="Times New Roman" w:cs="Times New Roman"/>
          <w:kern w:val="0"/>
          <w:lang w:eastAsia="ru-RU"/>
          <w14:ligatures w14:val="none"/>
        </w:rPr>
        <w:t>str. Sarmizegetusa, 30</w:t>
      </w:r>
    </w:p>
    <w:p w14:paraId="285ED60B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 prezintă oferta comercială cu transportarea materialelor pîna la locul indicat. Furnizorul trebuie să suporte toate cheltuielile și riscurile legate de aducerea mărfii în acest loc.</w:t>
      </w:r>
    </w:p>
    <w:p w14:paraId="594639DD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626B344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II.       Disponibilitatea stocului:</w:t>
      </w:r>
    </w:p>
    <w:p w14:paraId="45B82BB1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Vânzătorul declară pe proprie răspundere existența în stoc a cantității minime lunare necesare de livrat per lot :             Da□          Nu□</w:t>
      </w:r>
    </w:p>
    <w:p w14:paraId="45710608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(obligatoriu se bifează) </w:t>
      </w:r>
    </w:p>
    <w:p w14:paraId="1C014DDB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9148214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Data completării:______________</w:t>
      </w:r>
    </w:p>
    <w:p w14:paraId="22CF29F6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0897D0A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358EA4BA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(Numele, prenumele şi funcţia persoanei autorizate să reprezinte operatorul economic)</w:t>
      </w:r>
    </w:p>
    <w:p w14:paraId="3C5240F9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</w:p>
    <w:p w14:paraId="3A9367C0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</w:t>
      </w:r>
    </w:p>
    <w:p w14:paraId="43FFFBAE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(semnătura) şi  L.Ş.</w:t>
      </w:r>
    </w:p>
    <w:p w14:paraId="4E670E43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29B0830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7E9B1F07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579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269"/>
    <w:rsid w:val="00021269"/>
    <w:rsid w:val="004F6F3B"/>
    <w:rsid w:val="006F183E"/>
    <w:rsid w:val="00901421"/>
    <w:rsid w:val="00C770B9"/>
    <w:rsid w:val="00D108A9"/>
    <w:rsid w:val="00DD4D9E"/>
    <w:rsid w:val="00DE127D"/>
    <w:rsid w:val="00EE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046A3"/>
  <w15:chartTrackingRefBased/>
  <w15:docId w15:val="{B7BAEA69-87A8-4EE8-8696-9DF322251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12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12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12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12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12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12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12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12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12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12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12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12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12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12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12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12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12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12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12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12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12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12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12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12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12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12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12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12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126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D4D9E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7</cp:revision>
  <dcterms:created xsi:type="dcterms:W3CDTF">2026-06-18T12:40:00Z</dcterms:created>
  <dcterms:modified xsi:type="dcterms:W3CDTF">2026-07-31T06:32:00Z</dcterms:modified>
</cp:coreProperties>
</file>