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387CEBDF" w14:textId="1F460456" w:rsidR="00DF4B4F" w:rsidRPr="00641A14" w:rsidRDefault="00281C49" w:rsidP="00DF4B4F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</w:t>
            </w:r>
            <w:r w:rsidR="00CD30FB">
              <w:rPr>
                <w:lang w:val="it-IT"/>
              </w:rPr>
              <w:t xml:space="preserve">                                 </w:t>
            </w:r>
            <w:r>
              <w:rPr>
                <w:lang w:val="it-IT"/>
              </w:rPr>
              <w:t xml:space="preserve"> </w:t>
            </w:r>
            <w:r w:rsidR="00826248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hyperlink r:id="rId8" w:tgtFrame="_blank" w:history="1">
              <w:r w:rsidR="00CD30FB" w:rsidRPr="00D83830">
                <w:rPr>
                  <w:rStyle w:val="ac"/>
                  <w:sz w:val="22"/>
                  <w:szCs w:val="22"/>
                </w:rPr>
                <w:t>ocds-b3wdp1-MD-1777362717526</w:t>
              </w:r>
            </w:hyperlink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776DE35" w:rsidR="00BA4E6C" w:rsidRPr="00393541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D83830" w:rsidRPr="00D83830">
              <w:t xml:space="preserve"> </w:t>
            </w:r>
            <w:hyperlink r:id="rId9" w:tgtFrame="_blank" w:history="1">
              <w:r w:rsidR="00D83830" w:rsidRPr="00D83830">
                <w:rPr>
                  <w:rStyle w:val="ac"/>
                  <w:sz w:val="22"/>
                  <w:szCs w:val="22"/>
                </w:rPr>
                <w:t>ocds-b3wdp1-MD-1777362717526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F8C2A51" w:rsidR="00BA4E6C" w:rsidRPr="00255C2F" w:rsidRDefault="00BA4E6C" w:rsidP="00A829B7">
            <w:pPr>
              <w:spacing w:line="276" w:lineRule="auto"/>
              <w:ind w:right="567"/>
              <w:rPr>
                <w:b/>
                <w:bCs/>
                <w:i/>
                <w:iCs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</w:t>
            </w:r>
            <w:r w:rsidRPr="00EB23B2">
              <w:rPr>
                <w:b/>
                <w:bCs/>
                <w:i/>
                <w:iCs/>
                <w:sz w:val="22"/>
                <w:szCs w:val="22"/>
              </w:rPr>
              <w:t>:</w:t>
            </w:r>
            <w:r w:rsidR="00E433D7" w:rsidRPr="00EB23B2">
              <w:rPr>
                <w:i/>
                <w:iCs/>
                <w:sz w:val="20"/>
                <w:szCs w:val="20"/>
              </w:rPr>
              <w:t xml:space="preserve"> </w:t>
            </w:r>
            <w:r w:rsidR="00045E83" w:rsidRPr="00EB23B2">
              <w:rPr>
                <w:b/>
                <w:i/>
                <w:iCs/>
                <w:lang w:eastAsia="ru-RU"/>
              </w:rPr>
              <w:t xml:space="preserve"> </w:t>
            </w:r>
            <w:r w:rsidR="00A829B7" w:rsidRPr="00EB23B2">
              <w:rPr>
                <w:b/>
                <w:bCs/>
                <w:i/>
                <w:iCs/>
              </w:rPr>
              <w:t xml:space="preserve"> </w:t>
            </w:r>
            <w:r w:rsidR="00255C2F">
              <w:rPr>
                <w:b/>
                <w:lang w:eastAsia="ru-RU"/>
              </w:rPr>
              <w:t xml:space="preserve"> Echipamente de tip NGFW cu servicii de instalare, configurare, migrare și integrare.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64AA5" w:rsidRPr="00C00499" w14:paraId="0C2233A1" w14:textId="77777777" w:rsidTr="00064AA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1667" w14:textId="576E1401" w:rsidR="00064AA5" w:rsidRPr="00A319B4" w:rsidRDefault="00A319B4" w:rsidP="00282AB0">
            <w:pPr>
              <w:jc w:val="center"/>
            </w:pPr>
            <w:r w:rsidRPr="00A319B4">
              <w:rPr>
                <w:b/>
              </w:rPr>
              <w:t>Firewall (paravan de protecție)</w:t>
            </w:r>
          </w:p>
        </w:tc>
      </w:tr>
      <w:tr w:rsidR="008963B5" w:rsidRPr="00C00499" w14:paraId="114963AD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B81" w14:textId="2F3ADD4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  <w:r w:rsidRPr="004874D3">
              <w:rPr>
                <w:bCs/>
                <w:sz w:val="22"/>
                <w:szCs w:val="22"/>
                <w:lang w:eastAsia="ru-RU"/>
              </w:rPr>
              <w:t>Echipamente de tip NGFW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310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9209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71D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267B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Caracteristici fizice și de instalare:</w:t>
            </w:r>
          </w:p>
          <w:p w14:paraId="431E0B6F" w14:textId="77777777" w:rsidR="008963B5" w:rsidRPr="008963B5" w:rsidRDefault="008963B5" w:rsidP="008963B5">
            <w:pPr>
              <w:pStyle w:val="af2"/>
              <w:numPr>
                <w:ilvl w:val="0"/>
                <w:numId w:val="34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Echipamentul trebuie să fie prevăzut cu șasiu pentru montare în rack standard 19”, livrat împreună cu toate accesoriile necesare pentru instalare în dulap de telecomunicații;</w:t>
            </w:r>
          </w:p>
          <w:p w14:paraId="72A9777D" w14:textId="77777777" w:rsidR="008963B5" w:rsidRPr="008963B5" w:rsidRDefault="008963B5" w:rsidP="008963B5">
            <w:pPr>
              <w:pStyle w:val="af2"/>
              <w:numPr>
                <w:ilvl w:val="0"/>
                <w:numId w:val="34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Echipamentul trebuie să fie dotat cu minimum două surse de alimentare AC 220V redundante;</w:t>
            </w:r>
          </w:p>
          <w:p w14:paraId="6A59F244" w14:textId="77777777" w:rsidR="008963B5" w:rsidRPr="008963B5" w:rsidRDefault="008963B5" w:rsidP="008963B5">
            <w:pPr>
              <w:pStyle w:val="af2"/>
              <w:numPr>
                <w:ilvl w:val="0"/>
                <w:numId w:val="34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Echipamentul trebuie să asigure fluxul de aer orientat din față spre spate (front-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-back);</w:t>
            </w:r>
          </w:p>
          <w:p w14:paraId="17AFFE49" w14:textId="77777777" w:rsidR="008963B5" w:rsidRPr="008963B5" w:rsidRDefault="008963B5" w:rsidP="008963B5">
            <w:pPr>
              <w:pStyle w:val="af2"/>
              <w:numPr>
                <w:ilvl w:val="0"/>
                <w:numId w:val="34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Echipamentul trebuie să fie livrat cu următoarele module optice și cabluri: 4 × SFP+ 10G AOC 5 m și 4 × SFP28 25G AOC 5 m.</w:t>
            </w:r>
          </w:p>
          <w:p w14:paraId="55BAF95B" w14:textId="77777777" w:rsidR="008963B5" w:rsidRPr="008963B5" w:rsidRDefault="008963B5" w:rsidP="008963B5">
            <w:pPr>
              <w:pStyle w:val="af2"/>
              <w:ind w:left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0FCF2CD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Interfețe integrate:</w:t>
            </w:r>
          </w:p>
          <w:p w14:paraId="02FB54AE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Minimum 8 porturi Ethernet 1G;</w:t>
            </w:r>
          </w:p>
          <w:p w14:paraId="7EEC3F25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Minimum 4 porturi SFP+ 10G;</w:t>
            </w:r>
          </w:p>
          <w:p w14:paraId="483F7306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Minimum 4 porturi SFP28 10/25G;</w:t>
            </w:r>
          </w:p>
          <w:p w14:paraId="452C9328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Minimum 1 port de consolă RJ45;</w:t>
            </w:r>
          </w:p>
          <w:p w14:paraId="5A164789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Minimum 1 port de management RJ45;</w:t>
            </w:r>
          </w:p>
          <w:p w14:paraId="23C34317" w14:textId="77777777" w:rsidR="008963B5" w:rsidRPr="008963B5" w:rsidRDefault="008963B5" w:rsidP="008963B5">
            <w:pPr>
              <w:pStyle w:val="af2"/>
              <w:numPr>
                <w:ilvl w:val="0"/>
                <w:numId w:val="35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Minimum 1 port dedicat pentru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High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Availability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(HA).</w:t>
            </w:r>
          </w:p>
          <w:p w14:paraId="14F1878D" w14:textId="77777777" w:rsidR="008963B5" w:rsidRPr="008963B5" w:rsidRDefault="008963B5" w:rsidP="008963B5">
            <w:pPr>
              <w:pStyle w:val="af2"/>
              <w:ind w:left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0E9D68F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Performanță:</w:t>
            </w:r>
          </w:p>
          <w:p w14:paraId="75D8F779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Soluția propusă trebuie să asigure o capacitate de filtrare a traficului de minimum 140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Gbps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F9AE0C2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Soluția propusă trebuie să asigure o capacitate de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tunelare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IPSec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(VPN) de minimum 50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Gbps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3AD3970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Soluția propusă trebuie să suporte cel puțin 2000 de conexiuni VPN simultane de tip Site-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-Site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IPSec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78131AF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Soluția propusă trebuie să suporte cel puțin 2000 de conexiuni VPN simultane de tip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Remote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Access SSL-VPN;</w:t>
            </w:r>
          </w:p>
          <w:p w14:paraId="325C0907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Soluția propusă trebuie să asigure o capacitate de inspectare a traficului SSL de minimum 13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Gbps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FD30E2A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Soluția propusă trebuie să asigure o capacitate de inspectare a traficului cu funcționalitatea IPS activată de minimum 36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Gbps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ED312B6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Soluția propusă trebuie să suporte până la 15 milioane de sesiuni TCP simultane;</w:t>
            </w:r>
          </w:p>
          <w:p w14:paraId="7281A575" w14:textId="77777777" w:rsidR="008963B5" w:rsidRPr="008963B5" w:rsidRDefault="008963B5" w:rsidP="008963B5">
            <w:pPr>
              <w:pStyle w:val="af2"/>
              <w:numPr>
                <w:ilvl w:val="0"/>
                <w:numId w:val="36"/>
              </w:numPr>
              <w:spacing w:after="0" w:line="240" w:lineRule="auto"/>
              <w:ind w:left="314" w:hanging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Soluția propusă trebuie să suporte cel puțin 700.000 de sesiuni noi pe secundă.</w:t>
            </w:r>
          </w:p>
          <w:p w14:paraId="72B5756F" w14:textId="77777777" w:rsidR="008963B5" w:rsidRPr="008963B5" w:rsidRDefault="008963B5" w:rsidP="008963B5">
            <w:pPr>
              <w:pStyle w:val="af2"/>
              <w:ind w:left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6670DF3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Funcționalități:</w:t>
            </w:r>
          </w:p>
          <w:p w14:paraId="2A8EE90A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Detectarea și filtrarea traficului pe baza conținutului acestuia;</w:t>
            </w:r>
          </w:p>
          <w:p w14:paraId="478EDC3B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Detectarea și atenuarea atacurilor de tip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DDoS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pe baza politicilor definite;</w:t>
            </w:r>
          </w:p>
          <w:p w14:paraId="4EA394BB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Definirea și aplicarea regulilor de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QoS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traffic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shaping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pentru gestionarea traficului de rețea;</w:t>
            </w:r>
          </w:p>
          <w:p w14:paraId="748DA6D7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Definirea și aplicarea politicilor de filtrare web (Web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Inspection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/ Web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Filtering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);</w:t>
            </w:r>
          </w:p>
          <w:p w14:paraId="79468F4C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Aplicarea politicilor de securitate pentru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antispam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antivirus și filtrare web;</w:t>
            </w:r>
          </w:p>
          <w:p w14:paraId="22F446EE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Definirea regulilor de firewall pe baza criteriilor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GeoIP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051D6BB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Identificarea și controlul aplicațiilor prin mecanisme de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Application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Control;</w:t>
            </w:r>
          </w:p>
          <w:p w14:paraId="2EA7753D" w14:textId="77777777" w:rsidR="008963B5" w:rsidRPr="008963B5" w:rsidRDefault="008963B5" w:rsidP="008963B5">
            <w:pPr>
              <w:pStyle w:val="af2"/>
              <w:numPr>
                <w:ilvl w:val="0"/>
                <w:numId w:val="37"/>
              </w:numPr>
              <w:spacing w:after="0" w:line="240" w:lineRule="auto"/>
              <w:ind w:left="314" w:hanging="283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Blocarea traficului către și dinspre adrese </w:t>
            </w:r>
            <w:proofErr w:type="spellStart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BotNet</w:t>
            </w:r>
            <w:proofErr w:type="spellEnd"/>
            <w:r w:rsidRPr="008963B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pe baza listelor actualizate periodic.</w:t>
            </w:r>
          </w:p>
          <w:p w14:paraId="69496C91" w14:textId="77777777" w:rsidR="008963B5" w:rsidRPr="008963B5" w:rsidRDefault="008963B5" w:rsidP="008963B5">
            <w:pPr>
              <w:pStyle w:val="af2"/>
              <w:ind w:left="31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0D6D47C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Segmentare:</w:t>
            </w:r>
          </w:p>
          <w:p w14:paraId="0CA282C6" w14:textId="77777777" w:rsidR="008963B5" w:rsidRPr="008963B5" w:rsidRDefault="008963B5" w:rsidP="008963B5">
            <w:pPr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Soluția trebuie să permită segmentarea logică a sistemului prin alocarea resurselor dedicate, astfel încât fiecare unitate logică să dispună cel puțin de următoarele funcționalități: </w:t>
            </w:r>
          </w:p>
          <w:p w14:paraId="517FA4B8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administrarea tabelei de rutare;</w:t>
            </w:r>
          </w:p>
          <w:p w14:paraId="28DF08ED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NAT;</w:t>
            </w:r>
          </w:p>
          <w:p w14:paraId="0F663D06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firewall;</w:t>
            </w:r>
          </w:p>
          <w:p w14:paraId="603FC93F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instanțe VPN;</w:t>
            </w:r>
          </w:p>
          <w:p w14:paraId="0A186D53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politici de securitate (</w:t>
            </w:r>
            <w:proofErr w:type="spellStart"/>
            <w:r w:rsidRPr="008963B5">
              <w:rPr>
                <w:sz w:val="20"/>
                <w:szCs w:val="20"/>
              </w:rPr>
              <w:t>Application</w:t>
            </w:r>
            <w:proofErr w:type="spellEnd"/>
            <w:r w:rsidRPr="008963B5">
              <w:rPr>
                <w:sz w:val="20"/>
                <w:szCs w:val="20"/>
              </w:rPr>
              <w:t xml:space="preserve"> Control, Web </w:t>
            </w:r>
            <w:proofErr w:type="spellStart"/>
            <w:r w:rsidRPr="008963B5">
              <w:rPr>
                <w:sz w:val="20"/>
                <w:szCs w:val="20"/>
              </w:rPr>
              <w:t>Filtering</w:t>
            </w:r>
            <w:proofErr w:type="spellEnd"/>
            <w:r w:rsidRPr="008963B5">
              <w:rPr>
                <w:sz w:val="20"/>
                <w:szCs w:val="20"/>
              </w:rPr>
              <w:t xml:space="preserve"> etc.);</w:t>
            </w:r>
          </w:p>
          <w:p w14:paraId="6626D128" w14:textId="77777777" w:rsidR="008963B5" w:rsidRPr="008963B5" w:rsidRDefault="008963B5" w:rsidP="008963B5">
            <w:pPr>
              <w:numPr>
                <w:ilvl w:val="0"/>
                <w:numId w:val="3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interfețe fizice și logice dedicate.</w:t>
            </w:r>
          </w:p>
          <w:p w14:paraId="7A32DAB9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0BFDDA54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Disponibilitate înaltă (</w:t>
            </w:r>
            <w:proofErr w:type="spellStart"/>
            <w:r w:rsidRPr="008963B5">
              <w:rPr>
                <w:b/>
                <w:bCs/>
                <w:sz w:val="20"/>
                <w:szCs w:val="20"/>
              </w:rPr>
              <w:t>High</w:t>
            </w:r>
            <w:proofErr w:type="spellEnd"/>
            <w:r w:rsidRPr="008963B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63B5">
              <w:rPr>
                <w:b/>
                <w:bCs/>
                <w:sz w:val="20"/>
                <w:szCs w:val="20"/>
              </w:rPr>
              <w:t>Availability</w:t>
            </w:r>
            <w:proofErr w:type="spellEnd"/>
            <w:r w:rsidRPr="008963B5">
              <w:rPr>
                <w:b/>
                <w:bCs/>
                <w:sz w:val="20"/>
                <w:szCs w:val="20"/>
              </w:rPr>
              <w:t>):</w:t>
            </w:r>
          </w:p>
          <w:p w14:paraId="24AD8A61" w14:textId="77777777" w:rsidR="008963B5" w:rsidRPr="008963B5" w:rsidRDefault="008963B5" w:rsidP="008963B5">
            <w:pPr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lastRenderedPageBreak/>
              <w:t>Soluția trebuie să îndeplinească cerințele minime pentru asigurarea disponibilității înalte:</w:t>
            </w:r>
          </w:p>
          <w:p w14:paraId="30A2781E" w14:textId="77777777" w:rsidR="008963B5" w:rsidRPr="008963B5" w:rsidRDefault="008963B5" w:rsidP="008963B5">
            <w:pPr>
              <w:numPr>
                <w:ilvl w:val="0"/>
                <w:numId w:val="38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funcționare în mod Active-Active și Active-</w:t>
            </w:r>
            <w:proofErr w:type="spellStart"/>
            <w:r w:rsidRPr="008963B5">
              <w:rPr>
                <w:sz w:val="20"/>
                <w:szCs w:val="20"/>
              </w:rPr>
              <w:t>Passive</w:t>
            </w:r>
            <w:proofErr w:type="spellEnd"/>
            <w:r w:rsidRPr="008963B5">
              <w:rPr>
                <w:sz w:val="20"/>
                <w:szCs w:val="20"/>
              </w:rPr>
              <w:t>;</w:t>
            </w:r>
          </w:p>
          <w:p w14:paraId="63E6D84F" w14:textId="77777777" w:rsidR="008963B5" w:rsidRPr="008963B5" w:rsidRDefault="008963B5" w:rsidP="008963B5">
            <w:pPr>
              <w:numPr>
                <w:ilvl w:val="0"/>
                <w:numId w:val="38"/>
              </w:numPr>
              <w:ind w:left="314" w:hanging="283"/>
              <w:jc w:val="both"/>
              <w:rPr>
                <w:sz w:val="20"/>
                <w:szCs w:val="20"/>
              </w:rPr>
            </w:pPr>
            <w:proofErr w:type="spellStart"/>
            <w:r w:rsidRPr="008963B5">
              <w:rPr>
                <w:sz w:val="20"/>
                <w:szCs w:val="20"/>
              </w:rPr>
              <w:t>stateful</w:t>
            </w:r>
            <w:proofErr w:type="spellEnd"/>
            <w:r w:rsidRPr="008963B5">
              <w:rPr>
                <w:sz w:val="20"/>
                <w:szCs w:val="20"/>
              </w:rPr>
              <w:t xml:space="preserve"> </w:t>
            </w:r>
            <w:proofErr w:type="spellStart"/>
            <w:r w:rsidRPr="008963B5">
              <w:rPr>
                <w:sz w:val="20"/>
                <w:szCs w:val="20"/>
              </w:rPr>
              <w:t>failover</w:t>
            </w:r>
            <w:proofErr w:type="spellEnd"/>
            <w:r w:rsidRPr="008963B5">
              <w:rPr>
                <w:sz w:val="20"/>
                <w:szCs w:val="20"/>
              </w:rPr>
              <w:t xml:space="preserve"> pentru firewall și VPN; </w:t>
            </w:r>
          </w:p>
          <w:p w14:paraId="2A053E7E" w14:textId="77777777" w:rsidR="008963B5" w:rsidRPr="008963B5" w:rsidRDefault="008963B5" w:rsidP="008963B5">
            <w:pPr>
              <w:numPr>
                <w:ilvl w:val="0"/>
                <w:numId w:val="38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detectarea și notificarea defectării echipamentelor;</w:t>
            </w:r>
          </w:p>
          <w:p w14:paraId="263B41EA" w14:textId="77777777" w:rsidR="008963B5" w:rsidRPr="008963B5" w:rsidRDefault="008963B5" w:rsidP="008963B5">
            <w:pPr>
              <w:numPr>
                <w:ilvl w:val="0"/>
                <w:numId w:val="38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monitorizarea conexiunilor de rețea;</w:t>
            </w:r>
          </w:p>
          <w:p w14:paraId="4A5C7530" w14:textId="77777777" w:rsidR="008963B5" w:rsidRPr="008963B5" w:rsidRDefault="008963B5" w:rsidP="008963B5">
            <w:pPr>
              <w:numPr>
                <w:ilvl w:val="0"/>
                <w:numId w:val="38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mecanisme de link </w:t>
            </w:r>
            <w:proofErr w:type="spellStart"/>
            <w:r w:rsidRPr="008963B5">
              <w:rPr>
                <w:sz w:val="20"/>
                <w:szCs w:val="20"/>
              </w:rPr>
              <w:t>failover</w:t>
            </w:r>
            <w:proofErr w:type="spellEnd"/>
            <w:r w:rsidRPr="008963B5">
              <w:rPr>
                <w:sz w:val="20"/>
                <w:szCs w:val="20"/>
              </w:rPr>
              <w:t>.</w:t>
            </w:r>
          </w:p>
          <w:p w14:paraId="5808A1B4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5E306C7A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Monitorizare și management</w:t>
            </w:r>
          </w:p>
          <w:p w14:paraId="02BE685B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Soluția trebuie să includă funcționalități de monitorizare a componentelor hardware: </w:t>
            </w:r>
          </w:p>
          <w:p w14:paraId="5DB60AFA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monitorizare grafică în timp real și istorică a parametrilor sistemului;</w:t>
            </w:r>
          </w:p>
          <w:p w14:paraId="2BD00133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suport pentru transmiterea </w:t>
            </w:r>
            <w:proofErr w:type="spellStart"/>
            <w:r w:rsidRPr="008963B5">
              <w:rPr>
                <w:sz w:val="20"/>
                <w:szCs w:val="20"/>
              </w:rPr>
              <w:t>logurilor</w:t>
            </w:r>
            <w:proofErr w:type="spellEnd"/>
            <w:r w:rsidRPr="008963B5">
              <w:rPr>
                <w:sz w:val="20"/>
                <w:szCs w:val="20"/>
              </w:rPr>
              <w:t xml:space="preserve"> prin </w:t>
            </w:r>
            <w:proofErr w:type="spellStart"/>
            <w:r w:rsidRPr="008963B5">
              <w:rPr>
                <w:sz w:val="20"/>
                <w:szCs w:val="20"/>
              </w:rPr>
              <w:t>Syslog</w:t>
            </w:r>
            <w:proofErr w:type="spellEnd"/>
            <w:r w:rsidRPr="008963B5">
              <w:rPr>
                <w:sz w:val="20"/>
                <w:szCs w:val="20"/>
              </w:rPr>
              <w:t xml:space="preserve">; </w:t>
            </w:r>
          </w:p>
          <w:p w14:paraId="65CACCFA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suport pentru SNMP v1/v2c/v3;</w:t>
            </w:r>
          </w:p>
          <w:p w14:paraId="30268FA7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notificări prin e-mail în cazul apariției alertelor;</w:t>
            </w:r>
          </w:p>
          <w:p w14:paraId="5261C4AC" w14:textId="77777777" w:rsidR="008963B5" w:rsidRPr="008963B5" w:rsidRDefault="008963B5" w:rsidP="008963B5">
            <w:pPr>
              <w:numPr>
                <w:ilvl w:val="0"/>
                <w:numId w:val="39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suport pentru exportul statisticilor de trafic prin </w:t>
            </w:r>
            <w:proofErr w:type="spellStart"/>
            <w:r w:rsidRPr="008963B5">
              <w:rPr>
                <w:sz w:val="20"/>
                <w:szCs w:val="20"/>
              </w:rPr>
              <w:t>sFlow</w:t>
            </w:r>
            <w:proofErr w:type="spellEnd"/>
            <w:r w:rsidRPr="008963B5">
              <w:rPr>
                <w:sz w:val="20"/>
                <w:szCs w:val="20"/>
              </w:rPr>
              <w:t xml:space="preserve"> și </w:t>
            </w:r>
            <w:proofErr w:type="spellStart"/>
            <w:r w:rsidRPr="008963B5">
              <w:rPr>
                <w:sz w:val="20"/>
                <w:szCs w:val="20"/>
              </w:rPr>
              <w:t>NetFlow</w:t>
            </w:r>
            <w:proofErr w:type="spellEnd"/>
            <w:r w:rsidRPr="008963B5">
              <w:rPr>
                <w:sz w:val="20"/>
                <w:szCs w:val="20"/>
              </w:rPr>
              <w:t>.</w:t>
            </w:r>
          </w:p>
          <w:p w14:paraId="0BC2CD82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4B52B198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8963B5">
              <w:rPr>
                <w:b/>
                <w:bCs/>
                <w:sz w:val="20"/>
                <w:szCs w:val="20"/>
              </w:rPr>
              <w:t>Endpoint</w:t>
            </w:r>
            <w:proofErr w:type="spellEnd"/>
            <w:r w:rsidRPr="008963B5">
              <w:rPr>
                <w:b/>
                <w:bCs/>
                <w:sz w:val="20"/>
                <w:szCs w:val="20"/>
              </w:rPr>
              <w:t xml:space="preserve"> Control</w:t>
            </w:r>
          </w:p>
          <w:p w14:paraId="3E73E4FE" w14:textId="77777777" w:rsidR="008963B5" w:rsidRPr="008963B5" w:rsidRDefault="008963B5" w:rsidP="008963B5">
            <w:pPr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Soluția trebuie să permită integrarea cu un software de securitate instalat pe stațiile utilizatorilor, oferind: </w:t>
            </w:r>
          </w:p>
          <w:p w14:paraId="7F24B6C4" w14:textId="77777777" w:rsidR="008963B5" w:rsidRPr="008963B5" w:rsidRDefault="008963B5" w:rsidP="008963B5">
            <w:pPr>
              <w:numPr>
                <w:ilvl w:val="0"/>
                <w:numId w:val="40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blocarea traficului generat de aplicațiile instalate pe stații;</w:t>
            </w:r>
          </w:p>
          <w:p w14:paraId="3E847CE2" w14:textId="77777777" w:rsidR="008963B5" w:rsidRPr="008963B5" w:rsidRDefault="008963B5" w:rsidP="008963B5">
            <w:pPr>
              <w:numPr>
                <w:ilvl w:val="0"/>
                <w:numId w:val="40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restricționarea și filtrarea accesului web;</w:t>
            </w:r>
          </w:p>
          <w:p w14:paraId="7BB7B15B" w14:textId="77777777" w:rsidR="008963B5" w:rsidRPr="008963B5" w:rsidRDefault="008963B5" w:rsidP="008963B5">
            <w:pPr>
              <w:numPr>
                <w:ilvl w:val="0"/>
                <w:numId w:val="40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scanarea stațiilor pentru identificarea vulnerabilităților; </w:t>
            </w:r>
          </w:p>
          <w:p w14:paraId="511BE64B" w14:textId="77777777" w:rsidR="008963B5" w:rsidRPr="008963B5" w:rsidRDefault="008963B5" w:rsidP="008963B5">
            <w:pPr>
              <w:numPr>
                <w:ilvl w:val="0"/>
                <w:numId w:val="40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scanare antivirus;</w:t>
            </w:r>
          </w:p>
          <w:p w14:paraId="365EBD5D" w14:textId="77777777" w:rsidR="008963B5" w:rsidRPr="008963B5" w:rsidRDefault="008963B5" w:rsidP="008963B5">
            <w:pPr>
              <w:numPr>
                <w:ilvl w:val="0"/>
                <w:numId w:val="40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configurarea automată a tunelurilor VPN.</w:t>
            </w:r>
          </w:p>
          <w:p w14:paraId="6B9364C3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108D6DBA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Prevenirea scurgerilor de date (DLP)</w:t>
            </w:r>
          </w:p>
          <w:p w14:paraId="1CB726CE" w14:textId="77777777" w:rsidR="008963B5" w:rsidRPr="008963B5" w:rsidRDefault="008963B5" w:rsidP="008963B5">
            <w:pPr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Soluția trebuie să includă funcționalități Data </w:t>
            </w:r>
            <w:proofErr w:type="spellStart"/>
            <w:r w:rsidRPr="008963B5">
              <w:rPr>
                <w:sz w:val="20"/>
                <w:szCs w:val="20"/>
              </w:rPr>
              <w:t>Leak</w:t>
            </w:r>
            <w:proofErr w:type="spellEnd"/>
            <w:r w:rsidRPr="008963B5">
              <w:rPr>
                <w:sz w:val="20"/>
                <w:szCs w:val="20"/>
              </w:rPr>
              <w:t xml:space="preserve"> </w:t>
            </w:r>
            <w:proofErr w:type="spellStart"/>
            <w:r w:rsidRPr="008963B5">
              <w:rPr>
                <w:sz w:val="20"/>
                <w:szCs w:val="20"/>
              </w:rPr>
              <w:t>Prevention</w:t>
            </w:r>
            <w:proofErr w:type="spellEnd"/>
            <w:r w:rsidRPr="008963B5">
              <w:rPr>
                <w:sz w:val="20"/>
                <w:szCs w:val="20"/>
              </w:rPr>
              <w:t>, care să permită:</w:t>
            </w:r>
          </w:p>
          <w:p w14:paraId="39586316" w14:textId="77777777" w:rsidR="008963B5" w:rsidRPr="008963B5" w:rsidRDefault="008963B5" w:rsidP="008963B5">
            <w:pPr>
              <w:numPr>
                <w:ilvl w:val="0"/>
                <w:numId w:val="41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lastRenderedPageBreak/>
              <w:t>blocarea și arhivarea comunicațiilor în cazul detectării tentativelor de scurgere de informații prin protocoalele e-mail, HTTP, FTP, inclusiv variantele criptate SSL;</w:t>
            </w:r>
          </w:p>
          <w:p w14:paraId="0EDE09F4" w14:textId="77777777" w:rsidR="008963B5" w:rsidRPr="008963B5" w:rsidRDefault="008963B5" w:rsidP="008963B5">
            <w:pPr>
              <w:numPr>
                <w:ilvl w:val="0"/>
                <w:numId w:val="41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blocarea transferului de fișiere în funcție de tipul și dimensiunea acestora.</w:t>
            </w:r>
          </w:p>
          <w:p w14:paraId="773089A3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1C1D34AB" w14:textId="77777777" w:rsidR="008963B5" w:rsidRPr="008963B5" w:rsidRDefault="008963B5" w:rsidP="008963B5">
            <w:pPr>
              <w:jc w:val="both"/>
              <w:rPr>
                <w:b/>
                <w:bCs/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>Autentificare și controlul accesului</w:t>
            </w:r>
          </w:p>
          <w:p w14:paraId="277A40BD" w14:textId="77777777" w:rsidR="008963B5" w:rsidRPr="008963B5" w:rsidRDefault="008963B5" w:rsidP="008963B5">
            <w:pPr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Soluția trebuie să ofere mecanisme avansate de autentificare a utilizatorilor, inclusiv:</w:t>
            </w:r>
          </w:p>
          <w:p w14:paraId="18126A7B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definirea locală a utilizatorilor;</w:t>
            </w:r>
          </w:p>
          <w:p w14:paraId="158B9FAB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 xml:space="preserve">integrarea cu Windows Active </w:t>
            </w:r>
            <w:proofErr w:type="spellStart"/>
            <w:r w:rsidRPr="008963B5">
              <w:rPr>
                <w:sz w:val="20"/>
                <w:szCs w:val="20"/>
              </w:rPr>
              <w:t>Directory</w:t>
            </w:r>
            <w:proofErr w:type="spellEnd"/>
            <w:r w:rsidRPr="008963B5">
              <w:rPr>
                <w:sz w:val="20"/>
                <w:szCs w:val="20"/>
              </w:rPr>
              <w:t xml:space="preserve"> (SSO);</w:t>
            </w:r>
          </w:p>
          <w:p w14:paraId="28791254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integrarea cu RADIUS, LDAP și TACACS+;</w:t>
            </w:r>
          </w:p>
          <w:p w14:paraId="47C0E4A0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autentificare în doi factori (2FA) utilizând coduri OTP transmise prin e-mail sau SMS;</w:t>
            </w:r>
          </w:p>
          <w:p w14:paraId="4E0FAC3C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autentificare bazată pe certificate digitale PKI X.509;</w:t>
            </w:r>
          </w:p>
          <w:p w14:paraId="4A4F5908" w14:textId="77777777" w:rsidR="008963B5" w:rsidRPr="008963B5" w:rsidRDefault="008963B5" w:rsidP="008963B5">
            <w:pPr>
              <w:numPr>
                <w:ilvl w:val="0"/>
                <w:numId w:val="42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8963B5">
              <w:rPr>
                <w:sz w:val="20"/>
                <w:szCs w:val="20"/>
              </w:rPr>
              <w:t>restricționarea accesului în rețea pentru utilizatorii care nu au instalat clientul software de securitate pe stație.</w:t>
            </w:r>
          </w:p>
          <w:p w14:paraId="61175C93" w14:textId="77777777" w:rsidR="008963B5" w:rsidRPr="008963B5" w:rsidRDefault="008963B5" w:rsidP="008963B5">
            <w:pPr>
              <w:ind w:left="314"/>
              <w:jc w:val="both"/>
              <w:rPr>
                <w:sz w:val="20"/>
                <w:szCs w:val="20"/>
              </w:rPr>
            </w:pPr>
          </w:p>
          <w:p w14:paraId="156F9FF8" w14:textId="584756FB" w:rsidR="008963B5" w:rsidRPr="008963B5" w:rsidRDefault="008963B5" w:rsidP="008963B5">
            <w:pPr>
              <w:rPr>
                <w:sz w:val="20"/>
                <w:szCs w:val="20"/>
              </w:rPr>
            </w:pPr>
            <w:r w:rsidRPr="008963B5">
              <w:rPr>
                <w:b/>
                <w:bCs/>
                <w:sz w:val="20"/>
                <w:szCs w:val="20"/>
              </w:rPr>
              <w:t xml:space="preserve">Garanție și suport pentru hardware și software - minimum 36 de luni, asigurate de producător, cu disponibilitate 24/7.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BBEA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0382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</w:tr>
      <w:tr w:rsidR="008963B5" w:rsidRPr="00C00499" w14:paraId="73208640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9415" w14:textId="0047BA7F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  <w:r w:rsidRPr="0009330E">
              <w:rPr>
                <w:sz w:val="22"/>
                <w:szCs w:val="22"/>
              </w:rPr>
              <w:lastRenderedPageBreak/>
              <w:t>Servicii de instalare, configurare, migrare și integrare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B77B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B8F5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6F96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E6AD" w14:textId="77777777" w:rsidR="006D3E8F" w:rsidRPr="002F7579" w:rsidRDefault="006D3E8F" w:rsidP="006D3E8F">
            <w:pPr>
              <w:jc w:val="both"/>
              <w:rPr>
                <w:b/>
                <w:bCs/>
                <w:sz w:val="20"/>
                <w:szCs w:val="20"/>
              </w:rPr>
            </w:pPr>
            <w:r w:rsidRPr="002F7579">
              <w:rPr>
                <w:b/>
                <w:bCs/>
                <w:sz w:val="20"/>
                <w:szCs w:val="20"/>
              </w:rPr>
              <w:t>Ofertantul trebuie să asigure executarea următoarelor lucrări:</w:t>
            </w:r>
          </w:p>
          <w:p w14:paraId="79414938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 xml:space="preserve">Elaborarea și convenirea cu Beneficiarul a documentației de proiectare, inclusiv </w:t>
            </w:r>
            <w:proofErr w:type="spellStart"/>
            <w:r w:rsidRPr="002F7579">
              <w:rPr>
                <w:sz w:val="20"/>
                <w:szCs w:val="20"/>
              </w:rPr>
              <w:t>High-Level</w:t>
            </w:r>
            <w:proofErr w:type="spellEnd"/>
            <w:r w:rsidRPr="002F7579">
              <w:rPr>
                <w:sz w:val="20"/>
                <w:szCs w:val="20"/>
              </w:rPr>
              <w:t xml:space="preserve"> Design (HLD) și </w:t>
            </w:r>
            <w:proofErr w:type="spellStart"/>
            <w:r w:rsidRPr="002F7579">
              <w:rPr>
                <w:sz w:val="20"/>
                <w:szCs w:val="20"/>
              </w:rPr>
              <w:t>Low-Level</w:t>
            </w:r>
            <w:proofErr w:type="spellEnd"/>
            <w:r w:rsidRPr="002F7579">
              <w:rPr>
                <w:sz w:val="20"/>
                <w:szCs w:val="20"/>
              </w:rPr>
              <w:t xml:space="preserve"> Design (LLD);</w:t>
            </w:r>
          </w:p>
          <w:p w14:paraId="58A2E965" w14:textId="77777777" w:rsidR="006D3E8F" w:rsidRPr="002B2B6D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Elaborarea politicilor de securitate a rețelei (niveluri de acces la rețea, liste de control al accesului – ACL, securitatea porturilor, VPN, precum și mecanisme de notificare și escaladare a incidentelor de securitate);</w:t>
            </w:r>
          </w:p>
          <w:p w14:paraId="7CE0B1DD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Coordonarea planului de implementare și a tuturor etapelor de migrare către noua infrastructură;</w:t>
            </w:r>
          </w:p>
          <w:p w14:paraId="531453E2" w14:textId="77777777" w:rsidR="006D3E8F" w:rsidRPr="006E622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lastRenderedPageBreak/>
              <w:t>Instalarea și configurarea echipamentelor de tip paravan de protecție (firewall).</w:t>
            </w:r>
          </w:p>
          <w:p w14:paraId="4DE2F4D2" w14:textId="77777777" w:rsidR="006D3E8F" w:rsidRPr="002F7579" w:rsidRDefault="006D3E8F" w:rsidP="006D3E8F">
            <w:pPr>
              <w:ind w:left="314"/>
              <w:jc w:val="both"/>
              <w:rPr>
                <w:sz w:val="20"/>
                <w:szCs w:val="20"/>
              </w:rPr>
            </w:pPr>
          </w:p>
          <w:p w14:paraId="16D6EF76" w14:textId="77777777" w:rsidR="006D3E8F" w:rsidRPr="002F7579" w:rsidRDefault="006D3E8F" w:rsidP="006D3E8F">
            <w:pPr>
              <w:jc w:val="both"/>
              <w:rPr>
                <w:b/>
                <w:bCs/>
                <w:sz w:val="20"/>
                <w:szCs w:val="20"/>
              </w:rPr>
            </w:pPr>
            <w:r w:rsidRPr="002F7579">
              <w:rPr>
                <w:b/>
                <w:bCs/>
                <w:sz w:val="20"/>
                <w:szCs w:val="20"/>
              </w:rPr>
              <w:t>Ofertantul trebuie să asigure:</w:t>
            </w:r>
          </w:p>
          <w:p w14:paraId="4EAD4D2B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Livrarea, instalarea și configurarea echipamentelor propuse, precum și integrarea acestora în infrastructura de rețea existentă;</w:t>
            </w:r>
          </w:p>
          <w:p w14:paraId="69765983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Configurarea echipamentelor de tip paravan de protecție în regim de funcționare cluster/</w:t>
            </w:r>
            <w:proofErr w:type="spellStart"/>
            <w:r w:rsidRPr="002F7579">
              <w:rPr>
                <w:sz w:val="20"/>
                <w:szCs w:val="20"/>
              </w:rPr>
              <w:t>stack</w:t>
            </w:r>
            <w:proofErr w:type="spellEnd"/>
            <w:r w:rsidRPr="002F7579">
              <w:rPr>
                <w:sz w:val="20"/>
                <w:szCs w:val="20"/>
              </w:rPr>
              <w:t xml:space="preserve"> pentru asigurarea redundanței;</w:t>
            </w:r>
          </w:p>
          <w:p w14:paraId="7C54F032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 xml:space="preserve">Migrarea configurațiilor de pe echipamentele existente </w:t>
            </w:r>
            <w:proofErr w:type="spellStart"/>
            <w:r w:rsidRPr="002F7579">
              <w:rPr>
                <w:sz w:val="20"/>
                <w:szCs w:val="20"/>
              </w:rPr>
              <w:t>FortiGate</w:t>
            </w:r>
            <w:proofErr w:type="spellEnd"/>
            <w:r w:rsidRPr="002F7579">
              <w:rPr>
                <w:sz w:val="20"/>
                <w:szCs w:val="20"/>
              </w:rPr>
              <w:t xml:space="preserve"> 201E, inclusiv: </w:t>
            </w:r>
            <w:proofErr w:type="spellStart"/>
            <w:r w:rsidRPr="002F7579">
              <w:rPr>
                <w:sz w:val="20"/>
                <w:szCs w:val="20"/>
              </w:rPr>
              <w:t>routing</w:t>
            </w:r>
            <w:proofErr w:type="spellEnd"/>
            <w:r w:rsidRPr="002F7579">
              <w:rPr>
                <w:sz w:val="20"/>
                <w:szCs w:val="20"/>
              </w:rPr>
              <w:t>, L2TP/</w:t>
            </w:r>
            <w:proofErr w:type="spellStart"/>
            <w:r w:rsidRPr="002F7579">
              <w:rPr>
                <w:sz w:val="20"/>
                <w:szCs w:val="20"/>
              </w:rPr>
              <w:t>IPsec</w:t>
            </w:r>
            <w:proofErr w:type="spellEnd"/>
            <w:r w:rsidRPr="002F7579">
              <w:rPr>
                <w:sz w:val="20"/>
                <w:szCs w:val="20"/>
              </w:rPr>
              <w:t>, DMZ, Data Center, OSPF, reguli firewall, VLAN, VDOM, conexiuni site-</w:t>
            </w:r>
            <w:proofErr w:type="spellStart"/>
            <w:r w:rsidRPr="002F7579">
              <w:rPr>
                <w:sz w:val="20"/>
                <w:szCs w:val="20"/>
              </w:rPr>
              <w:t>to</w:t>
            </w:r>
            <w:proofErr w:type="spellEnd"/>
            <w:r w:rsidRPr="002F7579">
              <w:rPr>
                <w:sz w:val="20"/>
                <w:szCs w:val="20"/>
              </w:rPr>
              <w:t xml:space="preserve">-site </w:t>
            </w:r>
            <w:proofErr w:type="spellStart"/>
            <w:r w:rsidRPr="002F7579">
              <w:rPr>
                <w:sz w:val="20"/>
                <w:szCs w:val="20"/>
              </w:rPr>
              <w:t>IPsec</w:t>
            </w:r>
            <w:proofErr w:type="spellEnd"/>
            <w:r w:rsidRPr="002F7579">
              <w:rPr>
                <w:sz w:val="20"/>
                <w:szCs w:val="20"/>
              </w:rPr>
              <w:t>, precum și politici NGFW/IPS/Antivirus;</w:t>
            </w:r>
          </w:p>
          <w:p w14:paraId="618FA6CC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Configurarea politicilor și regulilor de securitate;</w:t>
            </w:r>
          </w:p>
          <w:p w14:paraId="5EFECB08" w14:textId="77777777" w:rsidR="006D3E8F" w:rsidRPr="002F7579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>Segmentarea rețelei pe zone de securitate;</w:t>
            </w:r>
          </w:p>
          <w:p w14:paraId="6FBFD376" w14:textId="77777777" w:rsidR="006D3E8F" w:rsidRPr="008B5076" w:rsidRDefault="006D3E8F" w:rsidP="006D3E8F">
            <w:pPr>
              <w:numPr>
                <w:ilvl w:val="0"/>
                <w:numId w:val="43"/>
              </w:numPr>
              <w:ind w:left="314" w:hanging="283"/>
              <w:jc w:val="both"/>
              <w:rPr>
                <w:sz w:val="20"/>
                <w:szCs w:val="20"/>
              </w:rPr>
            </w:pPr>
            <w:r w:rsidRPr="002F7579">
              <w:rPr>
                <w:sz w:val="20"/>
                <w:szCs w:val="20"/>
              </w:rPr>
              <w:t xml:space="preserve">Configurarea accesului VPN de tip </w:t>
            </w:r>
            <w:proofErr w:type="spellStart"/>
            <w:r w:rsidRPr="002F7579">
              <w:rPr>
                <w:sz w:val="20"/>
                <w:szCs w:val="20"/>
              </w:rPr>
              <w:t>Remote</w:t>
            </w:r>
            <w:proofErr w:type="spellEnd"/>
            <w:r w:rsidRPr="002F7579">
              <w:rPr>
                <w:sz w:val="20"/>
                <w:szCs w:val="20"/>
              </w:rPr>
              <w:t xml:space="preserve"> Access pentru minimum 500 utilizatori.</w:t>
            </w:r>
          </w:p>
          <w:p w14:paraId="2D2042BD" w14:textId="77777777" w:rsidR="006D3E8F" w:rsidRPr="002F7579" w:rsidRDefault="006D3E8F" w:rsidP="006D3E8F">
            <w:pPr>
              <w:ind w:left="314"/>
              <w:jc w:val="both"/>
              <w:rPr>
                <w:sz w:val="20"/>
                <w:szCs w:val="20"/>
              </w:rPr>
            </w:pPr>
          </w:p>
          <w:p w14:paraId="4E51AC80" w14:textId="49AD23A7" w:rsidR="008963B5" w:rsidRPr="00F32BAD" w:rsidRDefault="006D3E8F" w:rsidP="006D3E8F">
            <w:pPr>
              <w:rPr>
                <w:sz w:val="22"/>
                <w:szCs w:val="22"/>
              </w:rPr>
            </w:pPr>
            <w:r w:rsidRPr="002F7579">
              <w:rPr>
                <w:b/>
                <w:bCs/>
                <w:sz w:val="20"/>
                <w:szCs w:val="20"/>
              </w:rPr>
              <w:t>Toate lucrările trebuie realizate fără perturbarea funcționării infrastructurilor existente.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90A1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3A11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4A66" w14:textId="77777777" w:rsidR="00DF5930" w:rsidRDefault="00DF5930" w:rsidP="00D141B8">
      <w:r>
        <w:separator/>
      </w:r>
    </w:p>
  </w:endnote>
  <w:endnote w:type="continuationSeparator" w:id="0">
    <w:p w14:paraId="7E4ABC4B" w14:textId="77777777" w:rsidR="00DF5930" w:rsidRDefault="00DF5930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0571B" w14:textId="77777777" w:rsidR="00DF5930" w:rsidRDefault="00DF5930" w:rsidP="00D141B8">
      <w:r>
        <w:separator/>
      </w:r>
    </w:p>
  </w:footnote>
  <w:footnote w:type="continuationSeparator" w:id="0">
    <w:p w14:paraId="0FBA0A9C" w14:textId="77777777" w:rsidR="00DF5930" w:rsidRDefault="00DF5930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26D4B3B"/>
    <w:multiLevelType w:val="hybridMultilevel"/>
    <w:tmpl w:val="AA32E5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690BA5"/>
    <w:multiLevelType w:val="hybridMultilevel"/>
    <w:tmpl w:val="36E8AD0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24669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135B2FF1"/>
    <w:multiLevelType w:val="hybridMultilevel"/>
    <w:tmpl w:val="E8324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5" w15:restartNumberingAfterBreak="0">
    <w:nsid w:val="2C7B2694"/>
    <w:multiLevelType w:val="hybridMultilevel"/>
    <w:tmpl w:val="7D803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76DDA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7601A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F02CD9"/>
    <w:multiLevelType w:val="hybridMultilevel"/>
    <w:tmpl w:val="65BA06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23" w15:restartNumberingAfterBreak="0">
    <w:nsid w:val="43D61981"/>
    <w:multiLevelType w:val="hybridMultilevel"/>
    <w:tmpl w:val="1AC201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7" w15:restartNumberingAfterBreak="0">
    <w:nsid w:val="510C6D24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5B2642"/>
    <w:multiLevelType w:val="hybridMultilevel"/>
    <w:tmpl w:val="4D82EA0A"/>
    <w:lvl w:ilvl="0" w:tplc="08190001">
      <w:start w:val="1"/>
      <w:numFmt w:val="bullet"/>
      <w:lvlText w:val=""/>
      <w:lvlJc w:val="left"/>
      <w:pPr>
        <w:ind w:left="110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9" w15:restartNumberingAfterBreak="0">
    <w:nsid w:val="57983AF9"/>
    <w:multiLevelType w:val="hybridMultilevel"/>
    <w:tmpl w:val="67A6AF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976CA"/>
    <w:multiLevelType w:val="hybridMultilevel"/>
    <w:tmpl w:val="1782246C"/>
    <w:lvl w:ilvl="0" w:tplc="08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32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860F2D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C5CF4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37"/>
  </w:num>
  <w:num w:numId="2" w16cid:durableId="1481190258">
    <w:abstractNumId w:val="34"/>
  </w:num>
  <w:num w:numId="3" w16cid:durableId="1818913583">
    <w:abstractNumId w:val="24"/>
  </w:num>
  <w:num w:numId="4" w16cid:durableId="387070916">
    <w:abstractNumId w:val="1"/>
  </w:num>
  <w:num w:numId="5" w16cid:durableId="1368796810">
    <w:abstractNumId w:val="12"/>
  </w:num>
  <w:num w:numId="6" w16cid:durableId="2043628482">
    <w:abstractNumId w:val="5"/>
  </w:num>
  <w:num w:numId="7" w16cid:durableId="505557456">
    <w:abstractNumId w:val="22"/>
  </w:num>
  <w:num w:numId="8" w16cid:durableId="1265385610">
    <w:abstractNumId w:val="18"/>
  </w:num>
  <w:num w:numId="9" w16cid:durableId="992756764">
    <w:abstractNumId w:val="11"/>
  </w:num>
  <w:num w:numId="10" w16cid:durableId="2118526648">
    <w:abstractNumId w:val="10"/>
  </w:num>
  <w:num w:numId="11" w16cid:durableId="133911588">
    <w:abstractNumId w:val="38"/>
  </w:num>
  <w:num w:numId="12" w16cid:durableId="2001231952">
    <w:abstractNumId w:val="16"/>
  </w:num>
  <w:num w:numId="13" w16cid:durableId="1921211473">
    <w:abstractNumId w:val="32"/>
  </w:num>
  <w:num w:numId="14" w16cid:durableId="2000032646">
    <w:abstractNumId w:val="42"/>
  </w:num>
  <w:num w:numId="15" w16cid:durableId="431096842">
    <w:abstractNumId w:val="21"/>
  </w:num>
  <w:num w:numId="16" w16cid:durableId="2139449473">
    <w:abstractNumId w:val="33"/>
  </w:num>
  <w:num w:numId="17" w16cid:durableId="685860784">
    <w:abstractNumId w:val="9"/>
  </w:num>
  <w:num w:numId="18" w16cid:durableId="646012095">
    <w:abstractNumId w:val="25"/>
  </w:num>
  <w:num w:numId="19" w16cid:durableId="706758790">
    <w:abstractNumId w:val="7"/>
  </w:num>
  <w:num w:numId="20" w16cid:durableId="1530872251">
    <w:abstractNumId w:val="30"/>
  </w:num>
  <w:num w:numId="21" w16cid:durableId="1225146497">
    <w:abstractNumId w:val="35"/>
  </w:num>
  <w:num w:numId="22" w16cid:durableId="1720857930">
    <w:abstractNumId w:val="40"/>
  </w:num>
  <w:num w:numId="23" w16cid:durableId="1775636512">
    <w:abstractNumId w:val="4"/>
  </w:num>
  <w:num w:numId="24" w16cid:durableId="768431394">
    <w:abstractNumId w:val="26"/>
  </w:num>
  <w:num w:numId="25" w16cid:durableId="997537351">
    <w:abstractNumId w:val="0"/>
  </w:num>
  <w:num w:numId="26" w16cid:durableId="294213383">
    <w:abstractNumId w:val="13"/>
  </w:num>
  <w:num w:numId="27" w16cid:durableId="2038040260">
    <w:abstractNumId w:val="14"/>
  </w:num>
  <w:num w:numId="28" w16cid:durableId="561402937">
    <w:abstractNumId w:val="41"/>
  </w:num>
  <w:num w:numId="29" w16cid:durableId="1289356676">
    <w:abstractNumId w:val="2"/>
  </w:num>
  <w:num w:numId="30" w16cid:durableId="838926822">
    <w:abstractNumId w:val="3"/>
  </w:num>
  <w:num w:numId="31" w16cid:durableId="3627913">
    <w:abstractNumId w:val="28"/>
  </w:num>
  <w:num w:numId="32" w16cid:durableId="892620120">
    <w:abstractNumId w:val="31"/>
  </w:num>
  <w:num w:numId="33" w16cid:durableId="1847791203">
    <w:abstractNumId w:val="23"/>
  </w:num>
  <w:num w:numId="34" w16cid:durableId="785927480">
    <w:abstractNumId w:val="8"/>
  </w:num>
  <w:num w:numId="35" w16cid:durableId="1786466401">
    <w:abstractNumId w:val="29"/>
  </w:num>
  <w:num w:numId="36" w16cid:durableId="1345669605">
    <w:abstractNumId w:val="15"/>
  </w:num>
  <w:num w:numId="37" w16cid:durableId="1550874756">
    <w:abstractNumId w:val="20"/>
  </w:num>
  <w:num w:numId="38" w16cid:durableId="572008286">
    <w:abstractNumId w:val="17"/>
  </w:num>
  <w:num w:numId="39" w16cid:durableId="571818975">
    <w:abstractNumId w:val="19"/>
  </w:num>
  <w:num w:numId="40" w16cid:durableId="1381706272">
    <w:abstractNumId w:val="27"/>
  </w:num>
  <w:num w:numId="41" w16cid:durableId="1411269261">
    <w:abstractNumId w:val="39"/>
  </w:num>
  <w:num w:numId="42" w16cid:durableId="1486512875">
    <w:abstractNumId w:val="36"/>
  </w:num>
  <w:num w:numId="43" w16cid:durableId="15810182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4AA5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3CF3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2F"/>
    <w:rsid w:val="00255CFC"/>
    <w:rsid w:val="00255DBD"/>
    <w:rsid w:val="00260EB7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AEE"/>
    <w:rsid w:val="00296D3B"/>
    <w:rsid w:val="002975C2"/>
    <w:rsid w:val="002A03D3"/>
    <w:rsid w:val="002A27C0"/>
    <w:rsid w:val="002A78EB"/>
    <w:rsid w:val="002B6947"/>
    <w:rsid w:val="002B6E4C"/>
    <w:rsid w:val="002B7391"/>
    <w:rsid w:val="002C0344"/>
    <w:rsid w:val="002C05CC"/>
    <w:rsid w:val="002C1261"/>
    <w:rsid w:val="002C15FE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2A8B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541"/>
    <w:rsid w:val="00393AF5"/>
    <w:rsid w:val="003A0190"/>
    <w:rsid w:val="003A0479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34AD"/>
    <w:rsid w:val="003F517C"/>
    <w:rsid w:val="003F6266"/>
    <w:rsid w:val="004048D2"/>
    <w:rsid w:val="00407395"/>
    <w:rsid w:val="00410056"/>
    <w:rsid w:val="00412A0E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1B85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273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3E8F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2DD"/>
    <w:rsid w:val="0088382B"/>
    <w:rsid w:val="00890A9B"/>
    <w:rsid w:val="00891026"/>
    <w:rsid w:val="008911D4"/>
    <w:rsid w:val="00891D8B"/>
    <w:rsid w:val="00894721"/>
    <w:rsid w:val="008963B5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563"/>
    <w:rsid w:val="008E48F0"/>
    <w:rsid w:val="008E6149"/>
    <w:rsid w:val="008F06BC"/>
    <w:rsid w:val="008F2BE9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1BCF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A3604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19B4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829B7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28D1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5EE8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0A12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30FB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3830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C3779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4665"/>
    <w:rsid w:val="00DE5BFD"/>
    <w:rsid w:val="00DF0427"/>
    <w:rsid w:val="00DF4339"/>
    <w:rsid w:val="00DF4B4F"/>
    <w:rsid w:val="00DF5930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23B2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6D29"/>
    <w:rsid w:val="00FD0603"/>
    <w:rsid w:val="00FD0A32"/>
    <w:rsid w:val="00FD153E"/>
    <w:rsid w:val="00FD3E7F"/>
    <w:rsid w:val="00FD644C"/>
    <w:rsid w:val="00FD7226"/>
    <w:rsid w:val="00FE00D7"/>
    <w:rsid w:val="00FE062B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3627175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3627175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6</Pages>
  <Words>1215</Words>
  <Characters>6931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556</cp:revision>
  <cp:lastPrinted>2023-10-16T07:50:00Z</cp:lastPrinted>
  <dcterms:created xsi:type="dcterms:W3CDTF">2023-10-12T10:10:00Z</dcterms:created>
  <dcterms:modified xsi:type="dcterms:W3CDTF">2026-04-28T07:54:00Z</dcterms:modified>
</cp:coreProperties>
</file>