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rsidP="00BB7E77"/>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BB7E77">
            <w:pPr>
              <w:jc w:val="right"/>
              <w:rPr>
                <w:b/>
                <w:caps/>
              </w:rPr>
            </w:pPr>
            <w:r w:rsidRPr="0030652C">
              <w:rPr>
                <w:b/>
                <w:caps/>
              </w:rPr>
              <w:t>APROBAT:</w:t>
            </w:r>
          </w:p>
          <w:p w:rsidR="003D3631" w:rsidRPr="0030652C" w:rsidRDefault="003D3631" w:rsidP="00BB7E77">
            <w:pPr>
              <w:jc w:val="right"/>
              <w:rPr>
                <w:caps/>
              </w:rPr>
            </w:pPr>
            <w:r w:rsidRPr="0030652C">
              <w:t>prin Ordinul</w:t>
            </w:r>
          </w:p>
          <w:p w:rsidR="003D3631" w:rsidRPr="0030652C" w:rsidRDefault="003D3631" w:rsidP="00BB7E77">
            <w:pPr>
              <w:jc w:val="right"/>
            </w:pPr>
            <w:r w:rsidRPr="0030652C">
              <w:t>nr.</w:t>
            </w:r>
            <w:r w:rsidR="009D3792">
              <w:t>176</w:t>
            </w:r>
            <w:r w:rsidRPr="0030652C">
              <w:t xml:space="preserve"> din</w:t>
            </w:r>
            <w:r w:rsidR="009D3792">
              <w:t xml:space="preserve"> 5 octombrie 2018</w:t>
            </w:r>
            <w:r w:rsidRPr="0030652C">
              <w:t xml:space="preserve">  </w:t>
            </w:r>
          </w:p>
          <w:p w:rsidR="003D3631" w:rsidRPr="0030652C" w:rsidRDefault="003D3631" w:rsidP="00BB7E77">
            <w:pPr>
              <w:jc w:val="right"/>
            </w:pPr>
            <w:r w:rsidRPr="0030652C">
              <w:t>Ministerul Finanțelor</w:t>
            </w:r>
          </w:p>
          <w:p w:rsidR="003D3631" w:rsidRPr="0030652C" w:rsidRDefault="003D3631" w:rsidP="00BB7E77">
            <w:pPr>
              <w:jc w:val="right"/>
              <w:rPr>
                <w:caps/>
              </w:rPr>
            </w:pPr>
          </w:p>
          <w:p w:rsidR="00A20ACF" w:rsidRPr="0030652C" w:rsidRDefault="00A20ACF" w:rsidP="00BB7E77">
            <w:pPr>
              <w:jc w:val="center"/>
              <w:rPr>
                <w:b/>
                <w:caps/>
                <w:sz w:val="60"/>
                <w:szCs w:val="60"/>
              </w:rPr>
            </w:pPr>
          </w:p>
          <w:p w:rsidR="003D3631" w:rsidRPr="0030652C" w:rsidRDefault="003D3631" w:rsidP="00BB7E77">
            <w:pPr>
              <w:rPr>
                <w:rFonts w:asciiTheme="majorHAnsi" w:hAnsiTheme="majorHAnsi" w:cstheme="majorHAnsi"/>
                <w:b/>
                <w:caps/>
                <w:sz w:val="32"/>
                <w:szCs w:val="32"/>
              </w:rPr>
            </w:pPr>
          </w:p>
          <w:p w:rsidR="007E533B" w:rsidRPr="0030652C" w:rsidRDefault="007E533B" w:rsidP="00BB7E77">
            <w:pPr>
              <w:rPr>
                <w:rFonts w:asciiTheme="majorHAnsi" w:hAnsiTheme="majorHAnsi" w:cstheme="majorHAnsi"/>
                <w:b/>
                <w:caps/>
                <w:sz w:val="32"/>
                <w:szCs w:val="32"/>
              </w:rPr>
            </w:pPr>
          </w:p>
          <w:p w:rsidR="00A20ACF" w:rsidRPr="0030652C" w:rsidRDefault="00A20ACF" w:rsidP="00BB7E77">
            <w:pPr>
              <w:rPr>
                <w:rFonts w:asciiTheme="majorHAnsi" w:hAnsiTheme="majorHAnsi" w:cstheme="majorHAnsi"/>
                <w:b/>
                <w:caps/>
                <w:sz w:val="32"/>
                <w:szCs w:val="32"/>
              </w:rPr>
            </w:pPr>
            <w:r w:rsidRPr="0030652C">
              <w:rPr>
                <w:rFonts w:asciiTheme="majorHAnsi" w:hAnsiTheme="majorHAnsi" w:cstheme="majorHAnsi"/>
                <w:b/>
                <w:caps/>
                <w:sz w:val="32"/>
                <w:szCs w:val="32"/>
              </w:rPr>
              <w:t>DOCUMENTAŢIA STANDARD</w:t>
            </w:r>
          </w:p>
          <w:p w:rsidR="00A20ACF" w:rsidRPr="0030652C" w:rsidRDefault="00A20ACF" w:rsidP="00BB7E77">
            <w:pPr>
              <w:rPr>
                <w:rFonts w:asciiTheme="majorHAnsi" w:hAnsiTheme="majorHAnsi" w:cstheme="majorHAnsi"/>
                <w:b/>
                <w:sz w:val="32"/>
                <w:szCs w:val="32"/>
              </w:rPr>
            </w:pPr>
            <w:r w:rsidRPr="0030652C">
              <w:rPr>
                <w:rFonts w:asciiTheme="majorHAnsi" w:hAnsiTheme="majorHAnsi" w:cstheme="majorHAnsi"/>
                <w:b/>
                <w:sz w:val="32"/>
                <w:szCs w:val="32"/>
              </w:rPr>
              <w:t>pentru realizarea achiziţiilor publice</w:t>
            </w:r>
            <w:r w:rsidR="005D3D45">
              <w:rPr>
                <w:rFonts w:asciiTheme="majorHAnsi" w:hAnsiTheme="majorHAnsi" w:cstheme="majorHAnsi"/>
                <w:b/>
                <w:sz w:val="32"/>
                <w:szCs w:val="32"/>
              </w:rPr>
              <w:t xml:space="preserve"> de</w:t>
            </w:r>
            <w:r w:rsidRPr="0030652C">
              <w:rPr>
                <w:rFonts w:asciiTheme="majorHAnsi" w:hAnsiTheme="majorHAnsi" w:cstheme="majorHAnsi"/>
                <w:b/>
                <w:sz w:val="32"/>
                <w:szCs w:val="32"/>
              </w:rPr>
              <w:t xml:space="preserve"> </w:t>
            </w:r>
            <w:r w:rsidR="007D6899" w:rsidRPr="0030652C">
              <w:rPr>
                <w:rFonts w:asciiTheme="majorHAnsi" w:hAnsiTheme="majorHAnsi" w:cstheme="majorHAnsi"/>
                <w:b/>
                <w:sz w:val="32"/>
                <w:szCs w:val="32"/>
              </w:rPr>
              <w:t>lucrări</w:t>
            </w:r>
          </w:p>
          <w:p w:rsidR="00A20ACF" w:rsidRPr="0030652C" w:rsidRDefault="00A20ACF" w:rsidP="00BB7E77">
            <w:pPr>
              <w:jc w:val="center"/>
              <w:rPr>
                <w:rFonts w:asciiTheme="majorHAnsi" w:hAnsiTheme="majorHAnsi" w:cstheme="majorHAnsi"/>
                <w:b/>
                <w:sz w:val="32"/>
                <w:szCs w:val="32"/>
              </w:rPr>
            </w:pPr>
          </w:p>
          <w:p w:rsidR="00A20ACF" w:rsidRPr="0030652C" w:rsidRDefault="00A20ACF" w:rsidP="00BB7E77">
            <w:pPr>
              <w:ind w:firstLine="709"/>
              <w:jc w:val="both"/>
              <w:rPr>
                <w:rFonts w:asciiTheme="majorHAnsi" w:hAnsiTheme="majorHAnsi" w:cstheme="majorHAnsi"/>
                <w:b/>
                <w:sz w:val="32"/>
                <w:szCs w:val="32"/>
              </w:rPr>
            </w:pPr>
          </w:p>
          <w:p w:rsidR="00A20ACF" w:rsidRPr="0030652C" w:rsidRDefault="00A20ACF" w:rsidP="00BB7E77">
            <w:pPr>
              <w:ind w:firstLine="709"/>
              <w:jc w:val="both"/>
              <w:rPr>
                <w:rFonts w:asciiTheme="majorHAnsi" w:hAnsiTheme="majorHAnsi" w:cstheme="majorHAnsi"/>
                <w:b/>
                <w:sz w:val="32"/>
                <w:szCs w:val="32"/>
              </w:rPr>
            </w:pPr>
          </w:p>
          <w:p w:rsidR="00A20ACF" w:rsidRPr="0030652C" w:rsidRDefault="00A20ACF" w:rsidP="00BB7E77">
            <w:pPr>
              <w:ind w:firstLine="709"/>
              <w:jc w:val="both"/>
              <w:rPr>
                <w:rFonts w:asciiTheme="majorHAnsi" w:hAnsiTheme="majorHAnsi" w:cstheme="majorHAnsi"/>
                <w:b/>
                <w:sz w:val="32"/>
                <w:szCs w:val="32"/>
              </w:rPr>
            </w:pPr>
          </w:p>
          <w:p w:rsidR="002221ED" w:rsidRPr="0030652C" w:rsidRDefault="002221ED" w:rsidP="00BB7E77">
            <w:pPr>
              <w:ind w:firstLine="709"/>
              <w:jc w:val="both"/>
              <w:rPr>
                <w:rFonts w:asciiTheme="majorHAnsi" w:hAnsiTheme="majorHAnsi" w:cstheme="majorHAnsi"/>
                <w:b/>
                <w:sz w:val="32"/>
                <w:szCs w:val="32"/>
              </w:rPr>
            </w:pPr>
          </w:p>
          <w:p w:rsidR="00A20ACF" w:rsidRPr="004030A2" w:rsidRDefault="00A20ACF" w:rsidP="00BB7E77">
            <w:pPr>
              <w:jc w:val="both"/>
              <w:rPr>
                <w:rFonts w:asciiTheme="majorHAnsi" w:hAnsiTheme="majorHAnsi" w:cstheme="majorHAnsi"/>
                <w:sz w:val="32"/>
                <w:szCs w:val="32"/>
              </w:rPr>
            </w:pPr>
            <w:r w:rsidRPr="004030A2">
              <w:rPr>
                <w:rFonts w:asciiTheme="majorHAnsi" w:hAnsiTheme="majorHAnsi" w:cstheme="majorHAnsi"/>
                <w:b/>
                <w:sz w:val="32"/>
                <w:szCs w:val="32"/>
              </w:rPr>
              <w:t>Obiectul achiziţiei:</w:t>
            </w:r>
            <w:r w:rsidRPr="0030652C">
              <w:rPr>
                <w:rFonts w:asciiTheme="majorHAnsi" w:hAnsiTheme="majorHAnsi" w:cstheme="majorHAnsi"/>
                <w:b/>
                <w:sz w:val="32"/>
                <w:szCs w:val="32"/>
              </w:rPr>
              <w:t xml:space="preserve"> </w:t>
            </w:r>
            <w:r w:rsidR="004030A2">
              <w:rPr>
                <w:rFonts w:asciiTheme="majorHAnsi" w:hAnsiTheme="majorHAnsi" w:cstheme="majorHAnsi"/>
                <w:b/>
                <w:sz w:val="32"/>
                <w:szCs w:val="32"/>
              </w:rPr>
              <w:t xml:space="preserve">  </w:t>
            </w:r>
            <w:r w:rsidR="004030A2" w:rsidRPr="004030A2">
              <w:rPr>
                <w:rFonts w:asciiTheme="majorHAnsi" w:hAnsiTheme="majorHAnsi" w:cstheme="majorHAnsi"/>
                <w:noProof w:val="0"/>
                <w:sz w:val="32"/>
                <w:szCs w:val="32"/>
              </w:rPr>
              <w:t xml:space="preserve">Lucrări de construcție a </w:t>
            </w:r>
            <w:r w:rsidR="00B13D4B">
              <w:rPr>
                <w:rFonts w:asciiTheme="majorHAnsi" w:hAnsiTheme="majorHAnsi" w:cstheme="majorHAnsi"/>
                <w:bCs/>
                <w:sz w:val="32"/>
                <w:szCs w:val="32"/>
                <w:lang w:val="ro-MD"/>
              </w:rPr>
              <w:t xml:space="preserve">blocului sanitar la postul vamal </w:t>
            </w:r>
            <w:r w:rsidR="00414E5B">
              <w:rPr>
                <w:rFonts w:asciiTheme="majorHAnsi" w:hAnsiTheme="majorHAnsi" w:cstheme="majorHAnsi"/>
                <w:bCs/>
                <w:sz w:val="32"/>
                <w:szCs w:val="32"/>
                <w:lang w:val="ro-MD"/>
              </w:rPr>
              <w:t>Vulcănești</w:t>
            </w:r>
            <w:r w:rsidRPr="004030A2">
              <w:rPr>
                <w:rFonts w:asciiTheme="majorHAnsi" w:hAnsiTheme="majorHAnsi" w:cstheme="majorHAnsi"/>
                <w:b/>
                <w:sz w:val="32"/>
                <w:szCs w:val="32"/>
              </w:rPr>
              <w:tab/>
            </w:r>
            <w:r w:rsidRPr="004030A2">
              <w:rPr>
                <w:rFonts w:asciiTheme="majorHAnsi" w:hAnsiTheme="majorHAnsi" w:cstheme="majorHAnsi"/>
                <w:b/>
                <w:sz w:val="32"/>
                <w:szCs w:val="32"/>
              </w:rPr>
              <w:tab/>
            </w:r>
          </w:p>
          <w:p w:rsidR="002221ED" w:rsidRPr="004030A2" w:rsidRDefault="002221ED" w:rsidP="00BB7E77">
            <w:pPr>
              <w:jc w:val="both"/>
              <w:rPr>
                <w:rFonts w:asciiTheme="majorHAnsi" w:hAnsiTheme="majorHAnsi" w:cstheme="majorHAnsi"/>
                <w:sz w:val="32"/>
                <w:szCs w:val="32"/>
              </w:rPr>
            </w:pPr>
          </w:p>
          <w:p w:rsidR="00A20ACF" w:rsidRPr="004030A2" w:rsidRDefault="00A20ACF" w:rsidP="00BB7E77">
            <w:pPr>
              <w:jc w:val="both"/>
              <w:rPr>
                <w:rFonts w:asciiTheme="majorHAnsi" w:hAnsiTheme="majorHAnsi" w:cstheme="majorHAnsi"/>
                <w:sz w:val="32"/>
                <w:szCs w:val="32"/>
              </w:rPr>
            </w:pPr>
            <w:r w:rsidRPr="004030A2">
              <w:rPr>
                <w:rFonts w:asciiTheme="majorHAnsi" w:hAnsiTheme="majorHAnsi" w:cstheme="majorHAnsi"/>
                <w:b/>
                <w:sz w:val="32"/>
                <w:szCs w:val="32"/>
              </w:rPr>
              <w:t xml:space="preserve">Cod CPV: </w:t>
            </w:r>
            <w:r w:rsidR="004030A2">
              <w:rPr>
                <w:rFonts w:asciiTheme="majorHAnsi" w:hAnsiTheme="majorHAnsi" w:cstheme="majorHAnsi"/>
                <w:b/>
                <w:sz w:val="32"/>
                <w:szCs w:val="32"/>
              </w:rPr>
              <w:t xml:space="preserve">  </w:t>
            </w:r>
            <w:r w:rsidR="004030A2" w:rsidRPr="004030A2">
              <w:rPr>
                <w:rFonts w:asciiTheme="majorHAnsi" w:hAnsiTheme="majorHAnsi" w:cstheme="majorHAnsi"/>
                <w:noProof w:val="0"/>
                <w:sz w:val="32"/>
                <w:szCs w:val="32"/>
              </w:rPr>
              <w:t>45000000-7</w:t>
            </w:r>
            <w:r w:rsidRPr="004030A2">
              <w:rPr>
                <w:rFonts w:asciiTheme="majorHAnsi" w:hAnsiTheme="majorHAnsi" w:cstheme="majorHAnsi"/>
                <w:b/>
                <w:sz w:val="32"/>
                <w:szCs w:val="32"/>
              </w:rPr>
              <w:tab/>
            </w:r>
            <w:r w:rsidRPr="004030A2">
              <w:rPr>
                <w:rFonts w:asciiTheme="majorHAnsi" w:hAnsiTheme="majorHAnsi" w:cstheme="majorHAnsi"/>
                <w:b/>
                <w:sz w:val="32"/>
                <w:szCs w:val="32"/>
              </w:rPr>
              <w:tab/>
            </w:r>
            <w:r w:rsidRPr="004030A2">
              <w:rPr>
                <w:rFonts w:asciiTheme="majorHAnsi" w:hAnsiTheme="majorHAnsi" w:cstheme="majorHAnsi"/>
                <w:b/>
                <w:sz w:val="32"/>
                <w:szCs w:val="32"/>
              </w:rPr>
              <w:tab/>
            </w:r>
            <w:r w:rsidRPr="004030A2">
              <w:rPr>
                <w:rFonts w:asciiTheme="majorHAnsi" w:hAnsiTheme="majorHAnsi" w:cstheme="majorHAnsi"/>
                <w:b/>
                <w:sz w:val="32"/>
                <w:szCs w:val="32"/>
              </w:rPr>
              <w:tab/>
            </w:r>
          </w:p>
          <w:p w:rsidR="00A20ACF" w:rsidRPr="004030A2" w:rsidRDefault="00A20ACF" w:rsidP="00BB7E77">
            <w:pPr>
              <w:jc w:val="both"/>
              <w:rPr>
                <w:rFonts w:asciiTheme="majorHAnsi" w:hAnsiTheme="majorHAnsi" w:cstheme="majorHAnsi"/>
                <w:sz w:val="32"/>
                <w:szCs w:val="32"/>
              </w:rPr>
            </w:pPr>
          </w:p>
          <w:p w:rsidR="002221ED" w:rsidRPr="004030A2" w:rsidRDefault="00A20ACF" w:rsidP="00BB7E77">
            <w:pPr>
              <w:jc w:val="both"/>
              <w:rPr>
                <w:rFonts w:asciiTheme="majorHAnsi" w:hAnsiTheme="majorHAnsi" w:cstheme="majorHAnsi"/>
                <w:sz w:val="32"/>
                <w:szCs w:val="32"/>
              </w:rPr>
            </w:pPr>
            <w:r w:rsidRPr="004030A2">
              <w:rPr>
                <w:rFonts w:asciiTheme="majorHAnsi" w:hAnsiTheme="majorHAnsi" w:cstheme="majorHAnsi"/>
                <w:b/>
                <w:sz w:val="32"/>
                <w:szCs w:val="32"/>
              </w:rPr>
              <w:t>Autorita</w:t>
            </w:r>
            <w:r w:rsidR="001034CC" w:rsidRPr="004030A2">
              <w:rPr>
                <w:rFonts w:asciiTheme="majorHAnsi" w:hAnsiTheme="majorHAnsi" w:cstheme="majorHAnsi"/>
                <w:b/>
                <w:sz w:val="32"/>
                <w:szCs w:val="32"/>
              </w:rPr>
              <w:t>t</w:t>
            </w:r>
            <w:r w:rsidRPr="004030A2">
              <w:rPr>
                <w:rFonts w:asciiTheme="majorHAnsi" w:hAnsiTheme="majorHAnsi" w:cstheme="majorHAnsi"/>
                <w:b/>
                <w:sz w:val="32"/>
                <w:szCs w:val="32"/>
              </w:rPr>
              <w:t>ea Contractantă:</w:t>
            </w:r>
            <w:r w:rsidR="004030A2" w:rsidRPr="004030A2">
              <w:rPr>
                <w:rFonts w:asciiTheme="majorHAnsi" w:hAnsiTheme="majorHAnsi" w:cstheme="majorHAnsi"/>
                <w:sz w:val="32"/>
                <w:szCs w:val="32"/>
              </w:rPr>
              <w:t xml:space="preserve"> </w:t>
            </w:r>
            <w:r w:rsidR="004030A2">
              <w:rPr>
                <w:rFonts w:asciiTheme="majorHAnsi" w:hAnsiTheme="majorHAnsi" w:cstheme="majorHAnsi"/>
                <w:sz w:val="32"/>
                <w:szCs w:val="32"/>
              </w:rPr>
              <w:t xml:space="preserve">  </w:t>
            </w:r>
            <w:r w:rsidR="004030A2" w:rsidRPr="004030A2">
              <w:rPr>
                <w:rFonts w:asciiTheme="majorHAnsi" w:hAnsiTheme="majorHAnsi" w:cstheme="majorHAnsi"/>
                <w:noProof w:val="0"/>
                <w:sz w:val="32"/>
                <w:szCs w:val="32"/>
              </w:rPr>
              <w:t>Serviciul Vamal</w:t>
            </w:r>
            <w:r w:rsidRPr="004030A2">
              <w:rPr>
                <w:rFonts w:asciiTheme="majorHAnsi" w:hAnsiTheme="majorHAnsi" w:cstheme="majorHAnsi"/>
                <w:sz w:val="32"/>
                <w:szCs w:val="32"/>
              </w:rPr>
              <w:tab/>
            </w:r>
          </w:p>
          <w:p w:rsidR="002221ED" w:rsidRPr="004030A2" w:rsidRDefault="002221ED" w:rsidP="00BB7E77">
            <w:pPr>
              <w:jc w:val="both"/>
              <w:rPr>
                <w:rFonts w:asciiTheme="majorHAnsi" w:hAnsiTheme="majorHAnsi" w:cstheme="majorHAnsi"/>
                <w:sz w:val="32"/>
                <w:szCs w:val="32"/>
              </w:rPr>
            </w:pPr>
          </w:p>
          <w:p w:rsidR="002221ED" w:rsidRPr="004030A2" w:rsidRDefault="002221ED" w:rsidP="00BB7E77">
            <w:pPr>
              <w:jc w:val="both"/>
              <w:rPr>
                <w:rFonts w:asciiTheme="majorHAnsi" w:hAnsiTheme="majorHAnsi" w:cstheme="majorHAnsi"/>
                <w:sz w:val="32"/>
                <w:szCs w:val="32"/>
              </w:rPr>
            </w:pPr>
          </w:p>
          <w:p w:rsidR="00A20ACF" w:rsidRPr="0030652C" w:rsidRDefault="00A20ACF" w:rsidP="00BB7E77">
            <w:pPr>
              <w:jc w:val="both"/>
              <w:rPr>
                <w:rFonts w:asciiTheme="majorHAnsi" w:hAnsiTheme="majorHAnsi" w:cstheme="majorHAnsi"/>
                <w:sz w:val="28"/>
                <w:szCs w:val="28"/>
              </w:rPr>
            </w:pPr>
            <w:r w:rsidRPr="004030A2">
              <w:rPr>
                <w:rFonts w:asciiTheme="majorHAnsi" w:hAnsiTheme="majorHAnsi" w:cstheme="majorHAnsi"/>
                <w:b/>
                <w:sz w:val="32"/>
                <w:szCs w:val="32"/>
              </w:rPr>
              <w:t>Procedura achiziţiei:</w:t>
            </w:r>
            <w:r w:rsidRPr="004030A2">
              <w:rPr>
                <w:rFonts w:asciiTheme="majorHAnsi" w:hAnsiTheme="majorHAnsi" w:cstheme="majorHAnsi"/>
                <w:sz w:val="32"/>
                <w:szCs w:val="32"/>
              </w:rPr>
              <w:tab/>
            </w:r>
            <w:r w:rsidR="004030A2" w:rsidRPr="004030A2">
              <w:rPr>
                <w:rFonts w:asciiTheme="majorHAnsi" w:hAnsiTheme="majorHAnsi" w:cstheme="majorHAnsi"/>
                <w:noProof w:val="0"/>
                <w:sz w:val="32"/>
                <w:szCs w:val="32"/>
              </w:rPr>
              <w:t>Licitație deschisă</w:t>
            </w:r>
            <w:r w:rsidRPr="0030652C">
              <w:rPr>
                <w:rFonts w:asciiTheme="majorHAnsi" w:hAnsiTheme="majorHAnsi" w:cstheme="majorHAnsi"/>
                <w:sz w:val="28"/>
                <w:szCs w:val="28"/>
              </w:rPr>
              <w:tab/>
            </w:r>
          </w:p>
          <w:p w:rsidR="00A20ACF" w:rsidRPr="0030652C" w:rsidRDefault="00A20ACF" w:rsidP="00BB7E77">
            <w:pPr>
              <w:ind w:firstLine="709"/>
              <w:jc w:val="both"/>
              <w:rPr>
                <w:b/>
                <w:sz w:val="28"/>
                <w:szCs w:val="28"/>
              </w:rPr>
            </w:pPr>
          </w:p>
          <w:p w:rsidR="00A20ACF" w:rsidRPr="0030652C" w:rsidRDefault="00A20ACF" w:rsidP="00BB7E77">
            <w:pPr>
              <w:ind w:firstLine="709"/>
              <w:jc w:val="both"/>
              <w:rPr>
                <w:b/>
                <w:sz w:val="28"/>
                <w:szCs w:val="28"/>
              </w:rPr>
            </w:pPr>
          </w:p>
          <w:p w:rsidR="00A20ACF" w:rsidRPr="0030652C" w:rsidRDefault="00A20ACF" w:rsidP="00BB7E77">
            <w:pPr>
              <w:jc w:val="center"/>
              <w:rPr>
                <w:b/>
                <w:caps/>
                <w:sz w:val="40"/>
                <w:szCs w:val="40"/>
              </w:rPr>
            </w:pPr>
          </w:p>
        </w:tc>
      </w:tr>
    </w:tbl>
    <w:p w:rsidR="00A20ACF" w:rsidRPr="0030652C" w:rsidRDefault="00A20ACF" w:rsidP="00BB7E77">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BB7E77"/>
    <w:p w:rsidR="001034CC" w:rsidRPr="0030652C" w:rsidRDefault="001034CC" w:rsidP="00BB7E77">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Default="001034CC" w:rsidP="00BB7E7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r w:rsidRPr="00FF639E">
        <w:rPr>
          <w:i/>
          <w:spacing w:val="-2"/>
          <w:sz w:val="20"/>
          <w:szCs w:val="20"/>
        </w:rPr>
        <w:t>Notă: nu se va modifica de către Autoritatea Contractantă]</w:t>
      </w:r>
    </w:p>
    <w:p w:rsidR="00FF639E" w:rsidRPr="00FF639E" w:rsidRDefault="00FF639E" w:rsidP="00BB7E7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p>
    <w:p w:rsidR="001034CC" w:rsidRPr="0030652C" w:rsidRDefault="001034CC" w:rsidP="00BB7E77">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BB7E77">
      <w:pPr>
        <w:pStyle w:val="3"/>
        <w:keepNext w:val="0"/>
        <w:keepLines w:val="0"/>
        <w:numPr>
          <w:ilvl w:val="0"/>
          <w:numId w:val="8"/>
        </w:numPr>
        <w:tabs>
          <w:tab w:val="left" w:pos="360"/>
        </w:tabs>
        <w:spacing w:before="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BB7E77">
      <w:pPr>
        <w:numPr>
          <w:ilvl w:val="1"/>
          <w:numId w:val="8"/>
        </w:numPr>
        <w:tabs>
          <w:tab w:val="left" w:pos="31"/>
          <w:tab w:val="left" w:pos="598"/>
        </w:tabs>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BB7E77">
      <w:pPr>
        <w:numPr>
          <w:ilvl w:val="1"/>
          <w:numId w:val="8"/>
        </w:numPr>
        <w:tabs>
          <w:tab w:val="left" w:pos="598"/>
        </w:tabs>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BB7E77">
      <w:pPr>
        <w:numPr>
          <w:ilvl w:val="1"/>
          <w:numId w:val="8"/>
        </w:numPr>
        <w:tabs>
          <w:tab w:val="left" w:pos="598"/>
          <w:tab w:val="left" w:pos="1080"/>
        </w:tabs>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w:t>
      </w:r>
      <w:r w:rsidRPr="0030652C">
        <w:rPr>
          <w:rFonts w:asciiTheme="majorHAnsi" w:hAnsiTheme="majorHAnsi" w:cstheme="majorHAnsi"/>
          <w:b/>
        </w:rPr>
        <w:t xml:space="preserve"> </w:t>
      </w:r>
      <w:r w:rsidRPr="0030652C">
        <w:rPr>
          <w:rFonts w:asciiTheme="majorHAnsi" w:hAnsiTheme="majorHAnsi" w:cstheme="majorHAnsi"/>
        </w:rPr>
        <w:t>sînt specificate în punctele 1.2 și 1.5 din FDA.</w:t>
      </w:r>
    </w:p>
    <w:p w:rsidR="001034CC" w:rsidRPr="0030652C" w:rsidRDefault="001034CC" w:rsidP="00BB7E77">
      <w:pPr>
        <w:numPr>
          <w:ilvl w:val="1"/>
          <w:numId w:val="8"/>
        </w:numPr>
        <w:tabs>
          <w:tab w:val="left" w:pos="598"/>
          <w:tab w:val="left" w:pos="1080"/>
        </w:tabs>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BB7E77">
      <w:pPr>
        <w:numPr>
          <w:ilvl w:val="1"/>
          <w:numId w:val="8"/>
        </w:numPr>
        <w:tabs>
          <w:tab w:val="left" w:pos="598"/>
        </w:tabs>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BB7E77">
      <w:pPr>
        <w:numPr>
          <w:ilvl w:val="1"/>
          <w:numId w:val="8"/>
        </w:numPr>
        <w:tabs>
          <w:tab w:val="left" w:pos="598"/>
        </w:tabs>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BB7E77">
      <w:pPr>
        <w:pStyle w:val="3"/>
        <w:keepNext w:val="0"/>
        <w:keepLines w:val="0"/>
        <w:numPr>
          <w:ilvl w:val="0"/>
          <w:numId w:val="8"/>
        </w:numPr>
        <w:tabs>
          <w:tab w:val="left" w:pos="360"/>
        </w:tabs>
        <w:spacing w:before="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r w:rsidRPr="0030652C">
        <w:rPr>
          <w:rFonts w:cstheme="majorHAnsi"/>
          <w:b w:val="0"/>
        </w:rPr>
        <w:t xml:space="preserve"> </w:t>
      </w:r>
    </w:p>
    <w:p w:rsidR="001034CC" w:rsidRPr="0030652C" w:rsidRDefault="001034CC" w:rsidP="00BB7E77">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BB7E77">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BB7E77">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BB7E77">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BB7E77">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BB7E77">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BB7E77">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BB7E77">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BB7E77">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BB7E77">
      <w:pPr>
        <w:tabs>
          <w:tab w:val="left" w:pos="0"/>
          <w:tab w:val="left" w:pos="31"/>
          <w:tab w:val="left" w:pos="456"/>
        </w:tabs>
        <w:ind w:left="456" w:firstLine="31"/>
        <w:jc w:val="both"/>
        <w:rPr>
          <w:rFonts w:asciiTheme="majorHAnsi" w:hAnsiTheme="majorHAnsi" w:cstheme="majorHAnsi"/>
        </w:rPr>
      </w:pPr>
    </w:p>
    <w:p w:rsidR="001034CC" w:rsidRPr="0030652C" w:rsidRDefault="001034CC" w:rsidP="00BB7E77">
      <w:pPr>
        <w:pStyle w:val="3"/>
        <w:keepNext w:val="0"/>
        <w:keepLines w:val="0"/>
        <w:numPr>
          <w:ilvl w:val="0"/>
          <w:numId w:val="8"/>
        </w:numPr>
        <w:tabs>
          <w:tab w:val="left" w:pos="0"/>
          <w:tab w:val="left" w:pos="31"/>
          <w:tab w:val="left" w:pos="360"/>
        </w:tabs>
        <w:spacing w:before="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BB7E77">
      <w:pPr>
        <w:numPr>
          <w:ilvl w:val="1"/>
          <w:numId w:val="8"/>
        </w:numPr>
        <w:tabs>
          <w:tab w:val="left" w:pos="31"/>
          <w:tab w:val="left" w:pos="462"/>
        </w:tabs>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BB7E77">
      <w:pPr>
        <w:numPr>
          <w:ilvl w:val="1"/>
          <w:numId w:val="8"/>
        </w:numPr>
        <w:tabs>
          <w:tab w:val="left" w:pos="31"/>
          <w:tab w:val="left" w:pos="462"/>
        </w:tabs>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BB7E77">
      <w:pPr>
        <w:pStyle w:val="3"/>
        <w:keepNext w:val="0"/>
        <w:keepLines w:val="0"/>
        <w:numPr>
          <w:ilvl w:val="0"/>
          <w:numId w:val="8"/>
        </w:numPr>
        <w:tabs>
          <w:tab w:val="left" w:pos="360"/>
        </w:tabs>
        <w:spacing w:before="0"/>
        <w:jc w:val="both"/>
        <w:rPr>
          <w:rFonts w:cstheme="majorHAnsi"/>
        </w:rPr>
      </w:pPr>
      <w:bookmarkStart w:id="27" w:name="_Toc449692020"/>
      <w:r w:rsidRPr="0030652C">
        <w:rPr>
          <w:rFonts w:cstheme="majorHAnsi"/>
        </w:rPr>
        <w:t>Legislația aplicabilă</w:t>
      </w:r>
      <w:bookmarkEnd w:id="27"/>
    </w:p>
    <w:p w:rsidR="001034CC" w:rsidRPr="0030652C" w:rsidRDefault="001034CC" w:rsidP="00BB7E77">
      <w:pPr>
        <w:numPr>
          <w:ilvl w:val="1"/>
          <w:numId w:val="8"/>
        </w:numPr>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BB7E77">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BB7E77">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BB7E77">
      <w:pPr>
        <w:pStyle w:val="3"/>
        <w:keepNext w:val="0"/>
        <w:keepLines w:val="0"/>
        <w:numPr>
          <w:ilvl w:val="0"/>
          <w:numId w:val="8"/>
        </w:numPr>
        <w:tabs>
          <w:tab w:val="left" w:pos="360"/>
          <w:tab w:val="left" w:pos="1134"/>
        </w:tabs>
        <w:spacing w:before="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BB7E77">
      <w:pPr>
        <w:numPr>
          <w:ilvl w:val="1"/>
          <w:numId w:val="8"/>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BB7E77">
      <w:pPr>
        <w:numPr>
          <w:ilvl w:val="1"/>
          <w:numId w:val="8"/>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lastRenderedPageBreak/>
        <w:t>La depunerea ofertelor, operatorul economic după caz, va achita o taxă.  Modul de achitare a taxelor precum şi cuantumul acesteia sânt stabilite de Guvern.</w:t>
      </w:r>
    </w:p>
    <w:p w:rsidR="001034CC" w:rsidRPr="0030652C" w:rsidRDefault="001034CC" w:rsidP="00BB7E77">
      <w:pPr>
        <w:numPr>
          <w:ilvl w:val="1"/>
          <w:numId w:val="8"/>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BB7E77">
      <w:pPr>
        <w:pStyle w:val="3"/>
        <w:keepNext w:val="0"/>
        <w:keepLines w:val="0"/>
        <w:numPr>
          <w:ilvl w:val="0"/>
          <w:numId w:val="8"/>
        </w:numPr>
        <w:tabs>
          <w:tab w:val="left" w:pos="360"/>
          <w:tab w:val="left" w:pos="1134"/>
        </w:tabs>
        <w:spacing w:before="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BB7E77">
      <w:pPr>
        <w:numPr>
          <w:ilvl w:val="1"/>
          <w:numId w:val="8"/>
        </w:numPr>
        <w:tabs>
          <w:tab w:val="left" w:pos="462"/>
        </w:tabs>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BB7E77">
      <w:pPr>
        <w:numPr>
          <w:ilvl w:val="1"/>
          <w:numId w:val="8"/>
        </w:numPr>
        <w:tabs>
          <w:tab w:val="left" w:pos="462"/>
        </w:tabs>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BB7E77">
      <w:pPr>
        <w:pStyle w:val="3"/>
        <w:keepNext w:val="0"/>
        <w:keepLines w:val="0"/>
        <w:numPr>
          <w:ilvl w:val="0"/>
          <w:numId w:val="8"/>
        </w:numPr>
        <w:tabs>
          <w:tab w:val="left" w:pos="360"/>
          <w:tab w:val="left" w:pos="1134"/>
        </w:tabs>
        <w:spacing w:before="0"/>
        <w:jc w:val="both"/>
        <w:rPr>
          <w:rFonts w:cstheme="majorHAnsi"/>
        </w:rPr>
      </w:pPr>
      <w:bookmarkStart w:id="32" w:name="_Toc449692023"/>
      <w:r w:rsidRPr="0030652C">
        <w:rPr>
          <w:rFonts w:cstheme="majorHAnsi"/>
        </w:rPr>
        <w:t>Vizitarea  amplasamentului</w:t>
      </w:r>
      <w:bookmarkEnd w:id="32"/>
    </w:p>
    <w:p w:rsidR="001034CC" w:rsidRPr="0030652C" w:rsidRDefault="001034CC" w:rsidP="00BB7E77">
      <w:pPr>
        <w:numPr>
          <w:ilvl w:val="1"/>
          <w:numId w:val="8"/>
        </w:numPr>
        <w:tabs>
          <w:tab w:val="left" w:pos="462"/>
        </w:tabs>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BB7E77">
      <w:pPr>
        <w:numPr>
          <w:ilvl w:val="1"/>
          <w:numId w:val="8"/>
        </w:numPr>
        <w:tabs>
          <w:tab w:val="left" w:pos="462"/>
        </w:tabs>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BB7E77">
      <w:pPr>
        <w:pStyle w:val="3"/>
        <w:keepNext w:val="0"/>
        <w:keepLines w:val="0"/>
        <w:numPr>
          <w:ilvl w:val="0"/>
          <w:numId w:val="8"/>
        </w:numPr>
        <w:tabs>
          <w:tab w:val="left" w:pos="360"/>
          <w:tab w:val="left" w:pos="1134"/>
        </w:tabs>
        <w:spacing w:before="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BB7E77">
      <w:pPr>
        <w:numPr>
          <w:ilvl w:val="1"/>
          <w:numId w:val="8"/>
        </w:numPr>
        <w:tabs>
          <w:tab w:val="left" w:pos="462"/>
        </w:tabs>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 Fişa de date a achiziţiei (FDA)</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IV. Caiete de sarcini. Formularul de deviz nr.1 – lista cu cantitățile de lucrări.</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p>
    <w:p w:rsidR="001034CC" w:rsidRPr="0030652C" w:rsidRDefault="001034CC" w:rsidP="00BB7E77">
      <w:pPr>
        <w:pStyle w:val="3"/>
        <w:keepNext w:val="0"/>
        <w:keepLines w:val="0"/>
        <w:numPr>
          <w:ilvl w:val="0"/>
          <w:numId w:val="8"/>
        </w:numPr>
        <w:tabs>
          <w:tab w:val="left" w:pos="360"/>
          <w:tab w:val="left" w:pos="1134"/>
        </w:tabs>
        <w:spacing w:before="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BB7E77">
      <w:pPr>
        <w:numPr>
          <w:ilvl w:val="1"/>
          <w:numId w:val="8"/>
        </w:numPr>
        <w:tabs>
          <w:tab w:val="left" w:pos="462"/>
        </w:tabs>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BB7E77">
      <w:pPr>
        <w:numPr>
          <w:ilvl w:val="1"/>
          <w:numId w:val="8"/>
        </w:numPr>
        <w:tabs>
          <w:tab w:val="left" w:pos="462"/>
        </w:tabs>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r w:rsidRPr="0030652C">
        <w:rPr>
          <w:rFonts w:asciiTheme="majorHAnsi" w:hAnsiTheme="majorHAnsi" w:cstheme="majorHAnsi"/>
        </w:rPr>
        <w:t xml:space="preserve"> </w:t>
      </w:r>
    </w:p>
    <w:p w:rsidR="001034CC" w:rsidRPr="0030652C" w:rsidRDefault="001034CC" w:rsidP="00BB7E77">
      <w:pPr>
        <w:numPr>
          <w:ilvl w:val="1"/>
          <w:numId w:val="8"/>
        </w:numPr>
        <w:tabs>
          <w:tab w:val="left" w:pos="462"/>
        </w:tabs>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BB7E77">
      <w:pPr>
        <w:pStyle w:val="3"/>
        <w:keepNext w:val="0"/>
        <w:keepLines w:val="0"/>
        <w:numPr>
          <w:ilvl w:val="0"/>
          <w:numId w:val="8"/>
        </w:numPr>
        <w:tabs>
          <w:tab w:val="left" w:pos="360"/>
          <w:tab w:val="left" w:pos="1134"/>
        </w:tabs>
        <w:spacing w:before="0"/>
        <w:jc w:val="both"/>
        <w:rPr>
          <w:rFonts w:cstheme="majorHAnsi"/>
        </w:rPr>
      </w:pPr>
      <w:r w:rsidRPr="0030652C">
        <w:rPr>
          <w:rFonts w:cstheme="majorHAnsi"/>
        </w:rPr>
        <w:t>Practicile de corupere şi alte practici interzise</w:t>
      </w:r>
      <w:bookmarkEnd w:id="37"/>
      <w:bookmarkEnd w:id="38"/>
    </w:p>
    <w:p w:rsidR="001034CC" w:rsidRPr="0030652C" w:rsidRDefault="001034CC" w:rsidP="00BB7E77">
      <w:pPr>
        <w:numPr>
          <w:ilvl w:val="1"/>
          <w:numId w:val="8"/>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BB7E77">
      <w:pPr>
        <w:numPr>
          <w:ilvl w:val="1"/>
          <w:numId w:val="8"/>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lastRenderedPageBreak/>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BB7E77">
      <w:pPr>
        <w:pStyle w:val="3"/>
        <w:keepNext w:val="0"/>
        <w:keepLines w:val="0"/>
        <w:numPr>
          <w:ilvl w:val="1"/>
          <w:numId w:val="11"/>
        </w:numPr>
        <w:tabs>
          <w:tab w:val="left" w:pos="360"/>
          <w:tab w:val="left" w:pos="604"/>
          <w:tab w:val="left" w:pos="1134"/>
        </w:tabs>
        <w:spacing w:before="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r w:rsidRPr="0030652C">
        <w:rPr>
          <w:rFonts w:cstheme="majorHAnsi"/>
          <w:b w:val="0"/>
          <w:color w:val="auto"/>
        </w:rPr>
        <w:t xml:space="preserve"> </w:t>
      </w:r>
    </w:p>
    <w:p w:rsidR="001034CC" w:rsidRPr="0030652C" w:rsidRDefault="001034CC" w:rsidP="00BB7E77">
      <w:pPr>
        <w:pStyle w:val="3"/>
        <w:keepNext w:val="0"/>
        <w:keepLines w:val="0"/>
        <w:numPr>
          <w:ilvl w:val="0"/>
          <w:numId w:val="11"/>
        </w:numPr>
        <w:tabs>
          <w:tab w:val="left" w:pos="360"/>
          <w:tab w:val="left" w:pos="604"/>
          <w:tab w:val="left" w:pos="1134"/>
        </w:tabs>
        <w:spacing w:before="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BB7E77">
      <w:pPr>
        <w:numPr>
          <w:ilvl w:val="1"/>
          <w:numId w:val="8"/>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w:t>
      </w:r>
      <w:r w:rsidRPr="0030652C">
        <w:rPr>
          <w:rFonts w:asciiTheme="majorHAnsi" w:hAnsiTheme="majorHAnsi" w:cstheme="majorHAnsi"/>
          <w:b/>
        </w:rPr>
        <w:t xml:space="preserve"> </w:t>
      </w:r>
      <w:r w:rsidRPr="0030652C">
        <w:rPr>
          <w:rFonts w:asciiTheme="majorHAnsi" w:hAnsiTheme="majorHAnsi" w:cstheme="majorHAnsi"/>
        </w:rPr>
        <w:t>va raporta imediat organelor competente fiecare caz de corupere sau de tentativă de corupere comis de operatorul economic respectiv.</w:t>
      </w:r>
    </w:p>
    <w:p w:rsidR="001034CC" w:rsidRPr="0030652C" w:rsidRDefault="001034CC" w:rsidP="00BB7E77">
      <w:pPr>
        <w:numPr>
          <w:ilvl w:val="1"/>
          <w:numId w:val="8"/>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BB7E77">
      <w:pPr>
        <w:pStyle w:val="3"/>
        <w:keepNext w:val="0"/>
        <w:keepLines w:val="0"/>
        <w:numPr>
          <w:ilvl w:val="0"/>
          <w:numId w:val="12"/>
        </w:numPr>
        <w:tabs>
          <w:tab w:val="left" w:pos="321"/>
          <w:tab w:val="left" w:pos="1134"/>
        </w:tabs>
        <w:spacing w:before="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r w:rsidRPr="0030652C">
        <w:rPr>
          <w:rFonts w:cstheme="majorHAnsi"/>
          <w:b w:val="0"/>
          <w:color w:val="auto"/>
        </w:rPr>
        <w:t xml:space="preserve">  </w:t>
      </w:r>
    </w:p>
    <w:p w:rsidR="001034CC" w:rsidRPr="0030652C" w:rsidRDefault="001034CC" w:rsidP="00BB7E77">
      <w:pPr>
        <w:pStyle w:val="3"/>
        <w:keepNext w:val="0"/>
        <w:keepLines w:val="0"/>
        <w:numPr>
          <w:ilvl w:val="0"/>
          <w:numId w:val="12"/>
        </w:numPr>
        <w:tabs>
          <w:tab w:val="left" w:pos="321"/>
          <w:tab w:val="left" w:pos="1134"/>
        </w:tabs>
        <w:spacing w:before="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r w:rsidRPr="0030652C">
        <w:rPr>
          <w:rFonts w:cstheme="majorHAnsi"/>
          <w:b w:val="0"/>
          <w:color w:val="auto"/>
        </w:rPr>
        <w:t xml:space="preserve"> </w:t>
      </w:r>
    </w:p>
    <w:p w:rsidR="001034CC" w:rsidRPr="0030652C" w:rsidRDefault="001034CC" w:rsidP="00BB7E77">
      <w:pPr>
        <w:pStyle w:val="3"/>
        <w:keepNext w:val="0"/>
        <w:keepLines w:val="0"/>
        <w:numPr>
          <w:ilvl w:val="0"/>
          <w:numId w:val="12"/>
        </w:numPr>
        <w:tabs>
          <w:tab w:val="left" w:pos="321"/>
          <w:tab w:val="left" w:pos="1134"/>
        </w:tabs>
        <w:spacing w:before="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BB7E77">
      <w:pPr>
        <w:pStyle w:val="3"/>
        <w:keepNext w:val="0"/>
        <w:keepLines w:val="0"/>
        <w:numPr>
          <w:ilvl w:val="0"/>
          <w:numId w:val="12"/>
        </w:numPr>
        <w:tabs>
          <w:tab w:val="left" w:pos="321"/>
          <w:tab w:val="left" w:pos="1134"/>
        </w:tabs>
        <w:spacing w:before="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BB7E77">
      <w:pPr>
        <w:pStyle w:val="3"/>
        <w:keepNext w:val="0"/>
        <w:keepLines w:val="0"/>
        <w:numPr>
          <w:ilvl w:val="0"/>
          <w:numId w:val="12"/>
        </w:numPr>
        <w:tabs>
          <w:tab w:val="left" w:pos="321"/>
          <w:tab w:val="left" w:pos="1134"/>
        </w:tabs>
        <w:spacing w:before="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BB7E77">
      <w:pPr>
        <w:tabs>
          <w:tab w:val="left" w:pos="960"/>
          <w:tab w:val="left" w:pos="1134"/>
        </w:tabs>
        <w:jc w:val="both"/>
        <w:rPr>
          <w:rFonts w:asciiTheme="majorHAnsi" w:hAnsiTheme="majorHAnsi" w:cstheme="majorHAnsi"/>
        </w:rPr>
      </w:pPr>
    </w:p>
    <w:p w:rsidR="001034CC" w:rsidRPr="0030652C" w:rsidRDefault="001034CC" w:rsidP="00BB7E77">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BB7E77">
      <w:pPr>
        <w:pStyle w:val="3"/>
        <w:keepNext w:val="0"/>
        <w:keepLines w:val="0"/>
        <w:numPr>
          <w:ilvl w:val="0"/>
          <w:numId w:val="13"/>
        </w:numPr>
        <w:tabs>
          <w:tab w:val="left" w:pos="360"/>
          <w:tab w:val="left" w:pos="1134"/>
        </w:tabs>
        <w:spacing w:before="0"/>
      </w:pPr>
      <w:bookmarkStart w:id="62" w:name="_Toc392180142"/>
      <w:bookmarkStart w:id="63" w:name="_Toc449539032"/>
      <w:r w:rsidRPr="0030652C">
        <w:t>Criterii generale</w:t>
      </w:r>
      <w:bookmarkEnd w:id="62"/>
      <w:bookmarkEnd w:id="63"/>
    </w:p>
    <w:p w:rsidR="001034CC" w:rsidRPr="0030652C" w:rsidRDefault="001034CC" w:rsidP="00BB7E77">
      <w:pPr>
        <w:pStyle w:val="a"/>
        <w:numPr>
          <w:ilvl w:val="1"/>
          <w:numId w:val="13"/>
        </w:numPr>
        <w:tabs>
          <w:tab w:val="clear" w:pos="1134"/>
          <w:tab w:val="left" w:pos="0"/>
        </w:tabs>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BB7E77">
      <w:pPr>
        <w:pStyle w:val="a"/>
        <w:numPr>
          <w:ilvl w:val="1"/>
          <w:numId w:val="13"/>
        </w:numPr>
        <w:tabs>
          <w:tab w:val="left" w:pos="31"/>
          <w:tab w:val="left" w:pos="598"/>
        </w:tabs>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BB7E77">
      <w:pPr>
        <w:pStyle w:val="a"/>
        <w:numPr>
          <w:ilvl w:val="1"/>
          <w:numId w:val="13"/>
        </w:numPr>
        <w:tabs>
          <w:tab w:val="left" w:pos="598"/>
        </w:tabs>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BB7E77">
      <w:pPr>
        <w:numPr>
          <w:ilvl w:val="1"/>
          <w:numId w:val="13"/>
        </w:numPr>
        <w:tabs>
          <w:tab w:val="left" w:pos="598"/>
        </w:tabs>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BB7E77">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BB7E77">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BB7E77">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BB7E77">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BB7E77">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lastRenderedPageBreak/>
        <w:t xml:space="preserve">standarde de asigurare a calității; </w:t>
      </w:r>
    </w:p>
    <w:p w:rsidR="001034CC" w:rsidRPr="0030652C" w:rsidRDefault="001034CC" w:rsidP="00BB7E77">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BB7E77">
      <w:pPr>
        <w:pStyle w:val="a"/>
        <w:numPr>
          <w:ilvl w:val="0"/>
          <w:numId w:val="0"/>
        </w:numPr>
        <w:ind w:left="37"/>
        <w:rPr>
          <w:rFonts w:asciiTheme="majorHAnsi" w:hAnsiTheme="majorHAnsi" w:cstheme="majorHAnsi"/>
          <w:lang w:val="ro-RO"/>
        </w:rPr>
      </w:pPr>
    </w:p>
    <w:p w:rsidR="001034CC" w:rsidRPr="0030652C" w:rsidRDefault="001034CC" w:rsidP="00BB7E77">
      <w:pPr>
        <w:pStyle w:val="3"/>
        <w:keepNext w:val="0"/>
        <w:keepLines w:val="0"/>
        <w:numPr>
          <w:ilvl w:val="0"/>
          <w:numId w:val="13"/>
        </w:numPr>
        <w:tabs>
          <w:tab w:val="left" w:pos="360"/>
          <w:tab w:val="left" w:pos="1134"/>
        </w:tabs>
        <w:spacing w:before="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BB7E77">
      <w:pPr>
        <w:pStyle w:val="a"/>
        <w:numPr>
          <w:ilvl w:val="1"/>
          <w:numId w:val="13"/>
        </w:numPr>
        <w:tabs>
          <w:tab w:val="clear" w:pos="1134"/>
          <w:tab w:val="left" w:pos="37"/>
          <w:tab w:val="left" w:pos="746"/>
        </w:tabs>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BB7E77">
      <w:pPr>
        <w:pStyle w:val="a"/>
        <w:numPr>
          <w:ilvl w:val="1"/>
          <w:numId w:val="13"/>
        </w:numPr>
        <w:tabs>
          <w:tab w:val="clear" w:pos="1134"/>
          <w:tab w:val="left" w:pos="37"/>
          <w:tab w:val="left" w:pos="746"/>
        </w:tabs>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BB7E77">
      <w:pPr>
        <w:numPr>
          <w:ilvl w:val="1"/>
          <w:numId w:val="13"/>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BB7E77">
      <w:pPr>
        <w:numPr>
          <w:ilvl w:val="1"/>
          <w:numId w:val="13"/>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BB7E77">
      <w:pPr>
        <w:numPr>
          <w:ilvl w:val="1"/>
          <w:numId w:val="13"/>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BB7E77">
      <w:pPr>
        <w:numPr>
          <w:ilvl w:val="1"/>
          <w:numId w:val="13"/>
        </w:numPr>
        <w:tabs>
          <w:tab w:val="left" w:pos="0"/>
          <w:tab w:val="left" w:pos="37"/>
          <w:tab w:val="left" w:pos="604"/>
        </w:tabs>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BB7E77">
      <w:pPr>
        <w:numPr>
          <w:ilvl w:val="1"/>
          <w:numId w:val="13"/>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BB7E77">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BB7E77">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BB7E77">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BB7E77">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BB7E77">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BB7E77">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BB7E77">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BB7E77">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se află într-o situaţie de conflict de interese care nu poate fi remediată în mod efectiv prin măsurile prevăzute la art.74 din Legea nr.131/2015 privind achizițiile publice;</w:t>
      </w:r>
    </w:p>
    <w:p w:rsidR="001034CC" w:rsidRPr="0030652C" w:rsidRDefault="001034CC" w:rsidP="00BB7E77">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BB7E77">
      <w:pPr>
        <w:tabs>
          <w:tab w:val="left" w:pos="1134"/>
        </w:tabs>
        <w:ind w:left="567"/>
        <w:jc w:val="both"/>
        <w:rPr>
          <w:rFonts w:asciiTheme="majorHAnsi" w:hAnsiTheme="majorHAnsi" w:cstheme="majorHAnsi"/>
        </w:rPr>
      </w:pPr>
    </w:p>
    <w:p w:rsidR="001034CC" w:rsidRPr="0030652C" w:rsidRDefault="001034CC" w:rsidP="00BB7E77">
      <w:pPr>
        <w:numPr>
          <w:ilvl w:val="1"/>
          <w:numId w:val="13"/>
        </w:numPr>
        <w:tabs>
          <w:tab w:val="left" w:pos="31"/>
        </w:tabs>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BB7E77">
      <w:pPr>
        <w:numPr>
          <w:ilvl w:val="1"/>
          <w:numId w:val="13"/>
        </w:numPr>
        <w:tabs>
          <w:tab w:val="left" w:pos="31"/>
        </w:tabs>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BB7E77">
      <w:pPr>
        <w:numPr>
          <w:ilvl w:val="1"/>
          <w:numId w:val="13"/>
        </w:numPr>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BB7E77">
      <w:pPr>
        <w:numPr>
          <w:ilvl w:val="1"/>
          <w:numId w:val="13"/>
        </w:numPr>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BB7E77">
      <w:pPr>
        <w:numPr>
          <w:ilvl w:val="1"/>
          <w:numId w:val="13"/>
        </w:numPr>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w:t>
      </w:r>
      <w:r w:rsidRPr="0030652C">
        <w:rPr>
          <w:rFonts w:asciiTheme="majorHAnsi" w:hAnsiTheme="majorHAnsi" w:cstheme="majorHAnsi"/>
          <w:b/>
        </w:rPr>
        <w:t xml:space="preserve"> </w:t>
      </w:r>
      <w:r w:rsidRPr="0030652C">
        <w:rPr>
          <w:rFonts w:asciiTheme="majorHAnsi" w:hAnsiTheme="majorHAnsi" w:cstheme="majorHAnsi"/>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BB7E77">
      <w:pPr>
        <w:numPr>
          <w:ilvl w:val="1"/>
          <w:numId w:val="13"/>
        </w:numPr>
        <w:tabs>
          <w:tab w:val="left" w:pos="598"/>
        </w:tabs>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BB7E77">
      <w:pPr>
        <w:pStyle w:val="3"/>
        <w:keepNext w:val="0"/>
        <w:keepLines w:val="0"/>
        <w:numPr>
          <w:ilvl w:val="0"/>
          <w:numId w:val="13"/>
        </w:numPr>
        <w:tabs>
          <w:tab w:val="left" w:pos="0"/>
          <w:tab w:val="left" w:pos="462"/>
        </w:tabs>
        <w:spacing w:before="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BB7E77">
      <w:pPr>
        <w:numPr>
          <w:ilvl w:val="1"/>
          <w:numId w:val="13"/>
        </w:numPr>
        <w:tabs>
          <w:tab w:val="left" w:pos="0"/>
          <w:tab w:val="left" w:pos="179"/>
        </w:tabs>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BB7E77">
      <w:pPr>
        <w:pStyle w:val="3"/>
        <w:keepNext w:val="0"/>
        <w:keepLines w:val="0"/>
        <w:numPr>
          <w:ilvl w:val="0"/>
          <w:numId w:val="13"/>
        </w:numPr>
        <w:tabs>
          <w:tab w:val="left" w:pos="0"/>
          <w:tab w:val="left" w:pos="462"/>
        </w:tabs>
        <w:spacing w:before="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BB7E77">
      <w:pPr>
        <w:numPr>
          <w:ilvl w:val="1"/>
          <w:numId w:val="13"/>
        </w:numPr>
        <w:tabs>
          <w:tab w:val="left" w:pos="0"/>
          <w:tab w:val="left" w:pos="462"/>
          <w:tab w:val="left" w:pos="604"/>
        </w:tabs>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BB7E77">
      <w:pPr>
        <w:numPr>
          <w:ilvl w:val="2"/>
          <w:numId w:val="15"/>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BB7E77">
      <w:pPr>
        <w:numPr>
          <w:ilvl w:val="2"/>
          <w:numId w:val="15"/>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BB7E77">
      <w:pPr>
        <w:numPr>
          <w:ilvl w:val="2"/>
          <w:numId w:val="15"/>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BB7E77">
      <w:pPr>
        <w:pStyle w:val="a"/>
        <w:numPr>
          <w:ilvl w:val="1"/>
          <w:numId w:val="13"/>
        </w:numPr>
        <w:tabs>
          <w:tab w:val="clear" w:pos="1134"/>
          <w:tab w:val="left" w:pos="0"/>
          <w:tab w:val="left" w:pos="462"/>
          <w:tab w:val="left" w:pos="604"/>
        </w:tabs>
        <w:ind w:left="0" w:firstLine="0"/>
        <w:rPr>
          <w:rFonts w:asciiTheme="majorHAnsi" w:hAnsiTheme="majorHAnsi" w:cstheme="majorHAnsi"/>
          <w:lang w:val="ro-RO"/>
        </w:rPr>
      </w:pPr>
      <w:r w:rsidRPr="0030652C">
        <w:rPr>
          <w:rFonts w:asciiTheme="majorHAnsi" w:hAnsiTheme="majorHAnsi" w:cstheme="majorHAnsi"/>
          <w:lang w:val="ro-RO"/>
        </w:rPr>
        <w:lastRenderedPageBreak/>
        <w:t>Ofertantul va prezenta informații/documente privind capacitatea economico și/sau financiară:</w:t>
      </w:r>
    </w:p>
    <w:p w:rsidR="001034CC" w:rsidRPr="0030652C" w:rsidRDefault="001034CC" w:rsidP="00BB7E77">
      <w:pPr>
        <w:numPr>
          <w:ilvl w:val="1"/>
          <w:numId w:val="41"/>
        </w:numPr>
        <w:tabs>
          <w:tab w:val="left" w:pos="0"/>
          <w:tab w:val="left" w:pos="462"/>
        </w:tabs>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BB7E77">
      <w:pPr>
        <w:numPr>
          <w:ilvl w:val="1"/>
          <w:numId w:val="41"/>
        </w:numPr>
        <w:tabs>
          <w:tab w:val="left" w:pos="0"/>
          <w:tab w:val="left" w:pos="462"/>
        </w:tabs>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BB7E77">
      <w:pPr>
        <w:pStyle w:val="a"/>
        <w:numPr>
          <w:ilvl w:val="1"/>
          <w:numId w:val="13"/>
        </w:numPr>
        <w:tabs>
          <w:tab w:val="clear" w:pos="1134"/>
          <w:tab w:val="left" w:pos="0"/>
          <w:tab w:val="left" w:pos="462"/>
        </w:tabs>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1034CC" w:rsidRPr="0030652C" w:rsidRDefault="001034CC" w:rsidP="00BB7E77">
      <w:pPr>
        <w:pStyle w:val="3"/>
        <w:keepNext w:val="0"/>
        <w:keepLines w:val="0"/>
        <w:numPr>
          <w:ilvl w:val="0"/>
          <w:numId w:val="13"/>
        </w:numPr>
        <w:tabs>
          <w:tab w:val="left" w:pos="0"/>
          <w:tab w:val="left" w:pos="462"/>
        </w:tabs>
        <w:spacing w:before="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r w:rsidRPr="0030652C">
        <w:rPr>
          <w:rFonts w:cstheme="majorHAnsi"/>
        </w:rPr>
        <w:t xml:space="preserve"> </w:t>
      </w:r>
    </w:p>
    <w:p w:rsidR="001034CC" w:rsidRPr="0030652C" w:rsidRDefault="001034CC" w:rsidP="00BB7E77">
      <w:pPr>
        <w:pStyle w:val="a"/>
        <w:numPr>
          <w:ilvl w:val="1"/>
          <w:numId w:val="13"/>
        </w:numPr>
        <w:tabs>
          <w:tab w:val="clear" w:pos="1134"/>
          <w:tab w:val="left" w:pos="0"/>
          <w:tab w:val="left" w:pos="321"/>
        </w:tabs>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BB7E77">
      <w:pPr>
        <w:numPr>
          <w:ilvl w:val="1"/>
          <w:numId w:val="17"/>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BB7E77">
      <w:pPr>
        <w:numPr>
          <w:ilvl w:val="1"/>
          <w:numId w:val="17"/>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BB7E77">
      <w:pPr>
        <w:numPr>
          <w:ilvl w:val="1"/>
          <w:numId w:val="17"/>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BB7E77">
      <w:pPr>
        <w:numPr>
          <w:ilvl w:val="1"/>
          <w:numId w:val="17"/>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BB7E77">
      <w:pPr>
        <w:numPr>
          <w:ilvl w:val="1"/>
          <w:numId w:val="17"/>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BB7E77">
      <w:pPr>
        <w:numPr>
          <w:ilvl w:val="1"/>
          <w:numId w:val="17"/>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BB7E77">
      <w:pPr>
        <w:numPr>
          <w:ilvl w:val="1"/>
          <w:numId w:val="17"/>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w:t>
      </w:r>
      <w:r w:rsidRPr="0030652C">
        <w:rPr>
          <w:rFonts w:asciiTheme="majorHAnsi" w:hAnsiTheme="majorHAnsi" w:cstheme="majorHAnsi"/>
          <w:b/>
        </w:rPr>
        <w:t xml:space="preserve"> </w:t>
      </w:r>
      <w:r w:rsidRPr="0030652C">
        <w:rPr>
          <w:rFonts w:asciiTheme="majorHAnsi" w:hAnsiTheme="majorHAnsi" w:cstheme="majorHAnsi"/>
        </w:rPr>
        <w:t>și formularul F3.13;</w:t>
      </w:r>
    </w:p>
    <w:p w:rsidR="001034CC" w:rsidRPr="0030652C" w:rsidRDefault="001034CC" w:rsidP="00BB7E77">
      <w:pPr>
        <w:numPr>
          <w:ilvl w:val="1"/>
          <w:numId w:val="17"/>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BB7E77">
      <w:pPr>
        <w:numPr>
          <w:ilvl w:val="1"/>
          <w:numId w:val="17"/>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BB7E77">
      <w:pPr>
        <w:numPr>
          <w:ilvl w:val="1"/>
          <w:numId w:val="13"/>
        </w:numPr>
        <w:tabs>
          <w:tab w:val="left" w:pos="0"/>
          <w:tab w:val="left" w:pos="321"/>
          <w:tab w:val="left" w:pos="604"/>
          <w:tab w:val="left" w:pos="960"/>
        </w:tabs>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BB7E77">
      <w:pPr>
        <w:pStyle w:val="3"/>
        <w:keepNext w:val="0"/>
        <w:keepLines w:val="0"/>
        <w:numPr>
          <w:ilvl w:val="0"/>
          <w:numId w:val="13"/>
        </w:numPr>
        <w:tabs>
          <w:tab w:val="left" w:pos="360"/>
          <w:tab w:val="left" w:pos="1134"/>
        </w:tabs>
        <w:spacing w:before="0"/>
      </w:pPr>
      <w:r w:rsidRPr="0030652C">
        <w:t xml:space="preserve"> </w:t>
      </w:r>
      <w:bookmarkStart w:id="74" w:name="_Toc449692040"/>
      <w:r w:rsidRPr="0030652C">
        <w:t>Criterii de experienţă în cazul achiziției de lucrări</w:t>
      </w:r>
      <w:bookmarkEnd w:id="74"/>
      <w:r w:rsidRPr="0030652C">
        <w:t xml:space="preserve"> </w:t>
      </w:r>
    </w:p>
    <w:p w:rsidR="001034CC" w:rsidRPr="0030652C" w:rsidRDefault="001034CC" w:rsidP="00BB7E77">
      <w:pPr>
        <w:numPr>
          <w:ilvl w:val="1"/>
          <w:numId w:val="13"/>
        </w:numPr>
        <w:tabs>
          <w:tab w:val="left" w:pos="604"/>
        </w:tabs>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BB7E77">
      <w:pPr>
        <w:numPr>
          <w:ilvl w:val="1"/>
          <w:numId w:val="18"/>
        </w:numPr>
        <w:tabs>
          <w:tab w:val="left" w:pos="321"/>
        </w:tabs>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B7E77">
      <w:pPr>
        <w:pStyle w:val="a"/>
        <w:numPr>
          <w:ilvl w:val="0"/>
          <w:numId w:val="0"/>
        </w:numPr>
        <w:tabs>
          <w:tab w:val="left" w:pos="604"/>
        </w:tabs>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BB7E77">
      <w:pPr>
        <w:numPr>
          <w:ilvl w:val="1"/>
          <w:numId w:val="18"/>
        </w:numPr>
        <w:tabs>
          <w:tab w:val="left" w:pos="321"/>
        </w:tabs>
        <w:ind w:left="37" w:hanging="37"/>
        <w:jc w:val="both"/>
        <w:rPr>
          <w:rFonts w:asciiTheme="majorHAnsi" w:hAnsiTheme="majorHAnsi" w:cstheme="majorHAnsi"/>
        </w:rPr>
      </w:pPr>
      <w:r w:rsidRPr="0030652C">
        <w:rPr>
          <w:rFonts w:asciiTheme="majorHAnsi" w:hAnsiTheme="majorHAnsi" w:cstheme="majorHAnsi"/>
        </w:rPr>
        <w:lastRenderedPageBreak/>
        <w:t xml:space="preserve">valoarea cumulată a tuturor contractelor executate în ultimul an de activitate să fie egală sau mai mare decît valoarea viitorului contract. </w:t>
      </w:r>
    </w:p>
    <w:p w:rsidR="001034CC" w:rsidRPr="0030652C" w:rsidRDefault="001034CC" w:rsidP="00BB7E77">
      <w:pPr>
        <w:pStyle w:val="3"/>
        <w:keepNext w:val="0"/>
        <w:keepLines w:val="0"/>
        <w:numPr>
          <w:ilvl w:val="0"/>
          <w:numId w:val="13"/>
        </w:numPr>
        <w:tabs>
          <w:tab w:val="left" w:pos="360"/>
          <w:tab w:val="left" w:pos="604"/>
          <w:tab w:val="left" w:pos="1134"/>
        </w:tabs>
        <w:spacing w:before="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BB7E77">
      <w:pPr>
        <w:numPr>
          <w:ilvl w:val="1"/>
          <w:numId w:val="13"/>
        </w:numPr>
        <w:tabs>
          <w:tab w:val="left" w:pos="604"/>
          <w:tab w:val="left" w:pos="1134"/>
        </w:tabs>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BB7E77">
      <w:pPr>
        <w:numPr>
          <w:ilvl w:val="1"/>
          <w:numId w:val="13"/>
        </w:numPr>
        <w:tabs>
          <w:tab w:val="left" w:pos="604"/>
          <w:tab w:val="left" w:pos="1134"/>
        </w:tabs>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BB7E77">
      <w:pPr>
        <w:pStyle w:val="3"/>
        <w:keepNext w:val="0"/>
        <w:keepLines w:val="0"/>
        <w:numPr>
          <w:ilvl w:val="0"/>
          <w:numId w:val="13"/>
        </w:numPr>
        <w:tabs>
          <w:tab w:val="left" w:pos="37"/>
          <w:tab w:val="left" w:pos="604"/>
        </w:tabs>
        <w:spacing w:before="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BB7E77">
      <w:pPr>
        <w:numPr>
          <w:ilvl w:val="1"/>
          <w:numId w:val="13"/>
        </w:numPr>
        <w:tabs>
          <w:tab w:val="left" w:pos="37"/>
          <w:tab w:val="left" w:pos="604"/>
          <w:tab w:val="left" w:pos="960"/>
        </w:tabs>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B7E77">
      <w:pPr>
        <w:tabs>
          <w:tab w:val="left" w:pos="37"/>
          <w:tab w:val="left" w:pos="604"/>
          <w:tab w:val="left" w:pos="960"/>
        </w:tabs>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B7E77">
      <w:pPr>
        <w:tabs>
          <w:tab w:val="left" w:pos="37"/>
          <w:tab w:val="left" w:pos="604"/>
          <w:tab w:val="left" w:pos="960"/>
        </w:tabs>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BB7E77">
      <w:pPr>
        <w:numPr>
          <w:ilvl w:val="1"/>
          <w:numId w:val="13"/>
        </w:numPr>
        <w:tabs>
          <w:tab w:val="left" w:pos="37"/>
          <w:tab w:val="left" w:pos="604"/>
          <w:tab w:val="left" w:pos="960"/>
        </w:tabs>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BB7E77">
      <w:pPr>
        <w:pStyle w:val="3"/>
        <w:keepNext w:val="0"/>
        <w:keepLines w:val="0"/>
        <w:numPr>
          <w:ilvl w:val="0"/>
          <w:numId w:val="13"/>
        </w:numPr>
        <w:tabs>
          <w:tab w:val="left" w:pos="360"/>
          <w:tab w:val="left" w:pos="1134"/>
        </w:tabs>
        <w:spacing w:before="0"/>
      </w:pPr>
      <w:r w:rsidRPr="0030652C">
        <w:t>Calificarea candidaților în cazul asocierii</w:t>
      </w:r>
      <w:bookmarkEnd w:id="77"/>
      <w:bookmarkEnd w:id="78"/>
    </w:p>
    <w:p w:rsidR="001034CC" w:rsidRPr="0030652C" w:rsidRDefault="001034CC" w:rsidP="00BB7E77">
      <w:pPr>
        <w:numPr>
          <w:ilvl w:val="1"/>
          <w:numId w:val="13"/>
        </w:numPr>
        <w:tabs>
          <w:tab w:val="left" w:pos="604"/>
        </w:tabs>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BB7E77">
      <w:pPr>
        <w:numPr>
          <w:ilvl w:val="1"/>
          <w:numId w:val="13"/>
        </w:numPr>
        <w:tabs>
          <w:tab w:val="left" w:pos="604"/>
        </w:tabs>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BB7E77">
      <w:pPr>
        <w:numPr>
          <w:ilvl w:val="1"/>
          <w:numId w:val="13"/>
        </w:numPr>
        <w:tabs>
          <w:tab w:val="left" w:pos="604"/>
        </w:tabs>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BB7E77">
      <w:pPr>
        <w:numPr>
          <w:ilvl w:val="1"/>
          <w:numId w:val="13"/>
        </w:numPr>
        <w:tabs>
          <w:tab w:val="left" w:pos="604"/>
          <w:tab w:val="left" w:pos="1134"/>
        </w:tabs>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BB7E77"/>
    <w:p w:rsidR="001034CC" w:rsidRDefault="001034CC" w:rsidP="00BB7E77"/>
    <w:p w:rsidR="001034CC" w:rsidRDefault="001034CC" w:rsidP="00BB7E77"/>
    <w:p w:rsidR="001034CC" w:rsidRDefault="001034CC" w:rsidP="00BB7E77"/>
    <w:p w:rsidR="001034CC" w:rsidRDefault="001034CC" w:rsidP="00BB7E77"/>
    <w:p w:rsidR="001034CC" w:rsidRDefault="001034CC" w:rsidP="00BB7E77"/>
    <w:p w:rsidR="001034CC" w:rsidRDefault="001034CC" w:rsidP="00BB7E77"/>
    <w:p w:rsidR="001034CC" w:rsidRDefault="001034CC" w:rsidP="00BB7E77"/>
    <w:p w:rsidR="001034CC" w:rsidRDefault="001034CC" w:rsidP="00BB7E77"/>
    <w:p w:rsidR="001034CC" w:rsidRDefault="001034CC" w:rsidP="00BB7E77"/>
    <w:p w:rsidR="001034CC" w:rsidRPr="0030652C" w:rsidRDefault="001034CC" w:rsidP="00BB7E77"/>
    <w:p w:rsidR="001034CC" w:rsidRPr="0030652C" w:rsidRDefault="001034CC" w:rsidP="00BB7E77">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BB7E77">
      <w:pPr>
        <w:pStyle w:val="3"/>
        <w:keepNext w:val="0"/>
        <w:keepLines w:val="0"/>
        <w:numPr>
          <w:ilvl w:val="0"/>
          <w:numId w:val="13"/>
        </w:numPr>
        <w:tabs>
          <w:tab w:val="left" w:pos="37"/>
          <w:tab w:val="left" w:pos="604"/>
        </w:tabs>
        <w:spacing w:before="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BB7E77">
      <w:pPr>
        <w:pStyle w:val="a"/>
        <w:numPr>
          <w:ilvl w:val="1"/>
          <w:numId w:val="13"/>
        </w:numPr>
        <w:tabs>
          <w:tab w:val="clear" w:pos="1134"/>
          <w:tab w:val="left" w:pos="37"/>
          <w:tab w:val="left" w:pos="604"/>
          <w:tab w:val="left" w:pos="960"/>
        </w:tabs>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BB7E77">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BB7E77">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BB7E77">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BB7E77">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BB7E77">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B7E77">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BB7E77">
      <w:pPr>
        <w:numPr>
          <w:ilvl w:val="1"/>
          <w:numId w:val="13"/>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BB7E77">
      <w:pPr>
        <w:numPr>
          <w:ilvl w:val="1"/>
          <w:numId w:val="13"/>
        </w:numPr>
        <w:tabs>
          <w:tab w:val="left" w:pos="37"/>
          <w:tab w:val="left" w:pos="746"/>
        </w:tabs>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B7E77">
      <w:pPr>
        <w:tabs>
          <w:tab w:val="left" w:pos="37"/>
        </w:tabs>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B7E77">
      <w:pPr>
        <w:tabs>
          <w:tab w:val="left" w:pos="37"/>
        </w:tabs>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BB7E77">
      <w:pPr>
        <w:numPr>
          <w:ilvl w:val="1"/>
          <w:numId w:val="13"/>
        </w:numPr>
        <w:tabs>
          <w:tab w:val="left" w:pos="37"/>
          <w:tab w:val="left" w:pos="604"/>
        </w:tabs>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BB7E77">
      <w:pPr>
        <w:pStyle w:val="Style3"/>
        <w:numPr>
          <w:ilvl w:val="0"/>
          <w:numId w:val="13"/>
        </w:numPr>
        <w:tabs>
          <w:tab w:val="clear" w:pos="360"/>
          <w:tab w:val="left" w:pos="37"/>
          <w:tab w:val="left" w:pos="462"/>
          <w:tab w:val="left" w:pos="604"/>
        </w:tabs>
        <w:spacing w:before="0" w:beforeAutospacing="0" w:after="0"/>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BB7E77">
      <w:pPr>
        <w:pStyle w:val="a"/>
        <w:numPr>
          <w:ilvl w:val="1"/>
          <w:numId w:val="13"/>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BB7E77">
      <w:pPr>
        <w:pStyle w:val="a"/>
        <w:numPr>
          <w:ilvl w:val="1"/>
          <w:numId w:val="13"/>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BB7E77">
      <w:pPr>
        <w:pStyle w:val="a"/>
        <w:numPr>
          <w:ilvl w:val="1"/>
          <w:numId w:val="13"/>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BB7E77">
      <w:pPr>
        <w:pStyle w:val="a"/>
        <w:numPr>
          <w:ilvl w:val="1"/>
          <w:numId w:val="13"/>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BB7E77">
      <w:pPr>
        <w:pStyle w:val="Style3"/>
        <w:numPr>
          <w:ilvl w:val="0"/>
          <w:numId w:val="13"/>
        </w:numPr>
        <w:tabs>
          <w:tab w:val="clear" w:pos="360"/>
          <w:tab w:val="left" w:pos="37"/>
          <w:tab w:val="left" w:pos="462"/>
          <w:tab w:val="left" w:pos="604"/>
        </w:tabs>
        <w:spacing w:before="0" w:beforeAutospacing="0" w:after="0"/>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BB7E77">
      <w:pPr>
        <w:numPr>
          <w:ilvl w:val="1"/>
          <w:numId w:val="13"/>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BB7E77">
      <w:pPr>
        <w:numPr>
          <w:ilvl w:val="1"/>
          <w:numId w:val="13"/>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BB7E77">
      <w:pPr>
        <w:numPr>
          <w:ilvl w:val="1"/>
          <w:numId w:val="13"/>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BB7E77">
      <w:pPr>
        <w:numPr>
          <w:ilvl w:val="1"/>
          <w:numId w:val="13"/>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BB7E77">
      <w:pPr>
        <w:numPr>
          <w:ilvl w:val="1"/>
          <w:numId w:val="13"/>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BB7E77">
      <w:pPr>
        <w:numPr>
          <w:ilvl w:val="1"/>
          <w:numId w:val="13"/>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BB7E77">
      <w:pPr>
        <w:pStyle w:val="Style3"/>
        <w:numPr>
          <w:ilvl w:val="0"/>
          <w:numId w:val="13"/>
        </w:numPr>
        <w:tabs>
          <w:tab w:val="clear" w:pos="360"/>
          <w:tab w:val="left" w:pos="37"/>
          <w:tab w:val="left" w:pos="462"/>
        </w:tabs>
        <w:spacing w:before="0" w:beforeAutospacing="0" w:after="0"/>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Pr="00905E0C">
        <w:rPr>
          <w:rFonts w:asciiTheme="majorHAnsi" w:hAnsiTheme="majorHAnsi" w:cstheme="majorHAnsi"/>
          <w:bCs/>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BB7E77">
      <w:pPr>
        <w:numPr>
          <w:ilvl w:val="1"/>
          <w:numId w:val="13"/>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BB7E77">
      <w:pPr>
        <w:numPr>
          <w:ilvl w:val="1"/>
          <w:numId w:val="13"/>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BB7E77">
      <w:pPr>
        <w:pStyle w:val="Style3"/>
        <w:numPr>
          <w:ilvl w:val="0"/>
          <w:numId w:val="13"/>
        </w:numPr>
        <w:tabs>
          <w:tab w:val="clear" w:pos="360"/>
          <w:tab w:val="left" w:pos="179"/>
          <w:tab w:val="left" w:pos="321"/>
          <w:tab w:val="left" w:pos="604"/>
        </w:tabs>
        <w:spacing w:before="0" w:beforeAutospacing="0" w:after="0"/>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BB7E77">
      <w:pPr>
        <w:numPr>
          <w:ilvl w:val="1"/>
          <w:numId w:val="13"/>
        </w:numPr>
        <w:tabs>
          <w:tab w:val="left" w:pos="179"/>
          <w:tab w:val="left" w:pos="321"/>
          <w:tab w:val="left" w:pos="462"/>
        </w:tabs>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FDA</w:t>
      </w:r>
      <w:r w:rsidRPr="0030652C">
        <w:rPr>
          <w:rFonts w:asciiTheme="majorHAnsi" w:hAnsiTheme="majorHAnsi" w:cstheme="majorHAnsi"/>
          <w:b/>
        </w:rPr>
        <w:t xml:space="preserve"> </w:t>
      </w:r>
      <w:r w:rsidRPr="0030652C">
        <w:rPr>
          <w:rFonts w:asciiTheme="majorHAnsi" w:hAnsiTheme="majorHAnsi" w:cstheme="majorHAnsi"/>
        </w:rPr>
        <w:t xml:space="preserve">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BB7E77">
      <w:pPr>
        <w:numPr>
          <w:ilvl w:val="1"/>
          <w:numId w:val="13"/>
        </w:numPr>
        <w:tabs>
          <w:tab w:val="left" w:pos="179"/>
          <w:tab w:val="left" w:pos="462"/>
        </w:tabs>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BB7E77">
      <w:pPr>
        <w:pStyle w:val="Style3"/>
        <w:numPr>
          <w:ilvl w:val="0"/>
          <w:numId w:val="13"/>
        </w:numPr>
        <w:tabs>
          <w:tab w:val="clear" w:pos="360"/>
          <w:tab w:val="left" w:pos="37"/>
          <w:tab w:val="left" w:pos="462"/>
        </w:tabs>
        <w:spacing w:before="0" w:beforeAutospacing="0" w:after="0"/>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BB7E77">
      <w:pPr>
        <w:pStyle w:val="a"/>
        <w:numPr>
          <w:ilvl w:val="1"/>
          <w:numId w:val="43"/>
        </w:numPr>
        <w:tabs>
          <w:tab w:val="clear" w:pos="1134"/>
          <w:tab w:val="left" w:pos="37"/>
          <w:tab w:val="left" w:pos="462"/>
        </w:tabs>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B7E77">
      <w:pPr>
        <w:numPr>
          <w:ilvl w:val="0"/>
          <w:numId w:val="19"/>
        </w:numPr>
        <w:tabs>
          <w:tab w:val="left" w:pos="37"/>
          <w:tab w:val="left" w:pos="321"/>
        </w:tabs>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B7E77">
      <w:pPr>
        <w:numPr>
          <w:ilvl w:val="0"/>
          <w:numId w:val="19"/>
        </w:numPr>
        <w:tabs>
          <w:tab w:val="left" w:pos="37"/>
          <w:tab w:val="left" w:pos="321"/>
        </w:tabs>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BB7E77">
      <w:pPr>
        <w:pStyle w:val="Style3"/>
        <w:numPr>
          <w:ilvl w:val="0"/>
          <w:numId w:val="13"/>
        </w:numPr>
        <w:tabs>
          <w:tab w:val="clear" w:pos="360"/>
          <w:tab w:val="left" w:pos="37"/>
          <w:tab w:val="left" w:pos="462"/>
        </w:tabs>
        <w:spacing w:before="0" w:beforeAutospacing="0" w:after="0"/>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B7E77">
      <w:pPr>
        <w:numPr>
          <w:ilvl w:val="1"/>
          <w:numId w:val="13"/>
        </w:numPr>
        <w:tabs>
          <w:tab w:val="left" w:pos="37"/>
          <w:tab w:val="left" w:pos="321"/>
          <w:tab w:val="left" w:pos="604"/>
        </w:tabs>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B7E77">
      <w:pPr>
        <w:numPr>
          <w:ilvl w:val="1"/>
          <w:numId w:val="13"/>
        </w:numPr>
        <w:tabs>
          <w:tab w:val="left" w:pos="37"/>
          <w:tab w:val="left" w:pos="321"/>
          <w:tab w:val="left" w:pos="604"/>
        </w:tabs>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BB7E77">
      <w:pPr>
        <w:pStyle w:val="3"/>
        <w:keepNext w:val="0"/>
        <w:keepLines w:val="0"/>
        <w:numPr>
          <w:ilvl w:val="0"/>
          <w:numId w:val="13"/>
        </w:numPr>
        <w:tabs>
          <w:tab w:val="left" w:pos="179"/>
          <w:tab w:val="left" w:pos="462"/>
        </w:tabs>
        <w:spacing w:before="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r w:rsidRPr="0030652C">
        <w:rPr>
          <w:rFonts w:cstheme="majorHAnsi"/>
        </w:rPr>
        <w:t xml:space="preserve"> </w:t>
      </w:r>
    </w:p>
    <w:p w:rsidR="001034CC" w:rsidRPr="0030652C" w:rsidRDefault="001034CC" w:rsidP="00BB7E77">
      <w:pPr>
        <w:pStyle w:val="a"/>
        <w:numPr>
          <w:ilvl w:val="1"/>
          <w:numId w:val="44"/>
        </w:numPr>
        <w:tabs>
          <w:tab w:val="clear" w:pos="1134"/>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B7E77">
      <w:pPr>
        <w:pStyle w:val="a"/>
        <w:numPr>
          <w:ilvl w:val="1"/>
          <w:numId w:val="44"/>
        </w:numPr>
        <w:tabs>
          <w:tab w:val="clear" w:pos="1134"/>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BB7E77">
      <w:pPr>
        <w:numPr>
          <w:ilvl w:val="1"/>
          <w:numId w:val="44"/>
        </w:numPr>
        <w:tabs>
          <w:tab w:val="left" w:pos="37"/>
          <w:tab w:val="left" w:pos="462"/>
        </w:tabs>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BB7E77">
      <w:pPr>
        <w:numPr>
          <w:ilvl w:val="1"/>
          <w:numId w:val="44"/>
        </w:numPr>
        <w:tabs>
          <w:tab w:val="left" w:pos="37"/>
          <w:tab w:val="left" w:pos="462"/>
        </w:tabs>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BB7E77">
      <w:pPr>
        <w:numPr>
          <w:ilvl w:val="0"/>
          <w:numId w:val="20"/>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BB7E77">
      <w:pPr>
        <w:numPr>
          <w:ilvl w:val="0"/>
          <w:numId w:val="20"/>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BB7E77">
      <w:pPr>
        <w:numPr>
          <w:ilvl w:val="0"/>
          <w:numId w:val="20"/>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BB7E77">
      <w:pPr>
        <w:pStyle w:val="23"/>
        <w:numPr>
          <w:ilvl w:val="0"/>
          <w:numId w:val="20"/>
        </w:numPr>
        <w:tabs>
          <w:tab w:val="clear" w:pos="426"/>
          <w:tab w:val="clear" w:pos="786"/>
          <w:tab w:val="left" w:pos="37"/>
          <w:tab w:val="left" w:pos="321"/>
        </w:tabs>
        <w:ind w:left="0" w:firstLine="0"/>
        <w:rPr>
          <w:rFonts w:asciiTheme="majorHAnsi" w:hAnsiTheme="majorHAnsi" w:cstheme="majorHAnsi"/>
          <w:szCs w:val="24"/>
        </w:rPr>
      </w:pPr>
      <w:r w:rsidRPr="0030652C">
        <w:rPr>
          <w:rFonts w:asciiTheme="majorHAnsi" w:hAnsiTheme="majorHAnsi" w:cstheme="majorHAnsi"/>
          <w:szCs w:val="24"/>
        </w:rPr>
        <w:lastRenderedPageBreak/>
        <w:t>nu se execută vreo condiție, specificată în documentele de atribuire înainte de semnarea contractului de achiziție publică de lucrări.</w:t>
      </w:r>
    </w:p>
    <w:p w:rsidR="001034CC" w:rsidRPr="0030652C" w:rsidRDefault="001034CC" w:rsidP="00BB7E77">
      <w:pPr>
        <w:numPr>
          <w:ilvl w:val="1"/>
          <w:numId w:val="44"/>
        </w:numPr>
        <w:tabs>
          <w:tab w:val="left" w:pos="37"/>
          <w:tab w:val="left" w:pos="604"/>
        </w:tabs>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BB7E77">
      <w:pPr>
        <w:numPr>
          <w:ilvl w:val="1"/>
          <w:numId w:val="44"/>
        </w:numPr>
        <w:tabs>
          <w:tab w:val="left" w:pos="37"/>
          <w:tab w:val="left" w:pos="604"/>
        </w:tabs>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BB7E77">
      <w:pPr>
        <w:pStyle w:val="3"/>
        <w:keepNext w:val="0"/>
        <w:keepLines w:val="0"/>
        <w:numPr>
          <w:ilvl w:val="0"/>
          <w:numId w:val="13"/>
        </w:numPr>
        <w:tabs>
          <w:tab w:val="left" w:pos="0"/>
          <w:tab w:val="left" w:pos="37"/>
          <w:tab w:val="left" w:pos="462"/>
        </w:tabs>
        <w:spacing w:before="0"/>
        <w:jc w:val="both"/>
        <w:rPr>
          <w:rFonts w:cstheme="majorHAnsi"/>
        </w:rPr>
      </w:pPr>
      <w:bookmarkStart w:id="112" w:name="_Toc449692058"/>
      <w:r w:rsidRPr="00981C6E">
        <w:rPr>
          <w:rFonts w:cstheme="majorHAnsi"/>
        </w:rPr>
        <w:t>Valuta ofertei</w:t>
      </w:r>
      <w:bookmarkEnd w:id="112"/>
    </w:p>
    <w:p w:rsidR="001034CC" w:rsidRPr="0030652C" w:rsidRDefault="001034CC" w:rsidP="00BB7E77">
      <w:pPr>
        <w:tabs>
          <w:tab w:val="left" w:pos="37"/>
          <w:tab w:val="left" w:pos="960"/>
        </w:tabs>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b/>
        </w:rPr>
        <w:t xml:space="preserve"> </w:t>
      </w:r>
      <w:r w:rsidRPr="0030652C">
        <w:rPr>
          <w:rFonts w:asciiTheme="majorHAnsi" w:hAnsiTheme="majorHAnsi" w:cstheme="majorHAnsi"/>
        </w:rPr>
        <w:t xml:space="preserve">prevede altfel. </w:t>
      </w:r>
    </w:p>
    <w:p w:rsidR="001034CC" w:rsidRPr="0030652C" w:rsidRDefault="001034CC" w:rsidP="00BB7E77">
      <w:pPr>
        <w:pStyle w:val="Style3"/>
        <w:numPr>
          <w:ilvl w:val="0"/>
          <w:numId w:val="13"/>
        </w:numPr>
        <w:tabs>
          <w:tab w:val="clear" w:pos="360"/>
          <w:tab w:val="left" w:pos="37"/>
        </w:tabs>
        <w:spacing w:before="0" w:beforeAutospacing="0" w:after="0"/>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B7E77">
      <w:pPr>
        <w:pStyle w:val="a"/>
        <w:numPr>
          <w:ilvl w:val="1"/>
          <w:numId w:val="45"/>
        </w:numPr>
        <w:tabs>
          <w:tab w:val="left" w:pos="37"/>
          <w:tab w:val="left" w:pos="179"/>
          <w:tab w:val="left" w:pos="604"/>
        </w:tabs>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BB7E77">
      <w:pPr>
        <w:tabs>
          <w:tab w:val="left" w:pos="37"/>
          <w:tab w:val="left" w:pos="179"/>
          <w:tab w:val="left" w:pos="604"/>
        </w:tabs>
        <w:rPr>
          <w:rFonts w:asciiTheme="majorHAnsi" w:hAnsiTheme="majorHAnsi" w:cstheme="majorHAnsi"/>
        </w:rPr>
      </w:pPr>
    </w:p>
    <w:p w:rsidR="001034CC" w:rsidRDefault="001034CC" w:rsidP="00BB7E77">
      <w:pPr>
        <w:tabs>
          <w:tab w:val="left" w:pos="37"/>
          <w:tab w:val="left" w:pos="179"/>
          <w:tab w:val="left" w:pos="604"/>
        </w:tabs>
        <w:rPr>
          <w:rFonts w:asciiTheme="majorHAnsi" w:hAnsiTheme="majorHAnsi" w:cstheme="majorHAnsi"/>
        </w:rPr>
      </w:pPr>
    </w:p>
    <w:p w:rsidR="001034CC" w:rsidRPr="0030652C" w:rsidRDefault="001034CC" w:rsidP="00BB7E77">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BB7E77">
      <w:pPr>
        <w:pStyle w:val="3"/>
        <w:keepNext w:val="0"/>
        <w:keepLines w:val="0"/>
        <w:numPr>
          <w:ilvl w:val="0"/>
          <w:numId w:val="13"/>
        </w:numPr>
        <w:tabs>
          <w:tab w:val="left" w:pos="0"/>
          <w:tab w:val="left" w:pos="37"/>
          <w:tab w:val="left" w:pos="462"/>
        </w:tabs>
        <w:spacing w:before="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BB7E77">
      <w:pPr>
        <w:pStyle w:val="a"/>
        <w:numPr>
          <w:ilvl w:val="1"/>
          <w:numId w:val="13"/>
        </w:numPr>
        <w:tabs>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BB7E77">
      <w:pPr>
        <w:pStyle w:val="a"/>
        <w:numPr>
          <w:ilvl w:val="1"/>
          <w:numId w:val="13"/>
        </w:numPr>
        <w:tabs>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w:t>
      </w:r>
      <w:r w:rsidRPr="0030652C">
        <w:rPr>
          <w:rFonts w:asciiTheme="majorHAnsi" w:hAnsiTheme="majorHAnsi" w:cstheme="majorHAnsi"/>
          <w:b/>
          <w:lang w:val="ro-RO"/>
        </w:rPr>
        <w:t xml:space="preserve"> </w:t>
      </w:r>
      <w:r w:rsidRPr="0030652C">
        <w:rPr>
          <w:rFonts w:asciiTheme="majorHAnsi" w:hAnsiTheme="majorHAnsi" w:cstheme="majorHAnsi"/>
          <w:lang w:val="ro-RO"/>
        </w:rPr>
        <w:t>garanția pentru ofertă și oferta financiară.</w:t>
      </w:r>
    </w:p>
    <w:p w:rsidR="001034CC" w:rsidRPr="0030652C" w:rsidRDefault="001034CC" w:rsidP="00BB7E77">
      <w:pPr>
        <w:numPr>
          <w:ilvl w:val="1"/>
          <w:numId w:val="13"/>
        </w:numPr>
        <w:tabs>
          <w:tab w:val="left" w:pos="0"/>
          <w:tab w:val="left" w:pos="37"/>
          <w:tab w:val="left" w:pos="604"/>
        </w:tabs>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BB7E77">
      <w:pPr>
        <w:numPr>
          <w:ilvl w:val="1"/>
          <w:numId w:val="13"/>
        </w:numPr>
        <w:tabs>
          <w:tab w:val="left" w:pos="0"/>
          <w:tab w:val="left" w:pos="37"/>
          <w:tab w:val="left" w:pos="604"/>
        </w:tabs>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BB7E77">
      <w:pPr>
        <w:pStyle w:val="3"/>
        <w:keepNext w:val="0"/>
        <w:keepLines w:val="0"/>
        <w:tabs>
          <w:tab w:val="left" w:pos="0"/>
          <w:tab w:val="left" w:pos="37"/>
        </w:tabs>
        <w:spacing w:before="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BB7E77">
      <w:pPr>
        <w:pStyle w:val="a"/>
        <w:numPr>
          <w:ilvl w:val="1"/>
          <w:numId w:val="62"/>
        </w:numPr>
        <w:tabs>
          <w:tab w:val="clear" w:pos="1134"/>
          <w:tab w:val="left" w:pos="0"/>
          <w:tab w:val="left" w:pos="37"/>
          <w:tab w:val="left" w:pos="461"/>
        </w:tabs>
        <w:ind w:left="0" w:firstLine="0"/>
        <w:rPr>
          <w:rFonts w:asciiTheme="majorHAnsi" w:hAnsiTheme="majorHAnsi" w:cstheme="majorHAnsi"/>
        </w:rPr>
      </w:pPr>
      <w:r w:rsidRPr="00F70234">
        <w:rPr>
          <w:rFonts w:asciiTheme="majorHAnsi" w:hAnsiTheme="majorHAnsi" w:cstheme="majorHAnsi"/>
        </w:rPr>
        <w:t>Ofertele vor fi depuse nu mai tîrziu de data şi ora specificate în punctul 5.2 din FDA.  Autoritatea contractantă poate, la discreţia sa, să extindă termenul-limită de depunere a ofertelor prin modificarea documentelor de atribuire în conformitate cu punctul 9 din IPO, caz în care toate drepturile şi obligaţiile autorităţii contractante şi ale ofertanţilor vor fi supuse ulterior termenului-limită prelungit.</w:t>
      </w:r>
    </w:p>
    <w:p w:rsidR="001034CC" w:rsidRPr="0030652C" w:rsidRDefault="001034CC" w:rsidP="00BB7E77">
      <w:pPr>
        <w:pStyle w:val="3"/>
        <w:keepNext w:val="0"/>
        <w:keepLines w:val="0"/>
        <w:numPr>
          <w:ilvl w:val="0"/>
          <w:numId w:val="47"/>
        </w:numPr>
        <w:tabs>
          <w:tab w:val="left" w:pos="0"/>
          <w:tab w:val="left" w:pos="37"/>
          <w:tab w:val="left" w:pos="462"/>
        </w:tabs>
        <w:spacing w:before="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BB7E77">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BB7E77">
      <w:pPr>
        <w:pStyle w:val="a"/>
        <w:numPr>
          <w:ilvl w:val="1"/>
          <w:numId w:val="47"/>
        </w:numPr>
        <w:tabs>
          <w:tab w:val="clear" w:pos="1134"/>
          <w:tab w:val="left" w:pos="0"/>
          <w:tab w:val="left" w:pos="42"/>
          <w:tab w:val="left" w:pos="321"/>
        </w:tabs>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BB7E77">
      <w:pPr>
        <w:pStyle w:val="Style3"/>
        <w:numPr>
          <w:ilvl w:val="0"/>
          <w:numId w:val="47"/>
        </w:numPr>
        <w:tabs>
          <w:tab w:val="clear" w:pos="360"/>
          <w:tab w:val="left" w:pos="0"/>
          <w:tab w:val="left" w:pos="37"/>
          <w:tab w:val="left" w:pos="462"/>
        </w:tabs>
        <w:spacing w:before="0" w:beforeAutospacing="0" w:after="0"/>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BB7E77">
      <w:pPr>
        <w:pStyle w:val="a"/>
        <w:numPr>
          <w:ilvl w:val="1"/>
          <w:numId w:val="47"/>
        </w:numPr>
        <w:tabs>
          <w:tab w:val="left" w:pos="0"/>
          <w:tab w:val="left" w:pos="37"/>
          <w:tab w:val="left" w:pos="462"/>
          <w:tab w:val="left" w:pos="960"/>
        </w:tabs>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BB7E77">
      <w:pPr>
        <w:numPr>
          <w:ilvl w:val="1"/>
          <w:numId w:val="47"/>
        </w:numPr>
        <w:tabs>
          <w:tab w:val="left" w:pos="0"/>
          <w:tab w:val="left" w:pos="37"/>
          <w:tab w:val="left" w:pos="462"/>
          <w:tab w:val="left" w:pos="960"/>
        </w:tabs>
        <w:ind w:left="37" w:hanging="37"/>
        <w:jc w:val="both"/>
        <w:rPr>
          <w:rFonts w:asciiTheme="majorHAnsi" w:hAnsiTheme="majorHAnsi" w:cstheme="majorHAnsi"/>
        </w:rPr>
      </w:pPr>
      <w:r w:rsidRPr="0030652C">
        <w:rPr>
          <w:rFonts w:asciiTheme="majorHAnsi" w:hAnsiTheme="majorHAnsi" w:cstheme="majorHAnsi"/>
        </w:rPr>
        <w:lastRenderedPageBreak/>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BB7E77">
      <w:pPr>
        <w:pStyle w:val="Style3"/>
        <w:numPr>
          <w:ilvl w:val="0"/>
          <w:numId w:val="47"/>
        </w:numPr>
        <w:tabs>
          <w:tab w:val="clear" w:pos="360"/>
          <w:tab w:val="left" w:pos="0"/>
          <w:tab w:val="left" w:pos="37"/>
          <w:tab w:val="left" w:pos="462"/>
        </w:tabs>
        <w:spacing w:before="0" w:beforeAutospacing="0" w:after="0"/>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BB7E77">
      <w:pPr>
        <w:numPr>
          <w:ilvl w:val="1"/>
          <w:numId w:val="47"/>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BB7E77">
      <w:pPr>
        <w:numPr>
          <w:ilvl w:val="1"/>
          <w:numId w:val="47"/>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BB7E77">
      <w:pPr>
        <w:numPr>
          <w:ilvl w:val="1"/>
          <w:numId w:val="47"/>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b/>
        </w:rPr>
        <w:t xml:space="preserve"> </w:t>
      </w:r>
      <w:r w:rsidRPr="0030652C">
        <w:rPr>
          <w:rFonts w:asciiTheme="majorHAnsi" w:hAnsiTheme="majorHAnsi" w:cstheme="majorHAnsi"/>
        </w:rPr>
        <w:t>va fi respinsă.</w:t>
      </w:r>
    </w:p>
    <w:p w:rsidR="001034CC" w:rsidRPr="0030652C" w:rsidRDefault="001034CC" w:rsidP="00BB7E77">
      <w:pPr>
        <w:tabs>
          <w:tab w:val="left" w:pos="0"/>
          <w:tab w:val="left" w:pos="37"/>
          <w:tab w:val="left" w:pos="462"/>
          <w:tab w:val="left" w:pos="960"/>
        </w:tabs>
        <w:jc w:val="both"/>
        <w:rPr>
          <w:rFonts w:asciiTheme="majorHAnsi" w:hAnsiTheme="majorHAnsi" w:cstheme="majorHAnsi"/>
        </w:rPr>
      </w:pPr>
    </w:p>
    <w:p w:rsidR="001034CC" w:rsidRPr="0030652C" w:rsidRDefault="001034CC" w:rsidP="00BB7E77">
      <w:pPr>
        <w:pStyle w:val="3"/>
        <w:keepNext w:val="0"/>
        <w:keepLines w:val="0"/>
        <w:numPr>
          <w:ilvl w:val="0"/>
          <w:numId w:val="47"/>
        </w:numPr>
        <w:tabs>
          <w:tab w:val="left" w:pos="0"/>
          <w:tab w:val="left" w:pos="37"/>
          <w:tab w:val="left" w:pos="462"/>
        </w:tabs>
        <w:spacing w:before="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BB7E77">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BB7E77">
      <w:pPr>
        <w:tabs>
          <w:tab w:val="left" w:pos="0"/>
          <w:tab w:val="left" w:pos="37"/>
          <w:tab w:val="left" w:pos="462"/>
        </w:tabs>
        <w:jc w:val="both"/>
        <w:rPr>
          <w:rFonts w:asciiTheme="majorHAnsi" w:hAnsiTheme="majorHAnsi" w:cstheme="majorHAnsi"/>
        </w:rPr>
      </w:pPr>
    </w:p>
    <w:p w:rsidR="001034CC" w:rsidRPr="0030652C" w:rsidRDefault="001034CC" w:rsidP="00BB7E77">
      <w:pPr>
        <w:pStyle w:val="3"/>
        <w:keepNext w:val="0"/>
        <w:keepLines w:val="0"/>
        <w:numPr>
          <w:ilvl w:val="0"/>
          <w:numId w:val="47"/>
        </w:numPr>
        <w:tabs>
          <w:tab w:val="left" w:pos="0"/>
          <w:tab w:val="left" w:pos="37"/>
          <w:tab w:val="left" w:pos="462"/>
        </w:tabs>
        <w:spacing w:before="0"/>
        <w:ind w:left="0" w:firstLine="0"/>
        <w:jc w:val="both"/>
        <w:rPr>
          <w:rFonts w:cstheme="majorHAnsi"/>
        </w:rPr>
      </w:pPr>
      <w:r w:rsidRPr="0030652C">
        <w:rPr>
          <w:rFonts w:cstheme="majorHAnsi"/>
        </w:rPr>
        <w:t>Deschiderea ofertelor</w:t>
      </w:r>
      <w:bookmarkEnd w:id="127"/>
      <w:bookmarkEnd w:id="128"/>
    </w:p>
    <w:p w:rsidR="001034CC" w:rsidRPr="0030652C" w:rsidRDefault="001034CC" w:rsidP="00BB7E77">
      <w:pPr>
        <w:numPr>
          <w:ilvl w:val="1"/>
          <w:numId w:val="47"/>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BB7E77">
      <w:pPr>
        <w:numPr>
          <w:ilvl w:val="1"/>
          <w:numId w:val="47"/>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BB7E77">
      <w:pPr>
        <w:tabs>
          <w:tab w:val="left" w:pos="0"/>
          <w:tab w:val="left" w:pos="37"/>
          <w:tab w:val="left" w:pos="960"/>
        </w:tabs>
        <w:jc w:val="both"/>
        <w:rPr>
          <w:rFonts w:asciiTheme="majorHAnsi" w:hAnsiTheme="majorHAnsi" w:cstheme="majorHAnsi"/>
        </w:rPr>
      </w:pPr>
    </w:p>
    <w:p w:rsidR="001034CC" w:rsidRPr="0030652C" w:rsidRDefault="001034CC" w:rsidP="00BB7E77">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BB7E77">
      <w:pPr>
        <w:pStyle w:val="3"/>
        <w:keepNext w:val="0"/>
        <w:keepLines w:val="0"/>
        <w:numPr>
          <w:ilvl w:val="0"/>
          <w:numId w:val="47"/>
        </w:numPr>
        <w:tabs>
          <w:tab w:val="left" w:pos="360"/>
          <w:tab w:val="left" w:pos="1134"/>
        </w:tabs>
        <w:spacing w:before="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BB7E77">
      <w:pPr>
        <w:numPr>
          <w:ilvl w:val="1"/>
          <w:numId w:val="47"/>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BB7E77">
      <w:pPr>
        <w:numPr>
          <w:ilvl w:val="1"/>
          <w:numId w:val="47"/>
        </w:numPr>
        <w:tabs>
          <w:tab w:val="left" w:pos="604"/>
        </w:tabs>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BB7E77">
      <w:pPr>
        <w:pStyle w:val="3"/>
        <w:keepNext w:val="0"/>
        <w:keepLines w:val="0"/>
        <w:numPr>
          <w:ilvl w:val="0"/>
          <w:numId w:val="47"/>
        </w:numPr>
        <w:tabs>
          <w:tab w:val="left" w:pos="360"/>
          <w:tab w:val="left" w:pos="1134"/>
        </w:tabs>
        <w:spacing w:before="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BB7E77">
      <w:pPr>
        <w:pStyle w:val="a"/>
        <w:numPr>
          <w:ilvl w:val="1"/>
          <w:numId w:val="47"/>
        </w:numPr>
        <w:tabs>
          <w:tab w:val="clear" w:pos="1134"/>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BB7E77">
      <w:pPr>
        <w:numPr>
          <w:ilvl w:val="0"/>
          <w:numId w:val="48"/>
        </w:numPr>
        <w:tabs>
          <w:tab w:val="left" w:pos="462"/>
        </w:tabs>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BB7E77">
      <w:pPr>
        <w:numPr>
          <w:ilvl w:val="0"/>
          <w:numId w:val="48"/>
        </w:numPr>
        <w:tabs>
          <w:tab w:val="left" w:pos="462"/>
        </w:tabs>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BB7E77">
      <w:pPr>
        <w:pStyle w:val="a"/>
        <w:numPr>
          <w:ilvl w:val="1"/>
          <w:numId w:val="47"/>
        </w:numPr>
        <w:tabs>
          <w:tab w:val="clear" w:pos="1134"/>
          <w:tab w:val="left" w:pos="37"/>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BB7E77">
      <w:pPr>
        <w:pStyle w:val="a"/>
        <w:numPr>
          <w:ilvl w:val="1"/>
          <w:numId w:val="47"/>
        </w:numPr>
        <w:tabs>
          <w:tab w:val="clear" w:pos="1134"/>
          <w:tab w:val="left" w:pos="37"/>
          <w:tab w:val="left" w:pos="567"/>
          <w:tab w:val="left" w:pos="604"/>
        </w:tabs>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BB7E77">
      <w:pPr>
        <w:pStyle w:val="a"/>
        <w:numPr>
          <w:ilvl w:val="1"/>
          <w:numId w:val="47"/>
        </w:numPr>
        <w:tabs>
          <w:tab w:val="left" w:pos="37"/>
          <w:tab w:val="left" w:pos="604"/>
        </w:tabs>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BB7E77">
      <w:pPr>
        <w:pStyle w:val="a"/>
        <w:numPr>
          <w:ilvl w:val="1"/>
          <w:numId w:val="47"/>
        </w:numPr>
        <w:tabs>
          <w:tab w:val="left" w:pos="37"/>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BB7E77">
      <w:pPr>
        <w:numPr>
          <w:ilvl w:val="1"/>
          <w:numId w:val="47"/>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BB7E77">
      <w:pPr>
        <w:pStyle w:val="3"/>
        <w:keepNext w:val="0"/>
        <w:keepLines w:val="0"/>
        <w:numPr>
          <w:ilvl w:val="0"/>
          <w:numId w:val="47"/>
        </w:numPr>
        <w:tabs>
          <w:tab w:val="left" w:pos="360"/>
          <w:tab w:val="left" w:pos="1134"/>
        </w:tabs>
        <w:spacing w:before="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BB7E77">
      <w:pPr>
        <w:numPr>
          <w:ilvl w:val="1"/>
          <w:numId w:val="47"/>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BB7E77">
      <w:pPr>
        <w:numPr>
          <w:ilvl w:val="1"/>
          <w:numId w:val="47"/>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BB7E77">
      <w:pPr>
        <w:numPr>
          <w:ilvl w:val="1"/>
          <w:numId w:val="47"/>
        </w:numPr>
        <w:tabs>
          <w:tab w:val="left" w:pos="604"/>
        </w:tabs>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BB7E77">
      <w:pPr>
        <w:numPr>
          <w:ilvl w:val="1"/>
          <w:numId w:val="47"/>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BB7E77">
      <w:pPr>
        <w:numPr>
          <w:ilvl w:val="0"/>
          <w:numId w:val="49"/>
        </w:numPr>
        <w:tabs>
          <w:tab w:val="left" w:pos="321"/>
        </w:tabs>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BB7E77">
      <w:pPr>
        <w:numPr>
          <w:ilvl w:val="0"/>
          <w:numId w:val="49"/>
        </w:numPr>
        <w:tabs>
          <w:tab w:val="left" w:pos="321"/>
        </w:tabs>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BB7E77">
      <w:pPr>
        <w:numPr>
          <w:ilvl w:val="0"/>
          <w:numId w:val="49"/>
        </w:numPr>
        <w:tabs>
          <w:tab w:val="left" w:pos="321"/>
        </w:tabs>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BB7E77">
      <w:pPr>
        <w:pStyle w:val="a"/>
        <w:numPr>
          <w:ilvl w:val="1"/>
          <w:numId w:val="50"/>
        </w:numPr>
        <w:tabs>
          <w:tab w:val="left" w:pos="321"/>
          <w:tab w:val="left" w:pos="1080"/>
        </w:tabs>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BB7E77">
      <w:pPr>
        <w:numPr>
          <w:ilvl w:val="1"/>
          <w:numId w:val="47"/>
        </w:numPr>
        <w:tabs>
          <w:tab w:val="left" w:pos="604"/>
        </w:tabs>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BB7E77">
      <w:pPr>
        <w:pStyle w:val="3"/>
        <w:keepNext w:val="0"/>
        <w:keepLines w:val="0"/>
        <w:numPr>
          <w:ilvl w:val="0"/>
          <w:numId w:val="47"/>
        </w:numPr>
        <w:tabs>
          <w:tab w:val="left" w:pos="360"/>
          <w:tab w:val="left" w:pos="1134"/>
        </w:tabs>
        <w:spacing w:before="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BB7E77">
      <w:pPr>
        <w:numPr>
          <w:ilvl w:val="1"/>
          <w:numId w:val="47"/>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BB7E77">
      <w:pPr>
        <w:numPr>
          <w:ilvl w:val="1"/>
          <w:numId w:val="47"/>
        </w:numPr>
        <w:tabs>
          <w:tab w:val="left" w:pos="604"/>
        </w:tabs>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034CC" w:rsidRPr="0030652C" w:rsidRDefault="001034CC" w:rsidP="00BB7E77">
      <w:pPr>
        <w:numPr>
          <w:ilvl w:val="1"/>
          <w:numId w:val="47"/>
        </w:numPr>
        <w:tabs>
          <w:tab w:val="left" w:pos="604"/>
        </w:tabs>
        <w:ind w:left="37" w:firstLine="0"/>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are dreptul de a corecta erorile aritmetice numai cu acceptul ofertantului. Dacă ofertantul nu acceptă </w:t>
      </w:r>
      <w:r w:rsidRPr="0030652C">
        <w:rPr>
          <w:rFonts w:asciiTheme="majorHAnsi" w:hAnsiTheme="majorHAnsi" w:cstheme="majorHAnsi"/>
        </w:rPr>
        <w:lastRenderedPageBreak/>
        <w:t xml:space="preserve">corectarea acestor erori, oferta sa va fi considerată necorespunzătoare şi, în consecinţă, va fi respinsă de către grupul de lucru. </w:t>
      </w:r>
    </w:p>
    <w:p w:rsidR="001034CC" w:rsidRPr="0030652C" w:rsidRDefault="001034CC" w:rsidP="00BB7E77">
      <w:pPr>
        <w:numPr>
          <w:ilvl w:val="1"/>
          <w:numId w:val="47"/>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BB7E77">
      <w:pPr>
        <w:numPr>
          <w:ilvl w:val="1"/>
          <w:numId w:val="47"/>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BB7E77">
      <w:pPr>
        <w:pStyle w:val="3"/>
        <w:keepNext w:val="0"/>
        <w:keepLines w:val="0"/>
        <w:numPr>
          <w:ilvl w:val="0"/>
          <w:numId w:val="47"/>
        </w:numPr>
        <w:tabs>
          <w:tab w:val="left" w:pos="360"/>
          <w:tab w:val="left" w:pos="1134"/>
        </w:tabs>
        <w:spacing w:before="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BB7E77">
      <w:pPr>
        <w:numPr>
          <w:ilvl w:val="1"/>
          <w:numId w:val="47"/>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BB7E77">
      <w:pPr>
        <w:numPr>
          <w:ilvl w:val="1"/>
          <w:numId w:val="47"/>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BB7E77">
      <w:pPr>
        <w:numPr>
          <w:ilvl w:val="0"/>
          <w:numId w:val="51"/>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BB7E77">
      <w:pPr>
        <w:numPr>
          <w:ilvl w:val="0"/>
          <w:numId w:val="51"/>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BB7E77">
      <w:pPr>
        <w:numPr>
          <w:ilvl w:val="0"/>
          <w:numId w:val="51"/>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BB7E77">
      <w:pPr>
        <w:numPr>
          <w:ilvl w:val="1"/>
          <w:numId w:val="47"/>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BB7E77">
      <w:pPr>
        <w:pStyle w:val="3"/>
        <w:keepNext w:val="0"/>
        <w:keepLines w:val="0"/>
        <w:numPr>
          <w:ilvl w:val="0"/>
          <w:numId w:val="47"/>
        </w:numPr>
        <w:tabs>
          <w:tab w:val="left" w:pos="360"/>
          <w:tab w:val="left" w:pos="1134"/>
        </w:tabs>
        <w:spacing w:before="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BB7E77">
      <w:pPr>
        <w:numPr>
          <w:ilvl w:val="1"/>
          <w:numId w:val="47"/>
        </w:numPr>
        <w:tabs>
          <w:tab w:val="left" w:pos="604"/>
          <w:tab w:val="left" w:pos="960"/>
        </w:tabs>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BB7E77">
      <w:pPr>
        <w:numPr>
          <w:ilvl w:val="1"/>
          <w:numId w:val="47"/>
        </w:numPr>
        <w:tabs>
          <w:tab w:val="left" w:pos="604"/>
          <w:tab w:val="left" w:pos="960"/>
        </w:tabs>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BB7E77">
      <w:pPr>
        <w:pStyle w:val="3"/>
        <w:keepNext w:val="0"/>
        <w:keepLines w:val="0"/>
        <w:numPr>
          <w:ilvl w:val="0"/>
          <w:numId w:val="47"/>
        </w:numPr>
        <w:tabs>
          <w:tab w:val="left" w:pos="360"/>
          <w:tab w:val="left" w:pos="1134"/>
        </w:tabs>
        <w:spacing w:before="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BB7E77">
      <w:pPr>
        <w:numPr>
          <w:ilvl w:val="1"/>
          <w:numId w:val="47"/>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BB7E77">
      <w:pPr>
        <w:numPr>
          <w:ilvl w:val="1"/>
          <w:numId w:val="47"/>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BB7E77">
      <w:pPr>
        <w:tabs>
          <w:tab w:val="left" w:pos="604"/>
          <w:tab w:val="left" w:pos="1134"/>
        </w:tabs>
        <w:ind w:left="37"/>
        <w:jc w:val="both"/>
        <w:rPr>
          <w:rFonts w:asciiTheme="majorHAnsi" w:hAnsiTheme="majorHAnsi" w:cstheme="majorHAnsi"/>
        </w:rPr>
      </w:pPr>
    </w:p>
    <w:p w:rsidR="001034CC" w:rsidRPr="0030652C" w:rsidRDefault="001034CC" w:rsidP="00BB7E77">
      <w:pPr>
        <w:pStyle w:val="3"/>
        <w:keepNext w:val="0"/>
        <w:keepLines w:val="0"/>
        <w:numPr>
          <w:ilvl w:val="0"/>
          <w:numId w:val="47"/>
        </w:numPr>
        <w:tabs>
          <w:tab w:val="left" w:pos="360"/>
          <w:tab w:val="left" w:pos="1134"/>
        </w:tabs>
        <w:spacing w:before="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BB7E77">
      <w:pPr>
        <w:numPr>
          <w:ilvl w:val="1"/>
          <w:numId w:val="47"/>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BB7E77">
      <w:pPr>
        <w:numPr>
          <w:ilvl w:val="1"/>
          <w:numId w:val="47"/>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BB7E77">
      <w:pPr>
        <w:numPr>
          <w:ilvl w:val="1"/>
          <w:numId w:val="47"/>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BB7E77">
      <w:pPr>
        <w:numPr>
          <w:ilvl w:val="1"/>
          <w:numId w:val="47"/>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BB7E77">
      <w:pPr>
        <w:numPr>
          <w:ilvl w:val="1"/>
          <w:numId w:val="47"/>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BB7E77">
      <w:pPr>
        <w:numPr>
          <w:ilvl w:val="1"/>
          <w:numId w:val="47"/>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BB7E77">
      <w:pPr>
        <w:tabs>
          <w:tab w:val="left" w:pos="462"/>
          <w:tab w:val="left" w:pos="1134"/>
        </w:tabs>
        <w:jc w:val="both"/>
        <w:rPr>
          <w:rFonts w:asciiTheme="majorHAnsi" w:hAnsiTheme="majorHAnsi" w:cstheme="majorHAnsi"/>
        </w:rPr>
      </w:pPr>
    </w:p>
    <w:p w:rsidR="001034CC" w:rsidRPr="0030652C" w:rsidRDefault="001034CC" w:rsidP="00BB7E77">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BB7E77">
      <w:pPr>
        <w:pStyle w:val="3"/>
        <w:keepNext w:val="0"/>
        <w:keepLines w:val="0"/>
        <w:numPr>
          <w:ilvl w:val="0"/>
          <w:numId w:val="47"/>
        </w:numPr>
        <w:tabs>
          <w:tab w:val="left" w:pos="360"/>
          <w:tab w:val="left" w:pos="1134"/>
        </w:tabs>
        <w:spacing w:before="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BB7E77">
      <w:pPr>
        <w:numPr>
          <w:ilvl w:val="1"/>
          <w:numId w:val="4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BB7E77">
      <w:pPr>
        <w:numPr>
          <w:ilvl w:val="1"/>
          <w:numId w:val="4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b/>
        </w:rPr>
        <w:t xml:space="preserve"> </w:t>
      </w:r>
      <w:r w:rsidRPr="0030652C">
        <w:rPr>
          <w:rFonts w:asciiTheme="majorHAnsi" w:hAnsiTheme="majorHAnsi" w:cstheme="majorHAnsi"/>
        </w:rPr>
        <w:t xml:space="preserve"> precum şi a altor condiţii şi cerinţe din documentația de atribuire.   </w:t>
      </w:r>
    </w:p>
    <w:p w:rsidR="001034CC" w:rsidRPr="0030652C" w:rsidRDefault="001034CC" w:rsidP="00BB7E77">
      <w:pPr>
        <w:pStyle w:val="3"/>
        <w:keepNext w:val="0"/>
        <w:keepLines w:val="0"/>
        <w:numPr>
          <w:ilvl w:val="0"/>
          <w:numId w:val="47"/>
        </w:numPr>
        <w:tabs>
          <w:tab w:val="left" w:pos="360"/>
          <w:tab w:val="left" w:pos="1134"/>
        </w:tabs>
        <w:spacing w:before="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BB7E77">
      <w:pPr>
        <w:numPr>
          <w:ilvl w:val="1"/>
          <w:numId w:val="47"/>
        </w:numPr>
        <w:tabs>
          <w:tab w:val="left" w:pos="604"/>
        </w:tabs>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BB7E77">
      <w:pPr>
        <w:numPr>
          <w:ilvl w:val="1"/>
          <w:numId w:val="47"/>
        </w:numPr>
        <w:tabs>
          <w:tab w:val="left" w:pos="604"/>
        </w:tabs>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BB7E77">
      <w:pPr>
        <w:numPr>
          <w:ilvl w:val="0"/>
          <w:numId w:val="52"/>
        </w:numPr>
        <w:tabs>
          <w:tab w:val="left" w:pos="37"/>
          <w:tab w:val="left" w:pos="462"/>
        </w:tabs>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BB7E77">
      <w:pPr>
        <w:numPr>
          <w:ilvl w:val="0"/>
          <w:numId w:val="52"/>
        </w:numPr>
        <w:tabs>
          <w:tab w:val="left" w:pos="37"/>
          <w:tab w:val="left" w:pos="462"/>
        </w:tabs>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BB7E77">
      <w:pPr>
        <w:numPr>
          <w:ilvl w:val="1"/>
          <w:numId w:val="47"/>
        </w:numPr>
        <w:tabs>
          <w:tab w:val="left" w:pos="604"/>
        </w:tabs>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BB7E77">
      <w:pPr>
        <w:pStyle w:val="Style3"/>
        <w:numPr>
          <w:ilvl w:val="0"/>
          <w:numId w:val="47"/>
        </w:numPr>
        <w:tabs>
          <w:tab w:val="left" w:pos="462"/>
        </w:tabs>
        <w:spacing w:before="0" w:beforeAutospacing="0" w:after="0"/>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BB7E77">
      <w:pPr>
        <w:numPr>
          <w:ilvl w:val="1"/>
          <w:numId w:val="47"/>
        </w:numPr>
        <w:tabs>
          <w:tab w:val="left" w:pos="360"/>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BB7E77">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BB7E77">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BB7E77">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BB7E77">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BB7E77">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BB7E77">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BB7E77">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BB7E77">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lastRenderedPageBreak/>
        <w:t>s-a constatat comiterea unui act de corupere, confirmat prin hotărârea definitivă a instanței judecătorești;</w:t>
      </w:r>
    </w:p>
    <w:p w:rsidR="001034CC" w:rsidRPr="0030652C" w:rsidRDefault="001034CC" w:rsidP="00BB7E77">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BB7E77">
      <w:pPr>
        <w:pStyle w:val="a7"/>
        <w:numPr>
          <w:ilvl w:val="2"/>
          <w:numId w:val="53"/>
        </w:numPr>
        <w:tabs>
          <w:tab w:val="left" w:pos="321"/>
        </w:tabs>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BB7E77">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BB7E77">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BB7E77">
      <w:pPr>
        <w:pStyle w:val="a7"/>
        <w:numPr>
          <w:ilvl w:val="2"/>
          <w:numId w:val="53"/>
        </w:numPr>
        <w:tabs>
          <w:tab w:val="left" w:pos="321"/>
        </w:tabs>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BB7E77">
      <w:pPr>
        <w:pStyle w:val="a"/>
        <w:numPr>
          <w:ilvl w:val="1"/>
          <w:numId w:val="47"/>
        </w:numPr>
        <w:tabs>
          <w:tab w:val="clear" w:pos="1134"/>
          <w:tab w:val="left" w:pos="604"/>
        </w:tabs>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BB7E77">
      <w:pPr>
        <w:numPr>
          <w:ilvl w:val="1"/>
          <w:numId w:val="47"/>
        </w:numPr>
        <w:tabs>
          <w:tab w:val="left" w:pos="604"/>
        </w:tabs>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BB7E77">
      <w:pPr>
        <w:pStyle w:val="3"/>
        <w:keepNext w:val="0"/>
        <w:keepLines w:val="0"/>
        <w:numPr>
          <w:ilvl w:val="0"/>
          <w:numId w:val="47"/>
        </w:numPr>
        <w:tabs>
          <w:tab w:val="left" w:pos="360"/>
          <w:tab w:val="left" w:pos="1134"/>
        </w:tabs>
        <w:spacing w:before="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BB7E77">
      <w:pPr>
        <w:numPr>
          <w:ilvl w:val="1"/>
          <w:numId w:val="4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folosind în acest scop formularul Garanţiei de bună execuţie (F3.2), inclus în </w:t>
      </w:r>
      <w:r>
        <w:rPr>
          <w:rFonts w:asciiTheme="majorHAnsi" w:hAnsiTheme="majorHAnsi" w:cstheme="majorHAnsi"/>
        </w:rPr>
        <w:t>capitolul</w:t>
      </w:r>
      <w:r w:rsidRPr="007E45A2">
        <w:rPr>
          <w:rFonts w:asciiTheme="majorHAnsi" w:hAnsiTheme="majorHAnsi" w:cstheme="majorHAnsi"/>
        </w:rPr>
        <w:t xml:space="preserve"> 3 – Formulare pentru depunerea ofertei, sau alt formular acceptabil pentru autoritatea contractantă, dar care corespunde condiţiilor formularului (F3.2). </w:t>
      </w:r>
    </w:p>
    <w:p w:rsidR="001034CC" w:rsidRPr="0030652C" w:rsidRDefault="001034CC" w:rsidP="00BB7E77">
      <w:pPr>
        <w:numPr>
          <w:ilvl w:val="1"/>
          <w:numId w:val="4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BB7E77">
      <w:pPr>
        <w:pStyle w:val="3"/>
        <w:keepNext w:val="0"/>
        <w:keepLines w:val="0"/>
        <w:numPr>
          <w:ilvl w:val="0"/>
          <w:numId w:val="47"/>
        </w:numPr>
        <w:tabs>
          <w:tab w:val="left" w:pos="360"/>
          <w:tab w:val="left" w:pos="1134"/>
        </w:tabs>
        <w:spacing w:before="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BB7E77">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BB7E77">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BB7E77">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BB7E77">
      <w:pPr>
        <w:numPr>
          <w:ilvl w:val="1"/>
          <w:numId w:val="47"/>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BB7E77">
      <w:pPr>
        <w:numPr>
          <w:ilvl w:val="1"/>
          <w:numId w:val="47"/>
        </w:numPr>
        <w:tabs>
          <w:tab w:val="left" w:pos="37"/>
          <w:tab w:val="left" w:pos="462"/>
        </w:tabs>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BB7E77">
      <w:pPr>
        <w:numPr>
          <w:ilvl w:val="1"/>
          <w:numId w:val="47"/>
        </w:numPr>
        <w:tabs>
          <w:tab w:val="left" w:pos="37"/>
          <w:tab w:val="left" w:pos="462"/>
        </w:tabs>
        <w:ind w:left="37" w:hanging="37"/>
        <w:jc w:val="both"/>
        <w:rPr>
          <w:rFonts w:asciiTheme="majorHAnsi" w:hAnsiTheme="majorHAnsi" w:cstheme="majorHAnsi"/>
        </w:rPr>
      </w:pPr>
      <w:r w:rsidRPr="0030652C">
        <w:rPr>
          <w:rFonts w:asciiTheme="majorHAnsi" w:hAnsiTheme="majorHAnsi" w:cstheme="majorHAnsi"/>
        </w:rPr>
        <w:lastRenderedPageBreak/>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BB7E77">
      <w:pPr>
        <w:pStyle w:val="3"/>
        <w:keepNext w:val="0"/>
        <w:keepLines w:val="0"/>
        <w:numPr>
          <w:ilvl w:val="0"/>
          <w:numId w:val="47"/>
        </w:numPr>
        <w:tabs>
          <w:tab w:val="left" w:pos="360"/>
          <w:tab w:val="left" w:pos="1134"/>
        </w:tabs>
        <w:spacing w:before="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BB7E77">
      <w:pPr>
        <w:numPr>
          <w:ilvl w:val="1"/>
          <w:numId w:val="47"/>
        </w:numPr>
        <w:tabs>
          <w:tab w:val="left" w:pos="604"/>
        </w:tabs>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BB7E77">
      <w:pPr>
        <w:numPr>
          <w:ilvl w:val="1"/>
          <w:numId w:val="47"/>
        </w:numPr>
        <w:tabs>
          <w:tab w:val="left" w:pos="604"/>
        </w:tabs>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BB7E77">
      <w:pPr>
        <w:numPr>
          <w:ilvl w:val="1"/>
          <w:numId w:val="47"/>
        </w:numPr>
        <w:tabs>
          <w:tab w:val="left" w:pos="604"/>
        </w:tabs>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BB7E77">
      <w:pPr>
        <w:numPr>
          <w:ilvl w:val="1"/>
          <w:numId w:val="47"/>
        </w:numPr>
        <w:tabs>
          <w:tab w:val="left" w:pos="604"/>
        </w:tabs>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BB7E77">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BB7E77">
      <w:pPr>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BB7E77">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BB7E77">
      <w:pPr>
        <w:rPr>
          <w:i/>
        </w:rPr>
      </w:pPr>
    </w:p>
    <w:p w:rsidR="001034CC" w:rsidRPr="005D708F" w:rsidRDefault="001034CC" w:rsidP="00BB7E77">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tbl>
      <w:tblPr>
        <w:tblW w:w="9634" w:type="dxa"/>
        <w:tblLayout w:type="fixed"/>
        <w:tblLook w:val="04A0" w:firstRow="1" w:lastRow="0" w:firstColumn="1" w:lastColumn="0" w:noHBand="0" w:noVBand="1"/>
      </w:tblPr>
      <w:tblGrid>
        <w:gridCol w:w="674"/>
        <w:gridCol w:w="4254"/>
        <w:gridCol w:w="4706"/>
      </w:tblGrid>
      <w:tr w:rsidR="00B75646" w:rsidRPr="005D708F" w:rsidTr="00B7564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jc w:val="center"/>
              <w:rPr>
                <w:rFonts w:asciiTheme="majorHAnsi" w:hAnsiTheme="majorHAnsi" w:cstheme="majorHAnsi"/>
                <w:b/>
                <w:szCs w:val="24"/>
              </w:rPr>
            </w:pPr>
            <w:r w:rsidRPr="005D708F">
              <w:rPr>
                <w:rFonts w:asciiTheme="majorHAnsi" w:hAnsiTheme="majorHAnsi" w:cstheme="majorHAnsi"/>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ind w:firstLine="21"/>
              <w:jc w:val="center"/>
              <w:rPr>
                <w:rFonts w:asciiTheme="majorHAnsi" w:hAnsiTheme="majorHAnsi" w:cstheme="majorHAnsi"/>
                <w:b/>
                <w:szCs w:val="24"/>
              </w:rPr>
            </w:pPr>
            <w:r w:rsidRPr="005D708F">
              <w:rPr>
                <w:rFonts w:asciiTheme="majorHAnsi" w:hAnsiTheme="majorHAnsi" w:cstheme="majorHAnsi"/>
                <w:b/>
                <w:szCs w:val="24"/>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jc w:val="center"/>
              <w:rPr>
                <w:rFonts w:asciiTheme="majorHAnsi" w:hAnsiTheme="majorHAnsi" w:cstheme="majorHAnsi"/>
                <w:b/>
                <w:szCs w:val="24"/>
              </w:rPr>
            </w:pPr>
            <w:r w:rsidRPr="005D708F">
              <w:rPr>
                <w:rFonts w:asciiTheme="majorHAnsi" w:hAnsiTheme="majorHAnsi" w:cstheme="majorHAnsi"/>
                <w:b/>
                <w:szCs w:val="24"/>
              </w:rPr>
              <w:t>Datele Autorității Contractante/Organizatorului procedurii</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Default="00394E42" w:rsidP="00BB7E77">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394E42" w:rsidRPr="00B75646" w:rsidRDefault="00394E42" w:rsidP="00BB7E77">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B7E77">
        <w:trPr>
          <w:trHeight w:val="8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B7E77">
            <w:pPr>
              <w:pStyle w:val="a7"/>
              <w:rPr>
                <w:rFonts w:asciiTheme="majorHAnsi" w:hAnsiTheme="majorHAnsi" w:cstheme="majorHAnsi"/>
                <w:b/>
                <w:i/>
                <w:sz w:val="20"/>
              </w:rPr>
            </w:pPr>
            <w:r w:rsidRPr="00D2593B">
              <w:rPr>
                <w:b/>
                <w:i/>
                <w:sz w:val="22"/>
                <w:szCs w:val="22"/>
              </w:rPr>
              <w:t xml:space="preserve">Lucrări de construcție </w:t>
            </w:r>
            <w:r w:rsidR="00B13D4B">
              <w:rPr>
                <w:b/>
                <w:i/>
                <w:sz w:val="22"/>
                <w:szCs w:val="22"/>
              </w:rPr>
              <w:t xml:space="preserve">blocului sanitar la postul vamal </w:t>
            </w:r>
            <w:r w:rsidR="00414E5B">
              <w:rPr>
                <w:b/>
                <w:i/>
                <w:sz w:val="22"/>
                <w:szCs w:val="22"/>
              </w:rPr>
              <w:t>Vulcănești</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rPr>
                <w:rFonts w:asciiTheme="majorHAnsi" w:hAnsiTheme="majorHAnsi" w:cstheme="majorHAnsi"/>
                <w:b/>
                <w:i/>
                <w:sz w:val="20"/>
              </w:rPr>
            </w:pPr>
            <w:r w:rsidRPr="00B75646">
              <w:rPr>
                <w:rFonts w:asciiTheme="majorHAnsi" w:hAnsiTheme="majorHAnsi" w:cstheme="majorHAnsi"/>
                <w:b/>
                <w:i/>
                <w:sz w:val="20"/>
              </w:rPr>
              <w:t>Nr.:</w:t>
            </w:r>
          </w:p>
          <w:p w:rsidR="00B75646" w:rsidRPr="00B75646" w:rsidRDefault="00394E42" w:rsidP="00BB7E77">
            <w:pPr>
              <w:pStyle w:val="a7"/>
              <w:rPr>
                <w:rFonts w:asciiTheme="majorHAnsi" w:hAnsiTheme="majorHAnsi" w:cstheme="majorHAnsi"/>
                <w:b/>
                <w:i/>
                <w:sz w:val="20"/>
              </w:rPr>
            </w:pPr>
            <w:r>
              <w:rPr>
                <w:rFonts w:asciiTheme="majorHAnsi" w:hAnsiTheme="majorHAnsi" w:cstheme="majorHAnsi"/>
                <w:b/>
                <w:i/>
                <w:sz w:val="20"/>
              </w:rPr>
              <w:t>Licitație deschisă</w:t>
            </w:r>
          </w:p>
        </w:tc>
      </w:tr>
      <w:tr w:rsidR="00B75646" w:rsidRPr="005D708F" w:rsidTr="00BB7E77">
        <w:trPr>
          <w:trHeight w:val="14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B7E77">
            <w:pPr>
              <w:pStyle w:val="a7"/>
              <w:rPr>
                <w:rFonts w:asciiTheme="majorHAnsi" w:hAnsiTheme="majorHAnsi" w:cstheme="majorHAnsi"/>
                <w:b/>
                <w:i/>
                <w:sz w:val="20"/>
              </w:rPr>
            </w:pPr>
            <w:r>
              <w:rPr>
                <w:rFonts w:asciiTheme="majorHAnsi" w:hAnsiTheme="majorHAnsi" w:cstheme="majorHAnsi"/>
                <w:b/>
                <w:i/>
                <w:sz w:val="20"/>
              </w:rPr>
              <w:t>Lucrări</w:t>
            </w:r>
          </w:p>
        </w:tc>
      </w:tr>
      <w:tr w:rsidR="00B75646" w:rsidRPr="005D708F" w:rsidTr="00BB7E77">
        <w:trPr>
          <w:trHeight w:val="12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B7E77">
            <w:pPr>
              <w:pStyle w:val="a7"/>
              <w:rPr>
                <w:rFonts w:asciiTheme="majorHAnsi" w:hAnsiTheme="majorHAnsi" w:cstheme="majorHAnsi"/>
                <w:b/>
                <w:i/>
                <w:sz w:val="20"/>
              </w:rPr>
            </w:pPr>
            <w:r w:rsidRPr="00E5720A">
              <w:rPr>
                <w:rFonts w:ascii="Times New Roman" w:hAnsi="Times New Roman"/>
                <w:b/>
                <w:i/>
                <w:sz w:val="22"/>
                <w:szCs w:val="22"/>
              </w:rPr>
              <w:t>45000000-7</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Sursa alocațiilor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883C5A" w:rsidP="00BB7E77">
            <w:pPr>
              <w:pStyle w:val="a7"/>
              <w:rPr>
                <w:rFonts w:asciiTheme="majorHAnsi" w:hAnsiTheme="majorHAnsi" w:cstheme="majorHAnsi"/>
                <w:b/>
                <w:i/>
                <w:sz w:val="20"/>
              </w:rPr>
            </w:pPr>
            <w:r w:rsidRPr="00E5720A">
              <w:rPr>
                <w:b/>
                <w:i/>
                <w:sz w:val="22"/>
                <w:szCs w:val="22"/>
              </w:rPr>
              <w:t>Bugetul de Stat, 20</w:t>
            </w:r>
            <w:r w:rsidR="00414E5B">
              <w:rPr>
                <w:b/>
                <w:i/>
                <w:sz w:val="22"/>
                <w:szCs w:val="22"/>
              </w:rPr>
              <w:t>20</w:t>
            </w:r>
          </w:p>
        </w:tc>
      </w:tr>
      <w:tr w:rsidR="00B75646" w:rsidRPr="005D708F" w:rsidTr="00BB7E77">
        <w:trPr>
          <w:trHeight w:val="20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883C5A" w:rsidP="00BB7E77">
            <w:pPr>
              <w:pStyle w:val="a7"/>
              <w:rPr>
                <w:rFonts w:asciiTheme="majorHAnsi" w:hAnsiTheme="majorHAnsi" w:cstheme="majorHAnsi"/>
                <w:b/>
                <w:i/>
                <w:sz w:val="20"/>
              </w:rPr>
            </w:pPr>
            <w:r>
              <w:rPr>
                <w:rFonts w:asciiTheme="majorHAnsi" w:hAnsiTheme="majorHAnsi" w:cstheme="majorHAnsi"/>
                <w:b/>
                <w:i/>
                <w:sz w:val="20"/>
              </w:rPr>
              <w:t>Serviciul Vamal</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Plăţi/mijloace financiare din partea partenerului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rPr>
                <w:rFonts w:asciiTheme="majorHAnsi" w:hAnsiTheme="majorHAnsi" w:cstheme="majorHAnsi"/>
                <w:b/>
                <w:i/>
                <w:sz w:val="20"/>
              </w:rPr>
            </w:pPr>
            <w:r w:rsidRPr="00B75646">
              <w:rPr>
                <w:rFonts w:asciiTheme="majorHAnsi" w:hAnsiTheme="majorHAnsi" w:cstheme="majorHAnsi"/>
                <w:b/>
                <w:i/>
                <w:sz w:val="20"/>
              </w:rPr>
              <w:t>[Denumirea partenerului de dezvoltare]</w:t>
            </w:r>
          </w:p>
        </w:tc>
      </w:tr>
      <w:tr w:rsidR="00B75646" w:rsidRPr="005D708F" w:rsidTr="00BB7E77">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Denumirea investitorului,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83C5A" w:rsidRDefault="00883C5A" w:rsidP="00BB7E77">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B75646" w:rsidRPr="00B75646" w:rsidRDefault="00883C5A" w:rsidP="00BB7E77">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Beneficiarul serviciilor de proiectare/lucrări, IDNO:</w:t>
            </w:r>
          </w:p>
        </w:tc>
        <w:tc>
          <w:tcPr>
            <w:tcW w:w="4706" w:type="dxa"/>
            <w:tcBorders>
              <w:top w:val="single" w:sz="4" w:space="0" w:color="auto"/>
              <w:left w:val="single" w:sz="4" w:space="0" w:color="auto"/>
              <w:bottom w:val="single" w:sz="4" w:space="0" w:color="auto"/>
              <w:right w:val="single" w:sz="4" w:space="0" w:color="auto"/>
            </w:tcBorders>
            <w:vAlign w:val="center"/>
          </w:tcPr>
          <w:p w:rsidR="00883C5A" w:rsidRDefault="00883C5A" w:rsidP="00BB7E77">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B75646" w:rsidRPr="00B75646" w:rsidRDefault="00883C5A" w:rsidP="00BB7E77">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B7E77">
        <w:trPr>
          <w:trHeight w:val="14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rPr>
                <w:rFonts w:asciiTheme="majorHAnsi" w:hAnsiTheme="majorHAnsi" w:cstheme="majorHAnsi"/>
                <w:b/>
                <w:i/>
                <w:sz w:val="20"/>
              </w:rPr>
            </w:pPr>
            <w:r w:rsidRPr="00B75646">
              <w:rPr>
                <w:rFonts w:asciiTheme="majorHAnsi" w:hAnsiTheme="majorHAnsi" w:cstheme="majorHAnsi"/>
                <w:b/>
                <w:i/>
                <w:sz w:val="20"/>
              </w:rPr>
              <w:t>[limba de stat]</w:t>
            </w:r>
          </w:p>
        </w:tc>
      </w:tr>
      <w:tr w:rsidR="0038159F" w:rsidRPr="005D708F" w:rsidTr="00BB7E77">
        <w:trPr>
          <w:trHeight w:val="570"/>
        </w:trPr>
        <w:tc>
          <w:tcPr>
            <w:tcW w:w="674" w:type="dxa"/>
            <w:tcBorders>
              <w:top w:val="single" w:sz="4" w:space="0" w:color="auto"/>
              <w:left w:val="single" w:sz="4" w:space="0" w:color="auto"/>
              <w:bottom w:val="single" w:sz="4" w:space="0" w:color="auto"/>
              <w:right w:val="single" w:sz="4" w:space="0" w:color="auto"/>
            </w:tcBorders>
            <w:vAlign w:val="center"/>
          </w:tcPr>
          <w:p w:rsidR="0038159F" w:rsidRPr="005D708F" w:rsidRDefault="0038159F" w:rsidP="00BB7E7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tcPr>
          <w:p w:rsidR="0038159F" w:rsidRPr="005D708F" w:rsidRDefault="0038159F" w:rsidP="00BB7E77">
            <w:pPr>
              <w:pStyle w:val="a7"/>
              <w:rPr>
                <w:rFonts w:asciiTheme="majorHAnsi" w:hAnsiTheme="majorHAnsi" w:cstheme="majorHAnsi"/>
                <w:szCs w:val="24"/>
              </w:rPr>
            </w:pPr>
            <w:r w:rsidRPr="005D708F">
              <w:rPr>
                <w:rFonts w:asciiTheme="majorHAnsi" w:hAnsiTheme="majorHAnsi" w:cstheme="majorHAnsi"/>
                <w:szCs w:val="24"/>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38159F" w:rsidRPr="00B75646" w:rsidRDefault="00883C5A" w:rsidP="00BB7E77">
            <w:pPr>
              <w:pStyle w:val="a7"/>
              <w:tabs>
                <w:tab w:val="right" w:pos="4743"/>
              </w:tabs>
              <w:rPr>
                <w:rFonts w:asciiTheme="majorHAnsi" w:hAnsiTheme="majorHAnsi" w:cstheme="majorHAnsi"/>
                <w:b/>
                <w:i/>
                <w:sz w:val="20"/>
              </w:rPr>
            </w:pPr>
            <w:r>
              <w:rPr>
                <w:rFonts w:asciiTheme="majorHAnsi" w:hAnsiTheme="majorHAnsi" w:cstheme="majorHAnsi"/>
                <w:b/>
                <w:i/>
                <w:sz w:val="20"/>
              </w:rPr>
              <w:t>Serviciul Vamal al Republicii Moldova, mun. Chișinău, str. N. Starostenco, 30</w:t>
            </w:r>
          </w:p>
        </w:tc>
      </w:tr>
      <w:tr w:rsidR="00B75646" w:rsidRPr="005D708F" w:rsidTr="00BB7E77">
        <w:trPr>
          <w:trHeight w:val="101"/>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tabs>
                <w:tab w:val="right" w:pos="4743"/>
              </w:tabs>
              <w:rPr>
                <w:rFonts w:asciiTheme="majorHAnsi" w:hAnsiTheme="majorHAnsi" w:cstheme="majorHAnsi"/>
                <w:b/>
                <w:i/>
                <w:sz w:val="20"/>
              </w:rPr>
            </w:pPr>
            <w:r w:rsidRPr="00B75646">
              <w:rPr>
                <w:rFonts w:asciiTheme="majorHAnsi" w:hAnsiTheme="majorHAnsi" w:cstheme="majorHAnsi"/>
                <w:b/>
                <w:i/>
                <w:sz w:val="20"/>
              </w:rPr>
              <w:t>[Da]</w:t>
            </w:r>
          </w:p>
        </w:tc>
      </w:tr>
      <w:tr w:rsidR="00B75646" w:rsidRPr="005D708F" w:rsidTr="00B756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tabs>
                <w:tab w:val="left" w:pos="284"/>
                <w:tab w:val="right" w:pos="9531"/>
              </w:tabs>
              <w:ind w:left="360" w:hanging="360"/>
              <w:contextualSpacing/>
              <w:rPr>
                <w:rFonts w:asciiTheme="majorHAnsi" w:hAnsiTheme="majorHAnsi" w:cstheme="majorHAnsi"/>
                <w:b/>
                <w:sz w:val="20"/>
                <w:szCs w:val="20"/>
              </w:rPr>
            </w:pPr>
            <w:r w:rsidRPr="00B75646">
              <w:rPr>
                <w:rFonts w:asciiTheme="majorHAnsi" w:hAnsiTheme="majorHAnsi" w:cstheme="majorHAnsi"/>
                <w:b/>
                <w:i/>
                <w:noProof w:val="0"/>
                <w:sz w:val="20"/>
                <w:szCs w:val="20"/>
              </w:rPr>
              <w:t xml:space="preserve">de antrepriză </w:t>
            </w:r>
          </w:p>
        </w:tc>
      </w:tr>
      <w:tr w:rsidR="00B75646" w:rsidRPr="005D708F" w:rsidTr="00B756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Condiții speciale de care depinde îndeplinirea contractului</w:t>
            </w:r>
            <w:r w:rsidRPr="005D708F">
              <w:rPr>
                <w:rFonts w:asciiTheme="majorHAnsi" w:hAnsiTheme="majorHAnsi" w:cstheme="majorHAnsi"/>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tabs>
                <w:tab w:val="right" w:pos="4743"/>
              </w:tabs>
              <w:rPr>
                <w:rFonts w:asciiTheme="majorHAnsi" w:hAnsiTheme="majorHAnsi" w:cstheme="majorHAnsi"/>
                <w:b/>
                <w:i/>
                <w:spacing w:val="-2"/>
                <w:sz w:val="20"/>
              </w:rPr>
            </w:pPr>
            <w:r w:rsidRPr="00B75646">
              <w:rPr>
                <w:rFonts w:asciiTheme="majorHAnsi" w:hAnsiTheme="majorHAnsi" w:cstheme="majorHAnsi"/>
                <w:b/>
                <w:i/>
                <w:spacing w:val="-2"/>
                <w:sz w:val="20"/>
              </w:rPr>
              <w:t xml:space="preserve">[indicați condițiile speciale </w:t>
            </w:r>
            <w:r w:rsidRPr="00B75646">
              <w:rPr>
                <w:rFonts w:asciiTheme="majorHAnsi" w:hAnsiTheme="majorHAnsi" w:cstheme="majorHAnsi"/>
                <w:b/>
                <w:i/>
                <w:sz w:val="20"/>
              </w:rPr>
              <w:t>sau „nu se aplică”</w:t>
            </w:r>
            <w:r w:rsidRPr="00B75646">
              <w:rPr>
                <w:rFonts w:asciiTheme="majorHAnsi" w:hAnsiTheme="majorHAnsi" w:cstheme="majorHAnsi"/>
                <w:b/>
                <w:i/>
                <w:spacing w:val="-2"/>
                <w:sz w:val="20"/>
              </w:rPr>
              <w:t>]</w:t>
            </w:r>
          </w:p>
        </w:tc>
      </w:tr>
    </w:tbl>
    <w:p w:rsidR="001034CC" w:rsidRPr="005D708F" w:rsidRDefault="001034CC" w:rsidP="00BB7E77">
      <w:pPr>
        <w:rPr>
          <w:rFonts w:asciiTheme="majorHAnsi" w:hAnsiTheme="majorHAnsi" w:cstheme="majorHAnsi"/>
        </w:rPr>
      </w:pPr>
    </w:p>
    <w:p w:rsidR="001034CC" w:rsidRPr="005D708F" w:rsidRDefault="001034CC" w:rsidP="00BB7E77">
      <w:pPr>
        <w:pStyle w:val="a7"/>
        <w:rPr>
          <w:rFonts w:asciiTheme="majorHAnsi" w:hAnsiTheme="majorHAnsi" w:cstheme="majorHAnsi"/>
          <w:szCs w:val="24"/>
        </w:rPr>
      </w:pPr>
    </w:p>
    <w:p w:rsidR="001034CC" w:rsidRDefault="001034CC" w:rsidP="00BB7E77">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Pr="005D708F">
        <w:rPr>
          <w:rFonts w:cstheme="majorHAnsi"/>
          <w:color w:val="FF0000"/>
          <w:sz w:val="24"/>
          <w:szCs w:val="24"/>
        </w:rPr>
        <w:t xml:space="preserve"> </w:t>
      </w:r>
      <w:r w:rsidRPr="005D708F">
        <w:rPr>
          <w:rFonts w:cstheme="majorHAnsi"/>
          <w:sz w:val="24"/>
          <w:szCs w:val="24"/>
        </w:rPr>
        <w:t>și specificațiile tehnice:</w:t>
      </w:r>
      <w:bookmarkEnd w:id="164"/>
      <w:bookmarkEnd w:id="165"/>
    </w:p>
    <w:p w:rsidR="003C1957" w:rsidRPr="00CB0E86" w:rsidRDefault="003C1957" w:rsidP="00BB7E77">
      <w:pPr>
        <w:pStyle w:val="2"/>
        <w:spacing w:before="0"/>
        <w:jc w:val="center"/>
        <w:rPr>
          <w:rFonts w:ascii="Times New Roman" w:hAnsi="Times New Roman"/>
          <w:bCs w:val="0"/>
          <w:color w:val="auto"/>
          <w:sz w:val="28"/>
          <w:szCs w:val="28"/>
        </w:rPr>
      </w:pPr>
      <w:r w:rsidRPr="00CB0E86">
        <w:rPr>
          <w:rFonts w:ascii="Times New Roman" w:hAnsi="Times New Roman"/>
          <w:bCs w:val="0"/>
          <w:color w:val="auto"/>
          <w:sz w:val="28"/>
          <w:szCs w:val="28"/>
        </w:rPr>
        <w:t>CAIET DE SARCINI</w:t>
      </w:r>
    </w:p>
    <w:p w:rsidR="003C1957" w:rsidRDefault="003C1957" w:rsidP="00BB7E77"/>
    <w:p w:rsidR="00B13D4B" w:rsidRPr="00BB7E77" w:rsidRDefault="00B13D4B" w:rsidP="00BB7E77">
      <w:pPr>
        <w:jc w:val="both"/>
        <w:rPr>
          <w:lang w:val="en-US"/>
        </w:rPr>
      </w:pPr>
      <w:r w:rsidRPr="00BB7E77">
        <w:rPr>
          <w:lang w:val="ro-MD"/>
        </w:rPr>
        <w:t xml:space="preserve">Obiectul: </w:t>
      </w:r>
      <w:r w:rsidRPr="00BB7E77">
        <w:rPr>
          <w:bCs/>
          <w:lang w:val="ro-MD"/>
        </w:rPr>
        <w:t xml:space="preserve"> </w:t>
      </w:r>
      <w:r w:rsidRPr="00BB7E77">
        <w:rPr>
          <w:bCs/>
          <w:u w:val="single"/>
          <w:lang w:val="en-US"/>
        </w:rPr>
        <w:t xml:space="preserve">''Constructia blocului sanitar la postul vamal </w:t>
      </w:r>
      <w:r w:rsidR="00414E5B" w:rsidRPr="00BB7E77">
        <w:rPr>
          <w:bCs/>
          <w:u w:val="single"/>
          <w:lang w:val="en-US"/>
        </w:rPr>
        <w:t>Vulcănești</w:t>
      </w:r>
    </w:p>
    <w:p w:rsidR="00B13D4B" w:rsidRPr="00BB7E77" w:rsidRDefault="00B13D4B" w:rsidP="00BB7E77">
      <w:pPr>
        <w:rPr>
          <w:u w:val="single"/>
          <w:lang w:val="ro-MD"/>
        </w:rPr>
      </w:pPr>
      <w:r w:rsidRPr="00BB7E77">
        <w:rPr>
          <w:lang w:val="ro-MD"/>
        </w:rPr>
        <w:t xml:space="preserve">Autoritatea contractantă: </w:t>
      </w:r>
      <w:r w:rsidRPr="00BB7E77">
        <w:rPr>
          <w:u w:val="single"/>
          <w:lang w:val="ro-MD"/>
        </w:rPr>
        <w:t>Serviciul vamal , mun. Chișinau str. Starostenco 30</w:t>
      </w:r>
    </w:p>
    <w:p w:rsidR="00B13D4B" w:rsidRPr="00933171" w:rsidRDefault="00B13D4B" w:rsidP="00BB7E77">
      <w:pPr>
        <w:ind w:firstLine="709"/>
        <w:jc w:val="center"/>
        <w:rPr>
          <w:i/>
          <w:lang w:val="ro-MD"/>
        </w:rPr>
      </w:pPr>
      <w:r w:rsidRPr="00933171">
        <w:rPr>
          <w:i/>
          <w:lang w:val="ro-MD"/>
        </w:rPr>
        <w:t>(denumirea, adresa)</w:t>
      </w:r>
    </w:p>
    <w:p w:rsidR="00B13D4B" w:rsidRPr="00933171" w:rsidRDefault="00B13D4B" w:rsidP="00BB7E77">
      <w:pPr>
        <w:rPr>
          <w:lang w:val="ro-MD"/>
        </w:rPr>
      </w:pPr>
    </w:p>
    <w:p w:rsidR="00E93867" w:rsidRPr="00933171" w:rsidRDefault="00E93867" w:rsidP="00BB7E77">
      <w:pPr>
        <w:pStyle w:val="cp"/>
        <w:ind w:firstLine="709"/>
        <w:jc w:val="both"/>
        <w:rPr>
          <w:lang w:val="ro-MD"/>
        </w:rPr>
      </w:pPr>
      <w:r w:rsidRPr="00933171">
        <w:rPr>
          <w:lang w:val="ro-MD"/>
        </w:rPr>
        <w:t>  1. Descriere generală</w:t>
      </w:r>
    </w:p>
    <w:p w:rsidR="00414E5B" w:rsidRPr="003B11A9" w:rsidRDefault="00414E5B" w:rsidP="00BB7E77">
      <w:pPr>
        <w:ind w:firstLine="709"/>
        <w:jc w:val="both"/>
        <w:rPr>
          <w:lang w:val="ro-MD"/>
        </w:rPr>
      </w:pPr>
      <w:r w:rsidRPr="003B11A9">
        <w:rPr>
          <w:lang w:val="ro-MD"/>
        </w:rPr>
        <w:t xml:space="preserve">Executarea a unui bloc sanitar cu schema constructivă a clădirilor proiectate – structura cu schelet monolit din beton armat umplut cu zidărie din blocuri calcar 390 mm, pe mortar de ciment-nisip. Executarea lucrărilor de finisare interioară a pereților și pardoseli. Executarea accesului pentru persoane cu dezabilități locomotorii. Amenajarea accesului de la șosea pe drum pietonal pentru PHL  </w:t>
      </w:r>
    </w:p>
    <w:p w:rsidR="00414E5B" w:rsidRPr="003B11A9" w:rsidRDefault="00414E5B" w:rsidP="00BB7E77">
      <w:pPr>
        <w:ind w:firstLine="709"/>
        <w:jc w:val="both"/>
        <w:rPr>
          <w:bCs/>
          <w:lang w:val="ro-MD"/>
        </w:rPr>
      </w:pPr>
      <w:r w:rsidRPr="003B11A9">
        <w:rPr>
          <w:bCs/>
          <w:lang w:val="ro-MD"/>
        </w:rPr>
        <w:t xml:space="preserve">Suprafața totală a terenului este de </w:t>
      </w:r>
      <w:r>
        <w:rPr>
          <w:bCs/>
          <w:lang w:val="ro-MD"/>
        </w:rPr>
        <w:t>0</w:t>
      </w:r>
      <w:r w:rsidRPr="003B11A9">
        <w:rPr>
          <w:bCs/>
          <w:lang w:val="ro-MD"/>
        </w:rPr>
        <w:t>,</w:t>
      </w:r>
      <w:r>
        <w:rPr>
          <w:bCs/>
          <w:lang w:val="ro-MD"/>
        </w:rPr>
        <w:t>4001</w:t>
      </w:r>
      <w:r w:rsidRPr="003B11A9">
        <w:rPr>
          <w:bCs/>
          <w:lang w:val="ro-MD"/>
        </w:rPr>
        <w:t xml:space="preserve"> ha</w:t>
      </w:r>
    </w:p>
    <w:p w:rsidR="00414E5B" w:rsidRPr="003B11A9" w:rsidRDefault="00414E5B" w:rsidP="00BB7E77">
      <w:pPr>
        <w:ind w:firstLine="709"/>
        <w:jc w:val="both"/>
        <w:rPr>
          <w:bCs/>
          <w:lang w:val="ro-MD"/>
        </w:rPr>
      </w:pPr>
      <w:r w:rsidRPr="003B11A9">
        <w:rPr>
          <w:bCs/>
          <w:lang w:val="ro-MD"/>
        </w:rPr>
        <w:t xml:space="preserve">Suprafața clădirii  –  </w:t>
      </w:r>
      <w:r>
        <w:rPr>
          <w:bCs/>
          <w:lang w:val="ro-MD"/>
        </w:rPr>
        <w:t>32</w:t>
      </w:r>
      <w:r w:rsidRPr="003B11A9">
        <w:rPr>
          <w:bCs/>
          <w:lang w:val="ro-MD"/>
        </w:rPr>
        <w:t>,</w:t>
      </w:r>
      <w:r>
        <w:rPr>
          <w:bCs/>
          <w:lang w:val="ro-MD"/>
        </w:rPr>
        <w:t>3</w:t>
      </w:r>
      <w:r w:rsidRPr="003B11A9">
        <w:rPr>
          <w:bCs/>
          <w:lang w:val="ro-MD"/>
        </w:rPr>
        <w:t>0  m</w:t>
      </w:r>
      <w:r w:rsidRPr="003B11A9">
        <w:rPr>
          <w:bCs/>
          <w:vertAlign w:val="superscript"/>
          <w:lang w:val="ro-MD"/>
        </w:rPr>
        <w:t>2</w:t>
      </w:r>
      <w:r w:rsidRPr="003B11A9">
        <w:rPr>
          <w:bCs/>
          <w:lang w:val="ro-MD"/>
        </w:rPr>
        <w:t xml:space="preserve"> clădiri</w:t>
      </w:r>
    </w:p>
    <w:p w:rsidR="00E93867" w:rsidRPr="00414E5B" w:rsidRDefault="00414E5B" w:rsidP="00BB7E77">
      <w:pPr>
        <w:pStyle w:val="cp"/>
        <w:ind w:firstLine="709"/>
        <w:jc w:val="both"/>
        <w:rPr>
          <w:b w:val="0"/>
          <w:lang w:val="ro-MD"/>
        </w:rPr>
      </w:pPr>
      <w:r w:rsidRPr="00414E5B">
        <w:rPr>
          <w:b w:val="0"/>
          <w:bCs w:val="0"/>
          <w:lang w:val="ro-MD"/>
        </w:rPr>
        <w:t>Volumul clădirii – 138,0 m.</w:t>
      </w:r>
      <w:r w:rsidRPr="00414E5B">
        <w:rPr>
          <w:b w:val="0"/>
          <w:bCs w:val="0"/>
          <w:vertAlign w:val="superscript"/>
          <w:lang w:val="ro-MD"/>
        </w:rPr>
        <w:t>3</w:t>
      </w:r>
      <w:r w:rsidRPr="00414E5B">
        <w:rPr>
          <w:b w:val="0"/>
          <w:bCs w:val="0"/>
          <w:lang w:val="ro-MD"/>
        </w:rPr>
        <w:t>. clădiri</w:t>
      </w:r>
    </w:p>
    <w:p w:rsidR="00E93867" w:rsidRPr="00933171" w:rsidRDefault="00E93867" w:rsidP="00BB7E77">
      <w:pPr>
        <w:pStyle w:val="cp"/>
        <w:ind w:firstLine="709"/>
        <w:jc w:val="both"/>
        <w:rPr>
          <w:b w:val="0"/>
          <w:lang w:val="ro-MD"/>
        </w:rPr>
      </w:pPr>
    </w:p>
    <w:p w:rsidR="00E93867" w:rsidRPr="00933171" w:rsidRDefault="00E93867" w:rsidP="00BB7E77">
      <w:pPr>
        <w:pStyle w:val="cp"/>
        <w:ind w:firstLine="709"/>
        <w:jc w:val="both"/>
        <w:rPr>
          <w:b w:val="0"/>
          <w:lang w:val="ro-MD"/>
        </w:rPr>
      </w:pPr>
      <w:r w:rsidRPr="00933171">
        <w:rPr>
          <w:bCs w:val="0"/>
          <w:u w:val="single"/>
          <w:lang w:val="ro-MD"/>
        </w:rPr>
        <w:t>IMPORTANT:</w:t>
      </w:r>
      <w:r w:rsidRPr="00933171">
        <w:rPr>
          <w:b w:val="0"/>
          <w:bCs w:val="0"/>
          <w:lang w:val="ro-MD"/>
        </w:rPr>
        <w:t xml:space="preserve"> </w:t>
      </w:r>
      <w:r w:rsidR="00414E5B" w:rsidRPr="00414E5B">
        <w:rPr>
          <w:b w:val="0"/>
          <w:lang w:val="ro-MD"/>
        </w:rPr>
        <w:t>Antreprenorul – cîștigător va obține cu suportul Beneficiarului autorizația pentru construire și va procura cartea tehnică a construcției pentru obiectul dat. Lucrările de construcție vor fi efectuate în condiții foarte restrânse din cauza suprafețelor limitate de păstrare a materialelor.</w:t>
      </w:r>
      <w:r w:rsidR="00414E5B" w:rsidRPr="00414E5B">
        <w:rPr>
          <w:b w:val="0"/>
          <w:lang w:val="en-US"/>
        </w:rPr>
        <w:t xml:space="preserve">  </w:t>
      </w:r>
      <w:r w:rsidR="00414E5B" w:rsidRPr="00414E5B">
        <w:rPr>
          <w:b w:val="0"/>
        </w:rPr>
        <w:t xml:space="preserve">În perioada construcției postul vamal va activa în regim normal. Atenție deosebită la securitatea în muncă a muncitorilor dînd faptul că în apropiere vor circula TIRuri de mare tonaj. Pe teritoriul vamal nu există </w:t>
      </w:r>
      <w:r w:rsidR="00414E5B">
        <w:rPr>
          <w:b w:val="0"/>
        </w:rPr>
        <w:t>suprafețe pentru instalarea încă</w:t>
      </w:r>
      <w:r w:rsidR="00414E5B" w:rsidRPr="00414E5B">
        <w:rPr>
          <w:b w:val="0"/>
        </w:rPr>
        <w:t>perilor temporare, depozitarea materialelor, pămîntului excavat, etc. Antreprenorul va organiza desin</w:t>
      </w:r>
      <w:r w:rsidR="00414E5B">
        <w:rPr>
          <w:b w:val="0"/>
        </w:rPr>
        <w:t>e</w:t>
      </w:r>
      <w:r w:rsidR="00414E5B" w:rsidRPr="00414E5B">
        <w:rPr>
          <w:b w:val="0"/>
        </w:rPr>
        <w:t>stă</w:t>
      </w:r>
      <w:r w:rsidR="00414E5B">
        <w:rPr>
          <w:b w:val="0"/>
        </w:rPr>
        <w:t>tă</w:t>
      </w:r>
      <w:r w:rsidR="00414E5B" w:rsidRPr="00414E5B">
        <w:rPr>
          <w:b w:val="0"/>
        </w:rPr>
        <w:t xml:space="preserve">tor amplasarea încăperilor de serviciu a muncitorilor și pentru păstrarea materialelor de construcții, prin arendarea suprafețelor la persoane terțe.  </w:t>
      </w:r>
      <w:r w:rsidR="00414E5B" w:rsidRPr="00414E5B">
        <w:rPr>
          <w:b w:val="0"/>
          <w:lang w:val="ro-MD"/>
        </w:rPr>
        <w:t>Antreprenorul – cîștigător va fi implicat în elaborarea și semnarea procesului verbal de recepție la terminarea lucrărilor la Agenția Supraveghere Tehnică.</w:t>
      </w:r>
      <w:r w:rsidRPr="00933171">
        <w:rPr>
          <w:b w:val="0"/>
          <w:bCs w:val="0"/>
          <w:lang w:val="ro-MD"/>
        </w:rPr>
        <w:t xml:space="preserve">  </w:t>
      </w:r>
    </w:p>
    <w:p w:rsidR="00E93867" w:rsidRPr="00933171" w:rsidRDefault="00E93867" w:rsidP="00BB7E77">
      <w:pPr>
        <w:ind w:firstLine="709"/>
        <w:jc w:val="both"/>
        <w:rPr>
          <w:b/>
          <w:lang w:val="ro-MD"/>
        </w:rPr>
      </w:pPr>
    </w:p>
    <w:p w:rsidR="00E93867" w:rsidRPr="00933171" w:rsidRDefault="00E93867" w:rsidP="00BB7E77">
      <w:pPr>
        <w:ind w:firstLine="709"/>
        <w:jc w:val="both"/>
        <w:rPr>
          <w:b/>
          <w:lang w:val="ro-MD"/>
        </w:rPr>
      </w:pPr>
      <w:r w:rsidRPr="00933171">
        <w:rPr>
          <w:b/>
          <w:lang w:val="ro-MD"/>
        </w:rPr>
        <w:t>2. Materiale, compatibilități, reglementări tehnice şi standarde utilizate</w:t>
      </w:r>
    </w:p>
    <w:p w:rsidR="00E93867" w:rsidRPr="00933171" w:rsidRDefault="00E93867" w:rsidP="00BB7E77">
      <w:pPr>
        <w:ind w:firstLine="709"/>
        <w:jc w:val="both"/>
        <w:rPr>
          <w:lang w:val="ro-MD"/>
        </w:rPr>
      </w:pPr>
      <w:r w:rsidRPr="00933171">
        <w:rPr>
          <w:lang w:val="ro-MD"/>
        </w:rPr>
        <w:t xml:space="preserve">Toate materialele folosite la construcție, necesită să fie însoțite de certificate de conformitate sau rapoarte de acreditare pe teritoriul Republicii Moldova. În caz că materialele folosite nu vor fi însoțite de documentele menționate, lucrările de construcție nu vor fi achitate. </w:t>
      </w:r>
    </w:p>
    <w:p w:rsidR="00E93867" w:rsidRPr="00933171" w:rsidRDefault="00E93867" w:rsidP="00BB7E77">
      <w:pPr>
        <w:ind w:firstLine="709"/>
        <w:jc w:val="both"/>
        <w:rPr>
          <w:b/>
          <w:highlight w:val="yellow"/>
          <w:lang w:val="ro-MD"/>
        </w:rPr>
      </w:pPr>
    </w:p>
    <w:p w:rsidR="00E93867" w:rsidRPr="00933171" w:rsidRDefault="00E93867" w:rsidP="00BB7E77">
      <w:pPr>
        <w:ind w:firstLine="709"/>
        <w:jc w:val="both"/>
        <w:rPr>
          <w:b/>
          <w:lang w:val="ro-MD"/>
        </w:rPr>
      </w:pPr>
      <w:r w:rsidRPr="00933171">
        <w:rPr>
          <w:b/>
          <w:lang w:val="ro-MD"/>
        </w:rPr>
        <w:t>3. Remedierea viciilor ascunse şi a defectelor</w:t>
      </w:r>
    </w:p>
    <w:p w:rsidR="00E93867" w:rsidRPr="00933171" w:rsidRDefault="00E93867" w:rsidP="00BB7E77">
      <w:pPr>
        <w:ind w:firstLine="709"/>
        <w:jc w:val="both"/>
        <w:rPr>
          <w:highlight w:val="yellow"/>
          <w:lang w:val="ro-MD"/>
        </w:rPr>
      </w:pPr>
      <w:r w:rsidRPr="00933171">
        <w:rPr>
          <w:lang w:val="ro-MD"/>
        </w:rPr>
        <w:t xml:space="preserve">Termenul de </w:t>
      </w:r>
      <w:r>
        <w:rPr>
          <w:lang w:val="ro-MD"/>
        </w:rPr>
        <w:t>garanțe</w:t>
      </w:r>
      <w:r w:rsidRPr="00933171">
        <w:rPr>
          <w:lang w:val="ro-MD"/>
        </w:rPr>
        <w:t xml:space="preserve"> a lucrărilor executate este de 1 an din momentul semănării procesului verbal la terminarea lucrărilor. Remedierea viciilor ascunse şi a defectelor apărute în decursul termenului de garanţie vor fi excluse din contul antreprenorului. Defectele sunt de natură – apariţia crăpăturilor, umflarea vopselei pe pereţi, apariţia crăpaturilor necondiţionate în pardoselele instalate, murdărirea ferestrelor şi a privazurilor cu vopsea, etc.   </w:t>
      </w:r>
    </w:p>
    <w:p w:rsidR="00B13D4B" w:rsidRDefault="00B13D4B" w:rsidP="00BB7E77">
      <w:pPr>
        <w:rPr>
          <w:lang w:val="ro-MD"/>
        </w:rPr>
      </w:pPr>
    </w:p>
    <w:p w:rsidR="00E93867" w:rsidRDefault="00E93867" w:rsidP="00BB7E77">
      <w:pPr>
        <w:rPr>
          <w:lang w:val="ro-MD"/>
        </w:rPr>
      </w:pPr>
    </w:p>
    <w:p w:rsidR="00E750C0" w:rsidRPr="005F2819" w:rsidRDefault="005F2819" w:rsidP="00BB7E77">
      <w:pPr>
        <w:jc w:val="center"/>
        <w:rPr>
          <w:b/>
          <w:lang w:val="ro-MD"/>
        </w:rPr>
      </w:pPr>
      <w:r w:rsidRPr="005F2819">
        <w:rPr>
          <w:b/>
          <w:lang w:val="ro-MD"/>
        </w:rPr>
        <w:lastRenderedPageBreak/>
        <w:t>VOLUME DE LUCRĂRI</w:t>
      </w:r>
    </w:p>
    <w:p w:rsidR="00B936F5" w:rsidRPr="00BB7E77" w:rsidRDefault="00B936F5" w:rsidP="00BB7E77">
      <w:pPr>
        <w:jc w:val="center"/>
        <w:rPr>
          <w:b/>
          <w:bCs/>
          <w:lang w:val="en-US"/>
        </w:rPr>
      </w:pPr>
    </w:p>
    <w:p w:rsidR="00B936F5" w:rsidRPr="00B936F5" w:rsidRDefault="00B936F5" w:rsidP="00BB7E77">
      <w:pPr>
        <w:jc w:val="center"/>
        <w:rPr>
          <w:b/>
          <w:bCs/>
          <w:lang w:val="en-US"/>
        </w:rPr>
      </w:pPr>
      <w:r w:rsidRPr="00B936F5">
        <w:rPr>
          <w:b/>
          <w:bCs/>
          <w:lang w:val="en-US"/>
        </w:rPr>
        <w:t>Lista cu cantita</w:t>
      </w:r>
      <w:r w:rsidRPr="00B936F5">
        <w:rPr>
          <w:b/>
          <w:bCs/>
        </w:rPr>
        <w:t>ţile de lucrări</w:t>
      </w:r>
      <w:r w:rsidRPr="00B936F5">
        <w:rPr>
          <w:b/>
          <w:bCs/>
          <w:lang w:val="en-US"/>
        </w:rPr>
        <w:t xml:space="preserve"> № 2-14-1</w:t>
      </w:r>
    </w:p>
    <w:p w:rsidR="00B936F5" w:rsidRPr="00B936F5" w:rsidRDefault="00B936F5" w:rsidP="00BB7E77">
      <w:pPr>
        <w:jc w:val="center"/>
        <w:rPr>
          <w:b/>
          <w:bCs/>
          <w:lang w:val="en-US"/>
        </w:rPr>
      </w:pPr>
      <w:r w:rsidRPr="00B936F5">
        <w:rPr>
          <w:b/>
          <w:bCs/>
          <w:lang w:val="en-US"/>
        </w:rPr>
        <w:t>Constructii. Bloc sanitar poz. nr.14  P.V. Vulc</w:t>
      </w:r>
      <w:r w:rsidR="00BB7E77">
        <w:rPr>
          <w:b/>
          <w:bCs/>
          <w:lang w:val="en-US"/>
        </w:rPr>
        <w:t>ă</w:t>
      </w:r>
      <w:r w:rsidRPr="00B936F5">
        <w:rPr>
          <w:b/>
          <w:bCs/>
          <w:lang w:val="en-US"/>
        </w:rPr>
        <w:t>ne</w:t>
      </w:r>
      <w:r w:rsidR="00BB7E77">
        <w:rPr>
          <w:b/>
          <w:bCs/>
          <w:lang w:val="en-US"/>
        </w:rPr>
        <w:t>ș</w:t>
      </w:r>
      <w:r w:rsidRPr="00B936F5">
        <w:rPr>
          <w:b/>
          <w:bCs/>
          <w:lang w:val="en-US"/>
        </w:rPr>
        <w:t>ti</w:t>
      </w:r>
    </w:p>
    <w:p w:rsidR="00B936F5" w:rsidRDefault="00B936F5" w:rsidP="00BB7E77">
      <w:pPr>
        <w:jc w:val="cente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Height w:val="253"/>
        </w:trPr>
        <w:tc>
          <w:tcPr>
            <w:tcW w:w="709"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w:t>
            </w:r>
          </w:p>
          <w:p w:rsidR="00B936F5" w:rsidRDefault="00B936F5" w:rsidP="00BB7E77">
            <w:pPr>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B936F5" w:rsidRDefault="00B936F5" w:rsidP="00BB7E77">
            <w:pPr>
              <w:jc w:val="center"/>
              <w:rPr>
                <w:sz w:val="22"/>
                <w:szCs w:val="22"/>
              </w:rPr>
            </w:pPr>
          </w:p>
          <w:p w:rsidR="00B936F5" w:rsidRDefault="00B936F5" w:rsidP="00BB7E77">
            <w:pPr>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rPr>
            </w:pPr>
            <w:r>
              <w:rPr>
                <w:sz w:val="22"/>
                <w:szCs w:val="22"/>
              </w:rPr>
              <w:t xml:space="preserve">Volum </w:t>
            </w:r>
          </w:p>
        </w:tc>
      </w:tr>
      <w:tr w:rsidR="00B936F5" w:rsidTr="00FF4139">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r>
    </w:tbl>
    <w:p w:rsidR="00B936F5" w:rsidRDefault="00B936F5" w:rsidP="00BB7E7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Pr>
        <w:tc>
          <w:tcPr>
            <w:tcW w:w="709"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B936F5" w:rsidRDefault="00B936F5" w:rsidP="00BB7E77">
            <w:pPr>
              <w:jc w:val="center"/>
              <w:rPr>
                <w:sz w:val="22"/>
                <w:szCs w:val="22"/>
              </w:rPr>
            </w:pPr>
            <w:r>
              <w:rPr>
                <w:sz w:val="22"/>
                <w:szCs w:val="22"/>
              </w:rPr>
              <w:t>5</w:t>
            </w:r>
          </w:p>
        </w:tc>
      </w:tr>
      <w:tr w:rsidR="00B936F5" w:rsidTr="00FF4139">
        <w:tc>
          <w:tcPr>
            <w:tcW w:w="709" w:type="dxa"/>
            <w:tcBorders>
              <w:left w:val="single" w:sz="1" w:space="0" w:color="000000"/>
            </w:tcBorders>
          </w:tcPr>
          <w:p w:rsidR="00B936F5" w:rsidRDefault="00B936F5" w:rsidP="00BB7E77">
            <w:pPr>
              <w:jc w:val="center"/>
            </w:pP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 Lucreri de terasamente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TsC03B1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rsidRPr="001B6EB7">
              <w:rPr>
                <w:lang w:val="en-US"/>
              </w:rPr>
              <w:t xml:space="preserve">Sapatura mecanica cu excavatorul de 0,40-0,70 mc, cu motor cu ardere interna si comanda hidraulica, in pamint cu umiditate naturala, descarcare in depozit teren catg. </w:t>
            </w:r>
            <w:r>
              <w:t xml:space="preserve">II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1,720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TsC03F1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rsidRPr="001B6EB7">
              <w:rPr>
                <w:lang w:val="en-US"/>
              </w:rPr>
              <w:t xml:space="preserve">Sapatura mecanica cu excavatorul de 0,40-0,70 mc, cu motor cu ardere interna si comanda hidraulica, in pamint cu umiditate naturala, descarcare in autovehicule teren catg. </w:t>
            </w:r>
            <w:r>
              <w:t>II (погрузка)</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1,600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TsA20B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Sapatura manuala de pamint, in taluzuri, la deblee sapate cu excavator sau screper, pentru completarea sapaturii la profilul taluzului, in teren mijlociu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5,700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TsD02A1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Imprastierea pamintului afinat provenit din teren categoria I sau II, executata cu buldozer pe tractor cu senile de 65-80 CP, in straturi cu grosimea de 15-20 cm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1,080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TsD01B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Imprastierea cu lopata a pamintului afinat, in straturi uniforme, de 10-30 cm grosime, printr-o aruncare de pina la 3 m din gramezi, inclusiv sfarimarea bulgarilor, pamintul provenind din teren mijlociu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62,000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TsD05A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Compactarea cu maiul mecanic de 150-200 kg a umpluturilor in straturi succesive de 20-30 cm grosime, exclusiv udarea fiecarui strat in parte, umpluturile executindu-se din pamint necoeziv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1,720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TsI50A3</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Transportarea pamintului cu autobasculanta de 5 t la distanta de 3 km (</w:t>
            </w:r>
            <w:r>
              <w:t>Отвозка</w:t>
            </w:r>
            <w:r w:rsidRPr="001B6EB7">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t</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272,000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TsC51B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1,600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2. Fundatii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TsC54B</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Strat de fundatie din piatra sparta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2,920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CA02C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Beton simplu turnat  in egalizari M150 (CBA-3 </w:t>
            </w:r>
            <w:r>
              <w:t>примечание</w:t>
            </w:r>
            <w:r w:rsidRPr="001B6EB7">
              <w:rPr>
                <w:lang w:val="en-US"/>
              </w:rPr>
              <w:t xml:space="preserve"> </w:t>
            </w:r>
            <w:r>
              <w:t>п</w:t>
            </w:r>
            <w:r w:rsidRPr="001B6EB7">
              <w:rPr>
                <w:lang w:val="en-US"/>
              </w:rPr>
              <w:t>.6)</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2,040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CA02C</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Beton simplu turnat  in egalizari M50</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6,210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CA03G</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Beton M200 armat turnat  in fundatii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11,500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CC01E</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Armaturi din otel beton OB 37 fasonate in ateliere de santier si montate cu diametrul barelor pina la 8 mm inclusiv in fundatii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750,000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CC01F</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Armaturi din otel beton OB 37 fasonate in ateliere de santier si montate cu diametrul barelor peste  8 mm in fundatii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176,000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lastRenderedPageBreak/>
              <w:t xml:space="preserve"> 15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CB02A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Cofraje din panouri refolosibile, cu asteriala din scinduri de rasinoase scurte si subscurte pentru turnarea betonului in cuzineti, fundatii pahar si fundatii de utilaje inclusiv sprijinirile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8,760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IzF50A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Hidroizolatii efectuate cu mortar ciment cu sticla solubila la fundatii si pereti aplicate pe suprafete orizontale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29,200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3. Pereti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17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CA03G</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Beton M200 armat turnat  in pereti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23,900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CC02K</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Armaturi din otel beton OB 37 fasonate in ateliere de santier, cu diametrul barelor pina la 8 mm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586,900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CC02L</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Armaturi din otel beton OB 37 fasonate in ateliere de santier, cu diametrul barelor peste 8 mm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6,900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CB02C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Cofraje din panouri refolosibile, cu asteriala din scinduri de rasinoase scurte si subscurte pentru turnarea betonului in grinzi exclusiv sustinerile la inaltimi pina la 20 m inclusiv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114,000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CA04F</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Beton M-200 turnat in cadru preparat cu centrala de betoane in stilpi (SBA-7)</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2,900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CC02K</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Armaturi din otel beton OB 37 fasonate in ateliere de santier, cu diametrul barelor pina la 8 mm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95,000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CC02L</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Armaturi din otel beton OB 37 fasonate in ateliere de santier, cu diametrul barelor peste 8 mm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257,000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CB02D</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Cofraje din panouri refolosibile, cu asteriala din scinduri de rasinoase scurte si subscurte pentru turnarea betonului in stilpi si cadre exclusiv sustinerile la inaltimi pina la 20 m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CA04F</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Beton M-200 turnat in cadru preparat cu centrala de betoane in grinzi (SBA-7)</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2,900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CC02K</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Armaturi din otel beton OB 37 fasonate in ateliere de santier, cu diametrul barelor pina la 8 mm inclusiv, si montate  in  grinzi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201,900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CC02L</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Armaturi din otel beton OB 37 fasonate in ateliere de santier, cu diametrul barelor peste 8 mm, si montate in  grinzi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609,900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CB02C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Cofraje din panouri refolosibile, cu asteriala din scinduri de rasinoase scurte si subscurte pentru turnarea betonului in grinzi exclusiv sustinerile la inaltimi pina la 20 m inclusiv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21,800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CB11A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Sustineri cu popi extensibili de inventar, folosite pentru montarea placilor prefabricate, a predalelor, la turnarea planseilor partial sau total monolite cu grinzi sau la grinzi monolite cu plansee prefabricate tip PE 3100</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44,000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CD55A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Zidarie din blocuri de calcar (cotilet)  la pereti cu inaltimea pina la 4 m, zidarie ordinara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23,400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4. Planseu</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31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936F5" w:rsidP="00BB7E77">
            <w:pPr>
              <w:tabs>
                <w:tab w:val="left" w:pos="216"/>
                <w:tab w:val="left" w:pos="1350"/>
                <w:tab w:val="left" w:pos="3335"/>
                <w:tab w:val="left" w:pos="4786"/>
                <w:tab w:val="left" w:pos="6345"/>
                <w:tab w:val="left" w:pos="8188"/>
                <w:tab w:val="left" w:pos="10031"/>
              </w:tabs>
              <w:rPr>
                <w:lang w:val="en-US"/>
              </w:rPr>
            </w:pPr>
            <w:r>
              <w:rPr>
                <w:lang w:val="en-US"/>
              </w:rPr>
              <w:t>CA04F</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Beton M200 turnat in planseu</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22,300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lastRenderedPageBreak/>
              <w:t xml:space="preserve"> 32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CC02M</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Armaturi din otel beton OB 37 fasonate in ateliere de santier, cu diametrul barelor pina la 8 mm, si montate in  placi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311,500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CC02N</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Armaturi din otel beton OB 37 fasonate in ateliere de santier, cu diametrul barelor peste 8 mm, si montate  in placi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1 237,100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CB02C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Cofraje din panouri refolosibile, cu asteriala din scinduri de rasinoase scurte si subscurte pentru turnarea betonului in planseu exclusiv sustinerile la inaltimi pina la 20 m inclusiv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46,240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CB11A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Sustineri cu popi extensibili de inventar, folosite pentru montarea placilor prefabricate, a predalelor, la turnarea planseilor partial sau total monolite cu grinzi sau la grinzi monolite cu plansee prefabricate tip PE 3100</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92,000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5. Acoperis</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36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CE41A</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Montarea capriorilor cu tratament antiseptic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2,180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CN50A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Tratament ignifug al lemnariei; ferme, arce, grinzi, capriori, cosoroabe.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2,180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CE30A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rsidRPr="001B6EB7">
              <w:rPr>
                <w:lang w:val="en-US"/>
              </w:rPr>
              <w:t xml:space="preserve">Asterala le invelitori sau doliile invelitorilor din tigla, placi tip eternit etc., din scinduri brute de rasinoase (24 mm grosime), la constructii obisnuite. </w:t>
            </w:r>
            <w:r>
              <w:t>(0.8m3)</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80,000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CN50A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Tratament ignifug al lemnariei; ferme, arce, grinzi, capriori, cosoroabe.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0,800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CN51A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Tratamentul antiseptic al lemnariei, pe suprafete ascunse cu paste antiseptice: ferme, arce, capriori.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0,800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CE07A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Invelitori din placi din tabla amprentata (tip tigla) pentru invelitorile acoperisurilor Ranila-Monterey)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80,000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CE17A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suplimentar polimeric tip ondutiss montat sub stratul de invelitoare de tabla profilata  (pelicula anticondensat)</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80,000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CE19A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Jgheaburi semirotunde, din tabla zincata de 0,5 mm grosime executate pe santier, innadite prin petrecere pe cel putin 20 mm si lipite, inclusiv colturile, capacele, stuturile de racordare la burlane, tirantii si cirligele de sustinere, montate pe lungimi mai mari de 20 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16,000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CE21A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 Burlane rotunde,  din tabla zincata de 0,5 mm grosime executate pe santier, innadite prin petrecere pe cel putin 60 mm si lipite, fixate pe zid prin bratari din otel zincat,  inclusiv coturile, si aruncatoarele, montate pe lungimi mai mari de 20 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IzF18B K=1.25</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Strat suport de egalizare sau de protectie pentru izolatii, inclusiv scafele aferente, executat cu mortar de ciment gata preparat marca M150-T fara adaos de var, driscuit, pe suprafete orizontale sau inclinate pina la 40 % inclusiv, </w:t>
            </w:r>
            <w:r w:rsidRPr="001B6EB7">
              <w:rPr>
                <w:lang w:val="en-US"/>
              </w:rPr>
              <w:lastRenderedPageBreak/>
              <w:t>aplicat in grosime medie de 2 cm (25mm la cerdac)</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lastRenderedPageBreak/>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36,000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lastRenderedPageBreak/>
              <w:t xml:space="preserve"> 46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IzF10A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termoizolator la terase, acoperisuri si plansee, din placi termoizolatoare din cimentoplast</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36,000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IzF18B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Strat suport de egalizare sau de protectie pentru izolatii, inclusiv scafele aferente, executat cu mortar de ciment gata preparat marca M150-T fara adaos de var, driscuit, pe suprafete orizontale sau inclinate pina la 40 % inclusiv, aplicat in grosime medie de 2 cm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36,000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CO14A  K=2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Chepeng de 0,6 x 0,8 din lemn de fag geluit, izolat cu material termoizolant si captusit cu tabla zincata, montata la iesirile pe terase necirculabile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CE05B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CR03A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Schelet din rigle de rasinoase pentru constructii (lucarna LU-1)</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0,360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CN50B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Tratament ignifug al lemnariei; carcase, estacade.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0,360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CN51B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Tratamentul antiseptic al lemnariei, pe suprafete ascunse cu paste antiseptice: carcase din cherestea.</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0,360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CE05B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Invelitori din tabla plana zincata cu foi din tabla de 0,5 mm grosime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1,800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6. Pereti despartitori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54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CD51C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Zidarie din caramida , format 250 x 120 x 65 la pereti despartitori armati cu grosimea 1/2 caramida, inaltimea pina la 4 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0,360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CL18A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Confectii metalice diverse din profile  (SA-15 </w:t>
            </w:r>
            <w:r>
              <w:t>крепление</w:t>
            </w:r>
            <w:r w:rsidRPr="001B6EB7">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86,000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CK17F</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Lambriuri la pereti, executate pe santier in cantitati de peste 10 mp din profiluri de mase plastice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9,700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7. Ferestre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57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CK57E</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Instalarea  ferestrelor din PVC: oscilobatante (pliante, swing-out)  cu suprafata golului sub 2 m2 in doua canaturi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1,800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CK26A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Glafuri montate la ferestre din mase plastice, pentru ferestre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CK26B</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Glafuri montate la ferestre din aluminiu (</w:t>
            </w:r>
            <w:r>
              <w:t>Сливы</w:t>
            </w:r>
            <w:r w:rsidRPr="001B6EB7">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8. Usi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60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CK25A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16,460</w:t>
            </w:r>
          </w:p>
        </w:tc>
      </w:tr>
      <w:tr w:rsidR="00B936F5" w:rsidTr="00FF4139">
        <w:tc>
          <w:tcPr>
            <w:tcW w:w="709" w:type="dxa"/>
            <w:tcBorders>
              <w:left w:val="single" w:sz="1" w:space="0" w:color="000000"/>
            </w:tcBorders>
          </w:tcPr>
          <w:p w:rsidR="00B936F5" w:rsidRDefault="00B936F5" w:rsidP="00BB7E77">
            <w:pPr>
              <w:jc w:val="center"/>
            </w:pPr>
            <w:r>
              <w:lastRenderedPageBreak/>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9. Pardosele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61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CG01A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suport pentru pardoseli executat din mortar din ciment M 150 de 3 cm grosime cu fata driscuita fin (2cm)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33,200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CG01A1 K=2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suport pentru pardoseli executat din mortar din ciment M 150-T de 3 cm grosime cu fata driscuita fin.Diferenta in plus sau in minus pentru fiecare 0,5 cm de strat suport din mortar M 150-T,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-33,200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IzF04A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hidroizolant executat la cald la pardosele, in terenuri fara ape freatice, inclusiv scafele si doliile din hidroizolatia curenta pe suprafete orizontale sau inclinate pina la 40% plane sau curbe, cu mastic de bitum aplicat cu peria sau gletuitorul de cauciuc (cosoroaba) cu presarea stratului de sus cu nisip granulat  (2 str.)</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33,200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CG01A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suport pentru pardoseli executat din mortar din ciment M 150 de 3 cm grosime cu fata driscuita fin (2cm)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33,200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CG01A1 K=2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suport pentru pardoseli executat din mortar din ciment M 150-T de 3 cm grosime cu fata driscuita fin.Diferenta in plus sau in minus pentru fiecare 0,5 cm de strat suport din mortar M 150-T,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-33,200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CI21A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Placarea peretilor cu placi din ceramica-granit: dimensiuni pina la 400 x 400 mm pe clei ceresit CM-11</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33,200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CI14A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Elemente liniare din placi din ceramogranitt aplicate cu adeziv ceresit CM-11</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29,900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10. Bloc de ventilare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68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VA02F</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Оцинкованная труба д.120мм</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0,750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CE05A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12,640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70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CE24I</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Caciula din tabla zincata de 0,5 mm grosime, pentru acoperirea fumurilor, la cosuri si a tuburilor de ventilatie la acoperisuri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71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RpCO08I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Bratara</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11. Finiseri interioare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left w:val="single" w:sz="1" w:space="0" w:color="000000"/>
            </w:tcBorders>
          </w:tcPr>
          <w:p w:rsidR="00B936F5" w:rsidRDefault="00B936F5" w:rsidP="00BB7E77">
            <w:pPr>
              <w:tabs>
                <w:tab w:val="left" w:pos="216"/>
                <w:tab w:val="left" w:pos="1350"/>
                <w:tab w:val="left" w:pos="3335"/>
                <w:tab w:val="left" w:pos="4786"/>
                <w:tab w:val="left" w:pos="6345"/>
                <w:tab w:val="left" w:pos="8188"/>
                <w:tab w:val="left" w:pos="10031"/>
              </w:tabs>
              <w:jc w:val="center"/>
            </w:pP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11.1. Tavan</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72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CF52B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Tencuieli interioare de 5 mm grosime, executate manual, cu amestec uscat pe baza de ipsos, la tavan, preparare manuala a mortarului (3mm)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73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CF53B K=-2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Tencuieli interioare de 5 mm grosime, executate manual, cu amestec uscat pe baza de ipsos, la tavan, preparare manuala a mortarului. Diferenta in minus pentru fiecare 1,0 mm  (se scade la art CF52)</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lastRenderedPageBreak/>
              <w:t xml:space="preserve"> 74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CN06A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Vopsitorii interioare cu vopsea pe baza de copolimeri vinilici in emulsie apoasa lavabila,  aplicate in 2 straturi pe glet existent, executate manual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33,500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11.2. Pereti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75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CF02B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139,100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76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CF50B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rsidRPr="001B6EB7">
              <w:rPr>
                <w:lang w:val="en-US"/>
              </w:rPr>
              <w:t xml:space="preserve">Tencuieli interioare de 5 mm grosime, executate manual, cu amestec uscat pe baza de ipsos, la pereti si pereti despartitori, preparare manuala a mortarului. </w:t>
            </w:r>
            <w:r>
              <w:t>(3.mm)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59,600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77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CF51B K=-2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rsidRPr="001B6EB7">
              <w:rPr>
                <w:lang w:val="en-US"/>
              </w:rPr>
              <w:t xml:space="preserve">Tencuieli interioare de 5 mm grosime, executate manual, cu amestec uscat pe baza de ipsos, la pereti si pereti despartitori, preparare manuala a mortarului. Diferenta in miniu  pentru fiecare 1,0 mm (se scade la art. </w:t>
            </w:r>
            <w:r>
              <w:t xml:space="preserve">CF50)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-59,600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78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CN06A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Vopsitorii interioare cu vopsea pe baza de copolimeri vinilici in emulsie apoasa lavabila,  aplicate in 2 straturi pe glet existent, executate manual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59,600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79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CI06C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126,300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CH06A  K=3 к з/те</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Поручни из enox</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7,100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12. Finiseri exterioare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81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CI21A</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Placarea peretilor cu placi din cosouti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11,460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IzF55B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Termoizolarea  exterioara peretilor si frontonului a cladirilor  cu tencuieli  fine pe termoizolant (sisteme cu fixare rigida a termoizolantului),  suprafata  peretilor  neteda: cu placi de polistiren - 50mm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41,100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CF57A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Drescuire "Eurofin" grosime 1,0 mm pe suprafetele  peretilor</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41,100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CN54B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Aplicarea manuala a grundului cu cuart "Gleta" intr-un strat, la pereti exteriori la fatade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41,100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CF30A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Tencuieli exterioare de 2-3 mm. grosime, executate manual. cu amestec "TINC" la pereti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41,100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13. Lucreri diverse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left w:val="single" w:sz="1" w:space="0" w:color="000000"/>
            </w:tcBorders>
          </w:tcPr>
          <w:p w:rsidR="00B936F5" w:rsidRDefault="00B936F5" w:rsidP="00BB7E77">
            <w:pPr>
              <w:tabs>
                <w:tab w:val="left" w:pos="216"/>
                <w:tab w:val="left" w:pos="1350"/>
                <w:tab w:val="left" w:pos="3335"/>
                <w:tab w:val="left" w:pos="4786"/>
                <w:tab w:val="left" w:pos="6345"/>
                <w:tab w:val="left" w:pos="8188"/>
                <w:tab w:val="left" w:pos="10031"/>
              </w:tabs>
              <w:jc w:val="center"/>
            </w:pP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13.1. Cerldac</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86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TsC53A</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 xml:space="preserve">Compactarea pamintului cu pietris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0,060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CA03F</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Beton simplu  turnat in cerdac M100</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0,850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lastRenderedPageBreak/>
              <w:t xml:space="preserve"> 88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CG01A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Strat suport pentru pardoseli executat din mortar din ciment M 150 de 3 cm grosime cu fata driscuita fin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5,200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CI21A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Placarea peretilor cu placi din ceramica-granit: dimensiuni pina la 400 x 400 mm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5,200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13.2. Pereu</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90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TsC54B</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Strat de fundatie din piatra sparta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11,100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91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B7E77" w:rsidRDefault="00BB7E77" w:rsidP="00BB7E77">
            <w:pPr>
              <w:tabs>
                <w:tab w:val="left" w:pos="216"/>
                <w:tab w:val="left" w:pos="1350"/>
                <w:tab w:val="left" w:pos="3335"/>
                <w:tab w:val="left" w:pos="4786"/>
                <w:tab w:val="left" w:pos="6345"/>
                <w:tab w:val="left" w:pos="8188"/>
                <w:tab w:val="left" w:pos="10031"/>
              </w:tabs>
              <w:rPr>
                <w:lang w:val="en-US"/>
              </w:rPr>
            </w:pPr>
            <w:r>
              <w:rPr>
                <w:lang w:val="en-US"/>
              </w:rPr>
              <w:t>CA03F</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Beton M100</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92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DE12C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Asfalt turnat, executat la trotuare, pe o fundatie existenta, in grosime de 3,0 cm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27,720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13.3. Desfasurarea acselor  (СВА-5)</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93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CG01A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suport pentru pardoseli executat din mortar din ciment M 100 de 3 cm grosime cu fata driscuita fin (2cm)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46,720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94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CG01A1 K=2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suport pentru pardoseli executat din mortar din ciment M 100-T de 3 cm grosime cu fata driscuita fin.Diferenta in plus sau in minus pentru fiecare 0,5 cm de strat suport din mortar M 100-T,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-46,720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95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IzF04A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hidroizolant executat la cald la pardosele, in terenuri fara ape freatice, inclusiv scafele si doliile din hidroizolatia curenta pe suprafete orizontale sau inclinate pina la 40% plane sau curbe, cu mastic de bitum aplicat cu peria sau gletuitorul de cauciuc (cosoroaba) cu presarea stratului de sus cu nisip granulat  (2 str.)</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46,720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96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CG01A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suport pentru pardoseli executat din mortar din ciment M 100 de 3 cm grosime cu fata driscuita fin (2cm)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46,720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97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CG01A1 K=2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suport pentru pardoseli executat din mortar din ciment M 100-T de 3 cm grosime cu fata driscuita fin.Diferenta in plus sau in minus pentru fiecare 0,5 cm de strat suport din mortar M 100-T,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-46,720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98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IzF30A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de hidroizolare  executat pe suprafete de beton cu "Hidrotex",  cu rostuirea jonctiunilor si drescuire fina: material de hidroizilare grupa Hidrotex-A</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46,720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99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CD50A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Zidarie din caramida simpla, format 250 x 120 x 65 la pereti exteriori cu inaltimea pina la 4 m (</w:t>
            </w:r>
            <w:r>
              <w:t>Кирпичная</w:t>
            </w:r>
            <w:r w:rsidRPr="001B6EB7">
              <w:rPr>
                <w:lang w:val="en-US"/>
              </w:rPr>
              <w:t xml:space="preserve"> </w:t>
            </w:r>
            <w:r>
              <w:t>кладка</w:t>
            </w:r>
            <w:r w:rsidRPr="001B6EB7">
              <w:rPr>
                <w:lang w:val="en-US"/>
              </w:rPr>
              <w:t xml:space="preserve"> </w:t>
            </w:r>
            <w:r>
              <w:t>стен</w:t>
            </w:r>
            <w:r w:rsidRPr="001B6EB7">
              <w:rPr>
                <w:lang w:val="en-US"/>
              </w:rPr>
              <w:t xml:space="preserve">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8,130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100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CF15A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Tencuieli interioare si exterioare sclivisite, executate manual, cu mortar de ciment M 100-T de 2 cm grosime medie, la pereti din beton sau caramida, cu suprafete plane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67,800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101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IzF04F</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(2str.)</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67,800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lastRenderedPageBreak/>
              <w:t xml:space="preserve"> 102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CF15A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Tencuieli interioare si exterioare sclivisite, executate manual, cu mortar de ciment M 100-T de 2 cm grosime medie, la pereti din beton sau caramida, cu suprafete plane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57,800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103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IzF30A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Strat  de hidroizolare  executat pe suprafete de beton cu "Hidrotex",  cu rostuirea jonctiunilor si drescuire fina: material de hidroizilare grupa Hidrotex-A</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67,800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13.4. Capac din fonta</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104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AcE07A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1B6EB7" w:rsidRDefault="00B936F5" w:rsidP="00BB7E77">
            <w:pPr>
              <w:tabs>
                <w:tab w:val="left" w:pos="216"/>
                <w:tab w:val="left" w:pos="1350"/>
                <w:tab w:val="left" w:pos="3335"/>
                <w:tab w:val="left" w:pos="4786"/>
                <w:tab w:val="left" w:pos="6345"/>
                <w:tab w:val="left" w:pos="8188"/>
                <w:tab w:val="left" w:pos="10031"/>
              </w:tabs>
              <w:rPr>
                <w:lang w:val="en-US"/>
              </w:rPr>
            </w:pPr>
            <w:r w:rsidRPr="001B6EB7">
              <w:rPr>
                <w:lang w:val="en-US"/>
              </w:rPr>
              <w:t xml:space="preserve">Montarea capacelor din fonta sau fonta-beton fara piesa-suport, la caminele de vizitare ale instalatiilor de alimentare cu apa si canalizare, necarosabil tip 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bl>
    <w:p w:rsidR="00B936F5" w:rsidRDefault="00B936F5" w:rsidP="00BB7E77"/>
    <w:p w:rsidR="00B936F5" w:rsidRPr="00B936F5" w:rsidRDefault="00B936F5" w:rsidP="00BB7E77">
      <w:pPr>
        <w:jc w:val="center"/>
        <w:rPr>
          <w:b/>
          <w:bCs/>
          <w:lang w:val="en-US"/>
        </w:rPr>
      </w:pPr>
      <w:r w:rsidRPr="00B936F5">
        <w:rPr>
          <w:b/>
          <w:bCs/>
          <w:lang w:val="en-US"/>
        </w:rPr>
        <w:t>Lista cu cantita</w:t>
      </w:r>
      <w:r w:rsidRPr="00B936F5">
        <w:rPr>
          <w:b/>
          <w:bCs/>
        </w:rPr>
        <w:t>ţile de lucrări</w:t>
      </w:r>
      <w:r w:rsidRPr="00B936F5">
        <w:rPr>
          <w:b/>
          <w:bCs/>
          <w:lang w:val="en-US"/>
        </w:rPr>
        <w:t xml:space="preserve"> № 2-14-2</w:t>
      </w:r>
    </w:p>
    <w:p w:rsidR="00B936F5" w:rsidRPr="00B936F5" w:rsidRDefault="00B936F5" w:rsidP="00BB7E77">
      <w:pPr>
        <w:jc w:val="center"/>
      </w:pPr>
      <w:r w:rsidRPr="00B936F5">
        <w:rPr>
          <w:b/>
          <w:bCs/>
          <w:lang w:val="en-US"/>
        </w:rPr>
        <w:t>Incalzire si ventilare</w:t>
      </w:r>
    </w:p>
    <w:p w:rsidR="00B936F5" w:rsidRPr="003942DA" w:rsidRDefault="00B936F5" w:rsidP="00BB7E77">
      <w:pPr>
        <w:jc w:val="center"/>
        <w:rPr>
          <w:sz w:val="22"/>
          <w:szCs w:val="22"/>
          <w:lang w:val="en-US"/>
        </w:rP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Height w:val="253"/>
        </w:trPr>
        <w:tc>
          <w:tcPr>
            <w:tcW w:w="709"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w:t>
            </w:r>
          </w:p>
          <w:p w:rsidR="00B936F5" w:rsidRDefault="00B936F5" w:rsidP="00BB7E77">
            <w:pPr>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B936F5" w:rsidRDefault="00B936F5" w:rsidP="00BB7E77">
            <w:pPr>
              <w:jc w:val="center"/>
              <w:rPr>
                <w:sz w:val="22"/>
                <w:szCs w:val="22"/>
              </w:rPr>
            </w:pPr>
          </w:p>
          <w:p w:rsidR="00B936F5" w:rsidRDefault="00B936F5" w:rsidP="00BB7E77">
            <w:pPr>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B936F5" w:rsidRDefault="00B936F5" w:rsidP="00BB7E77">
            <w:pPr>
              <w:jc w:val="center"/>
            </w:pPr>
            <w:r>
              <w:rPr>
                <w:sz w:val="22"/>
                <w:szCs w:val="22"/>
              </w:rPr>
              <w:t xml:space="preserve">Volum </w:t>
            </w:r>
          </w:p>
        </w:tc>
      </w:tr>
      <w:tr w:rsidR="00B936F5" w:rsidTr="00FF4139">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r>
    </w:tbl>
    <w:p w:rsidR="00B936F5" w:rsidRDefault="00B936F5" w:rsidP="00BB7E7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Pr>
        <w:tc>
          <w:tcPr>
            <w:tcW w:w="709"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B936F5" w:rsidRDefault="00B936F5" w:rsidP="00BB7E77">
            <w:pPr>
              <w:jc w:val="center"/>
            </w:pPr>
            <w:r>
              <w:rPr>
                <w:sz w:val="22"/>
                <w:szCs w:val="22"/>
              </w:rPr>
              <w:t>5</w:t>
            </w:r>
          </w:p>
        </w:tc>
      </w:tr>
      <w:tr w:rsidR="00B936F5" w:rsidTr="00FF4139">
        <w:tc>
          <w:tcPr>
            <w:tcW w:w="709" w:type="dxa"/>
            <w:tcBorders>
              <w:left w:val="single" w:sz="1" w:space="0" w:color="000000"/>
            </w:tcBorders>
            <w:shd w:val="clear" w:color="auto" w:fill="auto"/>
          </w:tcPr>
          <w:p w:rsidR="00B936F5" w:rsidRDefault="00B936F5" w:rsidP="00BB7E77">
            <w:pPr>
              <w:jc w:val="center"/>
            </w:pP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1. Utilaj</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NOBO</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Конвектор электрический настенный C4F 10 XSC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5,000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NOBO</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Конвектор электрический настенный C4F 05 XSC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NOBO</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Конвектор электрический настенный C4F 07 XSC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2. Lucrari de montare</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IB18C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Convectoare de plinta, avind puterea calorica de 1001 - 2000 Btu/h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8,000</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3. Lucrari sanitare</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left w:val="single" w:sz="1" w:space="0" w:color="000000"/>
            </w:tcBorders>
            <w:shd w:val="clear" w:color="auto" w:fill="auto"/>
          </w:tcPr>
          <w:p w:rsidR="00B936F5" w:rsidRDefault="00B936F5" w:rsidP="00BB7E77">
            <w:pPr>
              <w:tabs>
                <w:tab w:val="left" w:pos="216"/>
                <w:tab w:val="left" w:pos="1350"/>
                <w:tab w:val="left" w:pos="3335"/>
                <w:tab w:val="left" w:pos="4786"/>
                <w:tab w:val="left" w:pos="6345"/>
                <w:tab w:val="left" w:pos="8188"/>
                <w:tab w:val="left" w:pos="10031"/>
              </w:tabs>
              <w:jc w:val="center"/>
            </w:pP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3.1. Вентиляция</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CL20A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Grile de ventilatie gata confectionate din tabla neagra, cu jaluzele reglabile manual, vopsite si montate in zidarie </w:t>
            </w:r>
            <w:r>
              <w:t>Дефлектор</w:t>
            </w:r>
            <w:r w:rsidRPr="003942DA">
              <w:rPr>
                <w:lang w:val="en-US"/>
              </w:rPr>
              <w:t xml:space="preserve"> d315mm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CL20A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Grile de ventilatie gata confectionate din tabla neagra, cu jaluzele reglabile manual, vopsite si montate in zidarie  </w:t>
            </w:r>
            <w:r>
              <w:t>Дефлектор</w:t>
            </w:r>
            <w:r w:rsidRPr="003942DA">
              <w:rPr>
                <w:lang w:val="en-US"/>
              </w:rPr>
              <w:t xml:space="preserve"> d200mm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CL20A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w:t>
            </w:r>
            <w:r>
              <w:t>Р</w:t>
            </w:r>
            <w:r w:rsidRPr="003942DA">
              <w:rPr>
                <w:lang w:val="en-US"/>
              </w:rPr>
              <w:t xml:space="preserve">-H 150x150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CL20A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w:t>
            </w:r>
            <w:r>
              <w:t>Р</w:t>
            </w:r>
            <w:r w:rsidRPr="003942DA">
              <w:rPr>
                <w:lang w:val="en-US"/>
              </w:rPr>
              <w:t xml:space="preserve">-H 200x200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CL20A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w:t>
            </w:r>
            <w:r>
              <w:t>Р</w:t>
            </w:r>
            <w:r w:rsidRPr="003942DA">
              <w:rPr>
                <w:lang w:val="en-US"/>
              </w:rPr>
              <w:t xml:space="preserve"> 200x200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5,000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CL20A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w:t>
            </w:r>
            <w:r>
              <w:t>Р</w:t>
            </w:r>
            <w:r w:rsidRPr="003942DA">
              <w:rPr>
                <w:lang w:val="en-US"/>
              </w:rPr>
              <w:t xml:space="preserve"> 150x150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lastRenderedPageBreak/>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CL20A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MV450 VENTS</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VC35C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Preaplin si piesa de trecere etansata prin perete de beton, avind flanse din otel si mansoane din teava neagra  </w:t>
            </w:r>
            <w:r>
              <w:t>УП</w:t>
            </w:r>
            <w:r w:rsidRPr="003942DA">
              <w:rPr>
                <w:lang w:val="en-US"/>
              </w:rPr>
              <w:t>1 d200mm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IC12K</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219 x 4,5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IE03E</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sidRPr="003942DA">
              <w:rPr>
                <w:lang w:val="en-US"/>
              </w:rPr>
              <w:t xml:space="preserve">Efectuarea probei de etanseitate la presiune a  conductelor de alimentare a aparatelor de incalzire (aeroterme, termoconvectoare, covectoare de plinta, etc.) avind diametrul de 108 x 8 ... </w:t>
            </w:r>
            <w:r>
              <w:t>273 x 9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VA02B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Confectionarea si montarea canalelor de ventilatie drepte, din tabla zincata sau aluminiu de 0,6 mm grosime, avind perimetrul sectiunii rectangulare de 700 - 1600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18,000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VA14H</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Piesa speciala (schimbare de sectiune), din tabla zincata sau aluminiu de 0,7 mm grosime, avind perimetrul sectiunii circulare de 700 - 1600 mm (</w:t>
            </w:r>
            <w:r>
              <w:t>Переход</w:t>
            </w:r>
            <w:r w:rsidRPr="003942DA">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0,270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IzH05A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M-75 </w:t>
            </w:r>
            <w:r>
              <w:t>б</w:t>
            </w:r>
            <w:r w:rsidRPr="003942DA">
              <w:rPr>
                <w:lang w:val="en-US"/>
              </w:rPr>
              <w:t>=40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IzI23A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942DA" w:rsidRDefault="00B936F5" w:rsidP="00BB7E77">
            <w:pPr>
              <w:tabs>
                <w:tab w:val="left" w:pos="216"/>
                <w:tab w:val="left" w:pos="1350"/>
                <w:tab w:val="left" w:pos="3335"/>
                <w:tab w:val="left" w:pos="4786"/>
                <w:tab w:val="left" w:pos="6345"/>
                <w:tab w:val="left" w:pos="8188"/>
                <w:tab w:val="left" w:pos="10031"/>
              </w:tabs>
              <w:rPr>
                <w:lang w:val="en-US"/>
              </w:rPr>
            </w:pPr>
            <w:r w:rsidRPr="003942DA">
              <w:rPr>
                <w:lang w:val="en-US"/>
              </w:rPr>
              <w:t xml:space="preserve">Protectia termoizolatiei cu folie din plastic cu fibre de sticla, 0,35 mm grosime si fixare cu bandaje din aluminiu (adeband) la conducte, diametru pina la 200 mm   </w:t>
            </w:r>
            <w:r>
              <w:t>РСТ</w:t>
            </w:r>
            <w:r w:rsidRPr="003942DA">
              <w:rPr>
                <w:lang w:val="en-US"/>
              </w:rPr>
              <w:t>-120</w:t>
            </w:r>
            <w:r>
              <w:t>Л</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bl>
    <w:p w:rsidR="00BB7E77" w:rsidRDefault="00BB7E77" w:rsidP="00BB7E77">
      <w:pPr>
        <w:rPr>
          <w:lang w:val="en-US"/>
        </w:rPr>
      </w:pPr>
    </w:p>
    <w:p w:rsidR="00B936F5" w:rsidRPr="00B936F5" w:rsidRDefault="00B936F5" w:rsidP="00BB7E77">
      <w:pPr>
        <w:jc w:val="center"/>
        <w:rPr>
          <w:b/>
          <w:bCs/>
          <w:lang w:val="en-US"/>
        </w:rPr>
      </w:pPr>
      <w:r w:rsidRPr="00B936F5">
        <w:rPr>
          <w:b/>
          <w:bCs/>
          <w:lang w:val="en-US"/>
        </w:rPr>
        <w:t>Lista cu cantita</w:t>
      </w:r>
      <w:r w:rsidRPr="00B936F5">
        <w:rPr>
          <w:b/>
          <w:bCs/>
        </w:rPr>
        <w:t>ţile de lucrări</w:t>
      </w:r>
      <w:r w:rsidRPr="00B936F5">
        <w:rPr>
          <w:b/>
          <w:bCs/>
          <w:lang w:val="en-US"/>
        </w:rPr>
        <w:t xml:space="preserve"> № 2-14-3</w:t>
      </w:r>
    </w:p>
    <w:p w:rsidR="00B936F5" w:rsidRPr="00B936F5" w:rsidRDefault="00B936F5" w:rsidP="00BB7E77">
      <w:pPr>
        <w:jc w:val="center"/>
      </w:pPr>
      <w:r w:rsidRPr="00B936F5">
        <w:rPr>
          <w:b/>
          <w:bCs/>
          <w:lang w:val="en-US"/>
        </w:rPr>
        <w:t>Retele interioare de apeduct si canalizare</w:t>
      </w:r>
    </w:p>
    <w:p w:rsidR="00B936F5" w:rsidRDefault="00B936F5" w:rsidP="00BB7E77">
      <w:pPr>
        <w:jc w:val="center"/>
        <w:rPr>
          <w:sz w:val="22"/>
          <w:szCs w:val="22"/>
        </w:rP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Height w:val="253"/>
        </w:trPr>
        <w:tc>
          <w:tcPr>
            <w:tcW w:w="709"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w:t>
            </w:r>
          </w:p>
          <w:p w:rsidR="00B936F5" w:rsidRDefault="00B936F5" w:rsidP="00BB7E77">
            <w:pPr>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B936F5" w:rsidRDefault="00B936F5" w:rsidP="00BB7E77">
            <w:pPr>
              <w:jc w:val="center"/>
              <w:rPr>
                <w:sz w:val="22"/>
                <w:szCs w:val="22"/>
              </w:rPr>
            </w:pPr>
          </w:p>
          <w:p w:rsidR="00B936F5" w:rsidRDefault="00B936F5" w:rsidP="00BB7E77">
            <w:pPr>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B936F5" w:rsidRDefault="00B936F5" w:rsidP="00BB7E77">
            <w:pPr>
              <w:jc w:val="center"/>
            </w:pPr>
            <w:r>
              <w:rPr>
                <w:sz w:val="22"/>
                <w:szCs w:val="22"/>
              </w:rPr>
              <w:t xml:space="preserve">Volum </w:t>
            </w:r>
          </w:p>
        </w:tc>
      </w:tr>
      <w:tr w:rsidR="00B936F5" w:rsidTr="00FF4139">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r>
    </w:tbl>
    <w:p w:rsidR="00B936F5" w:rsidRDefault="00B936F5" w:rsidP="00BB7E7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Pr>
        <w:tc>
          <w:tcPr>
            <w:tcW w:w="709"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B936F5" w:rsidRDefault="00B936F5" w:rsidP="00BB7E77">
            <w:pPr>
              <w:jc w:val="center"/>
            </w:pPr>
            <w:r>
              <w:rPr>
                <w:sz w:val="22"/>
                <w:szCs w:val="22"/>
              </w:rPr>
              <w:t>5</w:t>
            </w:r>
          </w:p>
        </w:tc>
      </w:tr>
      <w:tr w:rsidR="00B936F5" w:rsidTr="00FF4139">
        <w:tc>
          <w:tcPr>
            <w:tcW w:w="709" w:type="dxa"/>
            <w:tcBorders>
              <w:left w:val="single" w:sz="1" w:space="0" w:color="000000"/>
            </w:tcBorders>
            <w:shd w:val="clear" w:color="auto" w:fill="auto"/>
          </w:tcPr>
          <w:p w:rsidR="00B936F5" w:rsidRDefault="00B936F5" w:rsidP="00BB7E77">
            <w:pPr>
              <w:jc w:val="center"/>
            </w:pP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1. Utilaj</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Pret de piata</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Огнетушитель ОХП-10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Pret de piata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Бак для воды пищевой полиэтиленовый V=22.5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Pret dе piata</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Бойлер V=120 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Pret dе piata</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Пневматический уровнемер Unitop 1200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Pret dе piata</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Пневматический уровнемер Unitop 3000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2. Lucrari de montare</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lastRenderedPageBreak/>
              <w:t>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SE54D K=5</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Rezervor tampon  din material plastic avind capacitatea de 22500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SE57A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Preparator de apa calda menajera, functionind cu agent termic apa calda 70-90 grade C, avind capacitatea de 120l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SE58A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Contoare de apa rece si calda, avind diametrul de -15..25 mm (</w:t>
            </w:r>
            <w:r>
              <w:t>Пневматический</w:t>
            </w:r>
            <w:r w:rsidRPr="003F28E1">
              <w:rPr>
                <w:lang w:val="en-US"/>
              </w:rPr>
              <w:t xml:space="preserve"> </w:t>
            </w:r>
            <w:r>
              <w:t>уровнемер</w:t>
            </w:r>
            <w:r w:rsidRPr="003F28E1">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3. Lucrari sanitare</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left w:val="single" w:sz="1" w:space="0" w:color="000000"/>
            </w:tcBorders>
            <w:shd w:val="clear" w:color="auto" w:fill="auto"/>
          </w:tcPr>
          <w:p w:rsidR="00B936F5" w:rsidRDefault="00B936F5" w:rsidP="00BB7E77">
            <w:pPr>
              <w:tabs>
                <w:tab w:val="left" w:pos="216"/>
                <w:tab w:val="left" w:pos="1350"/>
                <w:tab w:val="left" w:pos="3335"/>
                <w:tab w:val="left" w:pos="4786"/>
                <w:tab w:val="left" w:pos="6345"/>
                <w:tab w:val="left" w:pos="8188"/>
                <w:tab w:val="left" w:pos="10031"/>
              </w:tabs>
              <w:jc w:val="center"/>
            </w:pP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3.1. Система А1</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SA16A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Teava din material plastic imbinata prin sudura prin polifuziune, in coloane, la cladiri de locuit si social culturale, PPR d20x1,9mm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SA16B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Teava din material plastic imbinata prin sudura prin polifuziune, in coloane, la cladiri de locuit si social culturale, PPR d25x2,3mm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18,000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SF01C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Efectuarea probei de etansare la presiune a instalatiei de apa calda sau rece executata din teava din policlorura de vinil tip greu sau din material plastic, avind diametrul de 16-110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SA38A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Bratara pentru fixarea conductelor de alimentare cu apa si gaze, din otel sau PVC montata prin inpuscare,  PPR  d 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28,000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SA38C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Bratara pentru fixarea conductelor de alimentare cu apa si gaze, din otel sau PVC montata prin inpuscare,  PPR  d 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RpIF09D</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Izolarea conductelor cu mansoane de izolatie speciala, introduse pe conducte, </w:t>
            </w:r>
            <w:r>
              <w:t>Изофлекс</w:t>
            </w:r>
            <w:r w:rsidRPr="003F28E1">
              <w:rPr>
                <w:lang w:val="en-US"/>
              </w:rPr>
              <w:t xml:space="preserve"> d28x5mm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18,000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RpIF09D</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Izolarea conductelor cu mansoane de izolatie speciala, introduse pe conducte, </w:t>
            </w:r>
            <w:r>
              <w:t>Изофлекс</w:t>
            </w:r>
            <w:r w:rsidRPr="003F28E1">
              <w:rPr>
                <w:lang w:val="en-US"/>
              </w:rPr>
              <w:t xml:space="preserve"> d22x5mm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RpIF09D</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Izolarea conductelor cu mansoane de izolatie speciala, introduse pe conducte,  </w:t>
            </w:r>
            <w:r>
              <w:t>Изоляция</w:t>
            </w:r>
            <w:r w:rsidRPr="003F28E1">
              <w:rPr>
                <w:lang w:val="en-US"/>
              </w:rPr>
              <w:t xml:space="preserve"> </w:t>
            </w:r>
            <w:r>
              <w:t>из</w:t>
            </w:r>
            <w:r w:rsidRPr="003F28E1">
              <w:rPr>
                <w:lang w:val="en-US"/>
              </w:rPr>
              <w:t xml:space="preserve"> </w:t>
            </w:r>
            <w:r>
              <w:t>пенополиуритана</w:t>
            </w:r>
            <w:r w:rsidRPr="003F28E1">
              <w:rPr>
                <w:lang w:val="en-US"/>
              </w:rPr>
              <w:t xml:space="preserve"> </w:t>
            </w:r>
            <w:r>
              <w:t>ППУ</w:t>
            </w:r>
            <w:r w:rsidRPr="003F28E1">
              <w:rPr>
                <w:lang w:val="en-US"/>
              </w:rPr>
              <w:t xml:space="preserve"> d25x40mm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SD07C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Robinet de trecere cu ventil si mufa, cu sau fara descarcare , pentru teava din otel, </w:t>
            </w:r>
            <w:r>
              <w:t>Вентиль</w:t>
            </w:r>
            <w:r w:rsidRPr="003F28E1">
              <w:rPr>
                <w:lang w:val="en-US"/>
              </w:rPr>
              <w:t xml:space="preserve"> </w:t>
            </w:r>
            <w:r>
              <w:t>муфтовый</w:t>
            </w:r>
            <w:r w:rsidRPr="003F28E1">
              <w:rPr>
                <w:lang w:val="en-US"/>
              </w:rPr>
              <w:t xml:space="preserve">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6,000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SD07A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Robinet de trecere cu ventil si mufa, cu sau fara descarcare , pentru teava din otel, </w:t>
            </w:r>
            <w:r>
              <w:t>Вентиль</w:t>
            </w:r>
            <w:r w:rsidRPr="003F28E1">
              <w:rPr>
                <w:lang w:val="en-US"/>
              </w:rPr>
              <w:t xml:space="preserve"> </w:t>
            </w:r>
            <w:r>
              <w:t>муфтовый</w:t>
            </w:r>
            <w:r w:rsidRPr="003F28E1">
              <w:rPr>
                <w:lang w:val="en-US"/>
              </w:rPr>
              <w:t xml:space="preserve"> d1/2"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SD07A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Robinet de trecere cu ventil si mufa, cu sau fara descarcare , pentru teava din otel, </w:t>
            </w:r>
            <w:r>
              <w:t>Кран</w:t>
            </w:r>
            <w:r w:rsidRPr="003F28E1">
              <w:rPr>
                <w:lang w:val="en-US"/>
              </w:rPr>
              <w:t xml:space="preserve"> </w:t>
            </w:r>
            <w:r>
              <w:t>спускной</w:t>
            </w:r>
            <w:r w:rsidRPr="003F28E1">
              <w:rPr>
                <w:lang w:val="en-US"/>
              </w:rPr>
              <w:t xml:space="preserve">  d1/2"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SD07C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Robinet de trecere cu ventil si mufa, cu sau fara descarcare , pentru teava din otel, </w:t>
            </w:r>
            <w:r>
              <w:t>Клапан</w:t>
            </w:r>
            <w:r w:rsidRPr="003F28E1">
              <w:rPr>
                <w:lang w:val="en-US"/>
              </w:rPr>
              <w:t xml:space="preserve"> </w:t>
            </w:r>
            <w:r>
              <w:t>поплавковый</w:t>
            </w:r>
            <w:r w:rsidRPr="003F28E1">
              <w:rPr>
                <w:lang w:val="en-US"/>
              </w:rPr>
              <w:t xml:space="preserve">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SD07C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Robinet de trecere cu ventil si mufa, cu sau fara descarcare , pentru teava din otel, </w:t>
            </w:r>
            <w:r>
              <w:t>Клапан</w:t>
            </w:r>
            <w:r w:rsidRPr="003F28E1">
              <w:rPr>
                <w:lang w:val="en-US"/>
              </w:rPr>
              <w:t xml:space="preserve"> </w:t>
            </w:r>
            <w:r>
              <w:t>обратный</w:t>
            </w:r>
            <w:r w:rsidRPr="003F28E1">
              <w:rPr>
                <w:lang w:val="en-US"/>
              </w:rPr>
              <w:t xml:space="preserve">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SD07C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Robinet de trecere cu ventil si mufa, cu sau fara descarcare , pentru teava din otel, </w:t>
            </w:r>
            <w:r>
              <w:t>Головка</w:t>
            </w:r>
            <w:r w:rsidRPr="003F28E1">
              <w:rPr>
                <w:lang w:val="en-US"/>
              </w:rPr>
              <w:t xml:space="preserve"> </w:t>
            </w:r>
            <w:r>
              <w:t>соединительная</w:t>
            </w:r>
            <w:r w:rsidRPr="003F28E1">
              <w:rPr>
                <w:lang w:val="en-US"/>
              </w:rPr>
              <w:t xml:space="preserve"> </w:t>
            </w:r>
            <w:r>
              <w:t>ГР</w:t>
            </w:r>
            <w:r w:rsidRPr="003F28E1">
              <w:rPr>
                <w:lang w:val="en-US"/>
              </w:rPr>
              <w:t xml:space="preserve">-25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lastRenderedPageBreak/>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IzH05A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M-100 </w:t>
            </w:r>
            <w:r>
              <w:t>б</w:t>
            </w:r>
            <w:r w:rsidRPr="003F28E1">
              <w:rPr>
                <w:lang w:val="en-US"/>
              </w:rPr>
              <w:t>=40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35,000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IzI23A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Protectia termoizolatiei cu folie din plastic cu fibre de sticla, 0,35 mm grosime si fixare cu bandaje din aluminiu (adeband) la conducte, diametru pina la 200 mm   </w:t>
            </w:r>
            <w:r>
              <w:t>РСТ</w:t>
            </w:r>
            <w:r w:rsidRPr="003F28E1">
              <w:rPr>
                <w:lang w:val="en-US"/>
              </w:rPr>
              <w:t>-120</w:t>
            </w:r>
            <w:r>
              <w:t>Л</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35,000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CL18A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Confectii metalice diverse din profile laminate, tabla, tabla striata, otel beton, tevi pentru sustineri sau acoperiri (</w:t>
            </w:r>
            <w:r>
              <w:t>Опоры</w:t>
            </w:r>
            <w:r w:rsidRPr="003F28E1">
              <w:rPr>
                <w:lang w:val="en-US"/>
              </w:rPr>
              <w:t xml:space="preserve"> </w:t>
            </w:r>
            <w:r>
              <w:t>металлические</w:t>
            </w:r>
            <w:r w:rsidRPr="003F28E1">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kg</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14,000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IzD10A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0,014</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VA02D</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Confectionarea si montarea canalelor de ventilatie drepte, din tabla zincata sau aluminiu de 1,0 mm grosime, avind perimetrul sectiunii rectangulare de 2500 - 4000 mm (</w:t>
            </w:r>
            <w:r>
              <w:t>Поддон</w:t>
            </w:r>
            <w:r w:rsidRPr="003F28E1">
              <w:rPr>
                <w:lang w:val="en-US"/>
              </w:rPr>
              <w:t xml:space="preserve"> </w:t>
            </w:r>
            <w:r>
              <w:t>оцинкованный</w:t>
            </w:r>
            <w:r w:rsidRPr="003F28E1">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20,000</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3.2. Система Т3</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SA16A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Teava din material plastic imbinata prin sudura prin polifuziune, in coloane, la cladiri de locuit si social culturale,  PPR  d20x2,8mm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18,000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SF01C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Efectuarea probei de etansare la presiune a instalatiei de apa calda sau rece executata din teava din policlorura de vinil tip greu sau din material plastic, avind diametrul de 16-110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18,000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SA38A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Bratara pentru fixarea conductelor de alimentare cu apa si gaze, din otel sau PVC montata prin inpuscare,  PPR  d 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RpIF09D</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Izolarea conductelor cu mansoane de izolatie speciala, introduse pe conducte, </w:t>
            </w:r>
            <w:r>
              <w:t>Изофлекс</w:t>
            </w:r>
            <w:r w:rsidRPr="003F28E1">
              <w:rPr>
                <w:lang w:val="en-US"/>
              </w:rPr>
              <w:t xml:space="preserve"> d22x5mm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18,000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SD07A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Robinet de trecere cu ventil si mufa, cu sau fara descarcare , pentru teava din otel, </w:t>
            </w:r>
            <w:r>
              <w:t>Вентиль</w:t>
            </w:r>
            <w:r w:rsidRPr="003F28E1">
              <w:rPr>
                <w:lang w:val="en-US"/>
              </w:rPr>
              <w:t xml:space="preserve"> </w:t>
            </w:r>
            <w:r>
              <w:t>муфтовый</w:t>
            </w:r>
            <w:r w:rsidRPr="003F28E1">
              <w:rPr>
                <w:lang w:val="en-US"/>
              </w:rPr>
              <w:t xml:space="preserve"> d1/2"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4,000</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3.3. Система C1</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SB08E</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Teava din material plastic pentru canalizare, imbinata cu garnitura de cauciuc, montata aparent sau ingropat sub pardoseala,  d100 mm  PPR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18,000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SB08C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Teava din material plastic pentru canalizare, imbinata cu garnitura de cauciuc, montata aparent sau ingropat sub pardoseala,  d50 mm  PPR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lastRenderedPageBreak/>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SF04A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SA38I</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Bratara pentru fixarea conductelor de alimentare cu apa si gaze, din otel sau PVC montata prin inpuscare, conductele avind diametrul de 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SA38F</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Bratara pentru fixarea conductelor de alimentare cu apa si gaze, din otel sau PVC montata prin inpuscare, conductele avind diametrul de 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15,000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Прочистка</w:t>
            </w:r>
            <w:r w:rsidRPr="003F28E1">
              <w:rPr>
                <w:lang w:val="en-US"/>
              </w:rPr>
              <w:t xml:space="preserve"> d100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Прочистка</w:t>
            </w:r>
            <w:r w:rsidRPr="003F28E1">
              <w:rPr>
                <w:lang w:val="en-US"/>
              </w:rPr>
              <w:t xml:space="preserve">  d50mm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Тройник</w:t>
            </w:r>
            <w:r w:rsidRPr="003F28E1">
              <w:rPr>
                <w:lang w:val="en-US"/>
              </w:rPr>
              <w:t xml:space="preserve"> d100</w:t>
            </w:r>
            <w:r>
              <w:t>х</w:t>
            </w:r>
            <w:r w:rsidRPr="003F28E1">
              <w:rPr>
                <w:lang w:val="en-US"/>
              </w:rPr>
              <w:t>100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6,000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Тройник</w:t>
            </w:r>
            <w:r w:rsidRPr="003F28E1">
              <w:rPr>
                <w:lang w:val="en-US"/>
              </w:rPr>
              <w:t xml:space="preserve"> d100</w:t>
            </w:r>
            <w:r>
              <w:t>х</w:t>
            </w:r>
            <w:r w:rsidRPr="003F28E1">
              <w:rPr>
                <w:lang w:val="en-US"/>
              </w:rPr>
              <w:t>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Тройник</w:t>
            </w:r>
            <w:r w:rsidRPr="003F28E1">
              <w:rPr>
                <w:lang w:val="en-US"/>
              </w:rPr>
              <w:t xml:space="preserve"> d50x50mm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Колено</w:t>
            </w:r>
            <w:r w:rsidRPr="003F28E1">
              <w:rPr>
                <w:lang w:val="en-US"/>
              </w:rPr>
              <w:t xml:space="preserve"> d100mm 90*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Колено</w:t>
            </w:r>
            <w:r w:rsidRPr="003F28E1">
              <w:rPr>
                <w:lang w:val="en-US"/>
              </w:rPr>
              <w:t xml:space="preserve"> d50mm 90*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Заглушка</w:t>
            </w:r>
            <w:r w:rsidRPr="003F28E1">
              <w:rPr>
                <w:lang w:val="en-US"/>
              </w:rPr>
              <w:t xml:space="preserve"> d100mm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Заглушка</w:t>
            </w:r>
            <w:r w:rsidRPr="003F28E1">
              <w:rPr>
                <w:lang w:val="en-US"/>
              </w:rPr>
              <w:t xml:space="preserve"> d50mm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SB13B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Piesa de legatura din material plastic pentru canalizare, imbinata prin sudura cap la cap, </w:t>
            </w:r>
            <w:r>
              <w:t>Переход</w:t>
            </w:r>
            <w:r w:rsidRPr="003F28E1">
              <w:rPr>
                <w:lang w:val="en-US"/>
              </w:rPr>
              <w:t xml:space="preserve"> d100</w:t>
            </w:r>
            <w:r>
              <w:t>х</w:t>
            </w:r>
            <w:r w:rsidRPr="003F28E1">
              <w:rPr>
                <w:lang w:val="en-US"/>
              </w:rPr>
              <w:t>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3,000</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3.4. Система С2</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48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SA16B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Teava din material plastic imbinata prin sudura prin polifuziune, in coloane, la cladiri de locuit si social culturale, PPR d25x2,3mm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SF01C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Efectuarea probei de etansare la presiune a instalatiei de apa calda sau rece executata din teava din policlorura de vinil tip greu sau din material plastic, avind diametrul de 16-110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lastRenderedPageBreak/>
              <w:t xml:space="preserve"> 50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RpIF09D</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Izolarea conductelor cu mansoane de izolatie speciala, introduse pe conducte,  </w:t>
            </w:r>
            <w:r>
              <w:t>Изоляция</w:t>
            </w:r>
            <w:r w:rsidRPr="003F28E1">
              <w:rPr>
                <w:lang w:val="en-US"/>
              </w:rPr>
              <w:t xml:space="preserve"> </w:t>
            </w:r>
            <w:r>
              <w:t>из</w:t>
            </w:r>
            <w:r w:rsidRPr="003F28E1">
              <w:rPr>
                <w:lang w:val="en-US"/>
              </w:rPr>
              <w:t xml:space="preserve"> </w:t>
            </w:r>
            <w:r>
              <w:t>пенополиуритана</w:t>
            </w:r>
            <w:r w:rsidRPr="003F28E1">
              <w:rPr>
                <w:lang w:val="en-US"/>
              </w:rPr>
              <w:t xml:space="preserve"> </w:t>
            </w:r>
            <w:r>
              <w:t>ППУ</w:t>
            </w:r>
            <w:r w:rsidRPr="003F28E1">
              <w:rPr>
                <w:lang w:val="en-US"/>
              </w:rPr>
              <w:t xml:space="preserve"> d25x40mm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51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SD07C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Robinet de trecere cu ventil si mufa, cu sau fara descarcare , pentru teava din otel, </w:t>
            </w:r>
            <w:r>
              <w:t>Вентиль</w:t>
            </w:r>
            <w:r w:rsidRPr="003F28E1">
              <w:rPr>
                <w:lang w:val="en-US"/>
              </w:rPr>
              <w:t xml:space="preserve"> </w:t>
            </w:r>
            <w:r>
              <w:t>муфтовый</w:t>
            </w:r>
            <w:r w:rsidRPr="003F28E1">
              <w:rPr>
                <w:lang w:val="en-US"/>
              </w:rPr>
              <w:t xml:space="preserve">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52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SB26A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 xml:space="preserve">Gura de scurgere (receptor)  din fonta emailata, pentru evacuarea apelor de pe terase si acoperisuri, </w:t>
            </w:r>
            <w:r>
              <w:t>Воронка</w:t>
            </w:r>
            <w:r w:rsidRPr="003F28E1">
              <w:rPr>
                <w:lang w:val="en-US"/>
              </w:rPr>
              <w:t xml:space="preserve"> </w:t>
            </w:r>
            <w:r>
              <w:t>сливная</w:t>
            </w:r>
            <w:r w:rsidRPr="003F28E1">
              <w:rPr>
                <w:lang w:val="en-US"/>
              </w:rPr>
              <w:t xml:space="preserve"> d250</w:t>
            </w:r>
            <w:r>
              <w:t>х</w:t>
            </w:r>
            <w:r w:rsidRPr="003F28E1">
              <w:rPr>
                <w:lang w:val="en-US"/>
              </w:rPr>
              <w:t>25mm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3.5. Сантехприборы</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53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SC04C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Lavoar din semiportelan, portelan sanitar etc. inclusiv pentru  handicapati, avind teava de scurgere din material plastic, montat pe piedestal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54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SD04A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Baterie amestecatoare cu brat basculant stativa pentru lavoar sau spalator, indiferent de modul de inchidere, inclusiv pentru handicapati, avind diametrul de 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55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SC07A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Vas pentru closet, complet echipat, din semiportelan, portelan sanitar etc. inclusiv pentru handicapati, asezat pe pardoseala, cu rezervorul de apa montat la inaltime sau semiinaltime, avind sifonul interior tip S</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56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SC09B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Pisoar din  portelan sanitar montat pe perete din beton</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57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SB28B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F28E1" w:rsidRDefault="00B936F5" w:rsidP="00BB7E77">
            <w:pPr>
              <w:tabs>
                <w:tab w:val="left" w:pos="216"/>
                <w:tab w:val="left" w:pos="1350"/>
                <w:tab w:val="left" w:pos="3335"/>
                <w:tab w:val="left" w:pos="4786"/>
                <w:tab w:val="left" w:pos="6345"/>
                <w:tab w:val="left" w:pos="8188"/>
                <w:tab w:val="left" w:pos="10031"/>
              </w:tabs>
              <w:rPr>
                <w:lang w:val="en-US"/>
              </w:rPr>
            </w:pPr>
            <w:r w:rsidRPr="003F28E1">
              <w:rPr>
                <w:lang w:val="en-US"/>
              </w:rPr>
              <w:t>Sifon de pardoseala din polipropilena, avind diametrul iesirii de 100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w:t>
            </w:r>
          </w:p>
        </w:tc>
      </w:tr>
    </w:tbl>
    <w:p w:rsidR="00B936F5" w:rsidRDefault="00B936F5" w:rsidP="00BB7E77"/>
    <w:p w:rsidR="00B936F5" w:rsidRPr="00B936F5" w:rsidRDefault="00B936F5" w:rsidP="00BB7E77">
      <w:pPr>
        <w:jc w:val="center"/>
        <w:rPr>
          <w:b/>
          <w:bCs/>
          <w:lang w:val="en-US"/>
        </w:rPr>
      </w:pPr>
      <w:r w:rsidRPr="00B936F5">
        <w:rPr>
          <w:b/>
          <w:bCs/>
          <w:lang w:val="en-US"/>
        </w:rPr>
        <w:t>Lista cu cantita</w:t>
      </w:r>
      <w:r w:rsidRPr="00B936F5">
        <w:rPr>
          <w:b/>
          <w:bCs/>
        </w:rPr>
        <w:t>ţile de lucrări</w:t>
      </w:r>
      <w:r w:rsidRPr="00B936F5">
        <w:rPr>
          <w:b/>
          <w:bCs/>
          <w:lang w:val="en-US"/>
        </w:rPr>
        <w:t xml:space="preserve"> № 2-14-4 </w:t>
      </w:r>
    </w:p>
    <w:p w:rsidR="00B936F5" w:rsidRDefault="00B936F5" w:rsidP="00BB7E77">
      <w:pPr>
        <w:jc w:val="center"/>
      </w:pPr>
      <w:r w:rsidRPr="00B936F5">
        <w:rPr>
          <w:b/>
          <w:bCs/>
          <w:lang w:val="en-US"/>
        </w:rPr>
        <w:t>Bloc sanitar N14.  Lucrari electrotehnice p.v. Vulcănești-Bolgrad</w:t>
      </w:r>
    </w:p>
    <w:p w:rsidR="00B936F5" w:rsidRPr="003A6051" w:rsidRDefault="00B936F5" w:rsidP="00BB7E77">
      <w:pPr>
        <w:jc w:val="center"/>
        <w:rPr>
          <w:sz w:val="22"/>
          <w:szCs w:val="22"/>
          <w:lang w:val="en-US"/>
        </w:rP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Height w:val="253"/>
        </w:trPr>
        <w:tc>
          <w:tcPr>
            <w:tcW w:w="709"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w:t>
            </w:r>
          </w:p>
          <w:p w:rsidR="00B936F5" w:rsidRDefault="00B936F5" w:rsidP="00BB7E77">
            <w:pPr>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B936F5" w:rsidRDefault="00B936F5" w:rsidP="00BB7E77">
            <w:pPr>
              <w:jc w:val="center"/>
              <w:rPr>
                <w:sz w:val="22"/>
                <w:szCs w:val="22"/>
              </w:rPr>
            </w:pPr>
          </w:p>
          <w:p w:rsidR="00B936F5" w:rsidRDefault="00B936F5" w:rsidP="00BB7E77">
            <w:pPr>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B936F5" w:rsidRDefault="00B936F5" w:rsidP="00BB7E77">
            <w:pPr>
              <w:jc w:val="center"/>
            </w:pPr>
            <w:r>
              <w:rPr>
                <w:sz w:val="22"/>
                <w:szCs w:val="22"/>
              </w:rPr>
              <w:t xml:space="preserve">Volum </w:t>
            </w:r>
          </w:p>
        </w:tc>
      </w:tr>
      <w:tr w:rsidR="00B936F5" w:rsidTr="00FF4139">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r>
    </w:tbl>
    <w:p w:rsidR="00B936F5" w:rsidRDefault="00B936F5" w:rsidP="00BB7E7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Pr>
        <w:tc>
          <w:tcPr>
            <w:tcW w:w="709"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B936F5" w:rsidRDefault="00B936F5" w:rsidP="00BB7E77">
            <w:pPr>
              <w:jc w:val="center"/>
            </w:pPr>
            <w:r>
              <w:rPr>
                <w:sz w:val="22"/>
                <w:szCs w:val="22"/>
              </w:rPr>
              <w:t>5</w:t>
            </w:r>
          </w:p>
        </w:tc>
      </w:tr>
      <w:tr w:rsidR="00B936F5" w:rsidTr="00FF4139">
        <w:tc>
          <w:tcPr>
            <w:tcW w:w="709" w:type="dxa"/>
            <w:tcBorders>
              <w:left w:val="single" w:sz="1" w:space="0" w:color="000000"/>
            </w:tcBorders>
            <w:shd w:val="clear" w:color="auto" w:fill="auto"/>
          </w:tcPr>
          <w:p w:rsidR="00B936F5" w:rsidRDefault="00B936F5" w:rsidP="00BB7E77">
            <w:pPr>
              <w:jc w:val="center"/>
            </w:pP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1. Lucrari de montare</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08-03-573-4</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 xml:space="preserve">Dulap (pupitru) de comanda suspendat, inaltime, </w:t>
            </w:r>
            <w:r>
              <w:t>ЩРн</w:t>
            </w:r>
            <w:r w:rsidRPr="003A6051">
              <w:rPr>
                <w:lang w:val="en-US"/>
              </w:rPr>
              <w:t>-24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08-03-525-2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 xml:space="preserve">Intreruptor sau comutator de pachet in invelis metalic, montat pe constructie pe perete sau coloana, </w:t>
            </w:r>
            <w:r>
              <w:t>ВН</w:t>
            </w:r>
            <w:r w:rsidRPr="003A6051">
              <w:rPr>
                <w:lang w:val="en-US"/>
              </w:rPr>
              <w:t>32-3P-25</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08-03-526-1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Automat mono-, bi-, tripolar, montat pe constructii pe perete sau coloana, BA47-29/1/</w:t>
            </w:r>
            <w:r>
              <w:t>В</w:t>
            </w:r>
            <w:r w:rsidRPr="003A6051">
              <w:rPr>
                <w:lang w:val="en-US"/>
              </w:rPr>
              <w:t>6</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08-03-526-1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Automat mono-, bi-, tripolar, montat pe constructii pe perete sau coloana, BA47-29/1/C10</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08-03-526-1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Automat mono-, bi-, tripolar, montat pe constructii pe perete sau coloana, A</w:t>
            </w:r>
            <w:r>
              <w:t>Д</w:t>
            </w:r>
            <w:r w:rsidRPr="003A6051">
              <w:rPr>
                <w:lang w:val="en-US"/>
              </w:rPr>
              <w:t>12/2</w:t>
            </w:r>
            <w:r>
              <w:t>Р</w:t>
            </w:r>
            <w:r w:rsidRPr="003A6051">
              <w:rPr>
                <w:lang w:val="en-US"/>
              </w:rPr>
              <w:t>/</w:t>
            </w:r>
            <w:r>
              <w:t>С</w:t>
            </w:r>
            <w:r w:rsidRPr="003A6051">
              <w:rPr>
                <w:lang w:val="en-US"/>
              </w:rPr>
              <w:t>16/30mA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08-03-526-1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Automat mono-, bi-, tripolar, montat pe constructii pe perete sau coloana, A</w:t>
            </w:r>
            <w:r>
              <w:t>Д</w:t>
            </w:r>
            <w:r w:rsidRPr="003A6051">
              <w:rPr>
                <w:lang w:val="en-US"/>
              </w:rPr>
              <w:t>12/2</w:t>
            </w:r>
            <w:r>
              <w:t>Р</w:t>
            </w:r>
            <w:r w:rsidRPr="003A6051">
              <w:rPr>
                <w:lang w:val="en-US"/>
              </w:rPr>
              <w:t>/</w:t>
            </w:r>
            <w:r>
              <w:t>С</w:t>
            </w:r>
            <w:r w:rsidRPr="003A6051">
              <w:rPr>
                <w:lang w:val="en-US"/>
              </w:rPr>
              <w:t>20/30mA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lastRenderedPageBreak/>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504201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Sina PE, N</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08-03-530-4</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 xml:space="preserve">Demaror magnetic de destinatie comuna, separat, montat pe constructie pe perete sau coloana, </w:t>
            </w:r>
            <w:r>
              <w:t>ПМА</w:t>
            </w:r>
            <w:r w:rsidRPr="003A6051">
              <w:rPr>
                <w:lang w:val="en-US"/>
              </w:rPr>
              <w:t>-0247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08-03-594-1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 xml:space="preserve">Corp de iluminat cu lampi luminescente montat separat pe pivoti, </w:t>
            </w:r>
            <w:r>
              <w:t>ЛПП</w:t>
            </w:r>
            <w:r w:rsidRPr="003A6051">
              <w:rPr>
                <w:lang w:val="en-US"/>
              </w:rPr>
              <w:t>12-1</w:t>
            </w:r>
            <w:r>
              <w:t>х</w:t>
            </w:r>
            <w:r w:rsidRPr="003A6051">
              <w:rPr>
                <w:lang w:val="en-US"/>
              </w:rPr>
              <w:t xml:space="preserve">18 </w:t>
            </w:r>
            <w:r>
              <w:t>с</w:t>
            </w:r>
            <w:r w:rsidRPr="003A6051">
              <w:rPr>
                <w:lang w:val="en-US"/>
              </w:rPr>
              <w:t xml:space="preserve"> </w:t>
            </w:r>
            <w:r>
              <w:t>ЭПРА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08-03-594-2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 xml:space="preserve">Corp de iluminat cu lampi luminescente montat separat pe pivoti, </w:t>
            </w:r>
            <w:r>
              <w:t>ЛПП</w:t>
            </w:r>
            <w:r w:rsidRPr="003A6051">
              <w:rPr>
                <w:lang w:val="en-US"/>
              </w:rPr>
              <w:t>12-2</w:t>
            </w:r>
            <w:r>
              <w:t>х</w:t>
            </w:r>
            <w:r w:rsidRPr="003A6051">
              <w:rPr>
                <w:lang w:val="en-US"/>
              </w:rPr>
              <w:t xml:space="preserve">18 </w:t>
            </w:r>
            <w:r>
              <w:t>с</w:t>
            </w:r>
            <w:r w:rsidRPr="003A6051">
              <w:rPr>
                <w:lang w:val="en-US"/>
              </w:rPr>
              <w:t xml:space="preserve"> </w:t>
            </w:r>
            <w:r>
              <w:t>ЭПРА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08-03-593-6</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 xml:space="preserve">Corp de iluminat pentru lampi incasdescente de tavan sau de perete cu fixare cu suruburi pentru incaperi cu conditii de mediu normale, monolampa, </w:t>
            </w:r>
            <w:r>
              <w:t>НПП</w:t>
            </w:r>
            <w:r w:rsidRPr="003A6051">
              <w:rPr>
                <w:lang w:val="en-US"/>
              </w:rPr>
              <w:t>05</w:t>
            </w:r>
            <w:r>
              <w:t>х</w:t>
            </w:r>
            <w:r w:rsidRPr="003A6051">
              <w:rPr>
                <w:lang w:val="en-US"/>
              </w:rPr>
              <w:t>100 IP54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0,03</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08-02-369-2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Corp de iluminat instalat in afara cladirilor, cu becuri de luminescenta MERCURY-1</w:t>
            </w:r>
            <w:r>
              <w:t>х</w:t>
            </w:r>
            <w:r w:rsidRPr="003A6051">
              <w:rPr>
                <w:lang w:val="en-US"/>
              </w:rPr>
              <w:t xml:space="preserve">9 </w:t>
            </w:r>
            <w:r>
              <w:t>с</w:t>
            </w:r>
            <w:r w:rsidRPr="003A6051">
              <w:rPr>
                <w:lang w:val="en-US"/>
              </w:rPr>
              <w:t xml:space="preserve"> </w:t>
            </w:r>
            <w:r>
              <w:t>ЭПРА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507-0103</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Lampa ЛБ-18</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507-0110</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Lampa ЛЛ-1x9 компактная</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507-0111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Lampa Б-235-245-100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08-03-591-8</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Priza de fisa tip neingropat, la instalatie deschisa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08-03-591-2</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Intreruptor cu o clapa, tip ingropat, la instalatie inchisa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0,10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2451089</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Cutie pentru intreruptor si priza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2451090</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Cutie ответвит.</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08-02-411-4</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 xml:space="preserve">Bransament flexibil, L=925mm </w:t>
            </w:r>
            <w:r>
              <w:t>К</w:t>
            </w:r>
            <w:r w:rsidRPr="003A6051">
              <w:rPr>
                <w:lang w:val="en-US"/>
              </w:rPr>
              <w:t>1085</w:t>
            </w:r>
            <w:r>
              <w:t>У</w:t>
            </w:r>
            <w:r w:rsidRPr="003A6051">
              <w:rPr>
                <w:lang w:val="en-US"/>
              </w:rPr>
              <w:t>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08-03-525-2</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Intreruptor ПП2-10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08-02-148-1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Cablu pina la 35 kV in tevi, blocuri si cutii pozate,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1,50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08-02-401-1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Cablu, fixare cu scoabe aplicate, fisii cu instalarea cutiilor de ramificatie, cu 2-4 fire, sectiunea firului pina la 16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590-4000</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Cablu ВВГнг-LS-2*1.5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590-4002</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Cablu ВВГнг-LS-3*1.5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70,00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590-4003</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Cablu ВВГнг-LS-3*2.5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70,00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08-02-412-2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Introducerea conductorilor in tevi si furtunuri metalice pozate: primul conductor monofir sau multifir in impletire comuna, sectiune sumara pina la 4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08-02-412-9</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Introducerea conductorilor in tevi si furtunuri metalice pozate: fiecare conductor urmator monofir sau multifir in impletire comuna, sectiune sumara pina la 4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0,15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590-1004</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Conductor ПВ1-4.0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08-02-409-1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Teava din vinilplast pe contructii instalate, pe pereti si coloane, fixare cu scoabe, diametru pina la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jc w:val="center"/>
            </w:pPr>
            <w:r>
              <w:t>0,80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08-02-409-1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Teava din vinilplast pe contructii instalate, pe pereti si coloane, fixare cu scoabe, diametru pina la 25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0,45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08-02-407-1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Teava din otel pe constructii instalate pe pereti, fixare cu scoabe, diametru pina la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08-02-407-1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Teava din otel pe constructii instalate pe pereti, fixare cu scoabe, diametru pina la 25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0,25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lastRenderedPageBreak/>
              <w:t xml:space="preserve"> 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08-02-471-4</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Priza de pamint, verticala,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0,30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08-02-472-9</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Conductor de legare la pamint, deschis, pe suporturi de constructii,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0,21</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08-02-472-6</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Conductor de legare la pamint, deschis, pe suporturi de constructii, din otel fisie, sectiune 100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0,02</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08-01-087-3</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Constructii metalice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0,015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24510</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Cutie  KM41241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39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24511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Cutie  KM41006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2. Lucrari de constructie</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40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RpCU05G</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3A6051" w:rsidRDefault="00B936F5" w:rsidP="00BB7E77">
            <w:pPr>
              <w:tabs>
                <w:tab w:val="left" w:pos="216"/>
                <w:tab w:val="left" w:pos="1350"/>
                <w:tab w:val="left" w:pos="3335"/>
                <w:tab w:val="left" w:pos="4786"/>
                <w:tab w:val="left" w:pos="6345"/>
                <w:tab w:val="left" w:pos="8188"/>
                <w:tab w:val="left" w:pos="10031"/>
              </w:tabs>
              <w:rPr>
                <w:lang w:val="en-US"/>
              </w:rPr>
            </w:pPr>
            <w:r w:rsidRPr="003A6051">
              <w:rPr>
                <w:lang w:val="en-US"/>
              </w:rPr>
              <w:t>Executarea strapungerilor pentru conducte sau tiranti in pereti din zidarie de caramida de 26 -50 cm grosime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8,00</w:t>
            </w:r>
          </w:p>
        </w:tc>
      </w:tr>
    </w:tbl>
    <w:p w:rsidR="00B936F5" w:rsidRDefault="00B936F5" w:rsidP="00BB7E77"/>
    <w:p w:rsidR="00B936F5" w:rsidRPr="00B936F5" w:rsidRDefault="00B936F5" w:rsidP="00BB7E77">
      <w:pPr>
        <w:jc w:val="center"/>
        <w:rPr>
          <w:b/>
          <w:bCs/>
          <w:lang w:val="en-US"/>
        </w:rPr>
      </w:pPr>
      <w:r w:rsidRPr="00B936F5">
        <w:rPr>
          <w:b/>
          <w:bCs/>
          <w:lang w:val="en-US"/>
        </w:rPr>
        <w:t>Lista cu cantita</w:t>
      </w:r>
      <w:r w:rsidRPr="00B936F5">
        <w:rPr>
          <w:b/>
          <w:bCs/>
        </w:rPr>
        <w:t>ţile de lucrări</w:t>
      </w:r>
      <w:r w:rsidRPr="00B936F5">
        <w:rPr>
          <w:b/>
          <w:bCs/>
          <w:lang w:val="en-US"/>
        </w:rPr>
        <w:t xml:space="preserve"> № 2-14-5</w:t>
      </w:r>
    </w:p>
    <w:p w:rsidR="00B936F5" w:rsidRPr="00B936F5" w:rsidRDefault="00B936F5" w:rsidP="00BB7E77">
      <w:pPr>
        <w:jc w:val="center"/>
        <w:rPr>
          <w:b/>
          <w:bCs/>
          <w:lang w:val="en-US"/>
        </w:rPr>
      </w:pPr>
      <w:r w:rsidRPr="00B936F5">
        <w:rPr>
          <w:b/>
          <w:bCs/>
          <w:lang w:val="en-US"/>
        </w:rPr>
        <w:t xml:space="preserve"> Utilag tehnologic poz. nr,14  P.V.Vulcănești</w:t>
      </w:r>
    </w:p>
    <w:p w:rsidR="00B936F5" w:rsidRDefault="00B936F5" w:rsidP="00BB7E77">
      <w:pPr>
        <w:jc w:val="cente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Height w:val="253"/>
        </w:trPr>
        <w:tc>
          <w:tcPr>
            <w:tcW w:w="709"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w:t>
            </w:r>
          </w:p>
          <w:p w:rsidR="00B936F5" w:rsidRDefault="00B936F5" w:rsidP="00BB7E77">
            <w:pPr>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B936F5" w:rsidRDefault="00B936F5" w:rsidP="00BB7E77">
            <w:pPr>
              <w:jc w:val="center"/>
              <w:rPr>
                <w:sz w:val="22"/>
                <w:szCs w:val="22"/>
              </w:rPr>
            </w:pPr>
          </w:p>
          <w:p w:rsidR="00B936F5" w:rsidRDefault="00B936F5" w:rsidP="00BB7E77">
            <w:pPr>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rPr>
            </w:pPr>
            <w:r>
              <w:rPr>
                <w:sz w:val="22"/>
                <w:szCs w:val="22"/>
              </w:rPr>
              <w:t xml:space="preserve">Volum </w:t>
            </w:r>
          </w:p>
        </w:tc>
      </w:tr>
      <w:tr w:rsidR="00B936F5" w:rsidTr="00FF4139">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r>
    </w:tbl>
    <w:p w:rsidR="00B936F5" w:rsidRDefault="00B936F5" w:rsidP="00BB7E7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Pr>
        <w:tc>
          <w:tcPr>
            <w:tcW w:w="709"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B936F5" w:rsidRDefault="00B936F5" w:rsidP="00BB7E77">
            <w:pPr>
              <w:jc w:val="center"/>
              <w:rPr>
                <w:sz w:val="22"/>
                <w:szCs w:val="22"/>
              </w:rPr>
            </w:pPr>
            <w:r>
              <w:rPr>
                <w:sz w:val="22"/>
                <w:szCs w:val="22"/>
              </w:rPr>
              <w:t>5</w:t>
            </w:r>
          </w:p>
        </w:tc>
      </w:tr>
      <w:tr w:rsidR="00B936F5" w:rsidTr="00FF4139">
        <w:tc>
          <w:tcPr>
            <w:tcW w:w="709" w:type="dxa"/>
            <w:tcBorders>
              <w:left w:val="single" w:sz="1" w:space="0" w:color="000000"/>
            </w:tcBorders>
          </w:tcPr>
          <w:p w:rsidR="00B936F5" w:rsidRDefault="00B936F5" w:rsidP="00BB7E77">
            <w:pPr>
              <w:jc w:val="center"/>
            </w:pP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 Lucrari de constructii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CL20A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3A74D5" w:rsidRDefault="00B936F5" w:rsidP="00BB7E77">
            <w:pPr>
              <w:tabs>
                <w:tab w:val="left" w:pos="216"/>
                <w:tab w:val="left" w:pos="1350"/>
                <w:tab w:val="left" w:pos="3335"/>
                <w:tab w:val="left" w:pos="4786"/>
                <w:tab w:val="left" w:pos="6345"/>
                <w:tab w:val="left" w:pos="8188"/>
                <w:tab w:val="left" w:pos="10031"/>
              </w:tabs>
              <w:rPr>
                <w:lang w:val="en-US"/>
              </w:rPr>
            </w:pPr>
            <w:r w:rsidRPr="003A74D5">
              <w:rPr>
                <w:lang w:val="en-US"/>
              </w:rPr>
              <w:t>Grile de ventilatie gata confectionate din tabla neagra, cu jaluzele reglabile manual, vopsite si montate in zidarie 140x140</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2. Lucrari de montare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SE59A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3A74D5" w:rsidRDefault="00B936F5" w:rsidP="00BB7E77">
            <w:pPr>
              <w:tabs>
                <w:tab w:val="left" w:pos="216"/>
                <w:tab w:val="left" w:pos="1350"/>
                <w:tab w:val="left" w:pos="3335"/>
                <w:tab w:val="left" w:pos="4786"/>
                <w:tab w:val="left" w:pos="6345"/>
                <w:tab w:val="left" w:pos="8188"/>
                <w:tab w:val="left" w:pos="10031"/>
              </w:tabs>
              <w:rPr>
                <w:lang w:val="en-US"/>
              </w:rPr>
            </w:pPr>
            <w:r w:rsidRPr="003A74D5">
              <w:rPr>
                <w:lang w:val="en-US"/>
              </w:rPr>
              <w:t>Uscator de mini , montat pe perete din caramida sau b.c.a.</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SC13A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3A74D5" w:rsidRDefault="00B936F5" w:rsidP="00BB7E77">
            <w:pPr>
              <w:tabs>
                <w:tab w:val="left" w:pos="216"/>
                <w:tab w:val="left" w:pos="1350"/>
                <w:tab w:val="left" w:pos="3335"/>
                <w:tab w:val="left" w:pos="4786"/>
                <w:tab w:val="left" w:pos="6345"/>
                <w:tab w:val="left" w:pos="8188"/>
                <w:tab w:val="left" w:pos="10031"/>
              </w:tabs>
              <w:rPr>
                <w:lang w:val="en-US"/>
              </w:rPr>
            </w:pPr>
            <w:r w:rsidRPr="003A74D5">
              <w:rPr>
                <w:lang w:val="en-US"/>
              </w:rPr>
              <w:t>Oglinda sanitara din semicristal cu marginile slefuite, avid dimensiunile de 400 x 500 x 600 mm, montata pe perete din zidarie de caramida sau b.c.a.</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SC15A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3A74D5" w:rsidRDefault="00B936F5" w:rsidP="00BB7E77">
            <w:pPr>
              <w:tabs>
                <w:tab w:val="left" w:pos="216"/>
                <w:tab w:val="left" w:pos="1350"/>
                <w:tab w:val="left" w:pos="3335"/>
                <w:tab w:val="left" w:pos="4786"/>
                <w:tab w:val="left" w:pos="6345"/>
                <w:tab w:val="left" w:pos="8188"/>
                <w:tab w:val="left" w:pos="10031"/>
              </w:tabs>
              <w:rPr>
                <w:lang w:val="en-US"/>
              </w:rPr>
            </w:pPr>
            <w:r w:rsidRPr="003A74D5">
              <w:rPr>
                <w:lang w:val="en-US"/>
              </w:rPr>
              <w:t xml:space="preserve">Cuier pentru rufarie sau porthirtie din fonta emailata,portelan sanitar, etc,  montat pe perete din zidarie de caramida sau b.c.a.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SC14A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3A74D5" w:rsidRDefault="00B936F5" w:rsidP="00BB7E77">
            <w:pPr>
              <w:tabs>
                <w:tab w:val="left" w:pos="216"/>
                <w:tab w:val="left" w:pos="1350"/>
                <w:tab w:val="left" w:pos="3335"/>
                <w:tab w:val="left" w:pos="4786"/>
                <w:tab w:val="left" w:pos="6345"/>
                <w:tab w:val="left" w:pos="8188"/>
                <w:tab w:val="left" w:pos="10031"/>
              </w:tabs>
              <w:rPr>
                <w:lang w:val="en-US"/>
              </w:rPr>
            </w:pPr>
            <w:r w:rsidRPr="003A74D5">
              <w:rPr>
                <w:lang w:val="en-US"/>
              </w:rPr>
              <w:t xml:space="preserve">Portpahar sau sapuniera din fonta emailata,portelan sanitar, etc,  montat pe perete din zidarie de caramida sau b.c.a.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SC11A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3A74D5" w:rsidRDefault="00B936F5" w:rsidP="00BB7E77">
            <w:pPr>
              <w:tabs>
                <w:tab w:val="left" w:pos="216"/>
                <w:tab w:val="left" w:pos="1350"/>
                <w:tab w:val="left" w:pos="3335"/>
                <w:tab w:val="left" w:pos="4786"/>
                <w:tab w:val="left" w:pos="6345"/>
                <w:tab w:val="left" w:pos="8188"/>
                <w:tab w:val="left" w:pos="10031"/>
              </w:tabs>
              <w:rPr>
                <w:lang w:val="en-US"/>
              </w:rPr>
            </w:pPr>
            <w:r w:rsidRPr="003A74D5">
              <w:rPr>
                <w:lang w:val="en-US"/>
              </w:rPr>
              <w:t xml:space="preserve">Portprosop din alama nichelata, bachelita, etc., montat pe perete din zidarie de caramida sau b.c.a., avind 1 punct de sprijin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3. Utilaje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Uscator de mini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Oglinda</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Cuieri pentru rufarie</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Sapuniera</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Portprosop din alama nichelirata</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Держатель для туалетной бумаги</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Шкаф для утвари</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Стол пеленальный для детей</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w:t>
            </w:r>
          </w:p>
        </w:tc>
      </w:tr>
    </w:tbl>
    <w:p w:rsidR="00B936F5" w:rsidRDefault="00B936F5" w:rsidP="00BB7E77"/>
    <w:p w:rsidR="00B936F5" w:rsidRPr="00B936F5" w:rsidRDefault="00B936F5" w:rsidP="00BB7E77">
      <w:pPr>
        <w:jc w:val="center"/>
        <w:rPr>
          <w:b/>
          <w:bCs/>
          <w:lang w:val="en-US"/>
        </w:rPr>
      </w:pPr>
      <w:r w:rsidRPr="00B936F5">
        <w:rPr>
          <w:b/>
          <w:bCs/>
          <w:lang w:val="en-US"/>
        </w:rPr>
        <w:t>Lista cu cantita</w:t>
      </w:r>
      <w:r w:rsidRPr="00B936F5">
        <w:rPr>
          <w:b/>
          <w:bCs/>
        </w:rPr>
        <w:t>ţile de lucrări</w:t>
      </w:r>
      <w:r w:rsidRPr="00B936F5">
        <w:rPr>
          <w:b/>
          <w:bCs/>
          <w:lang w:val="en-US"/>
        </w:rPr>
        <w:t xml:space="preserve"> № 4-1-14</w:t>
      </w:r>
    </w:p>
    <w:p w:rsidR="00B936F5" w:rsidRPr="00B936F5" w:rsidRDefault="00B936F5" w:rsidP="00BB7E77">
      <w:pPr>
        <w:jc w:val="center"/>
      </w:pPr>
      <w:r w:rsidRPr="00B936F5">
        <w:rPr>
          <w:b/>
          <w:bCs/>
          <w:lang w:val="en-US"/>
        </w:rPr>
        <w:t>Retele electrice ВЛ-0,22 кВ</w:t>
      </w:r>
    </w:p>
    <w:p w:rsidR="00B936F5" w:rsidRPr="00807296" w:rsidRDefault="00B936F5" w:rsidP="00BB7E77">
      <w:pPr>
        <w:jc w:val="center"/>
        <w:rPr>
          <w:sz w:val="22"/>
          <w:szCs w:val="22"/>
          <w:lang w:val="en-US"/>
        </w:rP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Height w:val="253"/>
        </w:trPr>
        <w:tc>
          <w:tcPr>
            <w:tcW w:w="709"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w:t>
            </w:r>
          </w:p>
          <w:p w:rsidR="00B936F5" w:rsidRDefault="00B936F5" w:rsidP="00BB7E77">
            <w:pPr>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B936F5" w:rsidRDefault="00B936F5" w:rsidP="00BB7E77">
            <w:pPr>
              <w:jc w:val="center"/>
              <w:rPr>
                <w:sz w:val="22"/>
                <w:szCs w:val="22"/>
              </w:rPr>
            </w:pPr>
          </w:p>
          <w:p w:rsidR="00B936F5" w:rsidRDefault="00B936F5" w:rsidP="00BB7E77">
            <w:pPr>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B936F5" w:rsidRDefault="00B936F5" w:rsidP="00BB7E77">
            <w:pPr>
              <w:jc w:val="center"/>
            </w:pPr>
            <w:r>
              <w:rPr>
                <w:sz w:val="22"/>
                <w:szCs w:val="22"/>
              </w:rPr>
              <w:t xml:space="preserve">Volum </w:t>
            </w:r>
          </w:p>
        </w:tc>
      </w:tr>
      <w:tr w:rsidR="00B936F5" w:rsidTr="00FF4139">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r>
    </w:tbl>
    <w:p w:rsidR="00B936F5" w:rsidRDefault="00B936F5" w:rsidP="00BB7E7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Pr>
        <w:tc>
          <w:tcPr>
            <w:tcW w:w="709"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B936F5" w:rsidRDefault="00B936F5" w:rsidP="00BB7E77">
            <w:pPr>
              <w:jc w:val="center"/>
            </w:pPr>
            <w:r>
              <w:rPr>
                <w:sz w:val="22"/>
                <w:szCs w:val="22"/>
              </w:rPr>
              <w:t>5</w:t>
            </w:r>
          </w:p>
        </w:tc>
      </w:tr>
      <w:tr w:rsidR="00B936F5" w:rsidTr="00FF4139">
        <w:tc>
          <w:tcPr>
            <w:tcW w:w="709" w:type="dxa"/>
            <w:tcBorders>
              <w:left w:val="single" w:sz="1" w:space="0" w:color="000000"/>
            </w:tcBorders>
            <w:shd w:val="clear" w:color="auto" w:fill="auto"/>
          </w:tcPr>
          <w:p w:rsidR="00B936F5" w:rsidRDefault="00B936F5" w:rsidP="00BB7E77">
            <w:pPr>
              <w:jc w:val="center"/>
            </w:pP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1. Lucrari  de constructie</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TsA16D1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807296">
              <w:rPr>
                <w:lang w:val="en-US"/>
              </w:rPr>
              <w:t xml:space="preserve"> </w:t>
            </w:r>
            <w:r>
              <w:t>заземления</w:t>
            </w:r>
            <w:r w:rsidRPr="00807296">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5,67</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TsD18B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Umplutura compactata in santuri, pentru cablurile ingropate ale liniilor electrice de inalta tensiune, executata cu pamint provenit din teren mijlociu (</w:t>
            </w:r>
            <w:r>
              <w:t>для</w:t>
            </w:r>
            <w:r w:rsidRPr="00807296">
              <w:rPr>
                <w:lang w:val="en-US"/>
              </w:rPr>
              <w:t xml:space="preserve"> </w:t>
            </w:r>
            <w:r>
              <w:t>заземления</w:t>
            </w:r>
            <w:r w:rsidRPr="00807296">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5,67</w:t>
            </w:r>
          </w:p>
        </w:tc>
      </w:tr>
      <w:tr w:rsidR="00B936F5" w:rsidTr="00FF4139">
        <w:tc>
          <w:tcPr>
            <w:tcW w:w="709" w:type="dxa"/>
            <w:tcBorders>
              <w:left w:val="single" w:sz="1" w:space="0" w:color="000000"/>
            </w:tcBorders>
            <w:shd w:val="clear" w:color="auto" w:fill="auto"/>
          </w:tcPr>
          <w:p w:rsidR="00B936F5" w:rsidRDefault="00B936F5" w:rsidP="00BB7E77">
            <w:pPr>
              <w:jc w:val="center"/>
            </w:pPr>
            <w:r>
              <w:t xml:space="preserve"> </w:t>
            </w:r>
          </w:p>
        </w:tc>
        <w:tc>
          <w:tcPr>
            <w:tcW w:w="1701" w:type="dxa"/>
            <w:tcBorders>
              <w:left w:val="single" w:sz="1" w:space="0" w:color="000000"/>
            </w:tcBorders>
            <w:shd w:val="clear" w:color="auto" w:fill="auto"/>
          </w:tcPr>
          <w:p w:rsidR="00B936F5" w:rsidRDefault="00B936F5" w:rsidP="00BB7E77"/>
        </w:tc>
        <w:tc>
          <w:tcPr>
            <w:tcW w:w="4961" w:type="dxa"/>
            <w:tcBorders>
              <w:left w:val="single" w:sz="1" w:space="0" w:color="000000"/>
            </w:tcBorders>
            <w:shd w:val="clear" w:color="auto" w:fill="auto"/>
          </w:tcPr>
          <w:p w:rsidR="00B936F5" w:rsidRDefault="00B936F5" w:rsidP="00BB7E77">
            <w:r>
              <w:rPr>
                <w:b/>
                <w:bCs/>
                <w:sz w:val="22"/>
                <w:szCs w:val="22"/>
                <w:lang w:val="en-US"/>
              </w:rPr>
              <w:t xml:space="preserve">Capitolul </w:t>
            </w:r>
            <w:r>
              <w:rPr>
                <w:b/>
                <w:bCs/>
                <w:sz w:val="22"/>
                <w:szCs w:val="22"/>
              </w:rPr>
              <w:t>2. Lucrari de montare</w:t>
            </w:r>
          </w:p>
        </w:tc>
        <w:tc>
          <w:tcPr>
            <w:tcW w:w="1560" w:type="dxa"/>
            <w:tcBorders>
              <w:left w:val="single" w:sz="1" w:space="0" w:color="000000"/>
            </w:tcBorders>
            <w:shd w:val="clear" w:color="auto" w:fill="auto"/>
          </w:tcPr>
          <w:p w:rsidR="00B936F5" w:rsidRDefault="00B936F5" w:rsidP="00BB7E77"/>
        </w:tc>
        <w:tc>
          <w:tcPr>
            <w:tcW w:w="1559" w:type="dxa"/>
            <w:tcBorders>
              <w:left w:val="single" w:sz="1" w:space="0" w:color="000000"/>
              <w:right w:val="single" w:sz="1" w:space="0" w:color="000000"/>
            </w:tcBorders>
            <w:shd w:val="clear" w:color="auto" w:fill="auto"/>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t>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08-03-526-2</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Clema SL11.11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08-03-523-1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Siguranta, instalata pe suport izolator, curent pina la 20 A SV19-50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08-02-367-8</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sidRPr="00807296">
              <w:rPr>
                <w:lang w:val="en-US"/>
              </w:rPr>
              <w:t xml:space="preserve">Suspendarea conductorilor electrici izolati autoportanti CIA-5 cu tensiunea de la 0,4 kV pina la 1kV  (cu detensionare): cu utilizarea autohidroascensorului. </w:t>
            </w:r>
            <w:r>
              <w:t>СИП-5 -2x35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0,015</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Cablu СИП-5 -2x35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136</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Banda F2007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137</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Screpa A200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163</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Consola CA 1500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162</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Сurau CSB</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110-0305</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Clema de ancoraj "P</w:t>
            </w:r>
            <w:r>
              <w:t>А</w:t>
            </w:r>
            <w:r w:rsidRPr="00807296">
              <w:rPr>
                <w:lang w:val="en-US"/>
              </w:rPr>
              <w:t xml:space="preserve"> 25x100"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161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Clema PA 1500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1516</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Capac CPTAU-16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1682</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Armatura BRPF70-150-1F</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2,00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1513</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Clema CDR/CN/IS95/UC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1519</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Clema RDP-25/CN</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4,00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08-01-066-1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Limitator supratensiune neliniar, LVA-440-CS</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set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08-02-396-5</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 xml:space="preserve">Canal metalic pe pereti si tavane, 120x70mm </w:t>
            </w:r>
            <w:r>
              <w:t>оцинкованный</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0,08</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08-02-471-4</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Priza de pamint, verticala,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0,30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08-02-472-9</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Conductor de legare la pamint, deschis, pe suporturi de constructii,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0,36</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08-02-407-2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Teava din otel pe constructii instalate pe pereti, fixare cu scoabe, diametru pina la 40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0,04</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08-02-411-1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Pr="00807296" w:rsidRDefault="00B936F5" w:rsidP="00BB7E77">
            <w:pPr>
              <w:tabs>
                <w:tab w:val="left" w:pos="216"/>
                <w:tab w:val="left" w:pos="1350"/>
                <w:tab w:val="left" w:pos="3335"/>
                <w:tab w:val="left" w:pos="4786"/>
                <w:tab w:val="left" w:pos="6345"/>
                <w:tab w:val="left" w:pos="8188"/>
                <w:tab w:val="left" w:pos="10031"/>
              </w:tabs>
              <w:rPr>
                <w:lang w:val="en-US"/>
              </w:rPr>
            </w:pPr>
            <w:r w:rsidRPr="00807296">
              <w:rPr>
                <w:lang w:val="en-US"/>
              </w:rPr>
              <w:t>Furtun metalic, diametrul exterior pina la 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0,03</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404-28</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Clema K296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404-29</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Clema K687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404-27</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Clema K867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1,00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rPr>
                <w:lang w:val="en-US"/>
              </w:rPr>
            </w:pPr>
            <w:r>
              <w:lastRenderedPageBreak/>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rPr>
                <w:lang w:val="en-US"/>
              </w:rPr>
              <w:t>08-01-087-3</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tabs>
                <w:tab w:val="left" w:pos="216"/>
                <w:tab w:val="left" w:pos="1350"/>
                <w:tab w:val="left" w:pos="3335"/>
                <w:tab w:val="left" w:pos="4786"/>
                <w:tab w:val="left" w:pos="6345"/>
                <w:tab w:val="left" w:pos="8188"/>
                <w:tab w:val="left" w:pos="10031"/>
              </w:tabs>
            </w:pPr>
            <w:r>
              <w:t xml:space="preserve">Constructii metalice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B936F5" w:rsidRDefault="00B936F5" w:rsidP="00BB7E77">
            <w:pPr>
              <w:jc w:val="center"/>
            </w:pPr>
            <w:r>
              <w:t>0,01</w:t>
            </w:r>
          </w:p>
        </w:tc>
      </w:tr>
    </w:tbl>
    <w:p w:rsidR="00B936F5" w:rsidRDefault="00B936F5" w:rsidP="00BB7E77"/>
    <w:p w:rsidR="00B936F5" w:rsidRPr="00B936F5" w:rsidRDefault="00B936F5" w:rsidP="00BB7E77">
      <w:pPr>
        <w:jc w:val="center"/>
        <w:rPr>
          <w:b/>
          <w:bCs/>
          <w:lang w:val="en-US"/>
        </w:rPr>
      </w:pPr>
      <w:r w:rsidRPr="00B936F5">
        <w:rPr>
          <w:b/>
          <w:bCs/>
          <w:lang w:val="en-US"/>
        </w:rPr>
        <w:t>Lista cu cantita</w:t>
      </w:r>
      <w:r w:rsidRPr="00B936F5">
        <w:rPr>
          <w:b/>
          <w:bCs/>
        </w:rPr>
        <w:t>ţile de lucrări</w:t>
      </w:r>
      <w:r w:rsidRPr="00B936F5">
        <w:rPr>
          <w:b/>
          <w:bCs/>
          <w:lang w:val="en-US"/>
        </w:rPr>
        <w:t xml:space="preserve"> № 7-1-14</w:t>
      </w:r>
    </w:p>
    <w:p w:rsidR="00B936F5" w:rsidRPr="00B936F5" w:rsidRDefault="00B936F5" w:rsidP="00BB7E77">
      <w:pPr>
        <w:jc w:val="center"/>
        <w:rPr>
          <w:b/>
          <w:bCs/>
          <w:lang w:val="en-US"/>
        </w:rPr>
      </w:pPr>
      <w:r w:rsidRPr="00B936F5">
        <w:rPr>
          <w:b/>
          <w:bCs/>
          <w:lang w:val="en-US"/>
        </w:rPr>
        <w:t>Amenajarea teritoriului.Bloc sanitar N14  P.V. Vulcanesti.</w:t>
      </w:r>
    </w:p>
    <w:p w:rsidR="00B936F5" w:rsidRDefault="00B936F5" w:rsidP="00BB7E77">
      <w:pPr>
        <w:jc w:val="cente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Height w:val="253"/>
        </w:trPr>
        <w:tc>
          <w:tcPr>
            <w:tcW w:w="709"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w:t>
            </w:r>
          </w:p>
          <w:p w:rsidR="00B936F5" w:rsidRDefault="00B936F5" w:rsidP="00BB7E77">
            <w:pPr>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B936F5" w:rsidRDefault="00B936F5" w:rsidP="00BB7E77">
            <w:pPr>
              <w:jc w:val="center"/>
              <w:rPr>
                <w:sz w:val="22"/>
                <w:szCs w:val="22"/>
              </w:rPr>
            </w:pPr>
          </w:p>
          <w:p w:rsidR="00B936F5" w:rsidRDefault="00B936F5" w:rsidP="00BB7E77">
            <w:pPr>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rPr>
            </w:pPr>
            <w:r>
              <w:rPr>
                <w:sz w:val="22"/>
                <w:szCs w:val="22"/>
              </w:rPr>
              <w:t xml:space="preserve">Volum </w:t>
            </w:r>
          </w:p>
        </w:tc>
      </w:tr>
      <w:tr w:rsidR="00B936F5" w:rsidTr="00FF4139">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r>
    </w:tbl>
    <w:p w:rsidR="00B936F5" w:rsidRDefault="00B936F5" w:rsidP="00BB7E7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Pr>
        <w:tc>
          <w:tcPr>
            <w:tcW w:w="709"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B936F5" w:rsidRDefault="00B936F5" w:rsidP="00BB7E77">
            <w:pPr>
              <w:jc w:val="center"/>
              <w:rPr>
                <w:sz w:val="22"/>
                <w:szCs w:val="22"/>
              </w:rPr>
            </w:pPr>
            <w:r>
              <w:rPr>
                <w:sz w:val="22"/>
                <w:szCs w:val="22"/>
              </w:rPr>
              <w:t>5</w:t>
            </w:r>
          </w:p>
        </w:tc>
      </w:tr>
      <w:tr w:rsidR="00B936F5" w:rsidTr="00FF4139">
        <w:tc>
          <w:tcPr>
            <w:tcW w:w="709" w:type="dxa"/>
            <w:tcBorders>
              <w:left w:val="single" w:sz="1" w:space="0" w:color="000000"/>
            </w:tcBorders>
          </w:tcPr>
          <w:p w:rsidR="00B936F5" w:rsidRDefault="00B936F5" w:rsidP="00BB7E77">
            <w:pPr>
              <w:jc w:val="center"/>
            </w:pP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 Demonteri.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RpDB36C</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 xml:space="preserve">Desfacerea din dale de beton borduri din beton orice dimensiuni, asezate pe beton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20,000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2. Sistematizarea verticala</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TsC19B1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rsidRPr="007A290B">
              <w:rPr>
                <w:lang w:val="en-US"/>
              </w:rPr>
              <w:t xml:space="preserve">Sapatura mecanica cu buldozer pe tractor pe senile de 81-180 CP, inclusiv impingerea pamintului pina la 10 m, in teren catg. </w:t>
            </w:r>
            <w:r>
              <w:t>II (корыто под дорожное-тротуарное покрытие, озеленение)</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0,650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TsC03F1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rsidRPr="007A290B">
              <w:rPr>
                <w:lang w:val="en-US"/>
              </w:rPr>
              <w:t xml:space="preserve">Sapatura mecanica cu excavatorul de 0,40-0,70 mc, cu motor cu ardere interna si comanda hidraulica, in pamint cu umiditate naturala, descarcare in autovehicule teren catg. </w:t>
            </w:r>
            <w:r>
              <w:t>II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0,650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TsI51A3</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Transportarea pamintului cu autobasculanta de 10 t la distanta de: 3 km (</w:t>
            </w:r>
            <w:r>
              <w:t>отвозка</w:t>
            </w:r>
            <w:r w:rsidRPr="007A290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t</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110,500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TsC51B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 xml:space="preserve">Lucrari la descarcarea pamintului in depozit, teren categoria II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0,650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TsC03E1</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rsidRPr="007A290B">
              <w:rPr>
                <w:lang w:val="en-US"/>
              </w:rPr>
              <w:t xml:space="preserve">Sapatura mecanica cu excavatorul de 0,40-0,70 mc, cu motor cu ardere interna si comanda hidraulica, in pamint cu umiditate naturala, descarcare in autovehicule teren catg. </w:t>
            </w:r>
            <w:r>
              <w:t xml:space="preserve">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0,300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7</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TsI51A3</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Transportarea pamintului cu autobasculanta de 10 t la distanta de: 3 km (</w:t>
            </w:r>
            <w:r>
              <w:t>подвозка</w:t>
            </w:r>
            <w:r w:rsidRPr="007A290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t</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36,000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8</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TsD01A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 xml:space="preserve">Imprastierea cu lopata a pamintului afinat, in straturi uniforme, de 10-30 cm grosime, printr-o aruncare de pina la 3 m din gramezi, inclusiv sfarimarea bulgarilor, pamintul provenind din teren usor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Capitolul</w:t>
            </w:r>
            <w:r w:rsidRPr="007A290B">
              <w:rPr>
                <w:b/>
                <w:bCs/>
                <w:sz w:val="22"/>
                <w:szCs w:val="22"/>
              </w:rPr>
              <w:t xml:space="preserve"> </w:t>
            </w:r>
            <w:r>
              <w:rPr>
                <w:b/>
                <w:bCs/>
                <w:sz w:val="22"/>
                <w:szCs w:val="22"/>
              </w:rPr>
              <w:t>3. Мощение бетонными плитами. Тип 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9</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DA12B</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Strat de fundatie sau reprofilare din piatra sparta, pentru drumuri, cu asternere mecanica, executat cu impanare fara innororire 150mm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12,000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10</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CA03F</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 xml:space="preserve">Beton M150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8,000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DE18A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Pavaje executate din placi de trotuare din beton prefabricat asezate pe un strat din amestec uscat de ciment si nisip, in proportie 1:6, rostuit cu amestec uscat de ciment si nisip, grosime strat de 5 cm (</w:t>
            </w:r>
            <w:r>
              <w:t>АО</w:t>
            </w:r>
            <w:r w:rsidRPr="007A290B">
              <w:rPr>
                <w:lang w:val="en-US"/>
              </w:rPr>
              <w:t xml:space="preserve"> "</w:t>
            </w:r>
            <w:r>
              <w:t>Авантаж</w:t>
            </w:r>
            <w:r w:rsidRPr="007A290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80,000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DE10A</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 xml:space="preserve">Borduri prefabricate din beton </w:t>
            </w:r>
            <w:r>
              <w:t>БР</w:t>
            </w:r>
            <w:r w:rsidRPr="007A290B">
              <w:rPr>
                <w:lang w:val="en-US"/>
              </w:rPr>
              <w:t xml:space="preserve"> 100</w:t>
            </w:r>
            <w:r>
              <w:t>х</w:t>
            </w:r>
            <w:r w:rsidRPr="007A290B">
              <w:rPr>
                <w:lang w:val="en-US"/>
              </w:rPr>
              <w:t>30x15 cm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40,000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Capitolul</w:t>
            </w:r>
            <w:r w:rsidRPr="007A290B">
              <w:rPr>
                <w:b/>
                <w:bCs/>
                <w:sz w:val="22"/>
                <w:szCs w:val="22"/>
              </w:rPr>
              <w:t xml:space="preserve"> </w:t>
            </w:r>
            <w:r>
              <w:rPr>
                <w:b/>
                <w:bCs/>
                <w:sz w:val="22"/>
                <w:szCs w:val="22"/>
              </w:rPr>
              <w:t>4. Мощение бетонными плитами. Тип II.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13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DE18A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 xml:space="preserve">Pavaje executate din placi de trotuare din beton prefabricat asezate pe un strat din amestec uscat </w:t>
            </w:r>
            <w:r w:rsidRPr="007A290B">
              <w:rPr>
                <w:lang w:val="en-US"/>
              </w:rPr>
              <w:lastRenderedPageBreak/>
              <w:t>de ciment si nisip, in proportie 1:6, rostuit cu amestec uscat de ciment si nisip, grosime strat de 5 cm (</w:t>
            </w:r>
            <w:r>
              <w:t>АО</w:t>
            </w:r>
            <w:r w:rsidRPr="007A290B">
              <w:rPr>
                <w:lang w:val="en-US"/>
              </w:rPr>
              <w:t xml:space="preserve"> "</w:t>
            </w:r>
            <w:r>
              <w:t>Авантаж</w:t>
            </w:r>
            <w:r w:rsidRPr="007A290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lastRenderedPageBreak/>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20,000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lastRenderedPageBreak/>
              <w:t xml:space="preserve"> 14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DE11A</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 xml:space="preserve">Borduri mici, prefabricate din beton cu sectiunea de </w:t>
            </w:r>
            <w:r>
              <w:t>БР</w:t>
            </w:r>
            <w:r w:rsidRPr="007A290B">
              <w:rPr>
                <w:lang w:val="en-US"/>
              </w:rPr>
              <w:t xml:space="preserve"> 100</w:t>
            </w:r>
            <w:r>
              <w:t>х</w:t>
            </w:r>
            <w:r w:rsidRPr="007A290B">
              <w:rPr>
                <w:lang w:val="en-US"/>
              </w:rPr>
              <w:t>20</w:t>
            </w:r>
            <w:r>
              <w:t>х</w:t>
            </w:r>
            <w:r w:rsidRPr="007A290B">
              <w:rPr>
                <w:lang w:val="en-US"/>
              </w:rPr>
              <w:t>8  trotuarelor, asezate pe o fundatie din beton,</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30,000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Capitolul</w:t>
            </w:r>
            <w:r w:rsidRPr="007A290B">
              <w:rPr>
                <w:b/>
                <w:bCs/>
                <w:sz w:val="22"/>
                <w:szCs w:val="22"/>
              </w:rPr>
              <w:t xml:space="preserve"> </w:t>
            </w:r>
            <w:r>
              <w:rPr>
                <w:b/>
                <w:bCs/>
                <w:sz w:val="22"/>
                <w:szCs w:val="22"/>
              </w:rPr>
              <w:t>5. Мощение бетонными плитами. Тип III.</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15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DA06B2</w:t>
            </w:r>
          </w:p>
          <w:p w:rsidR="00B936F5" w:rsidRDefault="00B936F5" w:rsidP="00BB7E77">
            <w:pPr>
              <w:tabs>
                <w:tab w:val="left" w:pos="216"/>
                <w:tab w:val="left" w:pos="1350"/>
                <w:tab w:val="left" w:pos="3335"/>
                <w:tab w:val="left" w:pos="4786"/>
                <w:tab w:val="left" w:pos="6345"/>
                <w:tab w:val="left" w:pos="8188"/>
                <w:tab w:val="left" w:pos="10031"/>
              </w:tabs>
            </w:pP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Pr="007A290B" w:rsidRDefault="00B936F5" w:rsidP="00BB7E77">
            <w:pPr>
              <w:tabs>
                <w:tab w:val="left" w:pos="216"/>
                <w:tab w:val="left" w:pos="1350"/>
                <w:tab w:val="left" w:pos="3335"/>
                <w:tab w:val="left" w:pos="4786"/>
                <w:tab w:val="left" w:pos="6345"/>
                <w:tab w:val="left" w:pos="8188"/>
                <w:tab w:val="left" w:pos="10031"/>
              </w:tabs>
              <w:rPr>
                <w:lang w:val="en-US"/>
              </w:rPr>
            </w:pPr>
            <w:r w:rsidRPr="007A290B">
              <w:rPr>
                <w:lang w:val="en-US"/>
              </w:rPr>
              <w:t>Strat de agregate naturale cilindrate, avind functia de rezistenta filtranta, izolatoare, aerisire, antigeliva si anticapilara, cu asternere mecanica, cu nisip - 200mm</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16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CA03F</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Beton M400</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bl>
    <w:p w:rsidR="00B936F5" w:rsidRDefault="00B936F5" w:rsidP="00BB7E77"/>
    <w:p w:rsidR="00B936F5" w:rsidRPr="00B936F5" w:rsidRDefault="00B936F5" w:rsidP="00BB7E77">
      <w:pPr>
        <w:jc w:val="center"/>
        <w:rPr>
          <w:b/>
          <w:bCs/>
          <w:lang w:val="en-US"/>
        </w:rPr>
      </w:pPr>
      <w:r w:rsidRPr="00B936F5">
        <w:rPr>
          <w:b/>
          <w:bCs/>
          <w:lang w:val="en-US"/>
        </w:rPr>
        <w:t>Lista cu cantita</w:t>
      </w:r>
      <w:r w:rsidRPr="00B936F5">
        <w:rPr>
          <w:b/>
          <w:bCs/>
        </w:rPr>
        <w:t>ţile de lucrări</w:t>
      </w:r>
      <w:r w:rsidRPr="00B936F5">
        <w:rPr>
          <w:b/>
          <w:bCs/>
          <w:lang w:val="en-US"/>
        </w:rPr>
        <w:t xml:space="preserve"> № 7-2-14 </w:t>
      </w:r>
    </w:p>
    <w:p w:rsidR="00B936F5" w:rsidRPr="00B936F5" w:rsidRDefault="00B936F5" w:rsidP="00BB7E77">
      <w:pPr>
        <w:jc w:val="center"/>
        <w:rPr>
          <w:b/>
          <w:bCs/>
          <w:lang w:val="en-US"/>
        </w:rPr>
      </w:pPr>
      <w:r w:rsidRPr="00B936F5">
        <w:rPr>
          <w:b/>
          <w:bCs/>
          <w:lang w:val="en-US"/>
        </w:rPr>
        <w:t>Forme mici. Poz. N14 P.V. Vulcănești.</w:t>
      </w:r>
    </w:p>
    <w:p w:rsidR="00B936F5" w:rsidRDefault="00B936F5" w:rsidP="00BB7E77">
      <w:pPr>
        <w:jc w:val="cente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Height w:val="253"/>
        </w:trPr>
        <w:tc>
          <w:tcPr>
            <w:tcW w:w="709"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w:t>
            </w:r>
          </w:p>
          <w:p w:rsidR="00B936F5" w:rsidRDefault="00B936F5" w:rsidP="00BB7E77">
            <w:pPr>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B936F5" w:rsidRDefault="00B936F5" w:rsidP="00BB7E77">
            <w:pPr>
              <w:jc w:val="center"/>
              <w:rPr>
                <w:sz w:val="22"/>
                <w:szCs w:val="22"/>
              </w:rPr>
            </w:pPr>
          </w:p>
          <w:p w:rsidR="00B936F5" w:rsidRDefault="00B936F5" w:rsidP="00BB7E77">
            <w:pPr>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B936F5" w:rsidRDefault="00B936F5" w:rsidP="00BB7E77">
            <w:pPr>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rPr>
            </w:pPr>
            <w:r>
              <w:rPr>
                <w:sz w:val="22"/>
                <w:szCs w:val="22"/>
              </w:rPr>
              <w:t xml:space="preserve">Volum </w:t>
            </w:r>
          </w:p>
        </w:tc>
      </w:tr>
      <w:tr w:rsidR="00B936F5" w:rsidTr="00FF4139">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B936F5" w:rsidRDefault="00B936F5" w:rsidP="00BB7E77">
            <w:pPr>
              <w:jc w:val="center"/>
              <w:rPr>
                <w:sz w:val="22"/>
                <w:szCs w:val="22"/>
                <w:lang w:val="en-US"/>
              </w:rPr>
            </w:pPr>
          </w:p>
        </w:tc>
      </w:tr>
    </w:tbl>
    <w:p w:rsidR="00B936F5" w:rsidRDefault="00B936F5" w:rsidP="00BB7E7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936F5" w:rsidTr="00FF4139">
        <w:trPr>
          <w:cantSplit/>
        </w:trPr>
        <w:tc>
          <w:tcPr>
            <w:tcW w:w="709"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B936F5" w:rsidRDefault="00B936F5" w:rsidP="00BB7E77">
            <w:pPr>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B936F5" w:rsidRDefault="00B936F5" w:rsidP="00BB7E77">
            <w:pPr>
              <w:jc w:val="center"/>
              <w:rPr>
                <w:sz w:val="22"/>
                <w:szCs w:val="22"/>
              </w:rPr>
            </w:pPr>
            <w:r>
              <w:rPr>
                <w:sz w:val="22"/>
                <w:szCs w:val="22"/>
              </w:rPr>
              <w:t>5</w:t>
            </w:r>
          </w:p>
        </w:tc>
      </w:tr>
      <w:tr w:rsidR="00B936F5" w:rsidTr="00FF4139">
        <w:tc>
          <w:tcPr>
            <w:tcW w:w="709" w:type="dxa"/>
            <w:tcBorders>
              <w:left w:val="single" w:sz="1" w:space="0" w:color="000000"/>
            </w:tcBorders>
          </w:tcPr>
          <w:p w:rsidR="00B936F5" w:rsidRDefault="00B936F5" w:rsidP="00BB7E77">
            <w:pPr>
              <w:jc w:val="center"/>
            </w:pP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1. Lucrari de montare</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TsH91A</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 xml:space="preserve">Instalarea banci </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2</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TsH91B</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Instalarea urnei pentru gunoi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TsH91B</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Instalarea conteinerului pentru gunoi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r w:rsidR="00B936F5" w:rsidTr="00FF4139">
        <w:tc>
          <w:tcPr>
            <w:tcW w:w="709" w:type="dxa"/>
            <w:tcBorders>
              <w:left w:val="single" w:sz="1" w:space="0" w:color="000000"/>
            </w:tcBorders>
          </w:tcPr>
          <w:p w:rsidR="00B936F5" w:rsidRDefault="00B936F5" w:rsidP="00BB7E77">
            <w:pPr>
              <w:jc w:val="center"/>
            </w:pPr>
            <w:r>
              <w:t xml:space="preserve"> </w:t>
            </w:r>
          </w:p>
        </w:tc>
        <w:tc>
          <w:tcPr>
            <w:tcW w:w="1701" w:type="dxa"/>
            <w:tcBorders>
              <w:left w:val="single" w:sz="1" w:space="0" w:color="000000"/>
            </w:tcBorders>
          </w:tcPr>
          <w:p w:rsidR="00B936F5" w:rsidRDefault="00B936F5" w:rsidP="00BB7E77"/>
        </w:tc>
        <w:tc>
          <w:tcPr>
            <w:tcW w:w="4961" w:type="dxa"/>
            <w:tcBorders>
              <w:left w:val="single" w:sz="1" w:space="0" w:color="000000"/>
            </w:tcBorders>
          </w:tcPr>
          <w:p w:rsidR="00B936F5" w:rsidRDefault="00B936F5" w:rsidP="00BB7E77">
            <w:pPr>
              <w:rPr>
                <w:b/>
                <w:bCs/>
                <w:sz w:val="22"/>
                <w:szCs w:val="22"/>
              </w:rPr>
            </w:pPr>
            <w:r>
              <w:rPr>
                <w:b/>
                <w:bCs/>
                <w:sz w:val="22"/>
                <w:szCs w:val="22"/>
                <w:lang w:val="en-US"/>
              </w:rPr>
              <w:t xml:space="preserve">Capitolul </w:t>
            </w:r>
            <w:r>
              <w:rPr>
                <w:b/>
                <w:bCs/>
                <w:sz w:val="22"/>
                <w:szCs w:val="22"/>
              </w:rPr>
              <w:t>2. Utilaj</w:t>
            </w:r>
          </w:p>
        </w:tc>
        <w:tc>
          <w:tcPr>
            <w:tcW w:w="1560" w:type="dxa"/>
            <w:tcBorders>
              <w:left w:val="single" w:sz="1" w:space="0" w:color="000000"/>
            </w:tcBorders>
          </w:tcPr>
          <w:p w:rsidR="00B936F5" w:rsidRDefault="00B936F5" w:rsidP="00BB7E77"/>
        </w:tc>
        <w:tc>
          <w:tcPr>
            <w:tcW w:w="1559" w:type="dxa"/>
            <w:tcBorders>
              <w:left w:val="single" w:sz="1" w:space="0" w:color="000000"/>
              <w:right w:val="single" w:sz="1" w:space="0" w:color="000000"/>
            </w:tcBorders>
          </w:tcPr>
          <w:p w:rsidR="00B936F5" w:rsidRDefault="00B936F5" w:rsidP="00BB7E77"/>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4</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Banci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Urna pentru gunoi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r w:rsidR="00B936F5" w:rsidTr="00FF4139">
        <w:tc>
          <w:tcPr>
            <w:tcW w:w="70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rsidR="00B936F5" w:rsidRPr="00B936F5" w:rsidRDefault="00B936F5" w:rsidP="00BB7E77">
            <w:pPr>
              <w:tabs>
                <w:tab w:val="left" w:pos="216"/>
                <w:tab w:val="left" w:pos="1350"/>
                <w:tab w:val="left" w:pos="3335"/>
                <w:tab w:val="left" w:pos="4786"/>
                <w:tab w:val="left" w:pos="6345"/>
                <w:tab w:val="left" w:pos="8188"/>
                <w:tab w:val="left" w:pos="10031"/>
              </w:tabs>
              <w:rPr>
                <w:lang w:val="en-US"/>
              </w:rPr>
            </w:pPr>
            <w:r>
              <w:rPr>
                <w:lang w:val="en-US"/>
              </w:rPr>
              <w:t>Pretul firmei</w:t>
            </w:r>
          </w:p>
        </w:tc>
        <w:tc>
          <w:tcPr>
            <w:tcW w:w="4961"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tabs>
                <w:tab w:val="left" w:pos="216"/>
                <w:tab w:val="left" w:pos="1350"/>
                <w:tab w:val="left" w:pos="3335"/>
                <w:tab w:val="left" w:pos="4786"/>
                <w:tab w:val="left" w:pos="6345"/>
                <w:tab w:val="left" w:pos="8188"/>
                <w:tab w:val="left" w:pos="10031"/>
              </w:tabs>
            </w:pPr>
            <w:r>
              <w:t>Conteiner pentru gunoi</w:t>
            </w:r>
          </w:p>
        </w:tc>
        <w:tc>
          <w:tcPr>
            <w:tcW w:w="1560"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B936F5" w:rsidRDefault="00B936F5" w:rsidP="00BB7E77">
            <w:pPr>
              <w:jc w:val="center"/>
            </w:pPr>
            <w:r>
              <w:t>1,000</w:t>
            </w:r>
          </w:p>
        </w:tc>
      </w:tr>
    </w:tbl>
    <w:p w:rsidR="00B936F5" w:rsidRDefault="00B936F5" w:rsidP="00BB7E77"/>
    <w:p w:rsidR="00E93867" w:rsidRDefault="00E93867"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B936F5" w:rsidRDefault="00B936F5" w:rsidP="00BB7E77">
      <w:pPr>
        <w:rPr>
          <w:sz w:val="28"/>
          <w:szCs w:val="28"/>
          <w:lang w:val="en-US"/>
        </w:rPr>
      </w:pPr>
    </w:p>
    <w:p w:rsidR="00E93867" w:rsidRDefault="00E93867" w:rsidP="00BB7E77">
      <w:pPr>
        <w:rPr>
          <w:sz w:val="28"/>
          <w:szCs w:val="28"/>
          <w:lang w:val="en-US"/>
        </w:rPr>
      </w:pPr>
    </w:p>
    <w:p w:rsidR="0077101F" w:rsidRPr="005D708F" w:rsidRDefault="0077101F" w:rsidP="00BB7E77">
      <w:pPr>
        <w:pStyle w:val="Style3"/>
        <w:numPr>
          <w:ilvl w:val="0"/>
          <w:numId w:val="6"/>
        </w:numPr>
        <w:spacing w:before="0" w:beforeAutospacing="0" w:after="0"/>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lastRenderedPageBreak/>
        <w:t>Criterii</w:t>
      </w:r>
      <w:r w:rsidRPr="005D708F">
        <w:rPr>
          <w:rFonts w:asciiTheme="majorHAnsi" w:hAnsiTheme="majorHAnsi" w:cstheme="majorHAnsi"/>
          <w:lang w:val="ro-RO"/>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A20ACF" w:rsidRDefault="00B228FC" w:rsidP="00BB7E77">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B56C06" w:rsidRPr="005D708F" w:rsidRDefault="00B56C06" w:rsidP="00BB7E77">
      <w:pPr>
        <w:rPr>
          <w:rFonts w:asciiTheme="majorHAnsi" w:hAnsiTheme="majorHAnsi" w:cstheme="majorHAnsi"/>
        </w:rPr>
      </w:pPr>
      <w:r>
        <w:rPr>
          <w:b/>
          <w:u w:val="single"/>
          <w:lang w:val="ro-MD" w:eastAsia="ru-RU"/>
        </w:rPr>
        <w:t xml:space="preserve">NOTĂ:   </w:t>
      </w:r>
      <w:r w:rsidRPr="00084F8B">
        <w:rPr>
          <w:b/>
          <w:u w:val="single"/>
          <w:lang w:val="ro-MD" w:eastAsia="ru-RU"/>
        </w:rPr>
        <w:t>Toate actele/cerințele de calificare enumărate mai jos trebuie să fie obligatoriu plasate în SIA RSAP Mtender concomitent cu oferta comercială</w:t>
      </w:r>
      <w:r>
        <w:rPr>
          <w:b/>
          <w:lang w:val="ro-MD" w:eastAsia="ru-RU"/>
        </w:rPr>
        <w:t>.</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11929" w:rsidRDefault="0077101F" w:rsidP="00BB7E77">
            <w:pPr>
              <w:ind w:left="-120" w:right="-108"/>
              <w:jc w:val="center"/>
              <w:rPr>
                <w:rFonts w:asciiTheme="majorHAnsi" w:hAnsiTheme="majorHAnsi" w:cstheme="majorHAnsi"/>
                <w:b/>
                <w:spacing w:val="-4"/>
              </w:rPr>
            </w:pPr>
            <w:r w:rsidRPr="00511929">
              <w:rPr>
                <w:rFonts w:asciiTheme="majorHAnsi" w:hAnsiTheme="majorHAnsi" w:cstheme="majorHAnsi"/>
                <w:b/>
                <w:spacing w:val="-4"/>
              </w:rPr>
              <w:t>Nr.</w:t>
            </w:r>
          </w:p>
        </w:tc>
        <w:tc>
          <w:tcPr>
            <w:tcW w:w="3968" w:type="dxa"/>
            <w:vAlign w:val="center"/>
          </w:tcPr>
          <w:p w:rsidR="0077101F" w:rsidRPr="00511929" w:rsidRDefault="0077101F" w:rsidP="00BB7E77">
            <w:pPr>
              <w:pStyle w:val="a7"/>
              <w:tabs>
                <w:tab w:val="left" w:pos="567"/>
              </w:tabs>
              <w:ind w:left="-57" w:right="-57"/>
              <w:jc w:val="center"/>
              <w:rPr>
                <w:rFonts w:asciiTheme="majorHAnsi" w:hAnsiTheme="majorHAnsi" w:cstheme="majorHAnsi"/>
                <w:b/>
                <w:szCs w:val="24"/>
              </w:rPr>
            </w:pPr>
            <w:bookmarkStart w:id="168" w:name="_Toc449692085"/>
            <w:r w:rsidRPr="00511929">
              <w:rPr>
                <w:rStyle w:val="afe"/>
                <w:rFonts w:asciiTheme="majorHAnsi" w:hAnsiTheme="majorHAnsi" w:cstheme="majorHAnsi"/>
                <w:b/>
                <w:i w:val="0"/>
                <w:iCs/>
                <w:sz w:val="24"/>
                <w:szCs w:val="24"/>
              </w:rPr>
              <w:t>Denumirea</w:t>
            </w:r>
            <w:r w:rsidRPr="00511929">
              <w:rPr>
                <w:rFonts w:asciiTheme="majorHAnsi" w:hAnsiTheme="majorHAnsi" w:cstheme="majorHAnsi"/>
                <w:b/>
                <w:szCs w:val="24"/>
              </w:rPr>
              <w:t xml:space="preserve"> documentului/cerințelor</w:t>
            </w:r>
            <w:bookmarkEnd w:id="168"/>
          </w:p>
        </w:tc>
        <w:tc>
          <w:tcPr>
            <w:tcW w:w="3687" w:type="dxa"/>
            <w:vAlign w:val="center"/>
          </w:tcPr>
          <w:p w:rsidR="0077101F" w:rsidRPr="00511929" w:rsidRDefault="0077101F" w:rsidP="00BB7E77">
            <w:pPr>
              <w:pStyle w:val="a7"/>
              <w:tabs>
                <w:tab w:val="left" w:pos="567"/>
              </w:tabs>
              <w:ind w:left="-57" w:right="-57"/>
              <w:jc w:val="center"/>
              <w:rPr>
                <w:rFonts w:asciiTheme="majorHAnsi" w:hAnsiTheme="majorHAnsi" w:cstheme="majorHAnsi"/>
                <w:b/>
                <w:szCs w:val="24"/>
              </w:rPr>
            </w:pPr>
            <w:r w:rsidRPr="00511929">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11929" w:rsidRDefault="0077101F" w:rsidP="00BB7E77">
            <w:pPr>
              <w:pStyle w:val="a7"/>
              <w:tabs>
                <w:tab w:val="left" w:pos="567"/>
              </w:tabs>
              <w:ind w:left="-113" w:right="-113"/>
              <w:jc w:val="center"/>
              <w:rPr>
                <w:rFonts w:asciiTheme="majorHAnsi" w:hAnsiTheme="majorHAnsi" w:cstheme="majorHAnsi"/>
                <w:b/>
                <w:szCs w:val="24"/>
              </w:rPr>
            </w:pPr>
            <w:r w:rsidRPr="00511929">
              <w:rPr>
                <w:rFonts w:asciiTheme="majorHAnsi" w:hAnsiTheme="majorHAnsi" w:cstheme="majorHAnsi"/>
                <w:b/>
                <w:szCs w:val="24"/>
              </w:rPr>
              <w:t>Obl.</w:t>
            </w:r>
          </w:p>
          <w:p w:rsidR="0077101F" w:rsidRPr="00511929" w:rsidRDefault="0077101F" w:rsidP="00BB7E77">
            <w:pPr>
              <w:pStyle w:val="a7"/>
              <w:ind w:left="-113" w:right="-113"/>
              <w:jc w:val="center"/>
              <w:rPr>
                <w:rFonts w:asciiTheme="majorHAnsi" w:hAnsiTheme="majorHAnsi" w:cstheme="majorHAnsi"/>
                <w:b/>
                <w:i/>
                <w:szCs w:val="24"/>
              </w:rPr>
            </w:pPr>
            <w:r w:rsidRPr="00511929">
              <w:rPr>
                <w:rFonts w:asciiTheme="majorHAnsi" w:hAnsiTheme="majorHAnsi" w:cstheme="majorHAnsi"/>
                <w:b/>
                <w:i/>
                <w:szCs w:val="24"/>
              </w:rPr>
              <w:t>Da /Nu</w:t>
            </w:r>
          </w:p>
        </w:tc>
      </w:tr>
      <w:tr w:rsidR="00456BFF" w:rsidRPr="005D708F" w:rsidTr="003C1957">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1</w:t>
            </w:r>
          </w:p>
        </w:tc>
        <w:tc>
          <w:tcPr>
            <w:tcW w:w="3968" w:type="dxa"/>
            <w:vAlign w:val="center"/>
          </w:tcPr>
          <w:p w:rsidR="00456BFF" w:rsidRPr="00D63316" w:rsidRDefault="00456BFF" w:rsidP="00BB7E77">
            <w:pPr>
              <w:tabs>
                <w:tab w:val="left" w:pos="540"/>
              </w:tabs>
              <w:suppressAutoHyphens/>
              <w:rPr>
                <w:rFonts w:eastAsia="PMingLiU"/>
                <w:bCs/>
                <w:noProof w:val="0"/>
                <w:sz w:val="22"/>
                <w:szCs w:val="22"/>
                <w:lang w:eastAsia="zh-CN"/>
              </w:rPr>
            </w:pPr>
            <w:r w:rsidRPr="00D63316">
              <w:rPr>
                <w:rFonts w:eastAsia="PMingLiU"/>
                <w:bCs/>
                <w:noProof w:val="0"/>
                <w:sz w:val="22"/>
                <w:szCs w:val="22"/>
                <w:lang w:eastAsia="zh-CN"/>
              </w:rPr>
              <w:t>Neîncadrarea în situațiile ce determină excluderea de la procedura de atribuire, ce vin în aplicarea art. 18 din Legea nr. 131 din 03.07.2015</w:t>
            </w:r>
          </w:p>
        </w:tc>
        <w:tc>
          <w:tcPr>
            <w:tcW w:w="3687" w:type="dxa"/>
          </w:tcPr>
          <w:p w:rsidR="00456BFF" w:rsidRPr="00D63316" w:rsidRDefault="00456BFF" w:rsidP="00BB7E77">
            <w:pPr>
              <w:rPr>
                <w:rFonts w:eastAsia="PMingLiU"/>
                <w:iCs/>
                <w:noProof w:val="0"/>
                <w:sz w:val="22"/>
                <w:szCs w:val="22"/>
                <w:lang w:eastAsia="zh-CN"/>
              </w:rPr>
            </w:pPr>
            <w:r w:rsidRPr="00D63316">
              <w:rPr>
                <w:rFonts w:eastAsia="PMingLiU"/>
                <w:bCs/>
                <w:noProof w:val="0"/>
                <w:sz w:val="22"/>
                <w:szCs w:val="22"/>
                <w:lang w:eastAsia="zh-CN"/>
              </w:rPr>
              <w:t>Declarație</w:t>
            </w:r>
            <w:r w:rsidRPr="00D63316">
              <w:rPr>
                <w:rFonts w:eastAsia="PMingLiU"/>
                <w:b/>
                <w:i/>
                <w:noProof w:val="0"/>
                <w:sz w:val="22"/>
                <w:szCs w:val="22"/>
                <w:lang w:eastAsia="zh-CN"/>
              </w:rPr>
              <w:t xml:space="preserve"> </w:t>
            </w:r>
            <w:r w:rsidRPr="00D63316">
              <w:rPr>
                <w:rFonts w:eastAsia="PMingLiU"/>
                <w:noProof w:val="0"/>
                <w:sz w:val="22"/>
                <w:szCs w:val="22"/>
                <w:lang w:eastAsia="zh-CN"/>
              </w:rPr>
              <w:t>pe proprie răspundere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3C1957">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2</w:t>
            </w:r>
          </w:p>
        </w:tc>
        <w:tc>
          <w:tcPr>
            <w:tcW w:w="3968" w:type="dxa"/>
            <w:vAlign w:val="center"/>
          </w:tcPr>
          <w:p w:rsidR="00456BFF" w:rsidRPr="00D63316" w:rsidRDefault="00456BFF" w:rsidP="00BB7E77">
            <w:pPr>
              <w:tabs>
                <w:tab w:val="left" w:pos="540"/>
              </w:tabs>
              <w:suppressAutoHyphens/>
              <w:rPr>
                <w:rFonts w:eastAsia="PMingLiU"/>
                <w:noProof w:val="0"/>
                <w:sz w:val="22"/>
                <w:szCs w:val="22"/>
                <w:lang w:eastAsia="zh-CN"/>
              </w:rPr>
            </w:pPr>
            <w:r w:rsidRPr="00D63316">
              <w:rPr>
                <w:rFonts w:eastAsia="PMingLiU"/>
                <w:noProof w:val="0"/>
                <w:sz w:val="22"/>
                <w:szCs w:val="22"/>
                <w:lang w:eastAsia="zh-CN"/>
              </w:rPr>
              <w:t>Neimplicarea în practici frauduloase și de corupere</w:t>
            </w:r>
          </w:p>
        </w:tc>
        <w:tc>
          <w:tcPr>
            <w:tcW w:w="3687" w:type="dxa"/>
          </w:tcPr>
          <w:p w:rsidR="00456BFF" w:rsidRPr="00D63316" w:rsidRDefault="00456BFF" w:rsidP="00BB7E77">
            <w:pPr>
              <w:rPr>
                <w:rFonts w:eastAsia="PMingLiU"/>
                <w:iCs/>
                <w:noProof w:val="0"/>
                <w:sz w:val="22"/>
                <w:szCs w:val="22"/>
                <w:lang w:eastAsia="zh-CN"/>
              </w:rPr>
            </w:pPr>
            <w:r w:rsidRPr="00D63316">
              <w:rPr>
                <w:rFonts w:eastAsia="PMingLiU"/>
                <w:bCs/>
                <w:noProof w:val="0"/>
                <w:sz w:val="22"/>
                <w:szCs w:val="22"/>
                <w:lang w:eastAsia="zh-CN"/>
              </w:rPr>
              <w:t>Declarație</w:t>
            </w:r>
            <w:r w:rsidRPr="00D63316">
              <w:rPr>
                <w:rFonts w:eastAsia="PMingLiU"/>
                <w:b/>
                <w:i/>
                <w:noProof w:val="0"/>
                <w:sz w:val="22"/>
                <w:szCs w:val="22"/>
                <w:lang w:eastAsia="zh-CN"/>
              </w:rPr>
              <w:t xml:space="preserve"> </w:t>
            </w:r>
            <w:r w:rsidRPr="00D63316">
              <w:rPr>
                <w:rFonts w:eastAsia="PMingLiU"/>
                <w:noProof w:val="0"/>
                <w:sz w:val="22"/>
                <w:szCs w:val="22"/>
                <w:lang w:eastAsia="zh-CN"/>
              </w:rPr>
              <w:t>pe proprie răspundere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B453B6" w:rsidRPr="005D708F" w:rsidTr="0077101F">
        <w:tc>
          <w:tcPr>
            <w:tcW w:w="704" w:type="dxa"/>
          </w:tcPr>
          <w:p w:rsidR="00B453B6" w:rsidRPr="005D708F" w:rsidRDefault="00D63316" w:rsidP="00BB7E77">
            <w:pPr>
              <w:rPr>
                <w:rFonts w:asciiTheme="majorHAnsi" w:hAnsiTheme="majorHAnsi" w:cstheme="majorHAnsi"/>
              </w:rPr>
            </w:pPr>
            <w:r>
              <w:rPr>
                <w:rFonts w:asciiTheme="majorHAnsi" w:hAnsiTheme="majorHAnsi" w:cstheme="majorHAnsi"/>
              </w:rPr>
              <w:t>3</w:t>
            </w:r>
          </w:p>
        </w:tc>
        <w:tc>
          <w:tcPr>
            <w:tcW w:w="3968" w:type="dxa"/>
          </w:tcPr>
          <w:p w:rsidR="00B453B6" w:rsidRPr="00D63316" w:rsidRDefault="00456BFF" w:rsidP="00BB7E77">
            <w:pPr>
              <w:rPr>
                <w:rFonts w:asciiTheme="majorHAnsi" w:hAnsiTheme="majorHAnsi" w:cstheme="majorHAnsi"/>
                <w:sz w:val="22"/>
                <w:szCs w:val="22"/>
              </w:rPr>
            </w:pPr>
            <w:r w:rsidRPr="00D63316">
              <w:rPr>
                <w:rStyle w:val="12"/>
                <w:noProof w:val="0"/>
              </w:rPr>
              <w:t>Dovada înregistrării persoanei juridice</w:t>
            </w:r>
          </w:p>
        </w:tc>
        <w:tc>
          <w:tcPr>
            <w:tcW w:w="3687" w:type="dxa"/>
          </w:tcPr>
          <w:p w:rsidR="00B453B6" w:rsidRPr="00D63316" w:rsidRDefault="00456BFF" w:rsidP="00BB7E77">
            <w:pPr>
              <w:rPr>
                <w:rFonts w:asciiTheme="majorHAnsi" w:hAnsiTheme="majorHAnsi" w:cstheme="majorHAnsi"/>
                <w:sz w:val="22"/>
                <w:szCs w:val="22"/>
              </w:rPr>
            </w:pPr>
            <w:r w:rsidRPr="00D63316">
              <w:rPr>
                <w:rFonts w:eastAsia="PMingLiU"/>
                <w:iCs/>
                <w:noProof w:val="0"/>
                <w:sz w:val="22"/>
                <w:szCs w:val="22"/>
                <w:lang w:eastAsia="zh-CN"/>
              </w:rPr>
              <w:t>Certificat/decizie de înregistrare a întreprinderii/extras din Registrul de Stat al persoanelor juridice</w:t>
            </w:r>
          </w:p>
        </w:tc>
        <w:tc>
          <w:tcPr>
            <w:tcW w:w="1417" w:type="dxa"/>
          </w:tcPr>
          <w:p w:rsidR="00B453B6"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4</w:t>
            </w:r>
          </w:p>
        </w:tc>
        <w:tc>
          <w:tcPr>
            <w:tcW w:w="3968" w:type="dxa"/>
          </w:tcPr>
          <w:p w:rsidR="00456BFF" w:rsidRPr="00D63316" w:rsidRDefault="00456BFF" w:rsidP="00BB7E77">
            <w:pPr>
              <w:rPr>
                <w:rFonts w:asciiTheme="majorHAnsi" w:hAnsiTheme="majorHAnsi" w:cstheme="majorHAnsi"/>
                <w:sz w:val="22"/>
                <w:szCs w:val="22"/>
              </w:rPr>
            </w:pPr>
            <w:r w:rsidRPr="00D63316">
              <w:rPr>
                <w:rFonts w:eastAsia="PMingLiU"/>
                <w:noProof w:val="0"/>
                <w:sz w:val="22"/>
                <w:szCs w:val="22"/>
                <w:lang w:eastAsia="zh-CN"/>
              </w:rPr>
              <w:t>Îndeplinirea obligaţiilor de plată a impozitelor, taxelor şi contribuţiilor de asigurări sociale</w:t>
            </w:r>
          </w:p>
        </w:tc>
        <w:tc>
          <w:tcPr>
            <w:tcW w:w="3687" w:type="dxa"/>
          </w:tcPr>
          <w:p w:rsidR="00456BFF" w:rsidRPr="00D63316" w:rsidRDefault="00456BFF" w:rsidP="00BB7E77">
            <w:pPr>
              <w:rPr>
                <w:rFonts w:asciiTheme="majorHAnsi" w:hAnsiTheme="majorHAnsi" w:cstheme="majorHAnsi"/>
                <w:sz w:val="22"/>
                <w:szCs w:val="22"/>
              </w:rPr>
            </w:pPr>
            <w:r w:rsidRPr="00D63316">
              <w:rPr>
                <w:rFonts w:eastAsia="PMingLiU"/>
                <w:iCs/>
                <w:noProof w:val="0"/>
                <w:sz w:val="22"/>
                <w:szCs w:val="22"/>
                <w:lang w:eastAsia="zh-CN"/>
              </w:rPr>
              <w:t>Certificat de efectuare sistematică a plăţii impozitelor, contribuţiilor eliberat de Inspectoratul Fiscal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5</w:t>
            </w:r>
          </w:p>
        </w:tc>
        <w:tc>
          <w:tcPr>
            <w:tcW w:w="3968" w:type="dxa"/>
          </w:tcPr>
          <w:p w:rsidR="00456BFF" w:rsidRPr="00D63316" w:rsidRDefault="00B936F5" w:rsidP="00BB7E77">
            <w:pPr>
              <w:rPr>
                <w:rFonts w:asciiTheme="majorHAnsi" w:hAnsiTheme="majorHAnsi" w:cstheme="majorHAnsi"/>
                <w:sz w:val="22"/>
                <w:szCs w:val="22"/>
              </w:rPr>
            </w:pPr>
            <w:r>
              <w:rPr>
                <w:rFonts w:eastAsia="PMingLiU"/>
                <w:iCs/>
                <w:noProof w:val="0"/>
                <w:sz w:val="22"/>
                <w:szCs w:val="22"/>
                <w:lang w:eastAsia="zh-CN"/>
              </w:rPr>
              <w:t>Devizele (forma 3,5 și 7)</w:t>
            </w:r>
          </w:p>
        </w:tc>
        <w:tc>
          <w:tcPr>
            <w:tcW w:w="3687" w:type="dxa"/>
          </w:tcPr>
          <w:p w:rsidR="00456BFF" w:rsidRPr="00D63316" w:rsidRDefault="00B936F5" w:rsidP="00BB7E77">
            <w:pPr>
              <w:rPr>
                <w:rFonts w:asciiTheme="majorHAnsi" w:hAnsiTheme="majorHAnsi" w:cstheme="majorHAnsi"/>
                <w:sz w:val="22"/>
                <w:szCs w:val="22"/>
              </w:rPr>
            </w:pPr>
            <w:r>
              <w:rPr>
                <w:rFonts w:asciiTheme="majorHAnsi" w:hAnsiTheme="majorHAnsi" w:cstheme="majorHAnsi"/>
                <w:sz w:val="22"/>
                <w:szCs w:val="22"/>
              </w:rPr>
              <w:t>Original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3C1957">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6</w:t>
            </w:r>
          </w:p>
        </w:tc>
        <w:tc>
          <w:tcPr>
            <w:tcW w:w="3968" w:type="dxa"/>
            <w:vAlign w:val="center"/>
          </w:tcPr>
          <w:p w:rsidR="00456BFF" w:rsidRPr="00D63316" w:rsidRDefault="00456BFF" w:rsidP="00BB7E77">
            <w:pPr>
              <w:rPr>
                <w:noProof w:val="0"/>
                <w:sz w:val="22"/>
                <w:szCs w:val="22"/>
              </w:rPr>
            </w:pPr>
            <w:r w:rsidRPr="00D63316">
              <w:rPr>
                <w:rStyle w:val="12"/>
                <w:noProof w:val="0"/>
              </w:rPr>
              <w:t>Demonstrarea experienţei operatorului economic în domeniul de activitate aferent obiectului contractului ce urmează a fi atribuit.</w:t>
            </w:r>
          </w:p>
          <w:p w:rsidR="00456BFF" w:rsidRPr="00D63316" w:rsidRDefault="00456BFF" w:rsidP="00BB7E77">
            <w:pPr>
              <w:rPr>
                <w:rStyle w:val="12"/>
                <w:noProof w:val="0"/>
              </w:rPr>
            </w:pPr>
          </w:p>
          <w:p w:rsidR="00456BFF" w:rsidRPr="00D63316" w:rsidRDefault="00456BFF" w:rsidP="00BB7E77">
            <w:pPr>
              <w:rPr>
                <w:noProof w:val="0"/>
                <w:sz w:val="22"/>
                <w:szCs w:val="22"/>
              </w:rPr>
            </w:pPr>
            <w:r w:rsidRPr="00D63316">
              <w:rPr>
                <w:rStyle w:val="12"/>
                <w:noProof w:val="0"/>
              </w:rPr>
              <w:t>Ofertantul (operator economic sau membrii asocierii împreună) trebuie să demonstreze că a finalizat în ultimii 5 ani (calculaţi până la data limită de depunere a ofertelor):</w:t>
            </w:r>
          </w:p>
          <w:p w:rsidR="00456BFF" w:rsidRPr="00D63316" w:rsidRDefault="00456BFF" w:rsidP="00BB7E77">
            <w:pPr>
              <w:tabs>
                <w:tab w:val="left" w:pos="540"/>
                <w:tab w:val="left" w:pos="567"/>
              </w:tabs>
              <w:suppressAutoHyphens/>
              <w:rPr>
                <w:rStyle w:val="12"/>
                <w:noProof w:val="0"/>
              </w:rPr>
            </w:pPr>
            <w:r w:rsidRPr="00D63316">
              <w:rPr>
                <w:rStyle w:val="12"/>
                <w:noProof w:val="0"/>
              </w:rPr>
              <w:t>- un contract ce au avut ca obiect execuţia unor lucrări similare cu cele ce fac obiectul contractului ce urmează a fi atribuit, cel puţin egal cu 75 % din  valoarea viitorului contract</w:t>
            </w:r>
          </w:p>
          <w:p w:rsidR="00456BFF" w:rsidRPr="00D63316" w:rsidRDefault="00456BFF" w:rsidP="00BB7E77">
            <w:pPr>
              <w:tabs>
                <w:tab w:val="left" w:pos="540"/>
                <w:tab w:val="left" w:pos="567"/>
              </w:tabs>
              <w:suppressAutoHyphens/>
              <w:rPr>
                <w:rStyle w:val="12"/>
                <w:b/>
                <w:noProof w:val="0"/>
              </w:rPr>
            </w:pPr>
            <w:r w:rsidRPr="00D63316">
              <w:rPr>
                <w:rStyle w:val="12"/>
                <w:b/>
                <w:noProof w:val="0"/>
              </w:rPr>
              <w:t>sau</w:t>
            </w:r>
          </w:p>
          <w:p w:rsidR="00456BFF" w:rsidRPr="00D63316" w:rsidRDefault="00456BFF" w:rsidP="00BB7E77">
            <w:pPr>
              <w:numPr>
                <w:ilvl w:val="0"/>
                <w:numId w:val="63"/>
              </w:numPr>
              <w:tabs>
                <w:tab w:val="left" w:pos="228"/>
              </w:tabs>
              <w:suppressAutoHyphens/>
              <w:ind w:left="34" w:hanging="34"/>
              <w:rPr>
                <w:b/>
                <w:noProof w:val="0"/>
                <w:sz w:val="22"/>
                <w:szCs w:val="22"/>
              </w:rPr>
            </w:pPr>
            <w:r w:rsidRPr="00D63316">
              <w:rPr>
                <w:noProof w:val="0"/>
                <w:sz w:val="22"/>
                <w:szCs w:val="22"/>
              </w:rPr>
              <w:t>valoarea cumulată a tuturor contractelor executate în ultimul an de activitate să fie egală sau mai mare decît valoarea viitorului contract.</w:t>
            </w:r>
          </w:p>
        </w:tc>
        <w:tc>
          <w:tcPr>
            <w:tcW w:w="3687" w:type="dxa"/>
            <w:vAlign w:val="center"/>
          </w:tcPr>
          <w:p w:rsidR="00456BFF" w:rsidRPr="00D63316" w:rsidRDefault="00456BFF" w:rsidP="00BB7E77">
            <w:pPr>
              <w:pStyle w:val="a7"/>
              <w:tabs>
                <w:tab w:val="left" w:pos="567"/>
              </w:tabs>
              <w:rPr>
                <w:rFonts w:eastAsia="PMingLiU"/>
                <w:sz w:val="22"/>
                <w:szCs w:val="22"/>
                <w:lang w:eastAsia="zh-CN"/>
              </w:rPr>
            </w:pPr>
            <w:r w:rsidRPr="00D63316">
              <w:rPr>
                <w:rFonts w:eastAsia="PMingLiU"/>
                <w:sz w:val="22"/>
                <w:szCs w:val="22"/>
                <w:lang w:eastAsia="zh-CN"/>
              </w:rPr>
              <w:t>Minim 3 ani experiență în domeniu.</w:t>
            </w:r>
          </w:p>
          <w:p w:rsidR="00456BFF" w:rsidRPr="00D63316" w:rsidRDefault="00456BFF" w:rsidP="00BB7E77">
            <w:pPr>
              <w:pStyle w:val="a7"/>
              <w:tabs>
                <w:tab w:val="left" w:pos="567"/>
              </w:tabs>
              <w:rPr>
                <w:rFonts w:eastAsia="PMingLiU"/>
                <w:b/>
                <w:i/>
                <w:sz w:val="22"/>
                <w:szCs w:val="22"/>
                <w:lang w:eastAsia="zh-CN"/>
              </w:rPr>
            </w:pPr>
            <w:r w:rsidRPr="00D63316">
              <w:rPr>
                <w:rFonts w:eastAsia="PMingLiU"/>
                <w:sz w:val="22"/>
                <w:szCs w:val="22"/>
                <w:lang w:eastAsia="zh-CN"/>
              </w:rPr>
              <w:t xml:space="preserve">Declarație privind experiența similară </w:t>
            </w:r>
            <w:r w:rsidRPr="00D63316">
              <w:rPr>
                <w:rFonts w:eastAsia="PMingLiU"/>
                <w:b/>
                <w:sz w:val="22"/>
                <w:szCs w:val="22"/>
                <w:lang w:eastAsia="zh-CN"/>
              </w:rPr>
              <w:t>sau</w:t>
            </w:r>
          </w:p>
          <w:p w:rsidR="00456BFF" w:rsidRPr="00D63316" w:rsidRDefault="00456BFF" w:rsidP="00BB7E77">
            <w:pPr>
              <w:pStyle w:val="a7"/>
              <w:tabs>
                <w:tab w:val="left" w:pos="567"/>
              </w:tabs>
              <w:rPr>
                <w:rFonts w:eastAsia="PMingLiU"/>
                <w:b/>
                <w:i/>
                <w:sz w:val="22"/>
                <w:szCs w:val="22"/>
                <w:lang w:eastAsia="zh-CN"/>
              </w:rPr>
            </w:pPr>
            <w:r w:rsidRPr="00D63316">
              <w:rPr>
                <w:sz w:val="22"/>
                <w:szCs w:val="22"/>
              </w:rPr>
              <w:t>Declarație privind lista principalelor lucrări executate</w:t>
            </w:r>
            <w:r w:rsidRPr="00D63316">
              <w:rPr>
                <w:rFonts w:eastAsia="PMingLiU"/>
                <w:sz w:val="22"/>
                <w:szCs w:val="22"/>
                <w:lang w:eastAsia="zh-CN"/>
              </w:rPr>
              <w:t xml:space="preserve"> </w:t>
            </w:r>
            <w:r w:rsidRPr="00D63316">
              <w:rPr>
                <w:sz w:val="22"/>
                <w:szCs w:val="22"/>
              </w:rPr>
              <w:t>în ultimul an de activitate</w:t>
            </w:r>
            <w:r w:rsidRPr="00D63316">
              <w:rPr>
                <w:rFonts w:eastAsia="PMingLiU"/>
                <w:sz w:val="22"/>
                <w:szCs w:val="22"/>
                <w:lang w:eastAsia="zh-CN"/>
              </w:rPr>
              <w:t xml:space="preserve"> </w:t>
            </w:r>
          </w:p>
          <w:p w:rsidR="00456BFF" w:rsidRPr="00D63316" w:rsidRDefault="00456BFF" w:rsidP="00BB7E77">
            <w:pPr>
              <w:rPr>
                <w:noProof w:val="0"/>
                <w:sz w:val="22"/>
                <w:szCs w:val="22"/>
              </w:rPr>
            </w:pPr>
            <w:r w:rsidRPr="00D63316">
              <w:rPr>
                <w:rStyle w:val="12"/>
                <w:noProof w:val="0"/>
              </w:rPr>
              <w:t>Operatorul economic trebuie să nominalizeze contractul/ contractele în baza cărora se întrunesc cerinţele stabilite, pentru fiecare dintre acestea prezentându-se informaţii detaliate, conform următoarelor documente suport:</w:t>
            </w:r>
          </w:p>
          <w:p w:rsidR="00456BFF" w:rsidRPr="00D63316" w:rsidRDefault="00456BFF" w:rsidP="00BB7E77">
            <w:pPr>
              <w:widowControl w:val="0"/>
              <w:numPr>
                <w:ilvl w:val="0"/>
                <w:numId w:val="64"/>
              </w:numPr>
              <w:tabs>
                <w:tab w:val="left" w:pos="601"/>
              </w:tabs>
              <w:ind w:left="1429" w:hanging="360"/>
              <w:rPr>
                <w:noProof w:val="0"/>
                <w:sz w:val="22"/>
                <w:szCs w:val="22"/>
              </w:rPr>
            </w:pPr>
            <w:r w:rsidRPr="00D63316">
              <w:rPr>
                <w:rStyle w:val="12"/>
                <w:noProof w:val="0"/>
              </w:rPr>
              <w:t>copii ale respectivului/ respectivelor contract/ contracte, astfel încât autoritatea contractantă să poată identifica natura lucrărilor executate, valoarea acestora şi preţul;</w:t>
            </w:r>
          </w:p>
          <w:p w:rsidR="00456BFF" w:rsidRPr="00D63316" w:rsidRDefault="00456BFF" w:rsidP="00BB7E77">
            <w:pPr>
              <w:pStyle w:val="a7"/>
              <w:numPr>
                <w:ilvl w:val="0"/>
                <w:numId w:val="64"/>
              </w:numPr>
              <w:tabs>
                <w:tab w:val="left" w:pos="567"/>
              </w:tabs>
              <w:ind w:left="1429" w:hanging="360"/>
              <w:rPr>
                <w:i/>
                <w:sz w:val="22"/>
                <w:szCs w:val="22"/>
              </w:rPr>
            </w:pPr>
            <w:r w:rsidRPr="00D63316">
              <w:rPr>
                <w:rStyle w:val="12"/>
              </w:rPr>
              <w:t>procesul verbal de recepţie la terminarea lucrărilor care atestă executarea lucrărilor</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7</w:t>
            </w:r>
          </w:p>
        </w:tc>
        <w:tc>
          <w:tcPr>
            <w:tcW w:w="3968" w:type="dxa"/>
          </w:tcPr>
          <w:p w:rsidR="00456BFF" w:rsidRPr="00D63316" w:rsidRDefault="00456BFF" w:rsidP="00BB7E77">
            <w:pPr>
              <w:rPr>
                <w:rFonts w:asciiTheme="majorHAnsi" w:hAnsiTheme="majorHAnsi" w:cstheme="majorHAnsi"/>
                <w:sz w:val="22"/>
                <w:szCs w:val="22"/>
              </w:rPr>
            </w:pPr>
            <w:r w:rsidRPr="00D63316">
              <w:rPr>
                <w:rStyle w:val="12"/>
                <w:noProof w:val="0"/>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456BFF" w:rsidRPr="00D63316" w:rsidRDefault="00456BFF" w:rsidP="00BB7E77">
            <w:pPr>
              <w:rPr>
                <w:rFonts w:asciiTheme="majorHAnsi" w:hAnsiTheme="majorHAnsi" w:cstheme="majorHAnsi"/>
                <w:sz w:val="22"/>
                <w:szCs w:val="22"/>
              </w:rPr>
            </w:pPr>
            <w:r w:rsidRPr="00D63316">
              <w:rPr>
                <w:rFonts w:eastAsia="PMingLiU"/>
                <w:noProof w:val="0"/>
                <w:sz w:val="22"/>
                <w:szCs w:val="22"/>
              </w:rPr>
              <w:t xml:space="preserve">Declarație privind dotările specifice, utilajul şi echipamentul necesar </w:t>
            </w:r>
            <w:r w:rsidRPr="00D63316">
              <w:rPr>
                <w:rFonts w:eastAsia="PMingLiU"/>
                <w:bCs/>
                <w:noProof w:val="0"/>
                <w:spacing w:val="-2"/>
                <w:sz w:val="22"/>
                <w:szCs w:val="22"/>
                <w:lang w:eastAsia="zh-CN"/>
              </w:rPr>
              <w:t xml:space="preserve">pentru </w:t>
            </w:r>
            <w:r w:rsidRPr="00D63316">
              <w:rPr>
                <w:rFonts w:eastAsia="PMingLiU"/>
                <w:noProof w:val="0"/>
                <w:sz w:val="22"/>
                <w:szCs w:val="22"/>
                <w:lang w:eastAsia="zh-CN"/>
              </w:rPr>
              <w:t>îndeplinirea corespunzătoare a contractului</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8</w:t>
            </w:r>
          </w:p>
        </w:tc>
        <w:tc>
          <w:tcPr>
            <w:tcW w:w="3968" w:type="dxa"/>
          </w:tcPr>
          <w:p w:rsidR="00456BFF" w:rsidRPr="00D63316" w:rsidRDefault="00456BFF" w:rsidP="00BB7E77">
            <w:pPr>
              <w:tabs>
                <w:tab w:val="left" w:pos="829"/>
              </w:tabs>
              <w:rPr>
                <w:rStyle w:val="12"/>
                <w:noProof w:val="0"/>
              </w:rPr>
            </w:pPr>
            <w:r w:rsidRPr="00D63316">
              <w:rPr>
                <w:rStyle w:val="12"/>
                <w:noProof w:val="0"/>
              </w:rPr>
              <w:t xml:space="preserve">Demonstrarea accesului la personalul necesar pentru îndeplinirea corespunzatoare a obiectului contractului ce urmează a fi atribuit (personalul de </w:t>
            </w:r>
            <w:r w:rsidRPr="00D63316">
              <w:rPr>
                <w:rStyle w:val="12"/>
                <w:noProof w:val="0"/>
              </w:rPr>
              <w:lastRenderedPageBreak/>
              <w:t>specialitate care va avea un rol esenţial în îndeplinirea acestuia)</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lang w:eastAsia="zh-CN"/>
              </w:rPr>
              <w:lastRenderedPageBreak/>
              <w:t>Declarație privind personalul de specialitate propus pentru implementarea contractului</w:t>
            </w:r>
          </w:p>
          <w:p w:rsidR="00456BFF" w:rsidRPr="00D63316" w:rsidRDefault="00456BFF" w:rsidP="00BB7E77">
            <w:pPr>
              <w:rPr>
                <w:rFonts w:eastAsia="PMingLiU"/>
                <w:sz w:val="22"/>
                <w:szCs w:val="22"/>
              </w:rPr>
            </w:pPr>
          </w:p>
          <w:p w:rsidR="00456BFF" w:rsidRPr="00D63316" w:rsidRDefault="00456BFF" w:rsidP="00BB7E77">
            <w:pPr>
              <w:rPr>
                <w:rFonts w:eastAsia="PMingLiU"/>
                <w:sz w:val="22"/>
                <w:szCs w:val="22"/>
              </w:rPr>
            </w:pP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lastRenderedPageBreak/>
              <w:t>9</w:t>
            </w:r>
          </w:p>
        </w:tc>
        <w:tc>
          <w:tcPr>
            <w:tcW w:w="3968" w:type="dxa"/>
          </w:tcPr>
          <w:p w:rsidR="00456BFF" w:rsidRPr="00D63316" w:rsidRDefault="00456BFF" w:rsidP="00BB7E77">
            <w:pPr>
              <w:tabs>
                <w:tab w:val="left" w:pos="772"/>
              </w:tabs>
              <w:rPr>
                <w:rStyle w:val="12"/>
                <w:noProof w:val="0"/>
              </w:rPr>
            </w:pPr>
            <w:r w:rsidRPr="00D63316">
              <w:rPr>
                <w:noProof w:val="0"/>
                <w:sz w:val="22"/>
                <w:szCs w:val="22"/>
              </w:rPr>
              <w:t>Certificatul de atestare tehnico-profesională a dirigintelui de șantier</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1</w:t>
            </w:r>
            <w:r w:rsidR="0012223A">
              <w:rPr>
                <w:rFonts w:asciiTheme="majorHAnsi" w:hAnsiTheme="majorHAnsi" w:cstheme="majorHAnsi"/>
              </w:rPr>
              <w:t>0</w:t>
            </w:r>
          </w:p>
        </w:tc>
        <w:tc>
          <w:tcPr>
            <w:tcW w:w="3968" w:type="dxa"/>
          </w:tcPr>
          <w:p w:rsidR="00456BFF" w:rsidRPr="00D63316" w:rsidRDefault="00456BFF" w:rsidP="00BB7E77">
            <w:pPr>
              <w:rPr>
                <w:rStyle w:val="12"/>
                <w:noProof w:val="0"/>
              </w:rPr>
            </w:pPr>
            <w:r w:rsidRPr="00D63316">
              <w:rPr>
                <w:rFonts w:eastAsia="PMingLiU"/>
                <w:noProof w:val="0"/>
                <w:sz w:val="22"/>
                <w:szCs w:val="22"/>
                <w:lang w:eastAsia="zh-CN"/>
              </w:rPr>
              <w:t>Informații privind subcontractanții</w:t>
            </w:r>
          </w:p>
        </w:tc>
        <w:tc>
          <w:tcPr>
            <w:tcW w:w="3687" w:type="dxa"/>
          </w:tcPr>
          <w:p w:rsidR="00456BFF" w:rsidRPr="00D63316" w:rsidRDefault="0012223A" w:rsidP="00BB7E77">
            <w:pPr>
              <w:rPr>
                <w:rFonts w:eastAsia="PMingLiU"/>
                <w:noProof w:val="0"/>
                <w:sz w:val="22"/>
                <w:szCs w:val="22"/>
              </w:rPr>
            </w:pPr>
            <w:r>
              <w:rPr>
                <w:rFonts w:eastAsia="PMingLiU"/>
                <w:noProof w:val="0"/>
                <w:sz w:val="22"/>
                <w:szCs w:val="22"/>
              </w:rPr>
              <w:t>original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11</w:t>
            </w:r>
          </w:p>
        </w:tc>
        <w:tc>
          <w:tcPr>
            <w:tcW w:w="3968" w:type="dxa"/>
          </w:tcPr>
          <w:p w:rsidR="00456BFF" w:rsidRPr="00D63316" w:rsidRDefault="00456BFF" w:rsidP="00BB7E77">
            <w:pPr>
              <w:tabs>
                <w:tab w:val="left" w:pos="2604"/>
              </w:tabs>
              <w:rPr>
                <w:rStyle w:val="12"/>
                <w:noProof w:val="0"/>
              </w:rPr>
            </w:pPr>
            <w:r w:rsidRPr="00D63316">
              <w:rPr>
                <w:noProof w:val="0"/>
                <w:sz w:val="22"/>
                <w:szCs w:val="22"/>
              </w:rPr>
              <w:t>Avizul Inspecției de Stat în Construcții</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12</w:t>
            </w:r>
          </w:p>
        </w:tc>
        <w:tc>
          <w:tcPr>
            <w:tcW w:w="3968" w:type="dxa"/>
          </w:tcPr>
          <w:p w:rsidR="00456BFF" w:rsidRPr="00D63316" w:rsidRDefault="00456BFF" w:rsidP="00BB7E77">
            <w:pPr>
              <w:tabs>
                <w:tab w:val="left" w:pos="1117"/>
              </w:tabs>
              <w:rPr>
                <w:rStyle w:val="12"/>
                <w:noProof w:val="0"/>
              </w:rPr>
            </w:pPr>
            <w:r w:rsidRPr="00D63316">
              <w:rPr>
                <w:noProof w:val="0"/>
                <w:sz w:val="22"/>
                <w:szCs w:val="22"/>
              </w:rPr>
              <w:t>Manualul Calității</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13</w:t>
            </w:r>
          </w:p>
        </w:tc>
        <w:tc>
          <w:tcPr>
            <w:tcW w:w="3968" w:type="dxa"/>
          </w:tcPr>
          <w:p w:rsidR="00456BFF" w:rsidRPr="00D63316" w:rsidRDefault="00456BFF" w:rsidP="00BB7E77">
            <w:pPr>
              <w:tabs>
                <w:tab w:val="left" w:pos="910"/>
              </w:tabs>
              <w:rPr>
                <w:rStyle w:val="12"/>
                <w:noProof w:val="0"/>
              </w:rPr>
            </w:pPr>
            <w:r w:rsidRPr="00D63316">
              <w:rPr>
                <w:noProof w:val="0"/>
                <w:sz w:val="22"/>
                <w:szCs w:val="22"/>
              </w:rPr>
              <w:t>Certificate de calitate a principalelor materiale utlizate</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14</w:t>
            </w:r>
          </w:p>
        </w:tc>
        <w:tc>
          <w:tcPr>
            <w:tcW w:w="3968" w:type="dxa"/>
          </w:tcPr>
          <w:p w:rsidR="00456BFF" w:rsidRPr="00D63316" w:rsidRDefault="00456BFF" w:rsidP="00BB7E77">
            <w:pPr>
              <w:tabs>
                <w:tab w:val="left" w:pos="2604"/>
              </w:tabs>
              <w:rPr>
                <w:noProof w:val="0"/>
                <w:sz w:val="22"/>
                <w:szCs w:val="22"/>
              </w:rPr>
            </w:pPr>
            <w:r w:rsidRPr="00D63316">
              <w:rPr>
                <w:noProof w:val="0"/>
                <w:sz w:val="22"/>
                <w:szCs w:val="22"/>
              </w:rPr>
              <w:t>Garanție pentru ofertă</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original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B56C06" w:rsidRPr="005D708F" w:rsidTr="0077101F">
        <w:tc>
          <w:tcPr>
            <w:tcW w:w="704" w:type="dxa"/>
          </w:tcPr>
          <w:p w:rsidR="00B56C06" w:rsidRDefault="0012223A" w:rsidP="00BB7E77">
            <w:pPr>
              <w:rPr>
                <w:rFonts w:asciiTheme="majorHAnsi" w:hAnsiTheme="majorHAnsi" w:cstheme="majorHAnsi"/>
              </w:rPr>
            </w:pPr>
            <w:r>
              <w:rPr>
                <w:rFonts w:asciiTheme="majorHAnsi" w:hAnsiTheme="majorHAnsi" w:cstheme="majorHAnsi"/>
              </w:rPr>
              <w:t>15</w:t>
            </w:r>
          </w:p>
        </w:tc>
        <w:tc>
          <w:tcPr>
            <w:tcW w:w="3968" w:type="dxa"/>
          </w:tcPr>
          <w:p w:rsidR="00B56C06" w:rsidRPr="00D63316" w:rsidRDefault="00B56C06" w:rsidP="00BB7E77">
            <w:pPr>
              <w:tabs>
                <w:tab w:val="left" w:pos="2604"/>
              </w:tabs>
              <w:rPr>
                <w:noProof w:val="0"/>
                <w:sz w:val="22"/>
                <w:szCs w:val="22"/>
              </w:rPr>
            </w:pPr>
            <w:r>
              <w:rPr>
                <w:noProof w:val="0"/>
                <w:sz w:val="22"/>
                <w:szCs w:val="22"/>
              </w:rPr>
              <w:t>DUAE</w:t>
            </w:r>
          </w:p>
        </w:tc>
        <w:tc>
          <w:tcPr>
            <w:tcW w:w="3687" w:type="dxa"/>
          </w:tcPr>
          <w:p w:rsidR="00B56C06" w:rsidRPr="00D63316" w:rsidRDefault="00B56C06" w:rsidP="00BB7E77">
            <w:pPr>
              <w:rPr>
                <w:rFonts w:eastAsia="PMingLiU"/>
                <w:noProof w:val="0"/>
                <w:sz w:val="22"/>
                <w:szCs w:val="22"/>
              </w:rPr>
            </w:pPr>
            <w:r w:rsidRPr="00D63316">
              <w:rPr>
                <w:rFonts w:eastAsia="PMingLiU"/>
                <w:noProof w:val="0"/>
                <w:sz w:val="22"/>
                <w:szCs w:val="22"/>
              </w:rPr>
              <w:t>original</w:t>
            </w:r>
          </w:p>
        </w:tc>
        <w:tc>
          <w:tcPr>
            <w:tcW w:w="1417" w:type="dxa"/>
          </w:tcPr>
          <w:p w:rsidR="00B56C06" w:rsidRPr="005D708F" w:rsidRDefault="00B56C06" w:rsidP="00BB7E77">
            <w:pPr>
              <w:rPr>
                <w:rFonts w:asciiTheme="majorHAnsi" w:hAnsiTheme="majorHAnsi" w:cstheme="majorHAnsi"/>
              </w:rPr>
            </w:pPr>
            <w:r>
              <w:rPr>
                <w:rFonts w:asciiTheme="majorHAnsi" w:hAnsiTheme="majorHAnsi" w:cstheme="majorHAnsi"/>
              </w:rPr>
              <w:t>da</w:t>
            </w:r>
          </w:p>
        </w:tc>
      </w:tr>
      <w:tr w:rsidR="00B56C06" w:rsidRPr="005D708F" w:rsidTr="0077101F">
        <w:tc>
          <w:tcPr>
            <w:tcW w:w="704" w:type="dxa"/>
          </w:tcPr>
          <w:p w:rsidR="00B56C06" w:rsidRDefault="0012223A" w:rsidP="00BB7E77">
            <w:pPr>
              <w:rPr>
                <w:rFonts w:asciiTheme="majorHAnsi" w:hAnsiTheme="majorHAnsi" w:cstheme="majorHAnsi"/>
              </w:rPr>
            </w:pPr>
            <w:r>
              <w:rPr>
                <w:rFonts w:asciiTheme="majorHAnsi" w:hAnsiTheme="majorHAnsi" w:cstheme="majorHAnsi"/>
              </w:rPr>
              <w:t>16</w:t>
            </w:r>
          </w:p>
        </w:tc>
        <w:tc>
          <w:tcPr>
            <w:tcW w:w="3968" w:type="dxa"/>
          </w:tcPr>
          <w:p w:rsidR="00B56C06" w:rsidRDefault="00B56C06" w:rsidP="00BB7E77">
            <w:pPr>
              <w:tabs>
                <w:tab w:val="left" w:pos="2604"/>
              </w:tabs>
              <w:rPr>
                <w:noProof w:val="0"/>
                <w:sz w:val="22"/>
                <w:szCs w:val="22"/>
              </w:rPr>
            </w:pPr>
            <w:r>
              <w:rPr>
                <w:noProof w:val="0"/>
                <w:sz w:val="22"/>
                <w:szCs w:val="22"/>
              </w:rPr>
              <w:t>Informații despre participanr</w:t>
            </w:r>
          </w:p>
        </w:tc>
        <w:tc>
          <w:tcPr>
            <w:tcW w:w="3687" w:type="dxa"/>
          </w:tcPr>
          <w:p w:rsidR="00B56C06" w:rsidRPr="00D63316" w:rsidRDefault="00B56C06" w:rsidP="00BB7E77">
            <w:pPr>
              <w:rPr>
                <w:rFonts w:eastAsia="PMingLiU"/>
                <w:noProof w:val="0"/>
                <w:sz w:val="22"/>
                <w:szCs w:val="22"/>
              </w:rPr>
            </w:pPr>
            <w:r w:rsidRPr="00D63316">
              <w:rPr>
                <w:rFonts w:eastAsia="PMingLiU"/>
                <w:noProof w:val="0"/>
                <w:sz w:val="22"/>
                <w:szCs w:val="22"/>
              </w:rPr>
              <w:t>original</w:t>
            </w:r>
          </w:p>
        </w:tc>
        <w:tc>
          <w:tcPr>
            <w:tcW w:w="1417" w:type="dxa"/>
          </w:tcPr>
          <w:p w:rsidR="00B56C06" w:rsidRPr="005D708F" w:rsidRDefault="00B56C06" w:rsidP="00BB7E77">
            <w:pPr>
              <w:rPr>
                <w:rFonts w:asciiTheme="majorHAnsi" w:hAnsiTheme="majorHAnsi" w:cstheme="majorHAnsi"/>
              </w:rPr>
            </w:pPr>
            <w:r>
              <w:rPr>
                <w:rFonts w:asciiTheme="majorHAnsi" w:hAnsiTheme="majorHAnsi" w:cstheme="majorHAnsi"/>
              </w:rPr>
              <w:t>da</w:t>
            </w:r>
          </w:p>
        </w:tc>
      </w:tr>
    </w:tbl>
    <w:p w:rsidR="00B453B6" w:rsidRPr="005D708F" w:rsidRDefault="00B453B6" w:rsidP="00BB7E77">
      <w:pPr>
        <w:rPr>
          <w:rFonts w:asciiTheme="majorHAnsi" w:hAnsiTheme="majorHAnsi" w:cstheme="majorHAnsi"/>
        </w:rPr>
      </w:pPr>
    </w:p>
    <w:p w:rsidR="00A20ACF" w:rsidRPr="005D708F" w:rsidRDefault="00A20ACF" w:rsidP="00BB7E77">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tbl>
      <w:tblPr>
        <w:tblW w:w="10060" w:type="dxa"/>
        <w:tblLayout w:type="fixed"/>
        <w:tblLook w:val="04A0" w:firstRow="1" w:lastRow="0" w:firstColumn="1" w:lastColumn="0" w:noHBand="0" w:noVBand="1"/>
      </w:tblPr>
      <w:tblGrid>
        <w:gridCol w:w="534"/>
        <w:gridCol w:w="2834"/>
        <w:gridCol w:w="284"/>
        <w:gridCol w:w="6408"/>
      </w:tblGrid>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rPr>
            </w:pPr>
            <w:r w:rsidRPr="005D708F">
              <w:rPr>
                <w:rFonts w:asciiTheme="majorHAnsi" w:hAnsiTheme="majorHAnsi" w:cstheme="majorHAnsi"/>
              </w:rPr>
              <w:t>Oferte alternative:</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a4"/>
              <w:tabs>
                <w:tab w:val="left" w:pos="540"/>
              </w:tabs>
              <w:suppressAutoHyphens/>
              <w:jc w:val="both"/>
              <w:rPr>
                <w:rFonts w:asciiTheme="majorHAnsi" w:hAnsiTheme="majorHAnsi" w:cstheme="majorHAnsi"/>
              </w:rPr>
            </w:pPr>
            <w:r w:rsidRPr="005D708F">
              <w:rPr>
                <w:rFonts w:asciiTheme="majorHAnsi" w:hAnsiTheme="majorHAnsi" w:cstheme="majorHAnsi"/>
                <w:b/>
                <w:i/>
              </w:rPr>
              <w:t>[nu vor fi acceptate]</w:t>
            </w:r>
            <w:r w:rsidRPr="005D708F">
              <w:rPr>
                <w:rFonts w:asciiTheme="majorHAnsi" w:hAnsiTheme="majorHAnsi" w:cstheme="majorHAnsi"/>
                <w:b/>
              </w:rPr>
              <w:t xml:space="preserve"> </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rPr>
            </w:pPr>
            <w:r w:rsidRPr="005D708F">
              <w:rPr>
                <w:rFonts w:asciiTheme="majorHAnsi" w:hAnsiTheme="majorHAnsi" w:cstheme="majorHAnsi"/>
              </w:rPr>
              <w:t>Garanţia pentru ofertă:</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BB7E77">
            <w:pPr>
              <w:numPr>
                <w:ilvl w:val="0"/>
                <w:numId w:val="4"/>
              </w:numPr>
              <w:tabs>
                <w:tab w:val="clear" w:pos="1134"/>
                <w:tab w:val="left" w:pos="372"/>
              </w:tabs>
              <w:suppressAutoHyphens/>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BB7E77">
            <w:pPr>
              <w:tabs>
                <w:tab w:val="left" w:pos="372"/>
              </w:tabs>
              <w:suppressAutoHyphens/>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BB7E77">
            <w:pPr>
              <w:numPr>
                <w:ilvl w:val="0"/>
                <w:numId w:val="4"/>
              </w:numPr>
              <w:tabs>
                <w:tab w:val="clear" w:pos="1134"/>
                <w:tab w:val="left" w:pos="372"/>
              </w:tabs>
              <w:suppressAutoHyphens/>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F45E3B" w:rsidRPr="00E5720A" w:rsidRDefault="00F45E3B" w:rsidP="00BB7E77">
            <w:pPr>
              <w:jc w:val="both"/>
              <w:rPr>
                <w:noProof w:val="0"/>
              </w:rPr>
            </w:pPr>
            <w:r w:rsidRPr="00E5720A">
              <w:rPr>
                <w:noProof w:val="0"/>
              </w:rPr>
              <w:t>Serviciul Vamal</w:t>
            </w:r>
          </w:p>
          <w:p w:rsidR="00F45E3B" w:rsidRPr="00E5720A" w:rsidRDefault="00F45E3B" w:rsidP="00BB7E77">
            <w:pPr>
              <w:jc w:val="both"/>
              <w:rPr>
                <w:noProof w:val="0"/>
              </w:rPr>
            </w:pPr>
            <w:r w:rsidRPr="00E5720A">
              <w:rPr>
                <w:noProof w:val="0"/>
              </w:rPr>
              <w:t xml:space="preserve">       Ministerul Finanţelor – Trezoreria de Stat    </w:t>
            </w:r>
          </w:p>
          <w:p w:rsidR="00F45E3B" w:rsidRDefault="00F45E3B" w:rsidP="00BB7E77">
            <w:pPr>
              <w:jc w:val="both"/>
              <w:rPr>
                <w:noProof w:val="0"/>
              </w:rPr>
            </w:pPr>
            <w:r w:rsidRPr="00E5720A">
              <w:rPr>
                <w:noProof w:val="0"/>
              </w:rPr>
              <w:t xml:space="preserve">       IBAN MD45TRPCAA518410A00441AA </w:t>
            </w:r>
          </w:p>
          <w:p w:rsidR="00A20ACF" w:rsidRPr="00F45E3B" w:rsidRDefault="00F45E3B" w:rsidP="00BB7E77">
            <w:pPr>
              <w:jc w:val="both"/>
              <w:rPr>
                <w:noProof w:val="0"/>
              </w:rPr>
            </w:pPr>
            <w:r>
              <w:rPr>
                <w:noProof w:val="0"/>
              </w:rPr>
              <w:t xml:space="preserve">       </w:t>
            </w:r>
            <w:r w:rsidRPr="00E5720A">
              <w:rPr>
                <w:noProof w:val="0"/>
              </w:rPr>
              <w:t>Cod fiscal: 1006601000185</w:t>
            </w:r>
            <w:r w:rsidR="00A20ACF" w:rsidRPr="005D708F">
              <w:rPr>
                <w:rFonts w:asciiTheme="majorHAnsi" w:hAnsiTheme="majorHAnsi" w:cstheme="majorHAnsi"/>
                <w:i/>
              </w:rPr>
              <w:t xml:space="preserve"> </w:t>
            </w:r>
          </w:p>
          <w:p w:rsidR="00A20ACF" w:rsidRPr="005D708F" w:rsidRDefault="00A20ACF" w:rsidP="00BB7E77">
            <w:pPr>
              <w:tabs>
                <w:tab w:val="left" w:pos="1152"/>
              </w:tabs>
              <w:suppressAutoHyphens/>
              <w:ind w:left="372"/>
              <w:rPr>
                <w:rFonts w:asciiTheme="majorHAnsi" w:hAnsiTheme="majorHAnsi" w:cstheme="majorHAnsi"/>
                <w:i/>
              </w:rPr>
            </w:pPr>
            <w:r w:rsidRPr="005D708F">
              <w:rPr>
                <w:rFonts w:asciiTheme="majorHAnsi" w:hAnsiTheme="majorHAnsi" w:cstheme="majorHAnsi"/>
                <w:i/>
              </w:rPr>
              <w:t>cu nota “Pentru setul documentelor de atribuire” sau “Pentru garanţia pentru ofertă la licitaţia publică nr. ____ din _______”</w:t>
            </w:r>
          </w:p>
          <w:p w:rsidR="00A20ACF" w:rsidRPr="005D708F" w:rsidRDefault="00A20ACF" w:rsidP="00BB7E77">
            <w:pPr>
              <w:tabs>
                <w:tab w:val="left" w:pos="1152"/>
              </w:tabs>
              <w:suppressAutoHyphens/>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BB7E77">
            <w:pPr>
              <w:numPr>
                <w:ilvl w:val="0"/>
                <w:numId w:val="4"/>
              </w:numPr>
              <w:tabs>
                <w:tab w:val="clear" w:pos="1134"/>
                <w:tab w:val="left" w:pos="372"/>
              </w:tabs>
              <w:suppressAutoHyphens/>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F45E3B" w:rsidP="00BB7E77">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left" w:pos="372"/>
              </w:tabs>
              <w:suppressAutoHyphens/>
              <w:rPr>
                <w:rFonts w:asciiTheme="majorHAnsi" w:hAnsiTheme="majorHAnsi" w:cstheme="majorHAnsi"/>
                <w:b/>
                <w:i/>
              </w:rPr>
            </w:pPr>
            <w:r>
              <w:rPr>
                <w:rFonts w:asciiTheme="majorHAnsi" w:hAnsiTheme="majorHAnsi" w:cstheme="majorHAnsi"/>
                <w:b/>
                <w:i/>
              </w:rPr>
              <w:t>Incoterms 2013</w:t>
            </w:r>
          </w:p>
        </w:tc>
      </w:tr>
      <w:tr w:rsidR="00A20ACF" w:rsidRPr="005D708F" w:rsidTr="00BB7E77">
        <w:trPr>
          <w:trHeight w:val="202"/>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292135" w:rsidP="00C83375">
            <w:pPr>
              <w:tabs>
                <w:tab w:val="left" w:pos="372"/>
              </w:tabs>
              <w:suppressAutoHyphens/>
              <w:rPr>
                <w:rFonts w:asciiTheme="majorHAnsi" w:hAnsiTheme="majorHAnsi" w:cstheme="majorHAnsi"/>
                <w:b/>
                <w:i/>
              </w:rPr>
            </w:pPr>
            <w:r>
              <w:rPr>
                <w:rFonts w:asciiTheme="majorHAnsi" w:hAnsiTheme="majorHAnsi" w:cstheme="majorHAnsi"/>
                <w:b/>
                <w:i/>
              </w:rPr>
              <w:t xml:space="preserve">120 zile din data </w:t>
            </w:r>
            <w:r w:rsidR="00C83375">
              <w:rPr>
                <w:rFonts w:asciiTheme="majorHAnsi" w:hAnsiTheme="majorHAnsi" w:cstheme="majorHAnsi"/>
                <w:b/>
                <w:i/>
              </w:rPr>
              <w:t>eliberării A</w:t>
            </w:r>
            <w:bookmarkStart w:id="171" w:name="_GoBack"/>
            <w:bookmarkEnd w:id="171"/>
            <w:r w:rsidR="00C83375">
              <w:rPr>
                <w:rFonts w:asciiTheme="majorHAnsi" w:hAnsiTheme="majorHAnsi" w:cstheme="majorHAnsi"/>
                <w:b/>
                <w:i/>
              </w:rPr>
              <w:t>utorizației de construcție</w:t>
            </w:r>
          </w:p>
        </w:tc>
      </w:tr>
      <w:tr w:rsidR="00A20ACF" w:rsidRPr="005D708F" w:rsidTr="00BB7E77">
        <w:trPr>
          <w:trHeight w:val="1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left" w:pos="372"/>
              </w:tabs>
              <w:suppressAutoHyphens/>
              <w:rPr>
                <w:rFonts w:asciiTheme="majorHAnsi" w:hAnsiTheme="majorHAnsi" w:cstheme="majorHAnsi"/>
                <w:b/>
                <w:i/>
              </w:rPr>
            </w:pPr>
            <w:r>
              <w:rPr>
                <w:rFonts w:asciiTheme="majorHAnsi" w:hAnsiTheme="majorHAnsi" w:cstheme="majorHAnsi"/>
                <w:b/>
                <w:i/>
              </w:rPr>
              <w:t xml:space="preserve">p/v </w:t>
            </w:r>
            <w:r w:rsidR="00FE6437">
              <w:rPr>
                <w:rFonts w:asciiTheme="majorHAnsi" w:hAnsiTheme="majorHAnsi" w:cstheme="majorHAnsi"/>
                <w:b/>
                <w:i/>
              </w:rPr>
              <w:t>Vulcănești</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B75646" w:rsidRDefault="00EA31F4" w:rsidP="00BB7E77">
            <w:pPr>
              <w:tabs>
                <w:tab w:val="left" w:pos="372"/>
              </w:tabs>
              <w:suppressAutoHyphens/>
              <w:rPr>
                <w:rFonts w:asciiTheme="majorHAnsi" w:hAnsiTheme="majorHAnsi" w:cstheme="majorHAnsi"/>
                <w:i/>
                <w:spacing w:val="-4"/>
                <w:sz w:val="20"/>
                <w:szCs w:val="20"/>
              </w:rPr>
            </w:pPr>
            <w:r>
              <w:rPr>
                <w:rFonts w:asciiTheme="majorHAnsi" w:hAnsiTheme="majorHAnsi" w:cstheme="majorHAnsi"/>
                <w:i/>
                <w:spacing w:val="-4"/>
                <w:sz w:val="20"/>
                <w:szCs w:val="20"/>
              </w:rPr>
              <w:t>Transfer, 10%-plata prealabilă, restul sumei în termen de pînă la 10 zile din data prezentării facturii</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BB7E77">
        <w:trPr>
          <w:trHeight w:val="164"/>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292135">
        <w:trPr>
          <w:trHeight w:val="600"/>
        </w:trPr>
        <w:tc>
          <w:tcPr>
            <w:tcW w:w="10060" w:type="dxa"/>
            <w:gridSpan w:val="4"/>
            <w:vAlign w:val="center"/>
          </w:tcPr>
          <w:p w:rsidR="00B75646" w:rsidRDefault="00B75646" w:rsidP="00BB7E77">
            <w:pPr>
              <w:pStyle w:val="2"/>
              <w:keepNext w:val="0"/>
              <w:keepLines w:val="0"/>
              <w:tabs>
                <w:tab w:val="left" w:pos="360"/>
              </w:tabs>
              <w:spacing w:before="0"/>
              <w:ind w:left="2160"/>
              <w:rPr>
                <w:rFonts w:cstheme="majorHAnsi"/>
                <w:sz w:val="24"/>
                <w:szCs w:val="24"/>
              </w:rPr>
            </w:pPr>
            <w:bookmarkStart w:id="172" w:name="_Toc358300271"/>
            <w:bookmarkStart w:id="173" w:name="_Toc392180194"/>
            <w:bookmarkStart w:id="174" w:name="_Toc449539082"/>
          </w:p>
          <w:p w:rsidR="00A20ACF" w:rsidRPr="005D708F" w:rsidRDefault="00A20ACF" w:rsidP="00BB7E77">
            <w:pPr>
              <w:pStyle w:val="2"/>
              <w:keepNext w:val="0"/>
              <w:keepLines w:val="0"/>
              <w:numPr>
                <w:ilvl w:val="3"/>
                <w:numId w:val="53"/>
              </w:numPr>
              <w:tabs>
                <w:tab w:val="left" w:pos="360"/>
                <w:tab w:val="left" w:pos="1160"/>
              </w:tabs>
              <w:spacing w:before="0"/>
              <w:ind w:left="877" w:hanging="709"/>
              <w:jc w:val="center"/>
              <w:rPr>
                <w:rFonts w:cstheme="majorHAnsi"/>
                <w:sz w:val="24"/>
                <w:szCs w:val="24"/>
              </w:rPr>
            </w:pPr>
            <w:r w:rsidRPr="005D708F">
              <w:rPr>
                <w:rFonts w:cstheme="majorHAnsi"/>
                <w:sz w:val="24"/>
                <w:szCs w:val="24"/>
              </w:rPr>
              <w:t>Depunerea și deschiderea ofertelor</w:t>
            </w:r>
            <w:bookmarkEnd w:id="172"/>
            <w:bookmarkEnd w:id="173"/>
            <w:bookmarkEnd w:id="174"/>
          </w:p>
        </w:tc>
      </w:tr>
      <w:tr w:rsidR="00292135" w:rsidRPr="005D708F" w:rsidTr="00292135">
        <w:trPr>
          <w:trHeight w:val="519"/>
        </w:trPr>
        <w:tc>
          <w:tcPr>
            <w:tcW w:w="534" w:type="dxa"/>
            <w:tcBorders>
              <w:top w:val="single" w:sz="4" w:space="0" w:color="auto"/>
              <w:left w:val="single" w:sz="4" w:space="0" w:color="auto"/>
              <w:bottom w:val="single" w:sz="4" w:space="0" w:color="auto"/>
              <w:right w:val="single" w:sz="4" w:space="0" w:color="auto"/>
            </w:tcBorders>
            <w:vAlign w:val="center"/>
          </w:tcPr>
          <w:p w:rsidR="00292135" w:rsidRPr="005D708F" w:rsidRDefault="00292135" w:rsidP="00BB7E7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292135" w:rsidRPr="005D708F" w:rsidRDefault="00292135" w:rsidP="00BB7E77">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92" w:type="dxa"/>
            <w:gridSpan w:val="2"/>
            <w:tcBorders>
              <w:top w:val="single" w:sz="4" w:space="0" w:color="auto"/>
              <w:left w:val="single" w:sz="4" w:space="0" w:color="auto"/>
              <w:right w:val="single" w:sz="4" w:space="0" w:color="auto"/>
            </w:tcBorders>
            <w:vAlign w:val="center"/>
          </w:tcPr>
          <w:p w:rsidR="00292135" w:rsidRPr="00292135" w:rsidRDefault="00292135" w:rsidP="00BB7E77">
            <w:pPr>
              <w:pStyle w:val="a7"/>
              <w:tabs>
                <w:tab w:val="right" w:pos="4743"/>
              </w:tabs>
              <w:rPr>
                <w:rFonts w:asciiTheme="majorHAnsi" w:hAnsiTheme="majorHAnsi" w:cstheme="majorHAnsi"/>
                <w:b/>
                <w:i/>
                <w:sz w:val="20"/>
              </w:rPr>
            </w:pPr>
            <w:r>
              <w:rPr>
                <w:rFonts w:asciiTheme="majorHAnsi" w:hAnsiTheme="majorHAnsi" w:cstheme="majorHAnsi"/>
                <w:b/>
                <w:i/>
                <w:sz w:val="20"/>
              </w:rPr>
              <w:t>SIA RSAP Mtender</w:t>
            </w:r>
          </w:p>
        </w:tc>
      </w:tr>
      <w:tr w:rsidR="00003253" w:rsidRPr="005D708F" w:rsidTr="00292135">
        <w:trPr>
          <w:trHeight w:val="410"/>
        </w:trPr>
        <w:tc>
          <w:tcPr>
            <w:tcW w:w="534" w:type="dxa"/>
            <w:tcBorders>
              <w:top w:val="single" w:sz="4" w:space="0" w:color="auto"/>
              <w:left w:val="single" w:sz="4" w:space="0" w:color="auto"/>
              <w:bottom w:val="single" w:sz="4" w:space="0" w:color="auto"/>
              <w:right w:val="single" w:sz="4" w:space="0" w:color="auto"/>
            </w:tcBorders>
            <w:vAlign w:val="center"/>
          </w:tcPr>
          <w:p w:rsidR="00003253" w:rsidRPr="005D708F" w:rsidRDefault="00003253" w:rsidP="00BB7E77">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003253" w:rsidRPr="005D708F" w:rsidRDefault="00003253" w:rsidP="00BB7E77">
            <w:pPr>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003253" w:rsidRPr="005D708F" w:rsidRDefault="00003253" w:rsidP="00BB7E77">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i/>
              </w:rPr>
              <w:t>Conform BAP</w:t>
            </w:r>
          </w:p>
        </w:tc>
      </w:tr>
      <w:tr w:rsidR="00A20ACF" w:rsidRPr="005D708F" w:rsidTr="00292135">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BB7E77">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BB7E77">
            <w:pPr>
              <w:pStyle w:val="a7"/>
              <w:rPr>
                <w:rFonts w:asciiTheme="majorHAnsi" w:hAnsiTheme="majorHAnsi" w:cstheme="majorHAnsi"/>
                <w:i/>
                <w:szCs w:val="24"/>
              </w:rPr>
            </w:pPr>
          </w:p>
        </w:tc>
        <w:tc>
          <w:tcPr>
            <w:tcW w:w="6408" w:type="dxa"/>
            <w:tcBorders>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292135">
        <w:trPr>
          <w:trHeight w:val="600"/>
        </w:trPr>
        <w:tc>
          <w:tcPr>
            <w:tcW w:w="10060" w:type="dxa"/>
            <w:gridSpan w:val="4"/>
            <w:tcBorders>
              <w:bottom w:val="single" w:sz="4" w:space="0" w:color="auto"/>
            </w:tcBorders>
            <w:vAlign w:val="center"/>
          </w:tcPr>
          <w:p w:rsidR="00A20ACF" w:rsidRPr="005D708F" w:rsidRDefault="00A20ACF" w:rsidP="00BB7E77">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29213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292135">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right" w:pos="4743"/>
              </w:tabs>
              <w:jc w:val="both"/>
              <w:rPr>
                <w:rFonts w:asciiTheme="majorHAnsi" w:hAnsiTheme="majorHAnsi" w:cstheme="majorHAnsi"/>
                <w:i/>
              </w:rPr>
            </w:pPr>
            <w:r>
              <w:rPr>
                <w:rFonts w:asciiTheme="majorHAnsi" w:hAnsiTheme="majorHAnsi" w:cstheme="majorHAnsi"/>
                <w:b/>
                <w:i/>
              </w:rPr>
              <w:t>rata de schimb - BNM</w:t>
            </w:r>
          </w:p>
        </w:tc>
      </w:tr>
      <w:tr w:rsidR="00A20ACF" w:rsidRPr="005D708F" w:rsidTr="00292135">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r w:rsidR="00EA31F4">
              <w:rPr>
                <w:rFonts w:asciiTheme="majorHAnsi" w:hAnsiTheme="majorHAnsi" w:cstheme="majorHAnsi"/>
                <w:b/>
                <w:i/>
                <w:iCs/>
              </w:rPr>
              <w:t>- data licitației</w:t>
            </w:r>
          </w:p>
        </w:tc>
      </w:tr>
      <w:tr w:rsidR="00A20ACF" w:rsidRPr="005D708F" w:rsidTr="00292135">
        <w:trPr>
          <w:trHeight w:val="569"/>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Modalalitatea de efectuare a evaluării:</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w:t>
            </w:r>
            <w:r w:rsidR="00BD4707">
              <w:rPr>
                <w:rFonts w:asciiTheme="majorHAnsi" w:hAnsiTheme="majorHAnsi" w:cstheme="majorHAnsi"/>
                <w:b/>
                <w:i/>
                <w:iCs/>
              </w:rPr>
              <w:t xml:space="preserve"> lotul întreg</w:t>
            </w:r>
          </w:p>
        </w:tc>
      </w:tr>
      <w:tr w:rsidR="00A20ACF" w:rsidRPr="005D708F" w:rsidTr="00292135">
        <w:trPr>
          <w:trHeight w:val="759"/>
        </w:trPr>
        <w:tc>
          <w:tcPr>
            <w:tcW w:w="534" w:type="dxa"/>
            <w:tcBorders>
              <w:top w:val="single" w:sz="4" w:space="0" w:color="auto"/>
              <w:left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BB7E77">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Factorii de evaluarea vor fi următorii:</w:t>
            </w:r>
            <w:r w:rsidRPr="005D708F">
              <w:rPr>
                <w:rFonts w:asciiTheme="majorHAnsi" w:hAnsiTheme="majorHAnsi" w:cstheme="majorHAnsi"/>
                <w:lang w:eastAsia="ja-JP"/>
              </w:rPr>
              <w:t xml:space="preserve"> </w:t>
            </w:r>
          </w:p>
        </w:tc>
        <w:tc>
          <w:tcPr>
            <w:tcW w:w="6692" w:type="dxa"/>
            <w:gridSpan w:val="2"/>
            <w:tcBorders>
              <w:top w:val="single" w:sz="4" w:space="0" w:color="auto"/>
              <w:left w:val="single" w:sz="4" w:space="0" w:color="auto"/>
              <w:right w:val="single" w:sz="4" w:space="0" w:color="auto"/>
            </w:tcBorders>
            <w:vAlign w:val="center"/>
          </w:tcPr>
          <w:p w:rsidR="00A20ACF" w:rsidRPr="005D708F" w:rsidRDefault="00BD4707" w:rsidP="00BB7E77">
            <w:pPr>
              <w:tabs>
                <w:tab w:val="right" w:pos="4743"/>
              </w:tabs>
              <w:jc w:val="both"/>
              <w:rPr>
                <w:rFonts w:asciiTheme="majorHAnsi" w:hAnsiTheme="majorHAnsi" w:cstheme="majorHAnsi"/>
                <w:b/>
                <w:i/>
                <w:iCs/>
              </w:rPr>
            </w:pPr>
            <w:r>
              <w:rPr>
                <w:rFonts w:asciiTheme="majorHAnsi" w:hAnsiTheme="majorHAnsi" w:cstheme="majorHAnsi"/>
                <w:b/>
                <w:i/>
                <w:iCs/>
              </w:rPr>
              <w:t>Cel mai mic preț</w:t>
            </w:r>
          </w:p>
          <w:p w:rsidR="00A20ACF" w:rsidRPr="005D708F" w:rsidRDefault="00A20ACF" w:rsidP="00BB7E77">
            <w:pPr>
              <w:tabs>
                <w:tab w:val="right" w:pos="4743"/>
              </w:tabs>
              <w:jc w:val="both"/>
              <w:rPr>
                <w:rFonts w:asciiTheme="majorHAnsi" w:hAnsiTheme="majorHAnsi" w:cstheme="majorHAnsi"/>
                <w:b/>
                <w:i/>
                <w:iCs/>
              </w:rPr>
            </w:pPr>
          </w:p>
        </w:tc>
      </w:tr>
      <w:tr w:rsidR="00A20ACF" w:rsidRPr="005D708F" w:rsidTr="00292135">
        <w:trPr>
          <w:trHeight w:val="600"/>
        </w:trPr>
        <w:tc>
          <w:tcPr>
            <w:tcW w:w="10060" w:type="dxa"/>
            <w:gridSpan w:val="4"/>
            <w:tcBorders>
              <w:top w:val="single" w:sz="4" w:space="0" w:color="auto"/>
            </w:tcBorders>
            <w:vAlign w:val="center"/>
          </w:tcPr>
          <w:p w:rsidR="00A20ACF" w:rsidRPr="005D708F" w:rsidRDefault="00A20ACF" w:rsidP="00BB7E77">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BD4707" w:rsidP="00BB7E77">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 fără TVA</w:t>
            </w:r>
          </w:p>
          <w:p w:rsidR="00A20ACF" w:rsidRPr="005D708F" w:rsidRDefault="00A20ACF" w:rsidP="00BB7E77">
            <w:pPr>
              <w:tabs>
                <w:tab w:val="right" w:pos="4743"/>
              </w:tabs>
              <w:jc w:val="both"/>
              <w:rPr>
                <w:rFonts w:asciiTheme="majorHAnsi" w:hAnsiTheme="majorHAnsi" w:cstheme="majorHAnsi"/>
                <w:b/>
                <w:i/>
                <w:iCs/>
                <w:color w:val="000000" w:themeColor="text1"/>
              </w:rPr>
            </w:pP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BD4707" w:rsidP="00BB7E77">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BB7E77">
            <w:pPr>
              <w:numPr>
                <w:ilvl w:val="0"/>
                <w:numId w:val="5"/>
              </w:numPr>
              <w:tabs>
                <w:tab w:val="left" w:pos="372"/>
              </w:tabs>
              <w:suppressAutoHyphens/>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BB7E77">
            <w:pPr>
              <w:numPr>
                <w:ilvl w:val="0"/>
                <w:numId w:val="5"/>
              </w:numPr>
              <w:tabs>
                <w:tab w:val="left" w:pos="372"/>
              </w:tabs>
              <w:suppressAutoHyphens/>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2C5B06" w:rsidRPr="002C5B06" w:rsidRDefault="002C5B06" w:rsidP="00BB7E77">
            <w:pPr>
              <w:jc w:val="both"/>
              <w:rPr>
                <w:noProof w:val="0"/>
              </w:rPr>
            </w:pPr>
            <w:r>
              <w:rPr>
                <w:noProof w:val="0"/>
              </w:rPr>
              <w:t xml:space="preserve">       </w:t>
            </w:r>
            <w:r w:rsidRPr="002C5B06">
              <w:rPr>
                <w:noProof w:val="0"/>
              </w:rPr>
              <w:t>Serviciul Vamal</w:t>
            </w:r>
          </w:p>
          <w:p w:rsidR="002C5B06" w:rsidRPr="002C5B06" w:rsidRDefault="002C5B06" w:rsidP="00BB7E77">
            <w:pPr>
              <w:jc w:val="both"/>
              <w:rPr>
                <w:noProof w:val="0"/>
              </w:rPr>
            </w:pPr>
            <w:r w:rsidRPr="002C5B06">
              <w:rPr>
                <w:noProof w:val="0"/>
              </w:rPr>
              <w:t xml:space="preserve">       Ministerul Finanţelor – Trezoreria de Stat    </w:t>
            </w:r>
          </w:p>
          <w:p w:rsidR="002C5B06" w:rsidRPr="002C5B06" w:rsidRDefault="002C5B06" w:rsidP="00BB7E77">
            <w:pPr>
              <w:jc w:val="both"/>
              <w:rPr>
                <w:noProof w:val="0"/>
              </w:rPr>
            </w:pPr>
            <w:r w:rsidRPr="002C5B06">
              <w:rPr>
                <w:noProof w:val="0"/>
              </w:rPr>
              <w:t xml:space="preserve">       IBAN MD45TRPCAA518410A00441AA </w:t>
            </w:r>
          </w:p>
          <w:p w:rsidR="002C5B06" w:rsidRPr="002C5B06" w:rsidRDefault="002C5B06" w:rsidP="00BB7E77">
            <w:pPr>
              <w:tabs>
                <w:tab w:val="left" w:pos="1152"/>
              </w:tabs>
              <w:suppressAutoHyphens/>
              <w:ind w:left="372"/>
              <w:rPr>
                <w:noProof w:val="0"/>
              </w:rPr>
            </w:pPr>
            <w:r w:rsidRPr="002C5B06">
              <w:rPr>
                <w:noProof w:val="0"/>
              </w:rPr>
              <w:t xml:space="preserve"> Cod fiscal: 1006601000185</w:t>
            </w:r>
          </w:p>
          <w:p w:rsidR="00A20ACF" w:rsidRPr="005D708F" w:rsidRDefault="00A20ACF" w:rsidP="00BB7E77">
            <w:pPr>
              <w:tabs>
                <w:tab w:val="left" w:pos="1152"/>
              </w:tabs>
              <w:suppressAutoHyphens/>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cu nota “Garanția de bună execuție” sau “Pentru garanţia de bună execuție la licitaţia publică nr. ______ din ___________”</w:t>
            </w:r>
          </w:p>
          <w:p w:rsidR="00A20ACF" w:rsidRPr="005D708F" w:rsidRDefault="00A20ACF" w:rsidP="00BB7E77">
            <w:pPr>
              <w:tabs>
                <w:tab w:val="left" w:pos="1152"/>
              </w:tabs>
              <w:suppressAutoHyphens/>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BB7E77">
            <w:pPr>
              <w:numPr>
                <w:ilvl w:val="0"/>
                <w:numId w:val="5"/>
              </w:numPr>
              <w:tabs>
                <w:tab w:val="clear" w:pos="1134"/>
                <w:tab w:val="left" w:pos="372"/>
              </w:tabs>
              <w:suppressAutoHyphens/>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w:t>
            </w:r>
            <w:r w:rsidRPr="005D708F">
              <w:rPr>
                <w:rFonts w:asciiTheme="majorHAnsi" w:hAnsiTheme="majorHAnsi" w:cstheme="majorHAnsi"/>
                <w:szCs w:val="24"/>
                <w:lang w:val="ro-RO"/>
              </w:rPr>
              <w:lastRenderedPageBreak/>
              <w:t>o ia asocierea grupului de operatori economici cărora li s-a atribuit contractul</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26"/>
              </w:tabs>
              <w:rPr>
                <w:rFonts w:asciiTheme="majorHAnsi" w:hAnsiTheme="majorHAnsi" w:cstheme="majorHAnsi"/>
                <w:b/>
              </w:rPr>
            </w:pPr>
            <w:r w:rsidRPr="005D708F">
              <w:rPr>
                <w:rFonts w:asciiTheme="majorHAnsi" w:hAnsiTheme="majorHAnsi" w:cstheme="majorHAnsi"/>
                <w:b/>
                <w:i/>
                <w:spacing w:val="-2"/>
              </w:rPr>
              <w:lastRenderedPageBreak/>
              <w:t>[indicaţi una din formele de mai jos]</w:t>
            </w:r>
            <w:r w:rsidRPr="005D708F">
              <w:rPr>
                <w:rFonts w:asciiTheme="majorHAnsi" w:hAnsiTheme="majorHAnsi" w:cstheme="majorHAnsi"/>
                <w:i/>
                <w:spacing w:val="-2"/>
              </w:rPr>
              <w:t xml:space="preserve"> _____________</w:t>
            </w:r>
          </w:p>
          <w:p w:rsidR="00A20ACF" w:rsidRPr="005D708F" w:rsidRDefault="00A20ACF" w:rsidP="00BB7E77">
            <w:pPr>
              <w:numPr>
                <w:ilvl w:val="0"/>
                <w:numId w:val="7"/>
              </w:numPr>
              <w:tabs>
                <w:tab w:val="left" w:pos="360"/>
                <w:tab w:val="left" w:pos="720"/>
                <w:tab w:val="left" w:pos="1800"/>
                <w:tab w:val="left" w:pos="3240"/>
              </w:tabs>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BB7E77">
            <w:pPr>
              <w:numPr>
                <w:ilvl w:val="0"/>
                <w:numId w:val="7"/>
              </w:numPr>
              <w:tabs>
                <w:tab w:val="left" w:pos="360"/>
                <w:tab w:val="left" w:pos="720"/>
                <w:tab w:val="left" w:pos="1800"/>
                <w:tab w:val="left" w:pos="3240"/>
              </w:tabs>
              <w:contextualSpacing/>
              <w:rPr>
                <w:rFonts w:asciiTheme="majorHAnsi" w:hAnsiTheme="majorHAnsi" w:cstheme="majorHAnsi"/>
              </w:rPr>
            </w:pPr>
            <w:r w:rsidRPr="005D708F">
              <w:rPr>
                <w:rFonts w:asciiTheme="majorHAnsi" w:hAnsiTheme="majorHAnsi" w:cstheme="majorHAnsi"/>
              </w:rPr>
              <w:lastRenderedPageBreak/>
              <w:t>Societate cu răspundere limitată</w:t>
            </w:r>
          </w:p>
          <w:p w:rsidR="00A20ACF" w:rsidRPr="005D708F" w:rsidRDefault="004D2738" w:rsidP="00BB7E77">
            <w:pPr>
              <w:tabs>
                <w:tab w:val="right" w:pos="4743"/>
              </w:tabs>
              <w:jc w:val="both"/>
              <w:rPr>
                <w:rFonts w:asciiTheme="majorHAnsi" w:hAnsiTheme="majorHAnsi" w:cstheme="majorHAnsi"/>
                <w:b/>
                <w:i/>
                <w:iCs/>
                <w:color w:val="FF0000"/>
              </w:rPr>
            </w:pPr>
            <w:r w:rsidRPr="005D708F">
              <w:rPr>
                <w:rFonts w:asciiTheme="majorHAnsi" w:hAnsiTheme="majorHAnsi" w:cstheme="majorHAnsi"/>
              </w:rPr>
              <w:t xml:space="preserve">      </w:t>
            </w:r>
            <w:r w:rsidR="00A20ACF" w:rsidRPr="005D708F">
              <w:rPr>
                <w:rFonts w:asciiTheme="majorHAnsi" w:hAnsiTheme="majorHAnsi" w:cstheme="majorHAnsi"/>
              </w:rPr>
              <w:t>Altele _________</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2C5B06" w:rsidP="00BB7E77">
            <w:pPr>
              <w:tabs>
                <w:tab w:val="right" w:pos="4743"/>
              </w:tabs>
              <w:jc w:val="both"/>
              <w:rPr>
                <w:rFonts w:asciiTheme="majorHAnsi" w:hAnsiTheme="majorHAnsi" w:cstheme="majorHAnsi"/>
                <w:b/>
                <w:i/>
                <w:iCs/>
                <w:color w:val="FF0000"/>
              </w:rPr>
            </w:pPr>
            <w:r>
              <w:rPr>
                <w:rFonts w:asciiTheme="majorHAnsi" w:hAnsiTheme="majorHAnsi" w:cstheme="majorHAnsi"/>
                <w:i/>
              </w:rPr>
              <w:t>5</w:t>
            </w:r>
          </w:p>
        </w:tc>
      </w:tr>
    </w:tbl>
    <w:p w:rsidR="00A20ACF" w:rsidRPr="005D708F" w:rsidRDefault="00A20ACF" w:rsidP="00BB7E77">
      <w:pPr>
        <w:rPr>
          <w:rFonts w:asciiTheme="majorHAnsi" w:hAnsiTheme="majorHAnsi" w:cstheme="majorHAnsi"/>
        </w:rPr>
      </w:pPr>
    </w:p>
    <w:p w:rsidR="00A20ACF" w:rsidRPr="005D708F" w:rsidRDefault="00A20ACF" w:rsidP="00BB7E77">
      <w:pPr>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BB7E77">
      <w:pPr>
        <w:ind w:left="-142" w:right="-144"/>
        <w:rPr>
          <w:rFonts w:asciiTheme="majorHAnsi" w:hAnsiTheme="majorHAnsi" w:cstheme="majorHAnsi"/>
          <w:b/>
          <w:bCs/>
          <w:color w:val="000000"/>
        </w:rPr>
      </w:pPr>
    </w:p>
    <w:p w:rsidR="00A20ACF" w:rsidRDefault="00A20ACF" w:rsidP="00BB7E77">
      <w:pPr>
        <w:tabs>
          <w:tab w:val="left" w:pos="3625"/>
        </w:tabs>
      </w:pPr>
    </w:p>
    <w:p w:rsidR="003B1F4B" w:rsidRDefault="003B1F4B" w:rsidP="00BB7E77">
      <w:pPr>
        <w:tabs>
          <w:tab w:val="left" w:pos="3625"/>
        </w:tabs>
      </w:pPr>
    </w:p>
    <w:p w:rsidR="003B1F4B" w:rsidRDefault="003B1F4B" w:rsidP="00BB7E77">
      <w:pPr>
        <w:tabs>
          <w:tab w:val="left" w:pos="3625"/>
        </w:tabs>
      </w:pPr>
    </w:p>
    <w:p w:rsidR="003B1F4B" w:rsidRDefault="003B1F4B"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3B1F4B" w:rsidRDefault="003B1F4B" w:rsidP="00BB7E77">
      <w:pPr>
        <w:tabs>
          <w:tab w:val="left" w:pos="3625"/>
        </w:tabs>
      </w:pPr>
    </w:p>
    <w:p w:rsidR="003B1F4B" w:rsidRDefault="003B1F4B" w:rsidP="00BB7E77">
      <w:pPr>
        <w:tabs>
          <w:tab w:val="left" w:pos="3625"/>
        </w:tabs>
      </w:pPr>
    </w:p>
    <w:p w:rsidR="003B1F4B" w:rsidRDefault="003B1F4B" w:rsidP="00BB7E77">
      <w:pPr>
        <w:tabs>
          <w:tab w:val="left" w:pos="3625"/>
        </w:tabs>
      </w:pPr>
    </w:p>
    <w:p w:rsidR="003B1F4B" w:rsidRDefault="003B1F4B"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3B1F4B" w:rsidRDefault="003B1F4B" w:rsidP="00BB7E77">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BB7E77">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BB7E77">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Pr="005D708F">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        </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BB7E77">
            <w:pPr>
              <w:pStyle w:val="a7"/>
              <w:tabs>
                <w:tab w:val="left" w:pos="567"/>
              </w:tabs>
              <w:rPr>
                <w:rFonts w:asciiTheme="majorHAnsi" w:hAnsiTheme="majorHAnsi" w:cstheme="majorHAnsi"/>
                <w:szCs w:val="24"/>
              </w:rPr>
            </w:pPr>
          </w:p>
          <w:p w:rsidR="00A20ACF" w:rsidRPr="0030652C" w:rsidRDefault="00A20ACF" w:rsidP="00BB7E77"/>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BB7E77">
            <w:pPr>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BB7E77">
            <w:pPr>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BB7E77">
            <w:pPr>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BB7E77">
            <w:pPr>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b/>
              </w:rPr>
              <w:t xml:space="preserve"> </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BB7E77">
            <w:pPr>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Pr="005D708F">
              <w:rPr>
                <w:rFonts w:asciiTheme="majorHAnsi" w:eastAsia="PMingLiU" w:hAnsiTheme="majorHAnsi" w:cstheme="majorHAnsi"/>
                <w:lang w:eastAsia="zh-CN"/>
              </w:rPr>
              <w:t xml:space="preserve"> </w:t>
            </w:r>
            <w:r w:rsidRPr="005D708F">
              <w:rPr>
                <w:rFonts w:asciiTheme="majorHAnsi" w:hAnsiTheme="majorHAnsi" w:cstheme="majorHAnsi"/>
              </w:rPr>
              <w:t>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w:t>
      </w:r>
      <w:bookmarkEnd w:id="183"/>
      <w:r w:rsidRPr="005D708F">
        <w:rPr>
          <w:rFonts w:asciiTheme="majorHAnsi" w:eastAsia="PMingLiU" w:hAnsiTheme="majorHAnsi" w:cstheme="majorHAnsi"/>
          <w:lang w:val="ro-RO" w:eastAsia="zh-CN"/>
        </w:rPr>
        <w:t>1</w:t>
      </w:r>
    </w:p>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 xml:space="preserve">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(dinumirea autorităţii contractante şi adresa completă)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BB7E77">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Examinînd documentaţia standard pentru elaborarea şi prezentarea ofertei, subsemnaţii,___________________________________________________________________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                                                                                      (denumirea lucrării)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BB7E77">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BB7E77">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BB7E77">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BB7E77">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BB7E77">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BB7E77">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BB7E77">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BB7E77">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 obligaţi să acceptaţi oferta cu cel mai scăzut preţ sau orice altă ofertă pe care o puteţi primi.</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numPr>
          <w:ilvl w:val="0"/>
          <w:numId w:val="27"/>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BB7E77">
      <w:pPr>
        <w:pStyle w:val="a7"/>
        <w:numPr>
          <w:ilvl w:val="0"/>
          <w:numId w:val="27"/>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BB7E77">
      <w:pPr>
        <w:pStyle w:val="a7"/>
        <w:numPr>
          <w:ilvl w:val="0"/>
          <w:numId w:val="27"/>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BB7E77">
      <w:pPr>
        <w:pStyle w:val="a7"/>
        <w:numPr>
          <w:ilvl w:val="0"/>
          <w:numId w:val="27"/>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BB7E77">
      <w:pPr>
        <w:pStyle w:val="a7"/>
        <w:numPr>
          <w:ilvl w:val="0"/>
          <w:numId w:val="27"/>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BB7E77">
      <w:pPr>
        <w:rPr>
          <w:rFonts w:asciiTheme="majorHAnsi" w:eastAsia="PMingLiU" w:hAnsiTheme="majorHAnsi" w:cstheme="majorHAnsi"/>
          <w:lang w:eastAsia="zh-CN"/>
        </w:rPr>
      </w:pPr>
      <w:bookmarkStart w:id="184" w:name="_Toc449692096"/>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BB7E77">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BB7E77">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BB7E77">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BB7E77">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BB7E77">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BB7E77">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BB7E77">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BB7E77">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BB7E77">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lastRenderedPageBreak/>
        <w:t xml:space="preserve">      a refuzat să semneze contractul de achiziţie publică de lucrări;</w:t>
      </w:r>
    </w:p>
    <w:p w:rsidR="00AA1372" w:rsidRPr="005D708F" w:rsidRDefault="00AA1372" w:rsidP="00BB7E77">
      <w:pPr>
        <w:pStyle w:val="a7"/>
        <w:tabs>
          <w:tab w:val="left" w:pos="567"/>
        </w:tabs>
        <w:ind w:hanging="502"/>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 ziua____luna_____anul______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BB7E77">
      <w:pPr>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BB7E77">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BB7E77">
            <w:pPr>
              <w:pStyle w:val="a7"/>
              <w:tabs>
                <w:tab w:val="left" w:pos="567"/>
              </w:tabs>
              <w:rPr>
                <w:rFonts w:asciiTheme="majorHAnsi" w:hAnsiTheme="majorHAnsi" w:cstheme="majorHAnsi"/>
                <w:b/>
                <w:szCs w:val="24"/>
              </w:rPr>
            </w:pPr>
          </w:p>
        </w:tc>
        <w:tc>
          <w:tcPr>
            <w:tcW w:w="2825" w:type="dxa"/>
            <w:vMerge/>
          </w:tcPr>
          <w:p w:rsidR="00AA1372" w:rsidRPr="005D708F" w:rsidRDefault="00AA1372" w:rsidP="00BB7E77">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BB7E77">
            <w:pPr>
              <w:pStyle w:val="a7"/>
              <w:tabs>
                <w:tab w:val="left" w:pos="567"/>
              </w:tabs>
              <w:rPr>
                <w:rFonts w:asciiTheme="majorHAnsi" w:hAnsiTheme="majorHAnsi" w:cstheme="majorHAnsi"/>
                <w:b/>
                <w:szCs w:val="24"/>
              </w:rPr>
            </w:pPr>
          </w:p>
        </w:tc>
        <w:tc>
          <w:tcPr>
            <w:tcW w:w="2825" w:type="dxa"/>
            <w:vMerge/>
          </w:tcPr>
          <w:p w:rsidR="00AA1372" w:rsidRPr="005D708F" w:rsidRDefault="00AA1372" w:rsidP="00BB7E77">
            <w:pPr>
              <w:pStyle w:val="a7"/>
              <w:tabs>
                <w:tab w:val="left" w:pos="567"/>
              </w:tabs>
              <w:rPr>
                <w:rFonts w:asciiTheme="majorHAnsi" w:hAnsiTheme="majorHAnsi" w:cstheme="majorHAnsi"/>
                <w:b/>
                <w:szCs w:val="24"/>
              </w:rPr>
            </w:pPr>
          </w:p>
        </w:tc>
        <w:tc>
          <w:tcPr>
            <w:tcW w:w="1035" w:type="dxa"/>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bl>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jc w:val="both"/>
        <w:rPr>
          <w:rFonts w:asciiTheme="majorHAnsi" w:hAnsiTheme="majorHAnsi" w:cstheme="majorHAnsi"/>
        </w:rPr>
      </w:pPr>
    </w:p>
    <w:p w:rsidR="00AA1372" w:rsidRPr="005D708F" w:rsidRDefault="00AA1372" w:rsidP="00BB7E77">
      <w:pPr>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BB7E77">
      <w:pPr>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BB7E77">
      <w:pPr>
        <w:pStyle w:val="a7"/>
        <w:tabs>
          <w:tab w:val="left" w:pos="567"/>
        </w:tabs>
        <w:rPr>
          <w:rFonts w:asciiTheme="majorHAnsi" w:hAnsiTheme="majorHAnsi" w:cstheme="majorHAnsi"/>
          <w:b/>
          <w:szCs w:val="24"/>
        </w:rPr>
      </w:pPr>
    </w:p>
    <w:p w:rsidR="00D01642" w:rsidRPr="005D708F" w:rsidRDefault="00D0164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BB7E77">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BB7E77">
            <w:pPr>
              <w:pStyle w:val="a7"/>
              <w:tabs>
                <w:tab w:val="left" w:pos="567"/>
              </w:tabs>
              <w:rPr>
                <w:rFonts w:asciiTheme="majorHAnsi" w:hAnsiTheme="majorHAnsi" w:cstheme="majorHAnsi"/>
                <w:b/>
                <w:szCs w:val="24"/>
              </w:rPr>
            </w:pPr>
          </w:p>
        </w:tc>
        <w:tc>
          <w:tcPr>
            <w:tcW w:w="2825" w:type="dxa"/>
            <w:vMerge/>
          </w:tcPr>
          <w:p w:rsidR="00D01642" w:rsidRPr="005D708F" w:rsidRDefault="00D01642" w:rsidP="00BB7E77">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BB7E77">
            <w:pPr>
              <w:pStyle w:val="a7"/>
              <w:tabs>
                <w:tab w:val="left" w:pos="567"/>
              </w:tabs>
              <w:rPr>
                <w:rFonts w:asciiTheme="majorHAnsi" w:hAnsiTheme="majorHAnsi" w:cstheme="majorHAnsi"/>
                <w:b/>
                <w:szCs w:val="24"/>
              </w:rPr>
            </w:pPr>
          </w:p>
        </w:tc>
        <w:tc>
          <w:tcPr>
            <w:tcW w:w="2825" w:type="dxa"/>
            <w:vMerge/>
          </w:tcPr>
          <w:p w:rsidR="00D01642" w:rsidRPr="005D708F" w:rsidRDefault="00D01642" w:rsidP="00BB7E77">
            <w:pPr>
              <w:pStyle w:val="a7"/>
              <w:tabs>
                <w:tab w:val="left" w:pos="567"/>
              </w:tabs>
              <w:rPr>
                <w:rFonts w:asciiTheme="majorHAnsi" w:hAnsiTheme="majorHAnsi" w:cstheme="majorHAnsi"/>
                <w:b/>
                <w:szCs w:val="24"/>
              </w:rPr>
            </w:pPr>
          </w:p>
        </w:tc>
        <w:tc>
          <w:tcPr>
            <w:tcW w:w="1035" w:type="dxa"/>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tc>
        <w:tc>
          <w:tcPr>
            <w:tcW w:w="2825" w:type="dxa"/>
          </w:tcPr>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tc>
        <w:tc>
          <w:tcPr>
            <w:tcW w:w="2825" w:type="dxa"/>
          </w:tcPr>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bl>
    <w:p w:rsidR="00D01642" w:rsidRPr="005D708F" w:rsidRDefault="00D01642" w:rsidP="00BB7E77">
      <w:pPr>
        <w:pStyle w:val="a7"/>
        <w:tabs>
          <w:tab w:val="left" w:pos="567"/>
        </w:tabs>
        <w:rPr>
          <w:rFonts w:asciiTheme="majorHAnsi" w:hAnsiTheme="majorHAnsi" w:cstheme="majorHAnsi"/>
          <w:szCs w:val="24"/>
        </w:rPr>
      </w:pPr>
    </w:p>
    <w:p w:rsidR="003207B4" w:rsidRPr="005D708F" w:rsidRDefault="003207B4" w:rsidP="00BB7E77">
      <w:pPr>
        <w:jc w:val="both"/>
        <w:rPr>
          <w:rFonts w:asciiTheme="majorHAnsi" w:eastAsia="PMingLiU" w:hAnsiTheme="majorHAnsi" w:cstheme="majorHAnsi"/>
          <w:lang w:eastAsia="zh-CN"/>
        </w:rPr>
      </w:pP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01642" w:rsidRPr="005D708F" w:rsidRDefault="00D0164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01642" w:rsidRPr="005D708F" w:rsidRDefault="00D0164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Pr="005D708F"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keepNex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BB7E77">
      <w:pPr>
        <w:keepNex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BB7E77">
      <w:pPr>
        <w:keepNext/>
        <w:jc w:val="both"/>
        <w:outlineLvl w:val="0"/>
        <w:rPr>
          <w:rFonts w:asciiTheme="majorHAnsi" w:hAnsiTheme="majorHAnsi" w:cstheme="majorHAnsi"/>
          <w:b/>
          <w:bCs/>
          <w:lang w:eastAsia="ro-RO"/>
        </w:rPr>
      </w:pPr>
    </w:p>
    <w:p w:rsidR="00AA1372" w:rsidRPr="005D708F" w:rsidRDefault="00AA1372" w:rsidP="00BB7E77">
      <w:pPr>
        <w:jc w:val="center"/>
        <w:rPr>
          <w:rFonts w:asciiTheme="majorHAnsi" w:hAnsiTheme="majorHAnsi" w:cstheme="majorHAnsi"/>
          <w:b/>
        </w:rPr>
      </w:pPr>
    </w:p>
    <w:p w:rsidR="00AA1372" w:rsidRPr="005D708F" w:rsidRDefault="00AA1372" w:rsidP="00BB7E77">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BB7E77">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BB7E77">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w:t>
      </w:r>
      <w:r w:rsidRPr="005D708F">
        <w:rPr>
          <w:rFonts w:asciiTheme="majorHAnsi" w:hAnsiTheme="majorHAnsi" w:cstheme="majorHAnsi"/>
        </w:rPr>
        <w:t xml:space="preserve"> </w:t>
      </w:r>
      <w:r w:rsidRPr="005D708F">
        <w:rPr>
          <w:rFonts w:asciiTheme="majorHAnsi" w:hAnsiTheme="majorHAnsi" w:cstheme="majorHAnsi"/>
          <w:i/>
        </w:rPr>
        <w:t>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BB7E77">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BB7E77">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BB7E77">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iCs/>
          <w:spacing w:val="-5"/>
        </w:rPr>
        <w:t xml:space="preserve"> </w:t>
      </w: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BB7E77">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BB7E77">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BB7E77">
      <w:pPr>
        <w:shd w:val="clear" w:color="auto" w:fill="FFFFFF"/>
        <w:ind w:firstLine="1077"/>
        <w:rPr>
          <w:rFonts w:asciiTheme="majorHAnsi" w:hAnsiTheme="majorHAnsi" w:cstheme="majorHAnsi"/>
          <w:spacing w:val="-1"/>
        </w:rPr>
      </w:pPr>
    </w:p>
    <w:p w:rsidR="00AA1372" w:rsidRPr="005D708F" w:rsidRDefault="00AA1372" w:rsidP="00BB7E77">
      <w:pPr>
        <w:shd w:val="clear" w:color="auto" w:fill="FFFFFF"/>
        <w:ind w:firstLine="1077"/>
        <w:rPr>
          <w:rFonts w:asciiTheme="majorHAnsi" w:hAnsiTheme="majorHAnsi" w:cstheme="majorHAnsi"/>
          <w:spacing w:val="-1"/>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BB7E77">
      <w:pPr>
        <w:keepNext/>
        <w:jc w:val="center"/>
        <w:outlineLvl w:val="1"/>
        <w:rPr>
          <w:rFonts w:asciiTheme="majorHAnsi" w:eastAsia="PMingLiU" w:hAnsiTheme="majorHAnsi" w:cstheme="majorHAnsi"/>
          <w:b/>
          <w:bCs/>
          <w:iCs/>
          <w:lang w:eastAsia="zh-CN"/>
        </w:rPr>
      </w:pPr>
    </w:p>
    <w:p w:rsidR="00AA1372" w:rsidRPr="005D708F" w:rsidRDefault="00AA1372" w:rsidP="00BB7E77">
      <w:pPr>
        <w:keepNext/>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BB7E77">
      <w:pPr>
        <w:keepNext/>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r w:rsidRPr="005D708F">
        <w:rPr>
          <w:rFonts w:asciiTheme="majorHAnsi" w:eastAsia="PMingLiU" w:hAnsiTheme="majorHAnsi" w:cstheme="majorHAnsi"/>
          <w:b/>
          <w:bCs/>
          <w:iCs/>
          <w:lang w:eastAsia="zh-CN"/>
        </w:rPr>
        <w:t xml:space="preserve"> </w:t>
      </w:r>
    </w:p>
    <w:p w:rsidR="00AA1372" w:rsidRPr="005D708F" w:rsidRDefault="00AA1372" w:rsidP="00BB7E77">
      <w:pPr>
        <w:jc w:val="both"/>
        <w:rPr>
          <w:rFonts w:asciiTheme="majorHAnsi" w:eastAsia="Batang" w:hAnsiTheme="majorHAnsi" w:cstheme="majorHAnsi"/>
          <w:b/>
          <w:bCs/>
          <w:lang w:eastAsia="zh-CN"/>
        </w:rPr>
      </w:pPr>
    </w:p>
    <w:p w:rsidR="00AA1372" w:rsidRPr="005D708F" w:rsidRDefault="00AA1372" w:rsidP="00BB7E77">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BB7E77">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BB7E77">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BB7E77">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BB7E77">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BB7E77">
      <w:pPr>
        <w:tabs>
          <w:tab w:val="left" w:pos="1080"/>
        </w:tabs>
        <w:ind w:firstLine="720"/>
        <w:jc w:val="both"/>
        <w:rPr>
          <w:rFonts w:asciiTheme="majorHAnsi" w:eastAsia="PMingLiU" w:hAnsiTheme="majorHAnsi" w:cstheme="majorHAnsi"/>
          <w:lang w:eastAsia="zh-CN"/>
        </w:rPr>
      </w:pPr>
    </w:p>
    <w:p w:rsidR="00AA1372" w:rsidRPr="005D708F" w:rsidRDefault="00AA1372" w:rsidP="00BB7E77">
      <w:pPr>
        <w:tabs>
          <w:tab w:val="left" w:pos="1080"/>
        </w:tabs>
        <w:ind w:firstLine="720"/>
        <w:jc w:val="both"/>
        <w:rPr>
          <w:rFonts w:asciiTheme="majorHAnsi" w:eastAsia="PMingLiU" w:hAnsiTheme="majorHAnsi" w:cstheme="majorHAnsi"/>
          <w:lang w:eastAsia="zh-CN"/>
        </w:rPr>
      </w:pPr>
    </w:p>
    <w:p w:rsidR="00AA1372" w:rsidRPr="005D708F" w:rsidRDefault="00AA1372" w:rsidP="00BB7E77">
      <w:pPr>
        <w:tabs>
          <w:tab w:val="left" w:pos="1080"/>
        </w:tabs>
        <w:ind w:firstLine="720"/>
        <w:jc w:val="both"/>
        <w:rPr>
          <w:rFonts w:asciiTheme="majorHAnsi" w:eastAsia="PMingLiU" w:hAnsiTheme="majorHAnsi" w:cstheme="majorHAnsi"/>
          <w:lang w:eastAsia="zh-CN"/>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BB7E77">
      <w:pPr>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w:t>
      </w:r>
      <w:bookmarkEnd w:id="200"/>
      <w:r w:rsidR="008F5C61" w:rsidRPr="005D708F">
        <w:rPr>
          <w:rFonts w:asciiTheme="majorHAnsi" w:eastAsia="PMingLiU" w:hAnsiTheme="majorHAnsi" w:cstheme="majorHAnsi"/>
          <w:lang w:val="ro-RO" w:eastAsia="zh-CN"/>
        </w:rPr>
        <w:t>7</w:t>
      </w: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BB7E77">
            <w:pPr>
              <w:pStyle w:val="a7"/>
              <w:tabs>
                <w:tab w:val="left" w:pos="567"/>
              </w:tabs>
              <w:rPr>
                <w:rFonts w:asciiTheme="majorHAnsi" w:hAnsiTheme="majorHAnsi" w:cstheme="majorHAnsi"/>
                <w:szCs w:val="24"/>
              </w:rPr>
            </w:pPr>
          </w:p>
        </w:tc>
        <w:tc>
          <w:tcPr>
            <w:tcW w:w="6235" w:type="dxa"/>
          </w:tcPr>
          <w:p w:rsidR="008F5C61" w:rsidRPr="005D708F" w:rsidRDefault="008F5C61" w:rsidP="00BB7E77">
            <w:pPr>
              <w:pStyle w:val="a7"/>
              <w:tabs>
                <w:tab w:val="left" w:pos="567"/>
              </w:tabs>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BB7E77">
            <w:pPr>
              <w:pStyle w:val="a7"/>
              <w:tabs>
                <w:tab w:val="left" w:pos="567"/>
              </w:tabs>
              <w:rPr>
                <w:rFonts w:asciiTheme="majorHAnsi" w:hAnsiTheme="majorHAnsi" w:cstheme="majorHAnsi"/>
                <w:szCs w:val="24"/>
              </w:rPr>
            </w:pPr>
          </w:p>
        </w:tc>
        <w:tc>
          <w:tcPr>
            <w:tcW w:w="6235" w:type="dxa"/>
          </w:tcPr>
          <w:p w:rsidR="008F5C61" w:rsidRPr="005D708F" w:rsidRDefault="008F5C61" w:rsidP="00BB7E77">
            <w:pPr>
              <w:pStyle w:val="a7"/>
              <w:tabs>
                <w:tab w:val="left" w:pos="567"/>
              </w:tabs>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BB7E77">
            <w:pPr>
              <w:pStyle w:val="a7"/>
              <w:tabs>
                <w:tab w:val="left" w:pos="567"/>
              </w:tabs>
              <w:rPr>
                <w:rFonts w:asciiTheme="majorHAnsi" w:hAnsiTheme="majorHAnsi" w:cstheme="majorHAnsi"/>
                <w:szCs w:val="24"/>
              </w:rPr>
            </w:pPr>
          </w:p>
        </w:tc>
        <w:tc>
          <w:tcPr>
            <w:tcW w:w="6235" w:type="dxa"/>
          </w:tcPr>
          <w:p w:rsidR="008F5C61" w:rsidRPr="005D708F" w:rsidRDefault="008F5C61" w:rsidP="00BB7E77">
            <w:pPr>
              <w:pStyle w:val="a7"/>
              <w:tabs>
                <w:tab w:val="left" w:pos="567"/>
              </w:tabs>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BB7E77">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jc w:val="right"/>
        <w:rPr>
          <w:rFonts w:asciiTheme="majorHAnsi" w:hAnsiTheme="majorHAnsi" w:cstheme="majorHAnsi"/>
          <w:b/>
          <w:szCs w:val="24"/>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pStyle w:val="2"/>
        <w:tabs>
          <w:tab w:val="left" w:pos="567"/>
        </w:tabs>
        <w:spacing w:before="0"/>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B7E77">
      <w:pPr>
        <w:pStyle w:val="2"/>
        <w:tabs>
          <w:tab w:val="left" w:pos="567"/>
        </w:tabs>
        <w:spacing w:before="0"/>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BB7E77">
      <w:pPr>
        <w:rPr>
          <w:rFonts w:asciiTheme="majorHAnsi" w:hAnsiTheme="majorHAnsi" w:cstheme="majorHAnsi"/>
        </w:rPr>
      </w:pPr>
    </w:p>
    <w:p w:rsidR="00AA1372" w:rsidRPr="005D708F" w:rsidRDefault="00AA1372" w:rsidP="00BB7E77">
      <w:pPr>
        <w:rPr>
          <w:rFonts w:asciiTheme="majorHAnsi" w:hAnsiTheme="majorHAnsi" w:cstheme="majorHAnsi"/>
        </w:rPr>
      </w:pPr>
    </w:p>
    <w:p w:rsidR="00AA1372" w:rsidRPr="005D708F" w:rsidRDefault="00AA1372" w:rsidP="00BB7E77">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bl>
    <w:p w:rsidR="00AA1372" w:rsidRPr="005D708F" w:rsidRDefault="00AA1372" w:rsidP="00BB7E77">
      <w:pPr>
        <w:tabs>
          <w:tab w:val="left" w:pos="567"/>
        </w:tabs>
        <w:rPr>
          <w:rFonts w:asciiTheme="majorHAnsi" w:hAnsiTheme="majorHAnsi" w:cstheme="majorHAnsi"/>
        </w:rPr>
      </w:pPr>
    </w:p>
    <w:p w:rsidR="00AA1372" w:rsidRPr="005D708F" w:rsidRDefault="00AA1372" w:rsidP="00BB7E77">
      <w:pPr>
        <w:tabs>
          <w:tab w:val="left" w:pos="567"/>
        </w:tabs>
        <w:rPr>
          <w:rFonts w:asciiTheme="majorHAnsi" w:hAnsiTheme="majorHAnsi" w:cstheme="majorHAnsi"/>
        </w:rPr>
      </w:pPr>
    </w:p>
    <w:p w:rsidR="00AA1372" w:rsidRPr="005D708F" w:rsidRDefault="00AA1372" w:rsidP="00BB7E77">
      <w:pPr>
        <w:tabs>
          <w:tab w:val="left" w:pos="567"/>
        </w:tabs>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BB7E77">
      <w:pPr>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BB7E77">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BB7E77">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BB7E77">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iniţială                                                                      </w:t>
      </w:r>
      <w:r w:rsidRPr="005D708F">
        <w:rPr>
          <w:rFonts w:asciiTheme="majorHAnsi" w:hAnsiTheme="majorHAnsi" w:cstheme="majorHAnsi"/>
          <w:szCs w:val="24"/>
        </w:rPr>
        <w:tab/>
        <w:t xml:space="preserve">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BB7E77">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BB7E77">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BB7E77">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b/>
          <w:bCs/>
          <w:szCs w:val="24"/>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BB7E77">
      <w:pPr>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w:t>
      </w:r>
      <w:r w:rsidRPr="005D708F">
        <w:rPr>
          <w:rFonts w:asciiTheme="majorHAnsi" w:eastAsia="PMingLiU" w:hAnsiTheme="majorHAnsi" w:cstheme="majorHAnsi"/>
          <w:b/>
          <w:szCs w:val="24"/>
          <w:lang w:eastAsia="zh-CN"/>
        </w:rPr>
        <w:t xml:space="preserve"> </w:t>
      </w:r>
      <w:r w:rsidRPr="005D708F">
        <w:rPr>
          <w:rFonts w:asciiTheme="majorHAnsi" w:hAnsiTheme="majorHAnsi" w:cstheme="majorHAnsi"/>
          <w:b/>
          <w:szCs w:val="24"/>
        </w:rPr>
        <w:t>ÎN ULTIMUL AN DE ACTIVITATE</w:t>
      </w: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BB7E77">
      <w:pPr>
        <w:rPr>
          <w:rFonts w:asciiTheme="majorHAnsi" w:hAnsiTheme="majorHAnsi" w:cstheme="majorHAnsi"/>
        </w:rPr>
      </w:pPr>
    </w:p>
    <w:p w:rsidR="00AA1372" w:rsidRPr="005D708F" w:rsidRDefault="00AA1372" w:rsidP="00BB7E77">
      <w:pPr>
        <w:rPr>
          <w:rFonts w:asciiTheme="majorHAnsi" w:hAnsiTheme="majorHAnsi" w:cstheme="majorHAnsi"/>
        </w:rPr>
      </w:pPr>
    </w:p>
    <w:p w:rsidR="00AA1372" w:rsidRPr="005D708F" w:rsidRDefault="00AA1372" w:rsidP="00BB7E77">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BB7E77">
      <w:pPr>
        <w:rPr>
          <w:rFonts w:asciiTheme="majorHAnsi" w:hAnsiTheme="majorHAnsi" w:cstheme="majorHAnsi"/>
        </w:rPr>
      </w:pP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keepNext/>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B7E77">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B7E77">
      <w:pPr>
        <w:tabs>
          <w:tab w:val="left" w:pos="720"/>
        </w:tabs>
        <w:jc w:val="center"/>
        <w:outlineLvl w:val="1"/>
        <w:rPr>
          <w:rFonts w:asciiTheme="majorHAnsi" w:eastAsia="PMingLiU" w:hAnsiTheme="majorHAnsi" w:cstheme="majorHAnsi"/>
          <w:b/>
          <w:lang w:eastAsia="zh-CN"/>
        </w:rPr>
      </w:pPr>
    </w:p>
    <w:p w:rsidR="00AA1372" w:rsidRPr="005D708F" w:rsidRDefault="00AA1372" w:rsidP="00BB7E77">
      <w:pPr>
        <w:tabs>
          <w:tab w:val="left" w:pos="720"/>
        </w:tabs>
        <w:jc w:val="center"/>
        <w:outlineLvl w:val="1"/>
        <w:rPr>
          <w:rFonts w:asciiTheme="majorHAnsi" w:eastAsia="PMingLiU" w:hAnsiTheme="majorHAnsi" w:cstheme="majorHAnsi"/>
          <w:b/>
          <w:i/>
          <w:lang w:eastAsia="zh-CN"/>
        </w:rPr>
      </w:pPr>
    </w:p>
    <w:p w:rsidR="00AA1372" w:rsidRPr="005D708F" w:rsidRDefault="00AA1372" w:rsidP="00BB7E77">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bl>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BB7E77">
      <w:pPr>
        <w:ind w:firstLine="709"/>
        <w:jc w:val="center"/>
        <w:rPr>
          <w:rFonts w:asciiTheme="majorHAnsi" w:eastAsia="PMingLiU" w:hAnsiTheme="majorHAnsi" w:cstheme="majorHAnsi"/>
          <w:b/>
          <w:lang w:eastAsia="zh-CN"/>
        </w:rPr>
      </w:pPr>
    </w:p>
    <w:p w:rsidR="00AA1372" w:rsidRPr="005D708F" w:rsidRDefault="00AA1372" w:rsidP="00BB7E77">
      <w:pPr>
        <w:ind w:firstLine="709"/>
        <w:jc w:val="center"/>
        <w:rPr>
          <w:rFonts w:asciiTheme="majorHAnsi" w:eastAsia="PMingLiU" w:hAnsiTheme="majorHAnsi" w:cstheme="majorHAnsi"/>
          <w:b/>
          <w:lang w:eastAsia="zh-CN"/>
        </w:rPr>
      </w:pPr>
    </w:p>
    <w:p w:rsidR="00AA1372" w:rsidRPr="005D708F" w:rsidRDefault="00AA1372" w:rsidP="00BB7E77">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BB7E77">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BB7E77">
            <w:pPr>
              <w:tabs>
                <w:tab w:val="left" w:pos="567"/>
              </w:tabs>
              <w:jc w:val="both"/>
              <w:rPr>
                <w:rFonts w:asciiTheme="majorHAnsi" w:hAnsiTheme="majorHAnsi" w:cstheme="majorHAnsi"/>
                <w:b/>
                <w:bCs/>
              </w:rPr>
            </w:pPr>
          </w:p>
        </w:tc>
        <w:tc>
          <w:tcPr>
            <w:tcW w:w="727"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BB7E77">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BB7E77">
            <w:pPr>
              <w:tabs>
                <w:tab w:val="left" w:pos="567"/>
              </w:tabs>
              <w:jc w:val="both"/>
              <w:rPr>
                <w:rFonts w:asciiTheme="majorHAnsi" w:hAnsiTheme="majorHAnsi" w:cstheme="majorHAnsi"/>
                <w:bCs/>
              </w:rPr>
            </w:pPr>
          </w:p>
        </w:tc>
        <w:tc>
          <w:tcPr>
            <w:tcW w:w="727" w:type="pct"/>
          </w:tcPr>
          <w:p w:rsidR="00AA1372" w:rsidRPr="005D708F" w:rsidRDefault="009451E2" w:rsidP="00BB7E77">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BB7E77">
            <w:pPr>
              <w:tabs>
                <w:tab w:val="left" w:pos="567"/>
              </w:tabs>
              <w:jc w:val="both"/>
              <w:rPr>
                <w:rFonts w:asciiTheme="majorHAnsi" w:hAnsiTheme="majorHAnsi" w:cstheme="majorHAnsi"/>
                <w:bCs/>
              </w:rPr>
            </w:pPr>
          </w:p>
        </w:tc>
        <w:tc>
          <w:tcPr>
            <w:tcW w:w="1036" w:type="pct"/>
          </w:tcPr>
          <w:p w:rsidR="00AA1372" w:rsidRPr="005D708F" w:rsidRDefault="00AA1372" w:rsidP="00BB7E77">
            <w:pPr>
              <w:tabs>
                <w:tab w:val="left" w:pos="567"/>
              </w:tabs>
              <w:jc w:val="both"/>
              <w:rPr>
                <w:rFonts w:asciiTheme="majorHAnsi" w:hAnsiTheme="majorHAnsi" w:cstheme="majorHAnsi"/>
                <w:bCs/>
              </w:rPr>
            </w:pPr>
          </w:p>
        </w:tc>
        <w:tc>
          <w:tcPr>
            <w:tcW w:w="1056" w:type="pct"/>
          </w:tcPr>
          <w:p w:rsidR="00AA1372" w:rsidRPr="005D708F" w:rsidRDefault="00AA1372" w:rsidP="00BB7E77">
            <w:pPr>
              <w:tabs>
                <w:tab w:val="left" w:pos="567"/>
              </w:tabs>
              <w:jc w:val="both"/>
              <w:rPr>
                <w:rFonts w:asciiTheme="majorHAnsi" w:hAnsiTheme="majorHAnsi" w:cstheme="majorHAnsi"/>
                <w:bCs/>
              </w:rPr>
            </w:pPr>
          </w:p>
        </w:tc>
        <w:tc>
          <w:tcPr>
            <w:tcW w:w="908" w:type="pct"/>
          </w:tcPr>
          <w:p w:rsidR="00AA1372" w:rsidRPr="005D708F" w:rsidRDefault="00AA1372" w:rsidP="00BB7E77">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BB7E77">
            <w:pPr>
              <w:tabs>
                <w:tab w:val="left" w:pos="567"/>
              </w:tabs>
              <w:jc w:val="both"/>
              <w:rPr>
                <w:rFonts w:asciiTheme="majorHAnsi" w:hAnsiTheme="majorHAnsi" w:cstheme="majorHAnsi"/>
                <w:bCs/>
              </w:rPr>
            </w:pPr>
          </w:p>
        </w:tc>
        <w:tc>
          <w:tcPr>
            <w:tcW w:w="727" w:type="pct"/>
          </w:tcPr>
          <w:p w:rsidR="009451E2" w:rsidRPr="005D708F" w:rsidRDefault="009451E2" w:rsidP="00BB7E77">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BB7E77">
            <w:pPr>
              <w:tabs>
                <w:tab w:val="left" w:pos="567"/>
              </w:tabs>
              <w:jc w:val="both"/>
              <w:rPr>
                <w:rFonts w:asciiTheme="majorHAnsi" w:hAnsiTheme="majorHAnsi" w:cstheme="majorHAnsi"/>
                <w:bCs/>
              </w:rPr>
            </w:pPr>
          </w:p>
        </w:tc>
        <w:tc>
          <w:tcPr>
            <w:tcW w:w="1036" w:type="pct"/>
          </w:tcPr>
          <w:p w:rsidR="009451E2" w:rsidRPr="005D708F" w:rsidRDefault="009451E2" w:rsidP="00BB7E77">
            <w:pPr>
              <w:tabs>
                <w:tab w:val="left" w:pos="567"/>
              </w:tabs>
              <w:jc w:val="both"/>
              <w:rPr>
                <w:rFonts w:asciiTheme="majorHAnsi" w:hAnsiTheme="majorHAnsi" w:cstheme="majorHAnsi"/>
                <w:bCs/>
              </w:rPr>
            </w:pPr>
          </w:p>
        </w:tc>
        <w:tc>
          <w:tcPr>
            <w:tcW w:w="1056" w:type="pct"/>
          </w:tcPr>
          <w:p w:rsidR="009451E2" w:rsidRPr="005D708F" w:rsidRDefault="009451E2" w:rsidP="00BB7E77">
            <w:pPr>
              <w:tabs>
                <w:tab w:val="left" w:pos="567"/>
              </w:tabs>
              <w:jc w:val="both"/>
              <w:rPr>
                <w:rFonts w:asciiTheme="majorHAnsi" w:hAnsiTheme="majorHAnsi" w:cstheme="majorHAnsi"/>
                <w:bCs/>
              </w:rPr>
            </w:pPr>
          </w:p>
        </w:tc>
        <w:tc>
          <w:tcPr>
            <w:tcW w:w="908" w:type="pct"/>
          </w:tcPr>
          <w:p w:rsidR="009451E2" w:rsidRPr="005D708F" w:rsidRDefault="009451E2" w:rsidP="00BB7E77">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BB7E77">
            <w:pPr>
              <w:tabs>
                <w:tab w:val="left" w:pos="567"/>
              </w:tabs>
              <w:jc w:val="both"/>
              <w:rPr>
                <w:rFonts w:asciiTheme="majorHAnsi" w:hAnsiTheme="majorHAnsi" w:cstheme="majorHAnsi"/>
                <w:bCs/>
              </w:rPr>
            </w:pPr>
          </w:p>
        </w:tc>
        <w:tc>
          <w:tcPr>
            <w:tcW w:w="727" w:type="pct"/>
          </w:tcPr>
          <w:p w:rsidR="009451E2" w:rsidRPr="005D708F" w:rsidRDefault="009451E2" w:rsidP="00BB7E77">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BB7E77">
            <w:pPr>
              <w:tabs>
                <w:tab w:val="left" w:pos="567"/>
              </w:tabs>
              <w:jc w:val="both"/>
              <w:rPr>
                <w:rFonts w:asciiTheme="majorHAnsi" w:hAnsiTheme="majorHAnsi" w:cstheme="majorHAnsi"/>
                <w:bCs/>
              </w:rPr>
            </w:pPr>
          </w:p>
        </w:tc>
        <w:tc>
          <w:tcPr>
            <w:tcW w:w="1036" w:type="pct"/>
          </w:tcPr>
          <w:p w:rsidR="009451E2" w:rsidRPr="005D708F" w:rsidRDefault="009451E2" w:rsidP="00BB7E77">
            <w:pPr>
              <w:tabs>
                <w:tab w:val="left" w:pos="567"/>
              </w:tabs>
              <w:jc w:val="both"/>
              <w:rPr>
                <w:rFonts w:asciiTheme="majorHAnsi" w:hAnsiTheme="majorHAnsi" w:cstheme="majorHAnsi"/>
                <w:bCs/>
              </w:rPr>
            </w:pPr>
          </w:p>
        </w:tc>
        <w:tc>
          <w:tcPr>
            <w:tcW w:w="1056" w:type="pct"/>
          </w:tcPr>
          <w:p w:rsidR="009451E2" w:rsidRPr="005D708F" w:rsidRDefault="009451E2" w:rsidP="00BB7E77">
            <w:pPr>
              <w:tabs>
                <w:tab w:val="left" w:pos="567"/>
              </w:tabs>
              <w:jc w:val="both"/>
              <w:rPr>
                <w:rFonts w:asciiTheme="majorHAnsi" w:hAnsiTheme="majorHAnsi" w:cstheme="majorHAnsi"/>
                <w:bCs/>
              </w:rPr>
            </w:pPr>
          </w:p>
        </w:tc>
        <w:tc>
          <w:tcPr>
            <w:tcW w:w="908" w:type="pct"/>
          </w:tcPr>
          <w:p w:rsidR="009451E2" w:rsidRPr="005D708F" w:rsidRDefault="009451E2" w:rsidP="00BB7E77">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BB7E77">
            <w:pPr>
              <w:tabs>
                <w:tab w:val="left" w:pos="567"/>
              </w:tabs>
              <w:jc w:val="both"/>
              <w:rPr>
                <w:rFonts w:asciiTheme="majorHAnsi" w:hAnsiTheme="majorHAnsi" w:cstheme="majorHAnsi"/>
                <w:bCs/>
              </w:rPr>
            </w:pPr>
          </w:p>
        </w:tc>
        <w:tc>
          <w:tcPr>
            <w:tcW w:w="727" w:type="pct"/>
          </w:tcPr>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BB7E77">
            <w:pPr>
              <w:tabs>
                <w:tab w:val="left" w:pos="567"/>
              </w:tabs>
              <w:jc w:val="both"/>
              <w:rPr>
                <w:rFonts w:asciiTheme="majorHAnsi" w:hAnsiTheme="majorHAnsi" w:cstheme="majorHAnsi"/>
                <w:bCs/>
              </w:rPr>
            </w:pPr>
          </w:p>
        </w:tc>
        <w:tc>
          <w:tcPr>
            <w:tcW w:w="1036" w:type="pct"/>
          </w:tcPr>
          <w:p w:rsidR="00AA1372" w:rsidRPr="005D708F" w:rsidRDefault="00AA1372" w:rsidP="00BB7E77">
            <w:pPr>
              <w:tabs>
                <w:tab w:val="left" w:pos="567"/>
              </w:tabs>
              <w:jc w:val="both"/>
              <w:rPr>
                <w:rFonts w:asciiTheme="majorHAnsi" w:hAnsiTheme="majorHAnsi" w:cstheme="majorHAnsi"/>
                <w:bCs/>
              </w:rPr>
            </w:pPr>
          </w:p>
        </w:tc>
        <w:tc>
          <w:tcPr>
            <w:tcW w:w="1056" w:type="pct"/>
          </w:tcPr>
          <w:p w:rsidR="00AA1372" w:rsidRPr="005D708F" w:rsidRDefault="00AA1372" w:rsidP="00BB7E77">
            <w:pPr>
              <w:tabs>
                <w:tab w:val="left" w:pos="567"/>
              </w:tabs>
              <w:jc w:val="both"/>
              <w:rPr>
                <w:rFonts w:asciiTheme="majorHAnsi" w:hAnsiTheme="majorHAnsi" w:cstheme="majorHAnsi"/>
                <w:bCs/>
              </w:rPr>
            </w:pPr>
          </w:p>
        </w:tc>
        <w:tc>
          <w:tcPr>
            <w:tcW w:w="908" w:type="pct"/>
          </w:tcPr>
          <w:p w:rsidR="00AA1372" w:rsidRPr="005D708F" w:rsidRDefault="00AA1372" w:rsidP="00BB7E77">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BB7E77">
            <w:pPr>
              <w:tabs>
                <w:tab w:val="left" w:pos="567"/>
              </w:tabs>
              <w:jc w:val="both"/>
              <w:rPr>
                <w:rFonts w:asciiTheme="majorHAnsi" w:hAnsiTheme="majorHAnsi" w:cstheme="majorHAnsi"/>
                <w:bCs/>
              </w:rPr>
            </w:pPr>
          </w:p>
        </w:tc>
        <w:tc>
          <w:tcPr>
            <w:tcW w:w="727" w:type="pct"/>
          </w:tcPr>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BB7E77">
            <w:pPr>
              <w:tabs>
                <w:tab w:val="left" w:pos="567"/>
              </w:tabs>
              <w:jc w:val="both"/>
              <w:rPr>
                <w:rFonts w:asciiTheme="majorHAnsi" w:hAnsiTheme="majorHAnsi" w:cstheme="majorHAnsi"/>
                <w:bCs/>
              </w:rPr>
            </w:pPr>
          </w:p>
        </w:tc>
        <w:tc>
          <w:tcPr>
            <w:tcW w:w="1036" w:type="pct"/>
          </w:tcPr>
          <w:p w:rsidR="00AA1372" w:rsidRPr="005D708F" w:rsidRDefault="00AA1372" w:rsidP="00BB7E77">
            <w:pPr>
              <w:tabs>
                <w:tab w:val="left" w:pos="567"/>
              </w:tabs>
              <w:jc w:val="both"/>
              <w:rPr>
                <w:rFonts w:asciiTheme="majorHAnsi" w:hAnsiTheme="majorHAnsi" w:cstheme="majorHAnsi"/>
                <w:bCs/>
              </w:rPr>
            </w:pPr>
          </w:p>
        </w:tc>
        <w:tc>
          <w:tcPr>
            <w:tcW w:w="1056" w:type="pct"/>
          </w:tcPr>
          <w:p w:rsidR="00AA1372" w:rsidRPr="005D708F" w:rsidRDefault="00AA1372" w:rsidP="00BB7E77">
            <w:pPr>
              <w:tabs>
                <w:tab w:val="left" w:pos="567"/>
              </w:tabs>
              <w:jc w:val="both"/>
              <w:rPr>
                <w:rFonts w:asciiTheme="majorHAnsi" w:hAnsiTheme="majorHAnsi" w:cstheme="majorHAnsi"/>
                <w:bCs/>
              </w:rPr>
            </w:pPr>
          </w:p>
        </w:tc>
        <w:tc>
          <w:tcPr>
            <w:tcW w:w="908" w:type="pct"/>
          </w:tcPr>
          <w:p w:rsidR="00AA1372" w:rsidRPr="005D708F" w:rsidRDefault="00AA1372" w:rsidP="00BB7E77">
            <w:pPr>
              <w:tabs>
                <w:tab w:val="left" w:pos="567"/>
              </w:tabs>
              <w:jc w:val="both"/>
              <w:rPr>
                <w:rFonts w:asciiTheme="majorHAnsi" w:hAnsiTheme="majorHAnsi" w:cstheme="majorHAnsi"/>
                <w:bCs/>
              </w:rPr>
            </w:pPr>
          </w:p>
        </w:tc>
      </w:tr>
    </w:tbl>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F3.1</w:t>
      </w:r>
      <w:bookmarkEnd w:id="218"/>
      <w:r w:rsidR="009451E2" w:rsidRPr="005D708F">
        <w:rPr>
          <w:rFonts w:asciiTheme="majorHAnsi" w:eastAsia="PMingLiU" w:hAnsiTheme="majorHAnsi" w:cstheme="majorHAnsi"/>
          <w:lang w:val="ro-RO" w:eastAsia="zh-CN"/>
        </w:rPr>
        <w:t>3</w:t>
      </w: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BB7E7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BB7E7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BB7E77">
      <w:pPr>
        <w:rPr>
          <w:rFonts w:asciiTheme="majorHAnsi" w:eastAsia="PMingLiU" w:hAnsiTheme="majorHAnsi" w:cstheme="majorHAnsi"/>
          <w:b/>
          <w:lang w:eastAsia="zh-CN"/>
        </w:rPr>
      </w:pPr>
    </w:p>
    <w:p w:rsidR="00AA1372" w:rsidRPr="005D708F" w:rsidRDefault="00AA1372" w:rsidP="00BB7E77">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BB7E77">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BB7E7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BB7E7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BB7E7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BB7E77">
            <w:pPr>
              <w:tabs>
                <w:tab w:val="left" w:pos="567"/>
              </w:tabs>
              <w:jc w:val="both"/>
              <w:rPr>
                <w:rFonts w:asciiTheme="majorHAnsi" w:hAnsiTheme="majorHAnsi" w:cstheme="majorHAnsi"/>
              </w:rPr>
            </w:pP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bl>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BB7E77">
      <w:pPr>
        <w:tabs>
          <w:tab w:val="left" w:pos="567"/>
        </w:tabs>
        <w:jc w:val="both"/>
        <w:rPr>
          <w:rFonts w:asciiTheme="majorHAnsi" w:hAnsiTheme="majorHAnsi" w:cstheme="majorHAnsi"/>
          <w:u w:val="single"/>
        </w:rPr>
      </w:pPr>
      <w:r w:rsidRPr="005D708F">
        <w:rPr>
          <w:rFonts w:asciiTheme="majorHAnsi" w:hAnsiTheme="majorHAnsi" w:cstheme="majorHAnsi"/>
        </w:rPr>
        <w:t xml:space="preserve">  </w:t>
      </w: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BB7E77">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BB7E77">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BB7E77">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BB7E77">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BB7E77">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BB7E77">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BB7E77">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BB7E77">
      <w:pPr>
        <w:ind w:firstLine="709"/>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B7E77">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BB7E77">
      <w:pPr>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tc>
        <w:tc>
          <w:tcPr>
            <w:tcW w:w="7087"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BB7E77">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BB7E77">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BB7E77">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BB7E77">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BB7E77">
            <w:pPr>
              <w:tabs>
                <w:tab w:val="left" w:pos="567"/>
              </w:tabs>
              <w:jc w:val="both"/>
              <w:rPr>
                <w:rFonts w:asciiTheme="majorHAnsi" w:hAnsiTheme="majorHAnsi" w:cstheme="majorHAnsi"/>
              </w:rPr>
            </w:pPr>
          </w:p>
        </w:tc>
        <w:tc>
          <w:tcPr>
            <w:tcW w:w="793" w:type="dxa"/>
          </w:tcPr>
          <w:p w:rsidR="00AA1372" w:rsidRPr="005D708F" w:rsidRDefault="00AA1372" w:rsidP="00BB7E77">
            <w:pPr>
              <w:tabs>
                <w:tab w:val="left" w:pos="567"/>
              </w:tabs>
              <w:jc w:val="both"/>
              <w:rPr>
                <w:rFonts w:asciiTheme="majorHAnsi" w:hAnsiTheme="majorHAnsi" w:cstheme="majorHAnsi"/>
              </w:rPr>
            </w:pPr>
          </w:p>
        </w:tc>
      </w:tr>
    </w:tbl>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 xml:space="preserve">                                          </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BB7E77">
      <w:pPr>
        <w:tabs>
          <w:tab w:val="left" w:pos="567"/>
        </w:tabs>
        <w:jc w:val="both"/>
        <w:rPr>
          <w:rFonts w:asciiTheme="majorHAnsi" w:hAnsiTheme="majorHAnsi" w:cstheme="majorHAnsi"/>
          <w:u w:val="single"/>
        </w:rPr>
      </w:pP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BB7E77">
      <w:pPr>
        <w:rPr>
          <w:rFonts w:asciiTheme="majorHAnsi" w:hAnsiTheme="majorHAnsi" w:cstheme="majorHAnsi"/>
        </w:rPr>
      </w:pPr>
      <w:r w:rsidRPr="005D708F">
        <w:rPr>
          <w:rFonts w:asciiTheme="majorHAnsi" w:hAnsiTheme="majorHAnsi" w:cstheme="majorHAnsi"/>
          <w:b/>
        </w:rPr>
        <w:br w:type="page"/>
      </w:r>
    </w:p>
    <w:p w:rsidR="00A20ACF" w:rsidRPr="00ED3247" w:rsidRDefault="00A20ACF" w:rsidP="00BB7E77">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BB7E77">
      <w:pPr>
        <w:pStyle w:val="2"/>
        <w:spacing w:before="0"/>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BB7E77">
      <w:pPr>
        <w:jc w:val="both"/>
        <w:rPr>
          <w:rFonts w:asciiTheme="majorHAnsi" w:hAnsiTheme="majorHAnsi" w:cstheme="majorHAnsi"/>
        </w:rPr>
      </w:pPr>
    </w:p>
    <w:p w:rsidR="00E71F7B" w:rsidRDefault="00E71F7B" w:rsidP="00BB7E77">
      <w:pPr>
        <w:pStyle w:val="3"/>
        <w:keepNext w:val="0"/>
        <w:keepLines w:val="0"/>
        <w:numPr>
          <w:ilvl w:val="2"/>
          <w:numId w:val="18"/>
        </w:numPr>
        <w:tabs>
          <w:tab w:val="left" w:pos="360"/>
          <w:tab w:val="left" w:pos="1134"/>
        </w:tabs>
        <w:spacing w:before="0"/>
        <w:jc w:val="both"/>
        <w:rPr>
          <w:rFonts w:cstheme="majorHAnsi"/>
        </w:rPr>
      </w:pPr>
      <w:r>
        <w:rPr>
          <w:rFonts w:cstheme="majorHAnsi"/>
        </w:rPr>
        <w:t>Caiet de sarcini</w:t>
      </w:r>
    </w:p>
    <w:p w:rsidR="00E71F7B" w:rsidRPr="00E71F7B" w:rsidRDefault="00E71F7B" w:rsidP="00BB7E77">
      <w:pPr>
        <w:pStyle w:val="a"/>
        <w:numPr>
          <w:ilvl w:val="0"/>
          <w:numId w:val="0"/>
        </w:numPr>
        <w:ind w:left="360"/>
        <w:rPr>
          <w:rFonts w:asciiTheme="majorHAnsi" w:hAnsiTheme="majorHAnsi" w:cstheme="majorHAnsi"/>
        </w:rPr>
      </w:pPr>
    </w:p>
    <w:p w:rsidR="00233538" w:rsidRPr="00E71F7B" w:rsidRDefault="00233538" w:rsidP="00BB7E77">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 obiectivului</w:t>
      </w:r>
      <w:r w:rsidRPr="00E71F7B">
        <w:rPr>
          <w:rFonts w:asciiTheme="majorHAnsi" w:hAnsiTheme="majorHAnsi" w:cstheme="majorHAnsi"/>
        </w:rPr>
        <w:t xml:space="preserve">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BB7E77">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BB7E77">
      <w:pPr>
        <w:pStyle w:val="a"/>
        <w:numPr>
          <w:ilvl w:val="0"/>
          <w:numId w:val="60"/>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BB7E77">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BB7E77">
      <w:pPr>
        <w:pStyle w:val="a"/>
        <w:numPr>
          <w:ilvl w:val="0"/>
          <w:numId w:val="60"/>
        </w:numPr>
        <w:tabs>
          <w:tab w:val="clear" w:pos="1134"/>
        </w:tabs>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r w:rsidRPr="00ED3247">
        <w:rPr>
          <w:rFonts w:asciiTheme="majorHAnsi" w:hAnsiTheme="majorHAnsi" w:cstheme="majorHAnsi"/>
          <w:lang w:val="ro-RO"/>
        </w:rPr>
        <w:t xml:space="preserve"> </w:t>
      </w:r>
    </w:p>
    <w:p w:rsidR="00233538" w:rsidRPr="00ED3247" w:rsidRDefault="00233538" w:rsidP="00BB7E77">
      <w:pPr>
        <w:pStyle w:val="a"/>
        <w:numPr>
          <w:ilvl w:val="0"/>
          <w:numId w:val="0"/>
        </w:numPr>
        <w:tabs>
          <w:tab w:val="clear" w:pos="1134"/>
        </w:tabs>
        <w:ind w:left="360"/>
        <w:contextualSpacing/>
        <w:rPr>
          <w:rFonts w:asciiTheme="majorHAnsi" w:hAnsiTheme="majorHAnsi" w:cstheme="majorHAnsi"/>
          <w:b/>
          <w:lang w:val="ro-RO"/>
        </w:rPr>
      </w:pPr>
    </w:p>
    <w:p w:rsidR="00233538" w:rsidRPr="00ED3247" w:rsidRDefault="00233538" w:rsidP="00BB7E77">
      <w:pPr>
        <w:pStyle w:val="a"/>
        <w:numPr>
          <w:ilvl w:val="0"/>
          <w:numId w:val="60"/>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r w:rsidRPr="00ED3247">
        <w:rPr>
          <w:rFonts w:asciiTheme="majorHAnsi" w:hAnsiTheme="majorHAnsi" w:cstheme="majorHAnsi"/>
          <w:lang w:val="ro-RO"/>
        </w:rPr>
        <w:t xml:space="preserve"> </w:t>
      </w:r>
    </w:p>
    <w:p w:rsidR="00806E2B" w:rsidRPr="00ED3247" w:rsidRDefault="00806E2B" w:rsidP="00BB7E77">
      <w:pPr>
        <w:pStyle w:val="a"/>
        <w:numPr>
          <w:ilvl w:val="0"/>
          <w:numId w:val="0"/>
        </w:numPr>
        <w:ind w:left="360"/>
        <w:rPr>
          <w:rFonts w:asciiTheme="majorHAnsi" w:hAnsiTheme="majorHAnsi" w:cstheme="majorHAnsi"/>
          <w:lang w:val="ro-RO"/>
        </w:rPr>
      </w:pPr>
    </w:p>
    <w:p w:rsidR="00233538" w:rsidRPr="00ED3247" w:rsidRDefault="00806E2B" w:rsidP="00BB7E77">
      <w:pPr>
        <w:pStyle w:val="a"/>
        <w:numPr>
          <w:ilvl w:val="0"/>
          <w:numId w:val="60"/>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BB7E77">
      <w:pPr>
        <w:pStyle w:val="a"/>
        <w:numPr>
          <w:ilvl w:val="0"/>
          <w:numId w:val="0"/>
        </w:numPr>
        <w:tabs>
          <w:tab w:val="clear" w:pos="1134"/>
        </w:tabs>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BB7E77">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BB7E77">
      <w:pPr>
        <w:pStyle w:val="a"/>
        <w:numPr>
          <w:ilvl w:val="0"/>
          <w:numId w:val="60"/>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BB7E77">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BB7E77">
      <w:pPr>
        <w:rPr>
          <w:rFonts w:asciiTheme="majorHAnsi" w:hAnsiTheme="majorHAnsi" w:cstheme="majorHAnsi"/>
        </w:rPr>
      </w:pPr>
    </w:p>
    <w:p w:rsidR="00233538" w:rsidRPr="00ED3247" w:rsidRDefault="00233538" w:rsidP="00BB7E77">
      <w:pPr>
        <w:pStyle w:val="a"/>
        <w:numPr>
          <w:ilvl w:val="0"/>
          <w:numId w:val="60"/>
        </w:numPr>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BB7E77">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BB7E77">
      <w:pPr>
        <w:pStyle w:val="a"/>
        <w:numPr>
          <w:ilvl w:val="0"/>
          <w:numId w:val="0"/>
        </w:numPr>
        <w:ind w:left="360"/>
        <w:contextualSpacing/>
        <w:rPr>
          <w:rFonts w:asciiTheme="majorHAnsi" w:hAnsiTheme="majorHAnsi" w:cstheme="majorHAnsi"/>
          <w:lang w:val="ro-RO"/>
        </w:rPr>
      </w:pPr>
    </w:p>
    <w:p w:rsidR="00233538" w:rsidRPr="00ED3247" w:rsidRDefault="00233538" w:rsidP="00BB7E77">
      <w:pPr>
        <w:pStyle w:val="a"/>
        <w:numPr>
          <w:ilvl w:val="0"/>
          <w:numId w:val="60"/>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BB7E77">
      <w:pPr>
        <w:ind w:left="360" w:right="-1"/>
        <w:jc w:val="both"/>
        <w:rPr>
          <w:rStyle w:val="shorttext"/>
          <w:rFonts w:asciiTheme="majorHAnsi" w:hAnsiTheme="majorHAnsi" w:cstheme="majorHAnsi"/>
        </w:rPr>
      </w:pPr>
    </w:p>
    <w:p w:rsidR="00233538" w:rsidRPr="00ED3247" w:rsidRDefault="00233538" w:rsidP="00BB7E77">
      <w:pPr>
        <w:pStyle w:val="a"/>
        <w:numPr>
          <w:ilvl w:val="0"/>
          <w:numId w:val="60"/>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BB7E77">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le, cerințele privind</w:t>
      </w:r>
      <w:r w:rsidR="00233538" w:rsidRPr="00ED3247">
        <w:rPr>
          <w:rFonts w:asciiTheme="majorHAnsi" w:hAnsiTheme="majorHAnsi" w:cstheme="majorHAnsi"/>
        </w:rPr>
        <w:t xml:space="preserve"> </w:t>
      </w:r>
      <w:r w:rsidRPr="00ED3247">
        <w:rPr>
          <w:rFonts w:asciiTheme="majorHAnsi" w:hAnsiTheme="majorHAnsi" w:cstheme="majorHAnsi"/>
        </w:rPr>
        <w:t xml:space="preserve">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BB7E77">
      <w:pPr>
        <w:tabs>
          <w:tab w:val="left" w:pos="990"/>
        </w:tabs>
        <w:jc w:val="both"/>
        <w:rPr>
          <w:rFonts w:asciiTheme="majorHAnsi" w:hAnsiTheme="majorHAnsi" w:cstheme="majorHAnsi"/>
          <w:i/>
        </w:rPr>
      </w:pPr>
    </w:p>
    <w:p w:rsidR="00A20ACF" w:rsidRPr="00ED3247" w:rsidRDefault="00A20ACF"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E71F7B" w:rsidRDefault="00E71F7B" w:rsidP="00BB7E77">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874A88" w:rsidRDefault="00874A88" w:rsidP="00BB7E77">
      <w:pPr>
        <w:pStyle w:val="a"/>
        <w:numPr>
          <w:ilvl w:val="0"/>
          <w:numId w:val="0"/>
        </w:numPr>
        <w:ind w:left="-284" w:right="-1"/>
        <w:rPr>
          <w:rFonts w:asciiTheme="majorHAnsi" w:hAnsiTheme="majorHAnsi" w:cstheme="majorHAnsi"/>
          <w:i/>
          <w:lang w:val="ro-RO"/>
        </w:rPr>
      </w:pPr>
    </w:p>
    <w:p w:rsidR="00806E2B"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tbl>
      <w:tblPr>
        <w:tblW w:w="9747" w:type="dxa"/>
        <w:tblLayout w:type="fixed"/>
        <w:tblLook w:val="04A0" w:firstRow="1" w:lastRow="0" w:firstColumn="1" w:lastColumn="0" w:noHBand="0" w:noVBand="1"/>
      </w:tblPr>
      <w:tblGrid>
        <w:gridCol w:w="9747"/>
      </w:tblGrid>
      <w:tr w:rsidR="00A20ACF" w:rsidRPr="00ED3247" w:rsidTr="001B4CAF">
        <w:trPr>
          <w:trHeight w:val="850"/>
        </w:trPr>
        <w:tc>
          <w:tcPr>
            <w:tcW w:w="9747" w:type="dxa"/>
            <w:vAlign w:val="center"/>
          </w:tcPr>
          <w:p w:rsidR="00A20ACF" w:rsidRPr="00ED3247" w:rsidRDefault="00ED3247" w:rsidP="00BB7E77">
            <w:pPr>
              <w:pStyle w:val="1"/>
              <w:numPr>
                <w:ilvl w:val="0"/>
                <w:numId w:val="0"/>
              </w:numPr>
              <w:jc w:val="left"/>
              <w:rPr>
                <w:rFonts w:asciiTheme="majorHAnsi" w:hAnsiTheme="majorHAnsi" w:cstheme="majorHAnsi"/>
                <w:lang w:val="ro-RO"/>
              </w:rPr>
            </w:pPr>
            <w:bookmarkStart w:id="221" w:name="_Toc392180208"/>
            <w:bookmarkStart w:id="222" w:name="_Toc449539097"/>
            <w:r>
              <w:rPr>
                <w:rFonts w:asciiTheme="majorHAnsi" w:hAnsiTheme="majorHAnsi" w:cstheme="majorHAnsi"/>
                <w:lang w:val="ro-RO"/>
              </w:rPr>
              <w:t>CAPITOLUL 5. CONTRACT - MODEL</w:t>
            </w:r>
            <w:bookmarkEnd w:id="221"/>
            <w:bookmarkEnd w:id="222"/>
          </w:p>
        </w:tc>
      </w:tr>
      <w:tr w:rsidR="00A20ACF" w:rsidRPr="0030652C" w:rsidTr="001B4CAF">
        <w:trPr>
          <w:trHeight w:val="697"/>
        </w:trPr>
        <w:tc>
          <w:tcPr>
            <w:tcW w:w="9747" w:type="dxa"/>
            <w:vAlign w:val="center"/>
          </w:tcPr>
          <w:p w:rsidR="00A20ACF" w:rsidRPr="0030652C" w:rsidRDefault="00A20ACF" w:rsidP="00BB7E77">
            <w:pPr>
              <w:pStyle w:val="2"/>
              <w:spacing w:before="0"/>
            </w:pPr>
            <w:bookmarkStart w:id="223" w:name="_Toc392180209"/>
            <w:bookmarkStart w:id="224" w:name="_Toc449539098"/>
            <w:r w:rsidRPr="0030652C">
              <w:lastRenderedPageBreak/>
              <w:t xml:space="preserve">Contract-model </w:t>
            </w:r>
            <w:bookmarkEnd w:id="223"/>
            <w:bookmarkEnd w:id="224"/>
          </w:p>
          <w:p w:rsidR="00233538" w:rsidRPr="0030652C" w:rsidRDefault="00233538" w:rsidP="00BB7E77"/>
          <w:tbl>
            <w:tblPr>
              <w:tblpPr w:leftFromText="180" w:rightFromText="180" w:horzAnchor="margin" w:tblpY="-720"/>
              <w:tblW w:w="9579" w:type="dxa"/>
              <w:tblLayout w:type="fixed"/>
              <w:tblLook w:val="04A0" w:firstRow="1" w:lastRow="0" w:firstColumn="1" w:lastColumn="0" w:noHBand="0" w:noVBand="1"/>
            </w:tblPr>
            <w:tblGrid>
              <w:gridCol w:w="9579"/>
            </w:tblGrid>
            <w:tr w:rsidR="00460653" w:rsidRPr="0030652C" w:rsidTr="00967888">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60653" w:rsidP="00BB7E77">
                  <w:pPr>
                    <w:pStyle w:val="ab"/>
                    <w:ind w:left="1134"/>
                    <w:rPr>
                      <w:b w:val="0"/>
                      <w:lang w:val="ro-RO"/>
                    </w:rPr>
                  </w:pPr>
                  <w:r w:rsidRPr="0030652C">
                    <w:rPr>
                      <w:noProof/>
                      <w:lang w:val="ru-RU"/>
                    </w:rPr>
                    <mc:AlternateContent>
                      <mc:Choice Requires="wps">
                        <w:drawing>
                          <wp:anchor distT="0" distB="0" distL="114300" distR="114300" simplePos="0" relativeHeight="251661312" behindDoc="0" locked="0" layoutInCell="0" allowOverlap="1" wp14:anchorId="11F36EB3" wp14:editId="42EA8DA9">
                            <wp:simplePos x="0" y="0"/>
                            <wp:positionH relativeFrom="column">
                              <wp:posOffset>197485</wp:posOffset>
                            </wp:positionH>
                            <wp:positionV relativeFrom="paragraph">
                              <wp:posOffset>156845</wp:posOffset>
                            </wp:positionV>
                            <wp:extent cx="568960" cy="571500"/>
                            <wp:effectExtent l="254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11929" w:rsidRDefault="00511929" w:rsidP="00460653">
                                        <w:r w:rsidRPr="00507C02">
                                          <w:rPr>
                                            <w:rFonts w:asciiTheme="minorHAnsi" w:eastAsiaTheme="minorEastAsia" w:hAnsiTheme="minorHAnsi" w:cstheme="minorBidi"/>
                                            <w:sz w:val="22"/>
                                            <w:szCs w:val="22"/>
                                            <w:lang w:val="ru-RU"/>
                                          </w:rPr>
                                          <w:object w:dxaOrig="588" w:dyaOrig="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5pt;height:36.95pt" fillcolor="window">
                                              <v:imagedata r:id="rId10" o:title=""/>
                                            </v:shape>
                                            <o:OLEObject Type="Embed" ProgID="Word.Picture.8" ShapeID="_x0000_i1026" DrawAspect="Content" ObjectID="_164905183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36EB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11929" w:rsidRDefault="00511929" w:rsidP="00460653">
                                  <w:r w:rsidRPr="00507C02">
                                    <w:rPr>
                                      <w:rFonts w:asciiTheme="minorHAnsi" w:eastAsiaTheme="minorEastAsia" w:hAnsiTheme="minorHAnsi" w:cstheme="minorBidi"/>
                                      <w:sz w:val="22"/>
                                      <w:szCs w:val="22"/>
                                      <w:lang w:val="ru-RU"/>
                                    </w:rPr>
                                    <w:object w:dxaOrig="589" w:dyaOrig="739">
                                      <v:shape id="_x0000_i1026" type="#_x0000_t75" style="width:29.4pt;height:36.85pt" fillcolor="window">
                                        <v:imagedata r:id="rId12" o:title=""/>
                                      </v:shape>
                                      <o:OLEObject Type="Embed" ProgID="Word.Picture.8" ShapeID="_x0000_i1026" DrawAspect="Content" ObjectID="_1645339734" r:id="rId13"/>
                                    </w:object>
                                  </w:r>
                                </w:p>
                              </w:txbxContent>
                            </v:textbox>
                          </v:shape>
                        </w:pict>
                      </mc:Fallback>
                    </mc:AlternateContent>
                  </w:r>
                  <w:r w:rsidRPr="0030652C">
                    <w:rPr>
                      <w:spacing w:val="196"/>
                      <w:sz w:val="44"/>
                      <w:lang w:val="ro-RO"/>
                    </w:rPr>
                    <w:t>ACHIZIŢII PUBLICE</w:t>
                  </w:r>
                </w:p>
              </w:tc>
            </w:tr>
          </w:tbl>
          <w:p w:rsidR="00460653" w:rsidRPr="0030652C" w:rsidRDefault="00460653" w:rsidP="00BB7E77">
            <w:pPr>
              <w:jc w:val="center"/>
              <w:rPr>
                <w:b/>
                <w:caps/>
                <w:sz w:val="28"/>
                <w:szCs w:val="28"/>
              </w:rPr>
            </w:pPr>
          </w:p>
          <w:p w:rsidR="00460653" w:rsidRPr="0030652C" w:rsidRDefault="00460653" w:rsidP="00BB7E77">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BB7E77">
            <w:pPr>
              <w:jc w:val="center"/>
              <w:rPr>
                <w:b/>
              </w:rPr>
            </w:pPr>
            <w:r w:rsidRPr="0030652C">
              <w:rPr>
                <w:b/>
              </w:rPr>
              <w:t xml:space="preserve">privind achiziţia prin  </w:t>
            </w:r>
          </w:p>
          <w:p w:rsidR="00460653" w:rsidRPr="0030652C" w:rsidRDefault="00460653" w:rsidP="00BB7E77">
            <w:pPr>
              <w:jc w:val="center"/>
              <w:rPr>
                <w:b/>
                <w:i/>
              </w:rPr>
            </w:pPr>
          </w:p>
          <w:p w:rsidR="00460653" w:rsidRPr="0030652C" w:rsidRDefault="00460653" w:rsidP="00BB7E77">
            <w:pPr>
              <w:jc w:val="center"/>
              <w:rPr>
                <w:b/>
                <w:i/>
              </w:rPr>
            </w:pPr>
          </w:p>
          <w:p w:rsidR="00460653" w:rsidRPr="0030652C" w:rsidRDefault="00460653" w:rsidP="00BB7E77">
            <w:pPr>
              <w:jc w:val="center"/>
              <w:rPr>
                <w:b/>
                <w:i/>
              </w:rPr>
            </w:pPr>
          </w:p>
          <w:p w:rsidR="00460653" w:rsidRPr="0030652C" w:rsidRDefault="00460653" w:rsidP="00BB7E77">
            <w:pPr>
              <w:tabs>
                <w:tab w:val="center" w:pos="-6663"/>
                <w:tab w:val="left" w:pos="567"/>
                <w:tab w:val="right" w:pos="10206"/>
              </w:tabs>
              <w:jc w:val="both"/>
            </w:pPr>
            <w:r w:rsidRPr="0030652C">
              <w:t>““___”_________20__</w:t>
            </w:r>
            <w:r w:rsidRPr="0030652C">
              <w:tab/>
              <w:t>__________________________</w:t>
            </w:r>
          </w:p>
          <w:p w:rsidR="00460653" w:rsidRPr="0030652C" w:rsidRDefault="00460653" w:rsidP="00BB7E77">
            <w:pPr>
              <w:jc w:val="center"/>
            </w:pPr>
            <w:r w:rsidRPr="0030652C">
              <w:rPr>
                <w:sz w:val="20"/>
                <w:szCs w:val="20"/>
              </w:rPr>
              <w:t xml:space="preserve">                                                                                                                     (municipiu, oraş)</w:t>
            </w:r>
          </w:p>
          <w:p w:rsidR="00460653" w:rsidRPr="0030652C" w:rsidRDefault="00460653" w:rsidP="00BB7E77"/>
          <w:p w:rsidR="00460653" w:rsidRPr="0030652C" w:rsidRDefault="00460653" w:rsidP="00BB7E77"/>
          <w:p w:rsidR="00460653" w:rsidRPr="0030652C" w:rsidRDefault="00460653" w:rsidP="00BB7E77">
            <w:pPr>
              <w:numPr>
                <w:ilvl w:val="0"/>
                <w:numId w:val="32"/>
              </w:numPr>
              <w:jc w:val="center"/>
              <w:rPr>
                <w:b/>
                <w:kern w:val="28"/>
              </w:rPr>
            </w:pPr>
            <w:r w:rsidRPr="0030652C">
              <w:tab/>
            </w:r>
            <w:r w:rsidRPr="0030652C">
              <w:rPr>
                <w:b/>
                <w:kern w:val="28"/>
              </w:rPr>
              <w:t>PĂRŢILE CONTRACTANTE</w:t>
            </w:r>
          </w:p>
          <w:p w:rsidR="00460653" w:rsidRPr="0030652C" w:rsidRDefault="00460653" w:rsidP="00BB7E77">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BB7E77">
            <w:pPr>
              <w:tabs>
                <w:tab w:val="left" w:pos="567"/>
                <w:tab w:val="right" w:pos="10205"/>
              </w:tabs>
              <w:jc w:val="both"/>
            </w:pPr>
            <w:r w:rsidRPr="0030652C">
              <w:t>_____________________________________________________________________, cu sediul în</w:t>
            </w:r>
          </w:p>
          <w:p w:rsidR="00460653" w:rsidRPr="0030652C" w:rsidRDefault="00460653" w:rsidP="00BB7E77">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BB7E77">
            <w:pPr>
              <w:tabs>
                <w:tab w:val="left" w:pos="567"/>
                <w:tab w:val="right" w:pos="9531"/>
              </w:tabs>
              <w:jc w:val="both"/>
            </w:pPr>
            <w:r w:rsidRPr="0030652C">
              <w:t>______________________________________________________________________________</w:t>
            </w:r>
          </w:p>
          <w:p w:rsidR="00460653" w:rsidRPr="0030652C" w:rsidRDefault="00460653" w:rsidP="00BB7E77">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BB7E77">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BB7E77">
            <w:pPr>
              <w:pStyle w:val="af2"/>
              <w:tabs>
                <w:tab w:val="left" w:pos="567"/>
                <w:tab w:val="right" w:pos="9531"/>
              </w:tabs>
              <w:ind w:firstLine="0"/>
              <w:rPr>
                <w:lang w:val="ro-RO"/>
              </w:rPr>
            </w:pPr>
          </w:p>
          <w:p w:rsidR="00460653" w:rsidRPr="0030652C" w:rsidRDefault="00460653" w:rsidP="00BB7E77">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BB7E77">
            <w:pPr>
              <w:pStyle w:val="af2"/>
              <w:tabs>
                <w:tab w:val="left" w:pos="567"/>
              </w:tabs>
              <w:ind w:firstLine="0"/>
              <w:rPr>
                <w:sz w:val="20"/>
                <w:szCs w:val="20"/>
                <w:lang w:val="ro-RO"/>
              </w:rPr>
            </w:pPr>
            <w:r w:rsidRPr="0030652C">
              <w:rPr>
                <w:sz w:val="20"/>
                <w:szCs w:val="20"/>
                <w:lang w:val="ro-RO"/>
              </w:rPr>
              <w:t xml:space="preserve">                        (numele, prenumele şi funcţia conducătorului) </w:t>
            </w:r>
          </w:p>
          <w:p w:rsidR="00460653" w:rsidRPr="0030652C" w:rsidRDefault="00460653" w:rsidP="00BB7E77">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BB7E77">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BB7E77">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BB7E77">
            <w:pPr>
              <w:tabs>
                <w:tab w:val="left" w:pos="567"/>
                <w:tab w:val="right" w:pos="10205"/>
              </w:tabs>
              <w:jc w:val="both"/>
              <w:rPr>
                <w:sz w:val="20"/>
                <w:szCs w:val="20"/>
              </w:rPr>
            </w:pPr>
            <w:r w:rsidRPr="0030652C">
              <w:t xml:space="preserve">                                                 </w:t>
            </w:r>
            <w:r w:rsidRPr="0030652C">
              <w:rPr>
                <w:sz w:val="20"/>
                <w:szCs w:val="20"/>
              </w:rPr>
              <w:t xml:space="preserve">(localitatea) </w:t>
            </w:r>
          </w:p>
          <w:p w:rsidR="00460653" w:rsidRPr="0030652C" w:rsidRDefault="00460653" w:rsidP="00BB7E77">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BB7E77">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BB7E77">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BB7E77">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BB7E77">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BB7E77">
            <w:pPr>
              <w:pStyle w:val="af2"/>
              <w:tabs>
                <w:tab w:val="left" w:pos="567"/>
              </w:tabs>
              <w:ind w:firstLine="0"/>
              <w:rPr>
                <w:sz w:val="20"/>
                <w:szCs w:val="20"/>
                <w:lang w:val="ro-RO"/>
              </w:rPr>
            </w:pPr>
            <w:r w:rsidRPr="0030652C">
              <w:rPr>
                <w:sz w:val="20"/>
                <w:szCs w:val="20"/>
                <w:lang w:val="ro-RO"/>
              </w:rPr>
              <w:t xml:space="preserve">                                                   (numele şi funcţia conducătorului) </w:t>
            </w:r>
          </w:p>
          <w:p w:rsidR="00460653" w:rsidRPr="0030652C" w:rsidRDefault="00460653" w:rsidP="00BB7E77">
            <w:pPr>
              <w:pStyle w:val="af2"/>
              <w:tabs>
                <w:tab w:val="left" w:pos="567"/>
              </w:tabs>
              <w:ind w:firstLine="0"/>
              <w:rPr>
                <w:sz w:val="20"/>
                <w:szCs w:val="20"/>
                <w:lang w:val="ro-RO"/>
              </w:rPr>
            </w:pPr>
          </w:p>
          <w:p w:rsidR="00460653" w:rsidRPr="0030652C" w:rsidRDefault="00460653" w:rsidP="00BB7E77">
            <w:pPr>
              <w:pStyle w:val="a"/>
              <w:numPr>
                <w:ilvl w:val="0"/>
                <w:numId w:val="0"/>
              </w:numPr>
              <w:tabs>
                <w:tab w:val="clear" w:pos="1134"/>
                <w:tab w:val="left" w:pos="3705"/>
              </w:tabs>
              <w:ind w:left="360"/>
              <w:contextualSpacing/>
              <w:rPr>
                <w:lang w:val="ro-RO"/>
              </w:rPr>
            </w:pPr>
            <w:r w:rsidRPr="0030652C">
              <w:rPr>
                <w:lang w:val="ro-RO"/>
              </w:rPr>
              <w:t>de Antreprenor, pe de altă parte.</w:t>
            </w:r>
          </w:p>
          <w:p w:rsidR="00460653" w:rsidRPr="0030652C" w:rsidRDefault="00460653" w:rsidP="00BB7E77">
            <w:pPr>
              <w:pStyle w:val="a"/>
              <w:numPr>
                <w:ilvl w:val="0"/>
                <w:numId w:val="0"/>
              </w:numPr>
              <w:tabs>
                <w:tab w:val="clear" w:pos="1134"/>
                <w:tab w:val="left" w:pos="3705"/>
              </w:tabs>
              <w:ind w:left="360"/>
              <w:contextualSpacing/>
              <w:rPr>
                <w:lang w:val="ro-RO"/>
              </w:rPr>
            </w:pPr>
          </w:p>
          <w:p w:rsidR="00460653" w:rsidRPr="0030652C" w:rsidRDefault="00460653" w:rsidP="00BB7E77">
            <w:pPr>
              <w:pStyle w:val="a"/>
              <w:numPr>
                <w:ilvl w:val="0"/>
                <w:numId w:val="0"/>
              </w:numPr>
              <w:tabs>
                <w:tab w:val="clear" w:pos="1134"/>
                <w:tab w:val="left" w:pos="3705"/>
              </w:tabs>
              <w:ind w:left="360"/>
              <w:contextualSpacing/>
              <w:rPr>
                <w:lang w:val="ro-RO"/>
              </w:rPr>
            </w:pPr>
          </w:p>
          <w:p w:rsidR="001A5517" w:rsidRPr="0030652C" w:rsidRDefault="001A5517" w:rsidP="00BB7E77">
            <w:pPr>
              <w:pStyle w:val="a"/>
              <w:numPr>
                <w:ilvl w:val="0"/>
                <w:numId w:val="0"/>
              </w:numPr>
              <w:tabs>
                <w:tab w:val="clear" w:pos="1134"/>
                <w:tab w:val="left" w:pos="3705"/>
              </w:tabs>
              <w:ind w:left="360"/>
              <w:contextualSpacing/>
              <w:rPr>
                <w:lang w:val="ro-RO"/>
              </w:rPr>
            </w:pPr>
          </w:p>
          <w:p w:rsidR="001A5517" w:rsidRPr="0030652C" w:rsidRDefault="001A5517" w:rsidP="00BB7E77">
            <w:pPr>
              <w:pStyle w:val="a"/>
              <w:numPr>
                <w:ilvl w:val="0"/>
                <w:numId w:val="0"/>
              </w:numPr>
              <w:tabs>
                <w:tab w:val="clear" w:pos="1134"/>
                <w:tab w:val="left" w:pos="3705"/>
              </w:tabs>
              <w:ind w:left="360"/>
              <w:contextualSpacing/>
              <w:rPr>
                <w:lang w:val="ro-RO"/>
              </w:rPr>
            </w:pPr>
          </w:p>
          <w:p w:rsidR="001A5517" w:rsidRPr="0030652C" w:rsidRDefault="001A5517" w:rsidP="00BB7E77">
            <w:pPr>
              <w:pStyle w:val="a"/>
              <w:numPr>
                <w:ilvl w:val="0"/>
                <w:numId w:val="0"/>
              </w:numPr>
              <w:tabs>
                <w:tab w:val="clear" w:pos="1134"/>
                <w:tab w:val="left" w:pos="3705"/>
              </w:tabs>
              <w:ind w:left="360"/>
              <w:contextualSpacing/>
              <w:rPr>
                <w:lang w:val="ro-RO"/>
              </w:rPr>
            </w:pPr>
          </w:p>
          <w:p w:rsidR="00460653" w:rsidRPr="0030652C" w:rsidRDefault="00460653" w:rsidP="00BB7E77">
            <w:pPr>
              <w:pStyle w:val="a"/>
              <w:numPr>
                <w:ilvl w:val="0"/>
                <w:numId w:val="33"/>
              </w:numPr>
              <w:tabs>
                <w:tab w:val="clear" w:pos="1134"/>
                <w:tab w:val="left" w:pos="3705"/>
              </w:tabs>
              <w:contextualSpacing/>
              <w:jc w:val="center"/>
              <w:rPr>
                <w:lang w:val="ro-RO"/>
              </w:rPr>
            </w:pPr>
            <w:r w:rsidRPr="0030652C">
              <w:rPr>
                <w:b/>
                <w:lang w:val="ro-RO"/>
              </w:rPr>
              <w:t>OBIECTUL CONTRACTULUI</w:t>
            </w:r>
          </w:p>
          <w:p w:rsidR="00460653" w:rsidRPr="0030652C" w:rsidRDefault="00460653" w:rsidP="00BB7E77">
            <w:pPr>
              <w:pStyle w:val="a"/>
              <w:numPr>
                <w:ilvl w:val="1"/>
                <w:numId w:val="33"/>
              </w:numPr>
              <w:tabs>
                <w:tab w:val="clear" w:pos="1134"/>
              </w:tabs>
              <w:contextualSpacing/>
              <w:rPr>
                <w:lang w:val="ro-RO"/>
              </w:rPr>
            </w:pPr>
            <w:r w:rsidRPr="0030652C">
              <w:rPr>
                <w:lang w:val="ro-RO"/>
              </w:rPr>
              <w:lastRenderedPageBreak/>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 prescripţiilor tehnice în vigoare.</w:t>
            </w:r>
          </w:p>
          <w:p w:rsidR="00460653" w:rsidRPr="0030652C" w:rsidRDefault="00460653" w:rsidP="00BB7E77"/>
          <w:p w:rsidR="00460653" w:rsidRPr="0030652C" w:rsidRDefault="00460653" w:rsidP="00BB7E77">
            <w:pPr>
              <w:pStyle w:val="a"/>
              <w:numPr>
                <w:ilvl w:val="0"/>
                <w:numId w:val="33"/>
              </w:numPr>
              <w:tabs>
                <w:tab w:val="clear" w:pos="1134"/>
                <w:tab w:val="left" w:pos="3585"/>
              </w:tabs>
              <w:contextualSpacing/>
              <w:jc w:val="center"/>
              <w:rPr>
                <w:lang w:val="ro-RO"/>
              </w:rPr>
            </w:pPr>
            <w:r w:rsidRPr="0030652C">
              <w:rPr>
                <w:b/>
                <w:lang w:val="ro-RO"/>
              </w:rPr>
              <w:t>PERIOADA DE EXECUŢIE</w:t>
            </w:r>
          </w:p>
          <w:p w:rsidR="00460653" w:rsidRPr="0030652C" w:rsidRDefault="00460653" w:rsidP="00BB7E77">
            <w:pPr>
              <w:pStyle w:val="af2"/>
              <w:numPr>
                <w:ilvl w:val="1"/>
                <w:numId w:val="33"/>
              </w:numPr>
              <w:tabs>
                <w:tab w:val="left" w:pos="567"/>
              </w:tabs>
              <w:rPr>
                <w:lang w:val="ro-RO"/>
              </w:rPr>
            </w:pPr>
            <w:r w:rsidRPr="0030652C">
              <w:rPr>
                <w:lang w:val="ro-RO"/>
              </w:rPr>
              <w:t xml:space="preserve">Durata de execuţie a lucrărilor contractate este de </w:t>
            </w:r>
            <w:r w:rsidR="00967888">
              <w:rPr>
                <w:lang w:val="ro-RO"/>
              </w:rPr>
              <w:t>120 zile</w:t>
            </w:r>
            <w:r w:rsidRPr="0030652C">
              <w:rPr>
                <w:lang w:val="ro-RO"/>
              </w:rPr>
              <w:t xml:space="preserve"> după primirea ordinului de începere a execuţiei şi asigurării lucrului ritmic de către beneficiar – ordonatorul de credite.</w:t>
            </w:r>
          </w:p>
          <w:p w:rsidR="00460653" w:rsidRPr="0030652C" w:rsidRDefault="00460653" w:rsidP="00BB7E77">
            <w:pPr>
              <w:pStyle w:val="af2"/>
              <w:numPr>
                <w:ilvl w:val="1"/>
                <w:numId w:val="33"/>
              </w:numPr>
              <w:tabs>
                <w:tab w:val="left" w:pos="567"/>
              </w:tabs>
              <w:rPr>
                <w:lang w:val="ro-RO"/>
              </w:rPr>
            </w:pPr>
            <w:r w:rsidRPr="0030652C">
              <w:rPr>
                <w:lang w:val="ro-RO"/>
              </w:rPr>
              <w:t xml:space="preserve">Graficul de execuţie a lucrărilor se va efectua conform specificaţiei din anexa prezentului contract. </w:t>
            </w:r>
          </w:p>
          <w:p w:rsidR="00460653" w:rsidRPr="0030652C" w:rsidRDefault="00460653" w:rsidP="00BB7E77">
            <w:pPr>
              <w:pStyle w:val="af2"/>
              <w:numPr>
                <w:ilvl w:val="1"/>
                <w:numId w:val="33"/>
              </w:numPr>
              <w:tabs>
                <w:tab w:val="left" w:pos="567"/>
              </w:tabs>
              <w:rPr>
                <w:lang w:val="ro-RO"/>
              </w:rPr>
            </w:pPr>
            <w:r w:rsidRPr="0030652C">
              <w:rPr>
                <w:lang w:val="ro-RO"/>
              </w:rPr>
              <w:t>Perioada de execuţie poate fi prelungită dacă constrângerea activităţii se datorează următoarelor cauze:</w:t>
            </w:r>
          </w:p>
          <w:p w:rsidR="00460653" w:rsidRPr="0030652C" w:rsidRDefault="00460653" w:rsidP="00BB7E77">
            <w:pPr>
              <w:numPr>
                <w:ilvl w:val="0"/>
                <w:numId w:val="34"/>
              </w:numPr>
              <w:tabs>
                <w:tab w:val="left" w:pos="1276"/>
              </w:tabs>
              <w:ind w:left="1276" w:hanging="425"/>
              <w:jc w:val="both"/>
            </w:pPr>
            <w:r w:rsidRPr="0030652C">
              <w:t>generate de Beneficiar;</w:t>
            </w:r>
          </w:p>
          <w:p w:rsidR="00460653" w:rsidRPr="0030652C" w:rsidRDefault="00460653" w:rsidP="00BB7E77">
            <w:pPr>
              <w:numPr>
                <w:ilvl w:val="0"/>
                <w:numId w:val="34"/>
              </w:numPr>
              <w:tabs>
                <w:tab w:val="left" w:pos="1276"/>
              </w:tabs>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BB7E77">
            <w:pPr>
              <w:numPr>
                <w:ilvl w:val="0"/>
                <w:numId w:val="34"/>
              </w:numPr>
              <w:tabs>
                <w:tab w:val="left" w:pos="1276"/>
              </w:tabs>
              <w:ind w:left="1276" w:hanging="425"/>
              <w:jc w:val="both"/>
            </w:pPr>
            <w:r w:rsidRPr="0030652C">
              <w:t>datorită forţei majore sau altei situaţii extreme neimputabile şi imprevizibile pentru Antreprenorul general;</w:t>
            </w:r>
          </w:p>
          <w:p w:rsidR="00460653" w:rsidRPr="0030652C" w:rsidRDefault="00460653" w:rsidP="00BB7E77">
            <w:pPr>
              <w:numPr>
                <w:ilvl w:val="0"/>
                <w:numId w:val="34"/>
              </w:numPr>
              <w:tabs>
                <w:tab w:val="left" w:pos="1276"/>
              </w:tabs>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BB7E77">
            <w:pPr>
              <w:numPr>
                <w:ilvl w:val="0"/>
                <w:numId w:val="34"/>
              </w:numPr>
              <w:tabs>
                <w:tab w:val="left" w:pos="1276"/>
              </w:tabs>
              <w:ind w:left="1276" w:hanging="425"/>
              <w:jc w:val="both"/>
            </w:pPr>
            <w:r w:rsidRPr="0030652C">
              <w:t>calamităţilor naturale recunoscute de autoritatea legală.</w:t>
            </w:r>
          </w:p>
          <w:p w:rsidR="00460653" w:rsidRPr="0030652C" w:rsidRDefault="00460653" w:rsidP="00BB7E77">
            <w:pPr>
              <w:pStyle w:val="af2"/>
              <w:numPr>
                <w:ilvl w:val="1"/>
                <w:numId w:val="33"/>
              </w:numPr>
              <w:tabs>
                <w:tab w:val="left" w:pos="567"/>
              </w:tabs>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BB7E77">
            <w:pPr>
              <w:pStyle w:val="af2"/>
              <w:numPr>
                <w:ilvl w:val="1"/>
                <w:numId w:val="33"/>
              </w:numPr>
              <w:tabs>
                <w:tab w:val="left" w:pos="567"/>
              </w:tabs>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BB7E77">
            <w:pPr>
              <w:pStyle w:val="a"/>
              <w:numPr>
                <w:ilvl w:val="1"/>
                <w:numId w:val="33"/>
              </w:numPr>
              <w:tabs>
                <w:tab w:val="clear" w:pos="1134"/>
              </w:tabs>
              <w:contextualSpacing/>
              <w:rPr>
                <w:lang w:val="ro-RO"/>
              </w:rPr>
            </w:pPr>
            <w:r w:rsidRPr="0030652C">
              <w:rPr>
                <w:lang w:val="ro-RO"/>
              </w:rPr>
              <w:t>În baza documentelor de confirmare a execuţiei şi a constatărilor efectuate pe teren, Beneficiarul va aprecia dacă sînt întrunite condiţiile pentru anunţarea comisiei de recepţie. În cazul în care se constată că sînt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460653" w:rsidRPr="0030652C" w:rsidRDefault="00460653" w:rsidP="00BB7E77">
            <w:pPr>
              <w:pStyle w:val="a"/>
              <w:numPr>
                <w:ilvl w:val="0"/>
                <w:numId w:val="0"/>
              </w:numPr>
              <w:ind w:left="360"/>
              <w:rPr>
                <w:lang w:val="ro-RO"/>
              </w:rPr>
            </w:pPr>
          </w:p>
          <w:p w:rsidR="007A2F41" w:rsidRPr="0030652C" w:rsidRDefault="007A2F41" w:rsidP="00BB7E77">
            <w:pPr>
              <w:pStyle w:val="a"/>
              <w:numPr>
                <w:ilvl w:val="0"/>
                <w:numId w:val="0"/>
              </w:numPr>
              <w:ind w:left="360"/>
              <w:rPr>
                <w:lang w:val="ro-RO"/>
              </w:rPr>
            </w:pPr>
          </w:p>
          <w:p w:rsidR="007A2F41" w:rsidRPr="0030652C" w:rsidRDefault="007A2F41" w:rsidP="00BB7E77">
            <w:pPr>
              <w:pStyle w:val="a"/>
              <w:numPr>
                <w:ilvl w:val="0"/>
                <w:numId w:val="0"/>
              </w:numPr>
              <w:ind w:left="360"/>
              <w:rPr>
                <w:lang w:val="ro-RO"/>
              </w:rPr>
            </w:pPr>
          </w:p>
          <w:p w:rsidR="00460653" w:rsidRPr="0030652C" w:rsidRDefault="00460653" w:rsidP="00BB7E77">
            <w:pPr>
              <w:pStyle w:val="a"/>
              <w:numPr>
                <w:ilvl w:val="0"/>
                <w:numId w:val="33"/>
              </w:numPr>
              <w:tabs>
                <w:tab w:val="clear" w:pos="1134"/>
                <w:tab w:val="left" w:pos="3645"/>
              </w:tabs>
              <w:contextualSpacing/>
              <w:jc w:val="center"/>
              <w:rPr>
                <w:lang w:val="ro-RO"/>
              </w:rPr>
            </w:pPr>
            <w:r w:rsidRPr="0030652C">
              <w:rPr>
                <w:b/>
                <w:lang w:val="ro-RO"/>
              </w:rPr>
              <w:t>VALOAREA LUCRĂRILOR ŞI MODALITĂŢILE DE PLATĂ</w:t>
            </w:r>
          </w:p>
          <w:p w:rsidR="00460653" w:rsidRPr="0030652C" w:rsidRDefault="00460653" w:rsidP="00BB7E77">
            <w:pPr>
              <w:pStyle w:val="a"/>
              <w:numPr>
                <w:ilvl w:val="0"/>
                <w:numId w:val="0"/>
              </w:numPr>
              <w:tabs>
                <w:tab w:val="left" w:pos="3645"/>
              </w:tabs>
              <w:ind w:left="360"/>
              <w:rPr>
                <w:lang w:val="ro-RO"/>
              </w:rPr>
            </w:pPr>
          </w:p>
          <w:p w:rsidR="007A2F41" w:rsidRPr="0030652C" w:rsidRDefault="00460653" w:rsidP="00BB7E77">
            <w:pPr>
              <w:pStyle w:val="a"/>
              <w:numPr>
                <w:ilvl w:val="1"/>
                <w:numId w:val="40"/>
              </w:numPr>
              <w:rPr>
                <w:sz w:val="20"/>
                <w:szCs w:val="20"/>
                <w:lang w:val="ro-RO"/>
              </w:rPr>
            </w:pPr>
            <w:r w:rsidRPr="0030652C">
              <w:rPr>
                <w:lang w:val="ro-RO"/>
              </w:rPr>
              <w:t xml:space="preserve">Valoarea lucrărilor ce reprezintă obiectul prezentului contract este de </w:t>
            </w:r>
            <w:r w:rsidR="007A2F41" w:rsidRPr="0030652C">
              <w:rPr>
                <w:lang w:val="ro-RO"/>
              </w:rPr>
              <w:t>___________________________lei MD, inclusiv __________ TVA lei MD</w:t>
            </w:r>
            <w:r w:rsidR="007A2F41" w:rsidRPr="0030652C">
              <w:rPr>
                <w:sz w:val="20"/>
                <w:szCs w:val="20"/>
                <w:lang w:val="ro-RO"/>
              </w:rPr>
              <w:t xml:space="preserve">.                                              </w:t>
            </w:r>
            <w:r w:rsidR="007A2F41" w:rsidRPr="0030652C">
              <w:rPr>
                <w:i/>
                <w:sz w:val="20"/>
                <w:szCs w:val="20"/>
                <w:lang w:val="ro-RO"/>
              </w:rPr>
              <w:t xml:space="preserve">(suma cu cifre şi litere)   </w:t>
            </w:r>
            <w:r w:rsidR="007A2F41" w:rsidRPr="0030652C">
              <w:rPr>
                <w:i/>
                <w:lang w:val="ro-RO"/>
              </w:rPr>
              <w:t xml:space="preserve">                                                         </w:t>
            </w:r>
            <w:r w:rsidR="007A2F41" w:rsidRPr="0030652C">
              <w:rPr>
                <w:i/>
                <w:sz w:val="20"/>
                <w:szCs w:val="20"/>
                <w:lang w:val="ro-RO"/>
              </w:rPr>
              <w:t>(suma cu cifre şi litere)</w:t>
            </w:r>
          </w:p>
          <w:p w:rsidR="007A2F41" w:rsidRPr="0030652C" w:rsidRDefault="007A2F41" w:rsidP="00BB7E77">
            <w:pPr>
              <w:ind w:left="360"/>
              <w:rPr>
                <w:i/>
                <w:sz w:val="20"/>
                <w:szCs w:val="20"/>
              </w:rPr>
            </w:pPr>
          </w:p>
          <w:p w:rsidR="00460653" w:rsidRPr="0030652C" w:rsidRDefault="00460653" w:rsidP="00BB7E77">
            <w:pPr>
              <w:pStyle w:val="af2"/>
              <w:numPr>
                <w:ilvl w:val="1"/>
                <w:numId w:val="33"/>
              </w:numPr>
              <w:tabs>
                <w:tab w:val="left" w:pos="426"/>
              </w:tabs>
              <w:ind w:left="426" w:hanging="426"/>
              <w:rPr>
                <w:lang w:val="ro-RO"/>
              </w:rPr>
            </w:pPr>
            <w:r w:rsidRPr="0030652C">
              <w:rPr>
                <w:lang w:val="ro-RO"/>
              </w:rPr>
              <w:lastRenderedPageBreak/>
              <w:t xml:space="preserve">Achitările vor fi efectuate prin transfer în baza facturilor fiscale, după primirea proceselor - verbale de recepţie a lucrărilor executate, semnate şi acceptate de către Beneficiar. </w:t>
            </w:r>
          </w:p>
          <w:p w:rsidR="00460653" w:rsidRPr="0030652C" w:rsidRDefault="00460653" w:rsidP="00BB7E77">
            <w:pPr>
              <w:pStyle w:val="af2"/>
              <w:numPr>
                <w:ilvl w:val="1"/>
                <w:numId w:val="33"/>
              </w:numPr>
              <w:tabs>
                <w:tab w:val="left" w:pos="426"/>
              </w:tabs>
              <w:ind w:left="426" w:hanging="426"/>
              <w:rPr>
                <w:lang w:val="ro-RO"/>
              </w:rPr>
            </w:pPr>
            <w:r w:rsidRPr="0030652C">
              <w:rPr>
                <w:lang w:val="ro-RO"/>
              </w:rPr>
              <w:t>Beneficiarul va verifica procesele verbale de recepție a lucrărilor executate în termen de 20 zile calendaristice de la primirea acestora de la Antreprenorul General.</w:t>
            </w:r>
          </w:p>
          <w:p w:rsidR="007A2F41" w:rsidRPr="0030652C" w:rsidRDefault="00460653" w:rsidP="00BB7E77">
            <w:pPr>
              <w:pStyle w:val="af2"/>
              <w:numPr>
                <w:ilvl w:val="1"/>
                <w:numId w:val="32"/>
              </w:numPr>
              <w:tabs>
                <w:tab w:val="left" w:pos="567"/>
              </w:tabs>
              <w:ind w:left="426" w:hanging="426"/>
              <w:rPr>
                <w:lang w:val="ro-RO"/>
              </w:rPr>
            </w:pPr>
            <w:r w:rsidRPr="0030652C">
              <w:rPr>
                <w:lang w:val="ro-RO"/>
              </w:rPr>
              <w:t xml:space="preserve">Pentru demararea lucrărilor Beneficiarul va achita în avans </w:t>
            </w:r>
            <w:r w:rsidR="007A2F41" w:rsidRPr="0030652C">
              <w:rPr>
                <w:lang w:val="ro-RO"/>
              </w:rPr>
              <w:t>10% anual din suma alocațiilor anuale estimate în contract.</w:t>
            </w:r>
          </w:p>
          <w:p w:rsidR="00460653" w:rsidRPr="0030652C" w:rsidRDefault="00460653" w:rsidP="00BB7E77">
            <w:pPr>
              <w:pStyle w:val="af2"/>
              <w:numPr>
                <w:ilvl w:val="1"/>
                <w:numId w:val="33"/>
              </w:numPr>
              <w:tabs>
                <w:tab w:val="left" w:pos="284"/>
              </w:tabs>
              <w:ind w:left="426" w:hanging="426"/>
              <w:rPr>
                <w:lang w:val="ro-RO"/>
              </w:rPr>
            </w:pPr>
            <w:r w:rsidRPr="0030652C">
              <w:rPr>
                <w:lang w:val="ro-RO"/>
              </w:rPr>
              <w:t xml:space="preserve">Plata facturii finale se va face imediat după verificarea şi acceptarea situaţiei de plată definitive </w:t>
            </w:r>
          </w:p>
          <w:p w:rsidR="00460653" w:rsidRPr="0030652C" w:rsidRDefault="00460653" w:rsidP="00BB7E77">
            <w:pPr>
              <w:pStyle w:val="af2"/>
              <w:tabs>
                <w:tab w:val="left" w:pos="284"/>
              </w:tabs>
              <w:ind w:left="426" w:firstLine="0"/>
              <w:rPr>
                <w:lang w:val="ro-RO"/>
              </w:rPr>
            </w:pPr>
            <w:r w:rsidRPr="0030652C">
              <w:rPr>
                <w:lang w:val="ro-RO"/>
              </w:rPr>
              <w:t xml:space="preserve">de către Beneficiar. Dacă verificarea se prelungeşte din diferite motive, dar în special datorită unor eventuale litigii, contravaloarea lucrărilor care nu sînt în litigiu va fi plătită imediat. </w:t>
            </w:r>
          </w:p>
          <w:p w:rsidR="00460653" w:rsidRPr="0030652C" w:rsidRDefault="00460653" w:rsidP="00BB7E77">
            <w:pPr>
              <w:pStyle w:val="af2"/>
              <w:numPr>
                <w:ilvl w:val="1"/>
                <w:numId w:val="33"/>
              </w:numPr>
              <w:tabs>
                <w:tab w:val="left" w:pos="426"/>
              </w:tabs>
              <w:ind w:left="426" w:hanging="426"/>
              <w:rPr>
                <w:lang w:val="ro-RO"/>
              </w:rPr>
            </w:pPr>
            <w:r w:rsidRPr="0030652C">
              <w:rPr>
                <w:lang w:val="ro-RO"/>
              </w:rPr>
              <w:t xml:space="preserve">Lucrările nu vor fi considerate finalizate pînă cînd procesul-verbal de recepţie la terminarea lucrărilor  nu va fi semnat de comisia de recepţie, care confirmă că lucrările au fost executate </w:t>
            </w:r>
          </w:p>
          <w:p w:rsidR="00460653" w:rsidRPr="0030652C" w:rsidRDefault="007A2F41" w:rsidP="00BB7E77">
            <w:pPr>
              <w:pStyle w:val="af2"/>
              <w:tabs>
                <w:tab w:val="left" w:pos="426"/>
              </w:tabs>
              <w:ind w:firstLine="0"/>
              <w:rPr>
                <w:lang w:val="ro-RO"/>
              </w:rPr>
            </w:pPr>
            <w:r w:rsidRPr="0030652C">
              <w:rPr>
                <w:lang w:val="ro-RO"/>
              </w:rPr>
              <w:t xml:space="preserve">       </w:t>
            </w:r>
            <w:r w:rsidR="00460653" w:rsidRPr="0030652C">
              <w:rPr>
                <w:lang w:val="ro-RO"/>
              </w:rPr>
              <w:t xml:space="preserve">conform contractului. </w:t>
            </w:r>
          </w:p>
          <w:p w:rsidR="00460653" w:rsidRPr="0030652C" w:rsidRDefault="00460653" w:rsidP="00BB7E77">
            <w:pPr>
              <w:pStyle w:val="a"/>
              <w:numPr>
                <w:ilvl w:val="1"/>
                <w:numId w:val="33"/>
              </w:numPr>
              <w:tabs>
                <w:tab w:val="clear" w:pos="1134"/>
                <w:tab w:val="left" w:pos="426"/>
                <w:tab w:val="left" w:pos="1560"/>
              </w:tabs>
              <w:ind w:left="426" w:hanging="426"/>
              <w:contextualSpacing/>
              <w:rPr>
                <w:lang w:val="ro-RO"/>
              </w:rPr>
            </w:pPr>
            <w:r w:rsidRPr="0030652C">
              <w:rPr>
                <w:lang w:val="ro-RO"/>
              </w:rPr>
              <w:t xml:space="preserve">Garanţia de bună execuţie se va restitui Antreprenorului general în baza notificării Beneficiarului către agentul bancar. Notificarea se va face după semnarea procesului-verbal de recepţie </w:t>
            </w:r>
            <w:r w:rsidR="007A2F41" w:rsidRPr="0030652C">
              <w:rPr>
                <w:lang w:val="ro-RO"/>
              </w:rPr>
              <w:t>la terminarea lucrărilor</w:t>
            </w:r>
            <w:r w:rsidRPr="0030652C">
              <w:rPr>
                <w:lang w:val="ro-RO"/>
              </w:rPr>
              <w:t xml:space="preserve"> în cel mult 15 zile</w:t>
            </w:r>
            <w:r w:rsidR="007A2F41" w:rsidRPr="0030652C">
              <w:rPr>
                <w:lang w:val="ro-RO"/>
              </w:rPr>
              <w:t>.</w:t>
            </w:r>
          </w:p>
          <w:p w:rsidR="00460653" w:rsidRPr="0030652C" w:rsidRDefault="00460653" w:rsidP="00BB7E77">
            <w:pPr>
              <w:pStyle w:val="a"/>
              <w:numPr>
                <w:ilvl w:val="0"/>
                <w:numId w:val="0"/>
              </w:numPr>
              <w:tabs>
                <w:tab w:val="left" w:pos="1560"/>
              </w:tabs>
              <w:ind w:left="567"/>
              <w:rPr>
                <w:lang w:val="ro-RO"/>
              </w:rPr>
            </w:pPr>
          </w:p>
          <w:p w:rsidR="00460653" w:rsidRPr="0030652C" w:rsidRDefault="00460653" w:rsidP="00BB7E77">
            <w:pPr>
              <w:pStyle w:val="a"/>
              <w:numPr>
                <w:ilvl w:val="0"/>
                <w:numId w:val="0"/>
              </w:numPr>
              <w:tabs>
                <w:tab w:val="left" w:pos="1560"/>
              </w:tabs>
              <w:ind w:left="567"/>
              <w:rPr>
                <w:lang w:val="ro-RO"/>
              </w:rPr>
            </w:pPr>
          </w:p>
          <w:p w:rsidR="00460653" w:rsidRPr="0030652C" w:rsidRDefault="00460653" w:rsidP="00BB7E77">
            <w:pPr>
              <w:pStyle w:val="a"/>
              <w:numPr>
                <w:ilvl w:val="0"/>
                <w:numId w:val="33"/>
              </w:numPr>
              <w:tabs>
                <w:tab w:val="clear" w:pos="1134"/>
                <w:tab w:val="left" w:pos="3225"/>
              </w:tabs>
              <w:contextualSpacing/>
              <w:jc w:val="center"/>
              <w:rPr>
                <w:lang w:val="ro-RO"/>
              </w:rPr>
            </w:pPr>
            <w:r w:rsidRPr="0030652C">
              <w:rPr>
                <w:b/>
                <w:lang w:val="ro-RO"/>
              </w:rPr>
              <w:t>AJUSTAREA VALORII CONTRACTULUI</w:t>
            </w:r>
          </w:p>
          <w:p w:rsidR="00460653" w:rsidRPr="0030652C" w:rsidRDefault="00460653" w:rsidP="00BB7E77">
            <w:pPr>
              <w:pStyle w:val="a"/>
              <w:numPr>
                <w:ilvl w:val="1"/>
                <w:numId w:val="33"/>
              </w:numPr>
              <w:tabs>
                <w:tab w:val="clear" w:pos="1134"/>
                <w:tab w:val="left" w:pos="1755"/>
              </w:tabs>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BB7E77">
            <w:pPr>
              <w:pStyle w:val="a"/>
              <w:numPr>
                <w:ilvl w:val="0"/>
                <w:numId w:val="0"/>
              </w:numPr>
              <w:tabs>
                <w:tab w:val="left" w:pos="1755"/>
              </w:tabs>
              <w:ind w:left="360"/>
              <w:rPr>
                <w:lang w:val="ro-RO"/>
              </w:rPr>
            </w:pPr>
          </w:p>
          <w:p w:rsidR="00460653" w:rsidRPr="0030652C" w:rsidRDefault="00460653" w:rsidP="00BB7E77">
            <w:pPr>
              <w:pStyle w:val="a"/>
              <w:numPr>
                <w:ilvl w:val="0"/>
                <w:numId w:val="33"/>
              </w:numPr>
              <w:tabs>
                <w:tab w:val="clear" w:pos="1134"/>
                <w:tab w:val="left" w:pos="4365"/>
              </w:tabs>
              <w:contextualSpacing/>
              <w:jc w:val="center"/>
              <w:rPr>
                <w:lang w:val="ro-RO"/>
              </w:rPr>
            </w:pPr>
            <w:r w:rsidRPr="0030652C">
              <w:rPr>
                <w:b/>
                <w:lang w:val="ro-RO"/>
              </w:rPr>
              <w:t>ANTREPRENORUL GENERAL ŞI SUBANTREPRENORII DE SPECIALITATE</w:t>
            </w:r>
          </w:p>
          <w:p w:rsidR="00460653" w:rsidRPr="0030652C" w:rsidRDefault="00460653" w:rsidP="00BB7E77">
            <w:pPr>
              <w:pStyle w:val="af2"/>
              <w:numPr>
                <w:ilvl w:val="1"/>
                <w:numId w:val="33"/>
              </w:numPr>
              <w:tabs>
                <w:tab w:val="left" w:pos="567"/>
              </w:tabs>
              <w:rPr>
                <w:lang w:val="ro-RO"/>
              </w:rPr>
            </w:pPr>
            <w:r w:rsidRPr="0030652C">
              <w:rPr>
                <w:lang w:val="ro-RO"/>
              </w:rPr>
              <w:t>Antreprenorul general este obligat să execute toate lucrările, prevăzute în contract, în termenele stabilite prin graficul general de realizare a lucrărilor şi graficul de execuţie şi de o calitate corespunzătoare prevederilor actelor normative în vigoare şi a prezentului contract.</w:t>
            </w:r>
          </w:p>
          <w:p w:rsidR="00460653" w:rsidRPr="0030652C" w:rsidRDefault="00460653" w:rsidP="00BB7E77">
            <w:pPr>
              <w:pStyle w:val="af2"/>
              <w:numPr>
                <w:ilvl w:val="1"/>
                <w:numId w:val="33"/>
              </w:numPr>
              <w:tabs>
                <w:tab w:val="left" w:pos="567"/>
              </w:tabs>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BB7E77">
            <w:pPr>
              <w:pStyle w:val="af2"/>
              <w:numPr>
                <w:ilvl w:val="1"/>
                <w:numId w:val="33"/>
              </w:numPr>
              <w:tabs>
                <w:tab w:val="left" w:pos="567"/>
              </w:tabs>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BB7E77">
            <w:pPr>
              <w:pStyle w:val="af2"/>
              <w:numPr>
                <w:ilvl w:val="1"/>
                <w:numId w:val="33"/>
              </w:numPr>
              <w:tabs>
                <w:tab w:val="left" w:pos="142"/>
                <w:tab w:val="left" w:pos="284"/>
              </w:tabs>
              <w:rPr>
                <w:lang w:val="ro-RO"/>
              </w:rPr>
            </w:pPr>
            <w:r w:rsidRPr="0030652C">
              <w:rPr>
                <w:lang w:val="ro-RO"/>
              </w:rPr>
              <w:t>Angajarea forţei de muncă pe bază de acord nu este considerată ca făcînd obiectul unei subcontractări.</w:t>
            </w:r>
          </w:p>
          <w:p w:rsidR="00E838F8" w:rsidRPr="0030652C" w:rsidRDefault="00E838F8" w:rsidP="00BB7E77">
            <w:pPr>
              <w:pStyle w:val="af2"/>
              <w:tabs>
                <w:tab w:val="left" w:pos="142"/>
                <w:tab w:val="left" w:pos="284"/>
              </w:tabs>
              <w:rPr>
                <w:lang w:val="ro-RO"/>
              </w:rPr>
            </w:pPr>
          </w:p>
          <w:p w:rsidR="00E838F8" w:rsidRPr="0030652C" w:rsidRDefault="00E838F8" w:rsidP="00BB7E77">
            <w:pPr>
              <w:pStyle w:val="af2"/>
              <w:tabs>
                <w:tab w:val="left" w:pos="142"/>
                <w:tab w:val="left" w:pos="284"/>
              </w:tabs>
              <w:rPr>
                <w:lang w:val="ro-RO"/>
              </w:rPr>
            </w:pPr>
          </w:p>
          <w:p w:rsidR="00460653" w:rsidRPr="0030652C" w:rsidRDefault="00460653" w:rsidP="00BB7E77">
            <w:pPr>
              <w:pStyle w:val="af2"/>
              <w:tabs>
                <w:tab w:val="left" w:pos="142"/>
                <w:tab w:val="left" w:pos="284"/>
              </w:tabs>
              <w:ind w:left="360" w:firstLine="0"/>
              <w:rPr>
                <w:sz w:val="22"/>
                <w:szCs w:val="22"/>
                <w:lang w:val="ro-RO"/>
              </w:rPr>
            </w:pPr>
          </w:p>
          <w:p w:rsidR="00460653" w:rsidRPr="0030652C" w:rsidRDefault="00460653" w:rsidP="00BB7E77">
            <w:pPr>
              <w:pStyle w:val="a"/>
              <w:numPr>
                <w:ilvl w:val="0"/>
                <w:numId w:val="33"/>
              </w:numPr>
              <w:tabs>
                <w:tab w:val="clear" w:pos="1134"/>
                <w:tab w:val="left" w:pos="2625"/>
              </w:tabs>
              <w:contextualSpacing/>
              <w:jc w:val="center"/>
              <w:rPr>
                <w:lang w:val="ro-RO"/>
              </w:rPr>
            </w:pPr>
            <w:r w:rsidRPr="0030652C">
              <w:rPr>
                <w:b/>
                <w:lang w:val="ro-RO"/>
              </w:rPr>
              <w:t>DREPTURILE ŞI OBLIGAŢIUNILE ANTREPRENORULUI GENERAL ŞI ALE BENEFICIARULUI</w:t>
            </w:r>
          </w:p>
          <w:p w:rsidR="00460653" w:rsidRPr="0030652C" w:rsidRDefault="00460653" w:rsidP="00BB7E77">
            <w:pPr>
              <w:pStyle w:val="af2"/>
              <w:numPr>
                <w:ilvl w:val="1"/>
                <w:numId w:val="33"/>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 şi prevederile actelor normative în vigoare pentru construcţii. </w:t>
            </w:r>
          </w:p>
          <w:p w:rsidR="00460653" w:rsidRPr="0030652C" w:rsidRDefault="00460653" w:rsidP="00BB7E77">
            <w:pPr>
              <w:pStyle w:val="af2"/>
              <w:numPr>
                <w:ilvl w:val="1"/>
                <w:numId w:val="33"/>
              </w:numPr>
              <w:tabs>
                <w:tab w:val="left" w:pos="567"/>
              </w:tabs>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Documentaţia pusă la dispoziţia Antreprenorului general se repartizează astfel: </w:t>
            </w:r>
          </w:p>
          <w:p w:rsidR="00460653" w:rsidRPr="0030652C" w:rsidRDefault="00460653" w:rsidP="00BB7E77">
            <w:pPr>
              <w:numPr>
                <w:ilvl w:val="0"/>
                <w:numId w:val="35"/>
              </w:numPr>
              <w:tabs>
                <w:tab w:val="left" w:pos="1276"/>
              </w:tabs>
              <w:ind w:left="709" w:hanging="283"/>
              <w:jc w:val="both"/>
            </w:pPr>
            <w:r w:rsidRPr="0030652C">
              <w:lastRenderedPageBreak/>
              <w:t xml:space="preserve">un exemplar rămân la dispoziţia Antreprenorului general, iar </w:t>
            </w:r>
          </w:p>
          <w:p w:rsidR="00460653" w:rsidRPr="0030652C" w:rsidRDefault="00460653" w:rsidP="00BB7E77">
            <w:pPr>
              <w:numPr>
                <w:ilvl w:val="0"/>
                <w:numId w:val="35"/>
              </w:numPr>
              <w:tabs>
                <w:tab w:val="left" w:pos="1276"/>
              </w:tabs>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Antreprenorul general.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Antreprenorul general, prin adjudecarea ofertei în favoarea sa, se angajează să obţină garanţia din partea unei bănci, pentru o sumă care reprezintă garanţia de bună execuţie a contractului, în cuantum de 5 % din valoarea contractului atribuit.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r w:rsidRPr="0030652C">
              <w:rPr>
                <w:lang w:val="ro-RO"/>
              </w:rPr>
              <w:t xml:space="preserve">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460653" w:rsidRPr="0030652C" w:rsidRDefault="00460653" w:rsidP="00BB7E77">
            <w:pPr>
              <w:pStyle w:val="af2"/>
              <w:numPr>
                <w:ilvl w:val="1"/>
                <w:numId w:val="33"/>
              </w:numPr>
              <w:tabs>
                <w:tab w:val="left" w:pos="567"/>
              </w:tabs>
              <w:ind w:left="426" w:hanging="426"/>
              <w:rPr>
                <w:lang w:val="ro-RO"/>
              </w:rPr>
            </w:pPr>
            <w:r w:rsidRPr="0030652C">
              <w:rPr>
                <w:lang w:val="ro-RO"/>
              </w:rPr>
              <w:lastRenderedPageBreak/>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Trasarea axelor principale, bornelor de referinţă, căilor de circulaţie şi limitelor terenului pus la dispoziţia Antreprenorului general, precum şi materializarea cotelor de nivel în imediata apropiere a terenului, sînt obligaţiuni ale Antreprenorului general.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 inexactităţile constatate sau presupuse.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BB7E77">
            <w:pPr>
              <w:numPr>
                <w:ilvl w:val="0"/>
                <w:numId w:val="36"/>
              </w:numPr>
              <w:tabs>
                <w:tab w:val="left" w:pos="709"/>
              </w:tabs>
              <w:ind w:left="426" w:firstLine="0"/>
              <w:jc w:val="both"/>
            </w:pPr>
            <w:r w:rsidRPr="0030652C">
              <w:t xml:space="preserve">îndepărtarea de pe şantier a oricăror materiale care sînt calitativ necorespunzătoare; </w:t>
            </w:r>
          </w:p>
          <w:p w:rsidR="00460653" w:rsidRPr="0030652C" w:rsidRDefault="00460653" w:rsidP="00BB7E77">
            <w:pPr>
              <w:numPr>
                <w:ilvl w:val="0"/>
                <w:numId w:val="36"/>
              </w:numPr>
              <w:tabs>
                <w:tab w:val="left" w:pos="709"/>
              </w:tabs>
              <w:ind w:left="426" w:firstLine="0"/>
              <w:jc w:val="both"/>
            </w:pPr>
            <w:r w:rsidRPr="0030652C">
              <w:t xml:space="preserve">înlocuirea materialelor necorespunzătoare calitativ cu altele corespunzătoare; </w:t>
            </w:r>
          </w:p>
          <w:p w:rsidR="00460653" w:rsidRPr="0030652C" w:rsidRDefault="00460653" w:rsidP="00BB7E77">
            <w:pPr>
              <w:numPr>
                <w:ilvl w:val="0"/>
                <w:numId w:val="36"/>
              </w:numPr>
              <w:tabs>
                <w:tab w:val="left" w:pos="709"/>
              </w:tabs>
              <w:ind w:left="426" w:firstLine="0"/>
              <w:jc w:val="both"/>
            </w:pPr>
            <w:r w:rsidRPr="0030652C">
              <w:t xml:space="preserve">îndepărtarea sau refacerea oricărei lucrări sau părţi de lucrare necorespunzătoare din punct    de vedere calitativ.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BB7E77">
            <w:pPr>
              <w:pStyle w:val="af2"/>
              <w:numPr>
                <w:ilvl w:val="1"/>
                <w:numId w:val="33"/>
              </w:numPr>
              <w:tabs>
                <w:tab w:val="left" w:pos="567"/>
              </w:tabs>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460653" w:rsidRPr="0030652C" w:rsidRDefault="00460653" w:rsidP="00BB7E77">
            <w:pPr>
              <w:pStyle w:val="af2"/>
              <w:numPr>
                <w:ilvl w:val="1"/>
                <w:numId w:val="33"/>
              </w:numPr>
              <w:tabs>
                <w:tab w:val="left" w:pos="426"/>
                <w:tab w:val="left" w:pos="3645"/>
              </w:tabs>
              <w:rPr>
                <w:lang w:val="ro-RO"/>
              </w:rPr>
            </w:pPr>
            <w:r w:rsidRPr="0030652C">
              <w:rPr>
                <w:lang w:val="ro-RO"/>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460653" w:rsidRPr="0030652C" w:rsidRDefault="00460653" w:rsidP="00BB7E77">
            <w:pPr>
              <w:pStyle w:val="af2"/>
              <w:tabs>
                <w:tab w:val="left" w:pos="426"/>
                <w:tab w:val="left" w:pos="3645"/>
              </w:tabs>
              <w:ind w:left="360" w:firstLine="0"/>
              <w:rPr>
                <w:lang w:val="ro-RO"/>
              </w:rPr>
            </w:pPr>
          </w:p>
          <w:p w:rsidR="00460653" w:rsidRPr="0030652C" w:rsidRDefault="00460653" w:rsidP="00BB7E77">
            <w:pPr>
              <w:pStyle w:val="a"/>
              <w:numPr>
                <w:ilvl w:val="0"/>
                <w:numId w:val="33"/>
              </w:numPr>
              <w:tabs>
                <w:tab w:val="clear" w:pos="1134"/>
                <w:tab w:val="left" w:pos="3645"/>
              </w:tabs>
              <w:contextualSpacing/>
              <w:jc w:val="center"/>
              <w:rPr>
                <w:lang w:val="ro-RO"/>
              </w:rPr>
            </w:pPr>
            <w:r w:rsidRPr="0030652C">
              <w:rPr>
                <w:b/>
                <w:lang w:val="ro-RO"/>
              </w:rPr>
              <w:t>FORŢA DE MUNCĂ</w:t>
            </w:r>
          </w:p>
          <w:p w:rsidR="00460653" w:rsidRPr="0030652C" w:rsidRDefault="00460653" w:rsidP="00BB7E77">
            <w:pPr>
              <w:pStyle w:val="a"/>
              <w:numPr>
                <w:ilvl w:val="1"/>
                <w:numId w:val="33"/>
              </w:numPr>
              <w:tabs>
                <w:tab w:val="clear" w:pos="1134"/>
                <w:tab w:val="left" w:pos="2385"/>
              </w:tabs>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30652C" w:rsidRDefault="00460653" w:rsidP="00BB7E77">
            <w:pPr>
              <w:pStyle w:val="a"/>
              <w:tabs>
                <w:tab w:val="left" w:pos="2385"/>
              </w:tabs>
              <w:rPr>
                <w:lang w:val="ro-RO"/>
              </w:rPr>
            </w:pPr>
          </w:p>
          <w:p w:rsidR="00460653" w:rsidRPr="0030652C" w:rsidRDefault="00460653" w:rsidP="00BB7E77">
            <w:pPr>
              <w:pStyle w:val="a"/>
              <w:numPr>
                <w:ilvl w:val="0"/>
                <w:numId w:val="33"/>
              </w:numPr>
              <w:tabs>
                <w:tab w:val="clear" w:pos="1134"/>
                <w:tab w:val="left" w:pos="4275"/>
              </w:tabs>
              <w:contextualSpacing/>
              <w:jc w:val="center"/>
              <w:rPr>
                <w:lang w:val="ro-RO"/>
              </w:rPr>
            </w:pPr>
            <w:r w:rsidRPr="0030652C">
              <w:rPr>
                <w:b/>
                <w:lang w:val="ro-RO"/>
              </w:rPr>
              <w:lastRenderedPageBreak/>
              <w:t>MATERIALELE ŞI EXECUŢIA LUCRĂRILOR PROPRIU-ZISE</w:t>
            </w:r>
          </w:p>
          <w:p w:rsidR="00460653" w:rsidRPr="0030652C" w:rsidRDefault="00460653" w:rsidP="00BB7E77">
            <w:pPr>
              <w:pStyle w:val="af2"/>
              <w:numPr>
                <w:ilvl w:val="1"/>
                <w:numId w:val="33"/>
              </w:numPr>
              <w:tabs>
                <w:tab w:val="left" w:pos="0"/>
              </w:tabs>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BB7E77">
            <w:pPr>
              <w:pStyle w:val="af2"/>
              <w:numPr>
                <w:ilvl w:val="1"/>
                <w:numId w:val="33"/>
              </w:numPr>
              <w:tabs>
                <w:tab w:val="left" w:pos="284"/>
              </w:tabs>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BB7E77">
            <w:pPr>
              <w:pStyle w:val="af2"/>
              <w:numPr>
                <w:ilvl w:val="1"/>
                <w:numId w:val="33"/>
              </w:numPr>
              <w:tabs>
                <w:tab w:val="left" w:pos="284"/>
              </w:tabs>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BB7E77">
            <w:pPr>
              <w:pStyle w:val="af2"/>
              <w:numPr>
                <w:ilvl w:val="1"/>
                <w:numId w:val="33"/>
              </w:numPr>
              <w:tabs>
                <w:tab w:val="left" w:pos="284"/>
              </w:tabs>
              <w:ind w:left="284" w:hanging="425"/>
              <w:rPr>
                <w:lang w:val="ro-RO"/>
              </w:rPr>
            </w:pPr>
            <w:r w:rsidRPr="0030652C">
              <w:rPr>
                <w:lang w:val="ro-RO"/>
              </w:rPr>
              <w:t xml:space="preserve">Beneficiarul, proiectantul sau orice altă persoană autorizată de aceştia au acces tot timpul la lucrări pe şantier şi în locurile unde se pregăteşte lucrarea, în depozite de materiale prefabricate etc. </w:t>
            </w:r>
          </w:p>
          <w:p w:rsidR="00460653" w:rsidRPr="0030652C" w:rsidRDefault="00460653" w:rsidP="00BB7E77">
            <w:pPr>
              <w:pStyle w:val="af2"/>
              <w:numPr>
                <w:ilvl w:val="1"/>
                <w:numId w:val="33"/>
              </w:numPr>
              <w:tabs>
                <w:tab w:val="left" w:pos="284"/>
              </w:tabs>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BB7E77">
            <w:pPr>
              <w:pStyle w:val="af2"/>
              <w:numPr>
                <w:ilvl w:val="1"/>
                <w:numId w:val="33"/>
              </w:numPr>
              <w:tabs>
                <w:tab w:val="left" w:pos="284"/>
              </w:tabs>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BB7E77">
            <w:pPr>
              <w:pStyle w:val="af2"/>
              <w:numPr>
                <w:ilvl w:val="1"/>
                <w:numId w:val="33"/>
              </w:numPr>
              <w:tabs>
                <w:tab w:val="left" w:pos="284"/>
              </w:tabs>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BB7E77">
            <w:pPr>
              <w:pStyle w:val="af2"/>
              <w:numPr>
                <w:ilvl w:val="1"/>
                <w:numId w:val="33"/>
              </w:numPr>
              <w:tabs>
                <w:tab w:val="left" w:pos="284"/>
              </w:tabs>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BB7E77">
            <w:pPr>
              <w:pStyle w:val="af2"/>
              <w:numPr>
                <w:ilvl w:val="1"/>
                <w:numId w:val="33"/>
              </w:numPr>
              <w:tabs>
                <w:tab w:val="left" w:pos="284"/>
                <w:tab w:val="left" w:pos="426"/>
              </w:tabs>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BB7E77">
            <w:pPr>
              <w:pStyle w:val="af2"/>
              <w:tabs>
                <w:tab w:val="left" w:pos="284"/>
                <w:tab w:val="left" w:pos="426"/>
              </w:tabs>
              <w:ind w:left="284" w:firstLine="0"/>
              <w:rPr>
                <w:sz w:val="22"/>
                <w:szCs w:val="22"/>
                <w:lang w:val="ro-RO"/>
              </w:rPr>
            </w:pPr>
          </w:p>
          <w:p w:rsidR="00460653" w:rsidRPr="0030652C" w:rsidRDefault="00460653" w:rsidP="00BB7E77">
            <w:pPr>
              <w:pStyle w:val="a"/>
              <w:numPr>
                <w:ilvl w:val="0"/>
                <w:numId w:val="33"/>
              </w:numPr>
              <w:tabs>
                <w:tab w:val="clear" w:pos="1134"/>
                <w:tab w:val="left" w:pos="3255"/>
              </w:tabs>
              <w:contextualSpacing/>
              <w:jc w:val="center"/>
              <w:rPr>
                <w:lang w:val="ro-RO"/>
              </w:rPr>
            </w:pPr>
            <w:r w:rsidRPr="0030652C">
              <w:rPr>
                <w:b/>
                <w:lang w:val="ro-RO"/>
              </w:rPr>
              <w:t>PERIOADA DE GARANŢIE ŞI REMEDIERI ÎN PERIOADA DE GARANŢIE</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b/>
                <w:lang w:val="ro-RO"/>
              </w:rPr>
              <w:t xml:space="preserve"> </w:t>
            </w:r>
            <w:r w:rsidRPr="0030652C">
              <w:rPr>
                <w:lang w:val="ro-RO"/>
              </w:rPr>
              <w:t xml:space="preserve"> ani.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Perioada de garanţie curge de la data recepţiei la terminarea lucrărilor şi 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BB7E77">
            <w:pPr>
              <w:pStyle w:val="af2"/>
              <w:tabs>
                <w:tab w:val="left" w:pos="567"/>
              </w:tabs>
              <w:ind w:left="567" w:firstLine="0"/>
              <w:rPr>
                <w:sz w:val="22"/>
                <w:szCs w:val="22"/>
                <w:lang w:val="ro-RO"/>
              </w:rPr>
            </w:pPr>
          </w:p>
          <w:p w:rsidR="00460653" w:rsidRPr="0030652C" w:rsidRDefault="00460653" w:rsidP="00BB7E77">
            <w:pPr>
              <w:pStyle w:val="a"/>
              <w:numPr>
                <w:ilvl w:val="0"/>
                <w:numId w:val="33"/>
              </w:numPr>
              <w:tabs>
                <w:tab w:val="clear" w:pos="1134"/>
                <w:tab w:val="left" w:pos="3480"/>
              </w:tabs>
              <w:contextualSpacing/>
              <w:jc w:val="center"/>
              <w:rPr>
                <w:lang w:val="ro-RO"/>
              </w:rPr>
            </w:pPr>
            <w:r w:rsidRPr="0030652C">
              <w:rPr>
                <w:b/>
                <w:lang w:val="ro-RO"/>
              </w:rPr>
              <w:t>RĂSPUNDEREA PĂRŢILOR</w:t>
            </w:r>
          </w:p>
          <w:p w:rsidR="00460653" w:rsidRPr="0030652C" w:rsidRDefault="00460653" w:rsidP="00BB7E77">
            <w:pPr>
              <w:pStyle w:val="af2"/>
              <w:numPr>
                <w:ilvl w:val="1"/>
                <w:numId w:val="33"/>
              </w:numPr>
              <w:tabs>
                <w:tab w:val="left" w:pos="567"/>
              </w:tabs>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BB7E77">
            <w:pPr>
              <w:pStyle w:val="af2"/>
              <w:numPr>
                <w:ilvl w:val="1"/>
                <w:numId w:val="33"/>
              </w:numPr>
              <w:tabs>
                <w:tab w:val="left" w:pos="567"/>
              </w:tabs>
              <w:ind w:left="567" w:hanging="567"/>
              <w:rPr>
                <w:lang w:val="ro-RO"/>
              </w:rPr>
            </w:pPr>
            <w:r w:rsidRPr="0030652C">
              <w:rPr>
                <w:lang w:val="ro-RO"/>
              </w:rPr>
              <w:lastRenderedPageBreak/>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BB7E77">
            <w:pPr>
              <w:pStyle w:val="af2"/>
              <w:numPr>
                <w:ilvl w:val="1"/>
                <w:numId w:val="33"/>
              </w:numPr>
              <w:tabs>
                <w:tab w:val="left" w:pos="567"/>
                <w:tab w:val="left" w:pos="1890"/>
              </w:tabs>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BB7E77">
            <w:pPr>
              <w:pStyle w:val="af2"/>
              <w:numPr>
                <w:ilvl w:val="1"/>
                <w:numId w:val="33"/>
              </w:numPr>
              <w:tabs>
                <w:tab w:val="left" w:pos="567"/>
                <w:tab w:val="left" w:pos="1890"/>
              </w:tabs>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BB7E77">
            <w:pPr>
              <w:pStyle w:val="af2"/>
              <w:tabs>
                <w:tab w:val="left" w:pos="567"/>
                <w:tab w:val="left" w:pos="1890"/>
              </w:tabs>
              <w:ind w:left="567" w:firstLine="0"/>
              <w:rPr>
                <w:lang w:val="ro-RO"/>
              </w:rPr>
            </w:pPr>
          </w:p>
          <w:p w:rsidR="00460653" w:rsidRPr="0030652C" w:rsidRDefault="00460653" w:rsidP="00BB7E77">
            <w:pPr>
              <w:pStyle w:val="a"/>
              <w:numPr>
                <w:ilvl w:val="0"/>
                <w:numId w:val="33"/>
              </w:numPr>
              <w:tabs>
                <w:tab w:val="clear" w:pos="1134"/>
                <w:tab w:val="left" w:pos="3465"/>
              </w:tabs>
              <w:contextualSpacing/>
              <w:jc w:val="center"/>
              <w:rPr>
                <w:lang w:val="ro-RO"/>
              </w:rPr>
            </w:pPr>
            <w:r w:rsidRPr="0030652C">
              <w:rPr>
                <w:b/>
                <w:lang w:val="ro-RO"/>
              </w:rPr>
              <w:t>SOLUŢIONAREA LITIGIILOR</w:t>
            </w:r>
          </w:p>
          <w:p w:rsidR="00460653" w:rsidRPr="0030652C" w:rsidRDefault="00460653" w:rsidP="00BB7E77">
            <w:pPr>
              <w:pStyle w:val="a"/>
              <w:numPr>
                <w:ilvl w:val="1"/>
                <w:numId w:val="33"/>
              </w:numPr>
              <w:tabs>
                <w:tab w:val="clear" w:pos="1134"/>
                <w:tab w:val="left" w:pos="567"/>
              </w:tabs>
              <w:ind w:left="567" w:hanging="567"/>
              <w:contextualSpacing/>
              <w:rPr>
                <w:lang w:val="ro-RO"/>
              </w:rPr>
            </w:pPr>
            <w:r w:rsidRPr="0030652C">
              <w:rPr>
                <w:lang w:val="ro-RO"/>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BB7E77">
            <w:pPr>
              <w:tabs>
                <w:tab w:val="left" w:pos="567"/>
              </w:tabs>
              <w:jc w:val="both"/>
            </w:pPr>
          </w:p>
          <w:p w:rsidR="00460653" w:rsidRPr="0030652C" w:rsidRDefault="00460653" w:rsidP="00BB7E77">
            <w:pPr>
              <w:pStyle w:val="a"/>
              <w:numPr>
                <w:ilvl w:val="0"/>
                <w:numId w:val="33"/>
              </w:numPr>
              <w:tabs>
                <w:tab w:val="clear" w:pos="1134"/>
                <w:tab w:val="left" w:pos="3825"/>
              </w:tabs>
              <w:contextualSpacing/>
              <w:jc w:val="center"/>
              <w:rPr>
                <w:lang w:val="ro-RO"/>
              </w:rPr>
            </w:pPr>
            <w:r w:rsidRPr="0030652C">
              <w:rPr>
                <w:b/>
                <w:lang w:val="ro-RO"/>
              </w:rPr>
              <w:t>REZILIEREA CONTRACTULUI</w:t>
            </w:r>
          </w:p>
          <w:p w:rsidR="00460653" w:rsidRPr="0030652C" w:rsidRDefault="00460653" w:rsidP="00BB7E77">
            <w:pPr>
              <w:pStyle w:val="af2"/>
              <w:numPr>
                <w:ilvl w:val="1"/>
                <w:numId w:val="33"/>
              </w:numPr>
              <w:tabs>
                <w:tab w:val="left" w:pos="567"/>
              </w:tabs>
              <w:rPr>
                <w:lang w:val="ro-RO"/>
              </w:rPr>
            </w:pPr>
            <w:r w:rsidRPr="0030652C">
              <w:rPr>
                <w:lang w:val="ro-RO"/>
              </w:rPr>
              <w:t xml:space="preserve">Antreprenorul general poate cere rezilierea contractului, dacă: </w:t>
            </w:r>
          </w:p>
          <w:p w:rsidR="00460653" w:rsidRPr="0030652C" w:rsidRDefault="00460653" w:rsidP="00BB7E77">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BB7E77">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BB7E77">
            <w:pPr>
              <w:numPr>
                <w:ilvl w:val="0"/>
                <w:numId w:val="37"/>
              </w:numPr>
              <w:tabs>
                <w:tab w:val="left" w:pos="1276"/>
              </w:tabs>
              <w:ind w:left="1276" w:hanging="425"/>
              <w:jc w:val="both"/>
            </w:pPr>
            <w:r w:rsidRPr="0030652C">
              <w:lastRenderedPageBreak/>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Beneficiarul poate cere rezilierea contractului, dacă: </w:t>
            </w:r>
          </w:p>
          <w:p w:rsidR="00460653" w:rsidRPr="0030652C" w:rsidRDefault="00460653" w:rsidP="00BB7E77">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BB7E77">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BB7E77">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BB7E77">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BB7E77">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BB7E77">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BB7E77">
            <w:pPr>
              <w:numPr>
                <w:ilvl w:val="0"/>
                <w:numId w:val="38"/>
              </w:numPr>
              <w:tabs>
                <w:tab w:val="left" w:pos="1276"/>
              </w:tabs>
              <w:ind w:left="1276" w:hanging="425"/>
              <w:jc w:val="both"/>
            </w:pPr>
            <w:r w:rsidRPr="0030652C">
              <w:t>Caietul de sarcini;</w:t>
            </w:r>
          </w:p>
          <w:p w:rsidR="00D379F6" w:rsidRPr="0030652C" w:rsidRDefault="00460653" w:rsidP="00BB7E77">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BB7E77">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BB7E77">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BB7E77">
            <w:pPr>
              <w:numPr>
                <w:ilvl w:val="0"/>
                <w:numId w:val="38"/>
              </w:numPr>
              <w:tabs>
                <w:tab w:val="left" w:pos="1276"/>
              </w:tabs>
              <w:ind w:left="1276" w:hanging="425"/>
              <w:jc w:val="both"/>
            </w:pPr>
            <w:r w:rsidRPr="0030652C">
              <w:t>Garanția de bună execuție.</w:t>
            </w:r>
          </w:p>
          <w:p w:rsidR="00460653" w:rsidRPr="0030652C" w:rsidRDefault="00460653" w:rsidP="00BB7E77">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BB7E77">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BB7E77">
            <w:pPr>
              <w:pStyle w:val="af2"/>
              <w:numPr>
                <w:ilvl w:val="1"/>
                <w:numId w:val="33"/>
              </w:numPr>
              <w:tabs>
                <w:tab w:val="left" w:pos="567"/>
              </w:tabs>
              <w:ind w:left="567" w:hanging="567"/>
              <w:rPr>
                <w:lang w:val="ro-RO"/>
              </w:rPr>
            </w:pPr>
            <w:r w:rsidRPr="0030652C">
              <w:rPr>
                <w:lang w:val="ro-RO"/>
              </w:rPr>
              <w:t>Prezentul Contract reprezintă acordul de voinţă al părţilor şi se consideră semnat la data aplicării ultimei semnături de către una dintre părți.</w:t>
            </w:r>
          </w:p>
          <w:p w:rsidR="00460653" w:rsidRPr="0030652C" w:rsidRDefault="00D379F6" w:rsidP="00BB7E77">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BB7E77">
            <w:pPr>
              <w:tabs>
                <w:tab w:val="left" w:pos="567"/>
                <w:tab w:val="left" w:pos="4005"/>
              </w:tabs>
              <w:jc w:val="both"/>
            </w:pPr>
          </w:p>
          <w:p w:rsidR="00460653" w:rsidRPr="0030652C" w:rsidRDefault="00460653" w:rsidP="00BB7E77">
            <w:pPr>
              <w:pStyle w:val="a"/>
              <w:numPr>
                <w:ilvl w:val="0"/>
                <w:numId w:val="33"/>
              </w:numPr>
              <w:tabs>
                <w:tab w:val="clear" w:pos="1134"/>
              </w:tabs>
              <w:contextualSpacing/>
              <w:jc w:val="center"/>
              <w:rPr>
                <w:lang w:val="ro-RO"/>
              </w:rPr>
            </w:pPr>
            <w:r w:rsidRPr="0030652C">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D76BD0">
              <w:trPr>
                <w:jc w:val="center"/>
              </w:trPr>
              <w:tc>
                <w:tcPr>
                  <w:tcW w:w="5163" w:type="dxa"/>
                  <w:tcBorders>
                    <w:top w:val="nil"/>
                    <w:left w:val="nil"/>
                    <w:bottom w:val="nil"/>
                    <w:right w:val="nil"/>
                  </w:tcBorders>
                </w:tcPr>
                <w:p w:rsidR="00460653" w:rsidRPr="0030652C" w:rsidRDefault="00460653" w:rsidP="00BB7E77">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BB7E77">
                  <w:pPr>
                    <w:tabs>
                      <w:tab w:val="left" w:pos="3295"/>
                    </w:tabs>
                  </w:pPr>
                  <w:r w:rsidRPr="0030652C">
                    <w:rPr>
                      <w:b/>
                      <w:iCs/>
                    </w:rPr>
                    <w:t>BENEFICIARUL</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Adresa poştală:</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Telefon:</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Cod fiscal:</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Banca:</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lastRenderedPageBreak/>
                    <w:t>Cod:</w:t>
                  </w:r>
                </w:p>
              </w:tc>
              <w:tc>
                <w:tcPr>
                  <w:tcW w:w="4927"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Cod:</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BB7E77">
                  <w:pPr>
                    <w:tabs>
                      <w:tab w:val="left" w:pos="1134"/>
                      <w:tab w:val="left" w:pos="4680"/>
                      <w:tab w:val="left" w:pos="7020"/>
                    </w:tabs>
                    <w:suppressAutoHyphens/>
                    <w:ind w:firstLine="567"/>
                  </w:pPr>
                  <w:r w:rsidRPr="0030652C">
                    <w:t>IBAN</w:t>
                  </w:r>
                </w:p>
              </w:tc>
            </w:tr>
          </w:tbl>
          <w:p w:rsidR="00460653" w:rsidRPr="0030652C" w:rsidRDefault="00460653" w:rsidP="00BB7E77">
            <w:pPr>
              <w:pStyle w:val="a"/>
              <w:numPr>
                <w:ilvl w:val="0"/>
                <w:numId w:val="33"/>
              </w:numPr>
              <w:tabs>
                <w:tab w:val="clear" w:pos="1134"/>
                <w:tab w:val="left" w:pos="2685"/>
              </w:tabs>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BB7E77">
                  <w:pPr>
                    <w:rPr>
                      <w:b/>
                    </w:rPr>
                  </w:pPr>
                  <w:r w:rsidRPr="0030652C">
                    <w:rPr>
                      <w:b/>
                    </w:rPr>
                    <w:t>ANTREPRENOR GENERAL</w:t>
                  </w:r>
                  <w:r w:rsidRPr="0030652C">
                    <w:rPr>
                      <w:b/>
                    </w:rPr>
                    <w:tab/>
                    <w:t xml:space="preserve">                                             </w:t>
                  </w:r>
                </w:p>
              </w:tc>
              <w:tc>
                <w:tcPr>
                  <w:tcW w:w="4559" w:type="dxa"/>
                  <w:vAlign w:val="center"/>
                </w:tcPr>
                <w:p w:rsidR="00460653" w:rsidRPr="0030652C" w:rsidRDefault="00460653" w:rsidP="00BB7E77">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BB7E77">
                  <w:pPr>
                    <w:rPr>
                      <w:b/>
                    </w:rPr>
                  </w:pPr>
                  <w:r w:rsidRPr="0030652C">
                    <w:t xml:space="preserve">        </w:t>
                  </w:r>
                  <w:r w:rsidRPr="0030652C">
                    <w:rPr>
                      <w:b/>
                    </w:rPr>
                    <w:t xml:space="preserve">                                L.Ş.</w:t>
                  </w:r>
                </w:p>
              </w:tc>
              <w:tc>
                <w:tcPr>
                  <w:tcW w:w="4559" w:type="dxa"/>
                  <w:vAlign w:val="center"/>
                </w:tcPr>
                <w:p w:rsidR="00460653" w:rsidRPr="0030652C" w:rsidRDefault="00460653" w:rsidP="00BB7E77">
                  <w:pPr>
                    <w:rPr>
                      <w:b/>
                    </w:rPr>
                  </w:pPr>
                </w:p>
                <w:p w:rsidR="00460653" w:rsidRPr="0030652C" w:rsidRDefault="00460653" w:rsidP="00BB7E77">
                  <w:pPr>
                    <w:rPr>
                      <w:b/>
                    </w:rPr>
                  </w:pPr>
                  <w:r w:rsidRPr="0030652C">
                    <w:rPr>
                      <w:b/>
                    </w:rPr>
                    <w:t xml:space="preserve"> L.Ş.</w:t>
                  </w:r>
                </w:p>
              </w:tc>
            </w:tr>
          </w:tbl>
          <w:p w:rsidR="00233538" w:rsidRPr="0030652C" w:rsidRDefault="00233538" w:rsidP="00BB7E77"/>
        </w:tc>
      </w:tr>
    </w:tbl>
    <w:p w:rsidR="001F6E5A" w:rsidRPr="0030652C" w:rsidRDefault="001F6E5A" w:rsidP="00BB7E77"/>
    <w:sectPr w:rsidR="001F6E5A" w:rsidRPr="0030652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D72" w:rsidRDefault="007C5D72" w:rsidP="00A20ACF">
      <w:r>
        <w:separator/>
      </w:r>
    </w:p>
  </w:endnote>
  <w:endnote w:type="continuationSeparator" w:id="0">
    <w:p w:rsidR="007C5D72" w:rsidRDefault="007C5D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29" w:rsidRDefault="00511929" w:rsidP="001F6E5A">
    <w:pPr>
      <w:pStyle w:val="a4"/>
      <w:jc w:val="center"/>
    </w:pPr>
    <w:r>
      <w:fldChar w:fldCharType="begin"/>
    </w:r>
    <w:r>
      <w:instrText xml:space="preserve"> PAGE   \* MERGEFORMAT </w:instrText>
    </w:r>
    <w:r>
      <w:fldChar w:fldCharType="separate"/>
    </w:r>
    <w:r w:rsidR="00C83375">
      <w:t>57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29" w:rsidRDefault="00511929" w:rsidP="001F6E5A">
    <w:pPr>
      <w:pStyle w:val="a4"/>
      <w:jc w:val="center"/>
    </w:pPr>
    <w:r>
      <w:fldChar w:fldCharType="begin"/>
    </w:r>
    <w:r>
      <w:instrText xml:space="preserve"> PAGE   \* MERGEFORMAT </w:instrText>
    </w:r>
    <w:r>
      <w:fldChar w:fldCharType="separate"/>
    </w:r>
    <w:r w:rsidR="00C83375">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29" w:rsidRDefault="0051192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D72" w:rsidRDefault="007C5D72" w:rsidP="00A20ACF">
      <w:r>
        <w:separator/>
      </w:r>
    </w:p>
  </w:footnote>
  <w:footnote w:type="continuationSeparator" w:id="0">
    <w:p w:rsidR="007C5D72" w:rsidRDefault="007C5D7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A563C31"/>
    <w:multiLevelType w:val="hybridMultilevel"/>
    <w:tmpl w:val="9E68698A"/>
    <w:lvl w:ilvl="0" w:tplc="D36A1576">
      <w:start w:val="1"/>
      <w:numFmt w:val="bullet"/>
      <w:lvlText w:val="-"/>
      <w:lvlJc w:val="left"/>
      <w:pPr>
        <w:ind w:left="1804" w:hanging="360"/>
      </w:pPr>
      <w:rPr>
        <w:rFonts w:ascii="Times New Roman" w:eastAsia="Times New Roman" w:hAnsi="Times New Roman" w:hint="default"/>
      </w:rPr>
    </w:lvl>
    <w:lvl w:ilvl="1" w:tplc="04090003" w:tentative="1">
      <w:start w:val="1"/>
      <w:numFmt w:val="bullet"/>
      <w:lvlText w:val="o"/>
      <w:lvlJc w:val="left"/>
      <w:pPr>
        <w:ind w:left="2524" w:hanging="360"/>
      </w:pPr>
      <w:rPr>
        <w:rFonts w:ascii="Courier New" w:hAnsi="Courier New" w:hint="default"/>
      </w:rPr>
    </w:lvl>
    <w:lvl w:ilvl="2" w:tplc="04090005" w:tentative="1">
      <w:start w:val="1"/>
      <w:numFmt w:val="bullet"/>
      <w:lvlText w:val=""/>
      <w:lvlJc w:val="left"/>
      <w:pPr>
        <w:ind w:left="3244" w:hanging="360"/>
      </w:pPr>
      <w:rPr>
        <w:rFonts w:ascii="Wingdings" w:hAnsi="Wingdings" w:hint="default"/>
      </w:rPr>
    </w:lvl>
    <w:lvl w:ilvl="3" w:tplc="04090001" w:tentative="1">
      <w:start w:val="1"/>
      <w:numFmt w:val="bullet"/>
      <w:lvlText w:val=""/>
      <w:lvlJc w:val="left"/>
      <w:pPr>
        <w:ind w:left="3964" w:hanging="360"/>
      </w:pPr>
      <w:rPr>
        <w:rFonts w:ascii="Symbol" w:hAnsi="Symbol" w:hint="default"/>
      </w:rPr>
    </w:lvl>
    <w:lvl w:ilvl="4" w:tplc="04090003" w:tentative="1">
      <w:start w:val="1"/>
      <w:numFmt w:val="bullet"/>
      <w:lvlText w:val="o"/>
      <w:lvlJc w:val="left"/>
      <w:pPr>
        <w:ind w:left="4684" w:hanging="360"/>
      </w:pPr>
      <w:rPr>
        <w:rFonts w:ascii="Courier New" w:hAnsi="Courier New" w:hint="default"/>
      </w:rPr>
    </w:lvl>
    <w:lvl w:ilvl="5" w:tplc="04090005" w:tentative="1">
      <w:start w:val="1"/>
      <w:numFmt w:val="bullet"/>
      <w:lvlText w:val=""/>
      <w:lvlJc w:val="left"/>
      <w:pPr>
        <w:ind w:left="5404" w:hanging="360"/>
      </w:pPr>
      <w:rPr>
        <w:rFonts w:ascii="Wingdings" w:hAnsi="Wingdings" w:hint="default"/>
      </w:rPr>
    </w:lvl>
    <w:lvl w:ilvl="6" w:tplc="04090001" w:tentative="1">
      <w:start w:val="1"/>
      <w:numFmt w:val="bullet"/>
      <w:lvlText w:val=""/>
      <w:lvlJc w:val="left"/>
      <w:pPr>
        <w:ind w:left="6124" w:hanging="360"/>
      </w:pPr>
      <w:rPr>
        <w:rFonts w:ascii="Symbol" w:hAnsi="Symbol" w:hint="default"/>
      </w:rPr>
    </w:lvl>
    <w:lvl w:ilvl="7" w:tplc="04090003" w:tentative="1">
      <w:start w:val="1"/>
      <w:numFmt w:val="bullet"/>
      <w:lvlText w:val="o"/>
      <w:lvlJc w:val="left"/>
      <w:pPr>
        <w:ind w:left="6844" w:hanging="360"/>
      </w:pPr>
      <w:rPr>
        <w:rFonts w:ascii="Courier New" w:hAnsi="Courier New" w:hint="default"/>
      </w:rPr>
    </w:lvl>
    <w:lvl w:ilvl="8" w:tplc="04090005" w:tentative="1">
      <w:start w:val="1"/>
      <w:numFmt w:val="bullet"/>
      <w:lvlText w:val=""/>
      <w:lvlJc w:val="left"/>
      <w:pPr>
        <w:ind w:left="7564" w:hanging="360"/>
      </w:pPr>
      <w:rPr>
        <w:rFonts w:ascii="Wingdings" w:hAnsi="Wingdings" w:hint="default"/>
      </w:r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629"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6"/>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5"/>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6"/>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54"/>
  </w:num>
  <w:num w:numId="64">
    <w:abstractNumId w:val="1"/>
  </w:num>
  <w:num w:numId="65">
    <w:abstractNumId w:val="2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253"/>
    <w:rsid w:val="00007E80"/>
    <w:rsid w:val="00021BB8"/>
    <w:rsid w:val="00031FB5"/>
    <w:rsid w:val="00032137"/>
    <w:rsid w:val="0006553A"/>
    <w:rsid w:val="00074305"/>
    <w:rsid w:val="000856B5"/>
    <w:rsid w:val="000924C3"/>
    <w:rsid w:val="00097617"/>
    <w:rsid w:val="000B2369"/>
    <w:rsid w:val="000C470A"/>
    <w:rsid w:val="000C6960"/>
    <w:rsid w:val="000D4587"/>
    <w:rsid w:val="001034CC"/>
    <w:rsid w:val="00103B7C"/>
    <w:rsid w:val="00104A00"/>
    <w:rsid w:val="0011134B"/>
    <w:rsid w:val="00121CBA"/>
    <w:rsid w:val="0012223A"/>
    <w:rsid w:val="00126834"/>
    <w:rsid w:val="00126F72"/>
    <w:rsid w:val="0012777D"/>
    <w:rsid w:val="00151494"/>
    <w:rsid w:val="001527E0"/>
    <w:rsid w:val="00157471"/>
    <w:rsid w:val="001718AE"/>
    <w:rsid w:val="0019642D"/>
    <w:rsid w:val="001A19FD"/>
    <w:rsid w:val="001A5517"/>
    <w:rsid w:val="001B4CAF"/>
    <w:rsid w:val="001C4DFD"/>
    <w:rsid w:val="001E29F8"/>
    <w:rsid w:val="001F1E25"/>
    <w:rsid w:val="001F6E5A"/>
    <w:rsid w:val="00200D35"/>
    <w:rsid w:val="00201387"/>
    <w:rsid w:val="00205404"/>
    <w:rsid w:val="002076FA"/>
    <w:rsid w:val="002221ED"/>
    <w:rsid w:val="0022479E"/>
    <w:rsid w:val="002253A6"/>
    <w:rsid w:val="00232D6D"/>
    <w:rsid w:val="00233538"/>
    <w:rsid w:val="0027678B"/>
    <w:rsid w:val="00276D0B"/>
    <w:rsid w:val="002832B5"/>
    <w:rsid w:val="00290D06"/>
    <w:rsid w:val="002911C9"/>
    <w:rsid w:val="00292135"/>
    <w:rsid w:val="002A68CD"/>
    <w:rsid w:val="002C4803"/>
    <w:rsid w:val="002C5B06"/>
    <w:rsid w:val="002E1640"/>
    <w:rsid w:val="002F4668"/>
    <w:rsid w:val="0030652C"/>
    <w:rsid w:val="003207B4"/>
    <w:rsid w:val="003317BE"/>
    <w:rsid w:val="00341210"/>
    <w:rsid w:val="00351183"/>
    <w:rsid w:val="0035258F"/>
    <w:rsid w:val="003731FD"/>
    <w:rsid w:val="0038159F"/>
    <w:rsid w:val="0038163C"/>
    <w:rsid w:val="00381EF2"/>
    <w:rsid w:val="003854DB"/>
    <w:rsid w:val="00394E42"/>
    <w:rsid w:val="003B1F4B"/>
    <w:rsid w:val="003C1106"/>
    <w:rsid w:val="003C1957"/>
    <w:rsid w:val="003C3AE2"/>
    <w:rsid w:val="003C662F"/>
    <w:rsid w:val="003C7430"/>
    <w:rsid w:val="003D2A34"/>
    <w:rsid w:val="003D312E"/>
    <w:rsid w:val="003D3631"/>
    <w:rsid w:val="003D4085"/>
    <w:rsid w:val="003F6B9C"/>
    <w:rsid w:val="004030A2"/>
    <w:rsid w:val="00406F15"/>
    <w:rsid w:val="00414E5B"/>
    <w:rsid w:val="00437281"/>
    <w:rsid w:val="00442351"/>
    <w:rsid w:val="00443325"/>
    <w:rsid w:val="00456BFF"/>
    <w:rsid w:val="00460653"/>
    <w:rsid w:val="0046337C"/>
    <w:rsid w:val="004702B5"/>
    <w:rsid w:val="00470D65"/>
    <w:rsid w:val="0048197B"/>
    <w:rsid w:val="00496AFA"/>
    <w:rsid w:val="004A7FEE"/>
    <w:rsid w:val="004B0F2F"/>
    <w:rsid w:val="004B349A"/>
    <w:rsid w:val="004B36EF"/>
    <w:rsid w:val="004C30A2"/>
    <w:rsid w:val="004D0DB9"/>
    <w:rsid w:val="004D2738"/>
    <w:rsid w:val="004D4433"/>
    <w:rsid w:val="004E1B4E"/>
    <w:rsid w:val="004E625D"/>
    <w:rsid w:val="004F7FF9"/>
    <w:rsid w:val="00511929"/>
    <w:rsid w:val="00523447"/>
    <w:rsid w:val="00546E60"/>
    <w:rsid w:val="005507EC"/>
    <w:rsid w:val="00570670"/>
    <w:rsid w:val="005B0E74"/>
    <w:rsid w:val="005B4853"/>
    <w:rsid w:val="005D265D"/>
    <w:rsid w:val="005D3D45"/>
    <w:rsid w:val="005D708F"/>
    <w:rsid w:val="005E3355"/>
    <w:rsid w:val="005E5A05"/>
    <w:rsid w:val="005E6B4A"/>
    <w:rsid w:val="005F2819"/>
    <w:rsid w:val="00601B8F"/>
    <w:rsid w:val="0060606F"/>
    <w:rsid w:val="00612081"/>
    <w:rsid w:val="006234C1"/>
    <w:rsid w:val="00624C41"/>
    <w:rsid w:val="00627D01"/>
    <w:rsid w:val="00634A31"/>
    <w:rsid w:val="006442C1"/>
    <w:rsid w:val="006638BF"/>
    <w:rsid w:val="006669D2"/>
    <w:rsid w:val="0067392B"/>
    <w:rsid w:val="006819B2"/>
    <w:rsid w:val="0069507C"/>
    <w:rsid w:val="00696992"/>
    <w:rsid w:val="006A76AF"/>
    <w:rsid w:val="006B79CE"/>
    <w:rsid w:val="006C018D"/>
    <w:rsid w:val="006C2676"/>
    <w:rsid w:val="006C492E"/>
    <w:rsid w:val="006D7CD2"/>
    <w:rsid w:val="006F24A8"/>
    <w:rsid w:val="00706AD6"/>
    <w:rsid w:val="007075E8"/>
    <w:rsid w:val="007208DC"/>
    <w:rsid w:val="007230BF"/>
    <w:rsid w:val="00732F74"/>
    <w:rsid w:val="00740BE4"/>
    <w:rsid w:val="0077101F"/>
    <w:rsid w:val="007A2F41"/>
    <w:rsid w:val="007A6D74"/>
    <w:rsid w:val="007B1E26"/>
    <w:rsid w:val="007B53EA"/>
    <w:rsid w:val="007C5D72"/>
    <w:rsid w:val="007C752D"/>
    <w:rsid w:val="007D6899"/>
    <w:rsid w:val="007E45A2"/>
    <w:rsid w:val="007E4B41"/>
    <w:rsid w:val="007E533B"/>
    <w:rsid w:val="007F6980"/>
    <w:rsid w:val="00806E2B"/>
    <w:rsid w:val="008202F4"/>
    <w:rsid w:val="00845320"/>
    <w:rsid w:val="00852DB5"/>
    <w:rsid w:val="00857914"/>
    <w:rsid w:val="00863AAB"/>
    <w:rsid w:val="00867DA9"/>
    <w:rsid w:val="00873EA6"/>
    <w:rsid w:val="00874A88"/>
    <w:rsid w:val="00881C9F"/>
    <w:rsid w:val="00883C5A"/>
    <w:rsid w:val="00886731"/>
    <w:rsid w:val="008A54A7"/>
    <w:rsid w:val="008D1ADB"/>
    <w:rsid w:val="008E005E"/>
    <w:rsid w:val="008E7D0D"/>
    <w:rsid w:val="008F5C61"/>
    <w:rsid w:val="00905255"/>
    <w:rsid w:val="00905E0C"/>
    <w:rsid w:val="009337E1"/>
    <w:rsid w:val="00944E16"/>
    <w:rsid w:val="009451E2"/>
    <w:rsid w:val="009530EF"/>
    <w:rsid w:val="009626BA"/>
    <w:rsid w:val="009666F7"/>
    <w:rsid w:val="00967888"/>
    <w:rsid w:val="009747EF"/>
    <w:rsid w:val="00981C6E"/>
    <w:rsid w:val="00983C29"/>
    <w:rsid w:val="009960A5"/>
    <w:rsid w:val="009A1C9D"/>
    <w:rsid w:val="009A4BCA"/>
    <w:rsid w:val="009B36B8"/>
    <w:rsid w:val="009C1485"/>
    <w:rsid w:val="009C148D"/>
    <w:rsid w:val="009C1788"/>
    <w:rsid w:val="009C2598"/>
    <w:rsid w:val="009D3792"/>
    <w:rsid w:val="009F0FE8"/>
    <w:rsid w:val="009F6CFB"/>
    <w:rsid w:val="00A01179"/>
    <w:rsid w:val="00A2070E"/>
    <w:rsid w:val="00A20ACF"/>
    <w:rsid w:val="00A3296C"/>
    <w:rsid w:val="00A366B8"/>
    <w:rsid w:val="00A3681E"/>
    <w:rsid w:val="00A56DD7"/>
    <w:rsid w:val="00A66664"/>
    <w:rsid w:val="00A72E1C"/>
    <w:rsid w:val="00A763EB"/>
    <w:rsid w:val="00A76B48"/>
    <w:rsid w:val="00A84B21"/>
    <w:rsid w:val="00A875CF"/>
    <w:rsid w:val="00AA1372"/>
    <w:rsid w:val="00B0183E"/>
    <w:rsid w:val="00B06D9F"/>
    <w:rsid w:val="00B13D4B"/>
    <w:rsid w:val="00B16D7C"/>
    <w:rsid w:val="00B228FC"/>
    <w:rsid w:val="00B453B6"/>
    <w:rsid w:val="00B5234C"/>
    <w:rsid w:val="00B555F2"/>
    <w:rsid w:val="00B56C06"/>
    <w:rsid w:val="00B66B93"/>
    <w:rsid w:val="00B73C15"/>
    <w:rsid w:val="00B75646"/>
    <w:rsid w:val="00B92FD0"/>
    <w:rsid w:val="00B936F5"/>
    <w:rsid w:val="00B94D54"/>
    <w:rsid w:val="00BB7E77"/>
    <w:rsid w:val="00BC6269"/>
    <w:rsid w:val="00BD36A5"/>
    <w:rsid w:val="00BD4707"/>
    <w:rsid w:val="00BE2C93"/>
    <w:rsid w:val="00BE48D7"/>
    <w:rsid w:val="00BF2BE1"/>
    <w:rsid w:val="00BF5BF3"/>
    <w:rsid w:val="00C2442E"/>
    <w:rsid w:val="00C41347"/>
    <w:rsid w:val="00C50A6A"/>
    <w:rsid w:val="00C5446F"/>
    <w:rsid w:val="00C54D89"/>
    <w:rsid w:val="00C55FC5"/>
    <w:rsid w:val="00C562C2"/>
    <w:rsid w:val="00C64227"/>
    <w:rsid w:val="00C810A8"/>
    <w:rsid w:val="00C82200"/>
    <w:rsid w:val="00C83375"/>
    <w:rsid w:val="00C84FEC"/>
    <w:rsid w:val="00C94014"/>
    <w:rsid w:val="00CB4A20"/>
    <w:rsid w:val="00CE1192"/>
    <w:rsid w:val="00CE11D6"/>
    <w:rsid w:val="00CF39BF"/>
    <w:rsid w:val="00CF51F9"/>
    <w:rsid w:val="00D01642"/>
    <w:rsid w:val="00D15B26"/>
    <w:rsid w:val="00D25CC1"/>
    <w:rsid w:val="00D318EB"/>
    <w:rsid w:val="00D34BFF"/>
    <w:rsid w:val="00D372D7"/>
    <w:rsid w:val="00D379F6"/>
    <w:rsid w:val="00D51EB7"/>
    <w:rsid w:val="00D63316"/>
    <w:rsid w:val="00D76BD0"/>
    <w:rsid w:val="00D84B86"/>
    <w:rsid w:val="00D8501D"/>
    <w:rsid w:val="00D85869"/>
    <w:rsid w:val="00D876C9"/>
    <w:rsid w:val="00D913AB"/>
    <w:rsid w:val="00DA2BE0"/>
    <w:rsid w:val="00DA7800"/>
    <w:rsid w:val="00DE01E7"/>
    <w:rsid w:val="00E133BB"/>
    <w:rsid w:val="00E218E2"/>
    <w:rsid w:val="00E31263"/>
    <w:rsid w:val="00E357B7"/>
    <w:rsid w:val="00E55F21"/>
    <w:rsid w:val="00E614FD"/>
    <w:rsid w:val="00E7180A"/>
    <w:rsid w:val="00E71F7B"/>
    <w:rsid w:val="00E750C0"/>
    <w:rsid w:val="00E80759"/>
    <w:rsid w:val="00E836D3"/>
    <w:rsid w:val="00E838F8"/>
    <w:rsid w:val="00E86623"/>
    <w:rsid w:val="00E86D36"/>
    <w:rsid w:val="00E93867"/>
    <w:rsid w:val="00E9530A"/>
    <w:rsid w:val="00EA1E42"/>
    <w:rsid w:val="00EA31F4"/>
    <w:rsid w:val="00EC1943"/>
    <w:rsid w:val="00EC751A"/>
    <w:rsid w:val="00ED2398"/>
    <w:rsid w:val="00ED3247"/>
    <w:rsid w:val="00EE204E"/>
    <w:rsid w:val="00F02902"/>
    <w:rsid w:val="00F15EA8"/>
    <w:rsid w:val="00F26D37"/>
    <w:rsid w:val="00F34609"/>
    <w:rsid w:val="00F42A2A"/>
    <w:rsid w:val="00F43C82"/>
    <w:rsid w:val="00F45E3B"/>
    <w:rsid w:val="00F47E4A"/>
    <w:rsid w:val="00F5232B"/>
    <w:rsid w:val="00F52757"/>
    <w:rsid w:val="00F70234"/>
    <w:rsid w:val="00F70979"/>
    <w:rsid w:val="00F74F0C"/>
    <w:rsid w:val="00F80BB0"/>
    <w:rsid w:val="00F868AC"/>
    <w:rsid w:val="00F90362"/>
    <w:rsid w:val="00FA1B41"/>
    <w:rsid w:val="00FE09A9"/>
    <w:rsid w:val="00FE0CA0"/>
    <w:rsid w:val="00FE6192"/>
    <w:rsid w:val="00FE6437"/>
    <w:rsid w:val="00FF6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66BD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456BF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13">
    <w:name w:val="Основной шрифт абзаца1"/>
    <w:rsid w:val="00157471"/>
  </w:style>
  <w:style w:type="character" w:customStyle="1" w:styleId="aff">
    <w:name w:val="Îñíîâíîé øðèôò"/>
    <w:rsid w:val="00157471"/>
  </w:style>
  <w:style w:type="paragraph" w:customStyle="1" w:styleId="14">
    <w:name w:val="Заголовок1"/>
    <w:basedOn w:val="a0"/>
    <w:next w:val="a7"/>
    <w:rsid w:val="00157471"/>
    <w:pPr>
      <w:keepNext/>
      <w:widowControl w:val="0"/>
      <w:suppressAutoHyphens/>
      <w:autoSpaceDE w:val="0"/>
      <w:spacing w:before="240" w:after="120"/>
    </w:pPr>
    <w:rPr>
      <w:rFonts w:ascii="Arial" w:eastAsia="Lucida Sans Unicode" w:hAnsi="Arial" w:cs="Tahoma"/>
      <w:noProof w:val="0"/>
      <w:sz w:val="28"/>
      <w:szCs w:val="28"/>
      <w:lang w:val="ru-RU" w:eastAsia="ru-RU" w:bidi="ru-RU"/>
    </w:rPr>
  </w:style>
  <w:style w:type="paragraph" w:styleId="aff0">
    <w:name w:val="List"/>
    <w:basedOn w:val="a7"/>
    <w:semiHidden/>
    <w:rsid w:val="00157471"/>
    <w:pPr>
      <w:widowControl w:val="0"/>
      <w:suppressAutoHyphens/>
      <w:autoSpaceDE w:val="0"/>
      <w:spacing w:after="120"/>
    </w:pPr>
    <w:rPr>
      <w:rFonts w:ascii="Times New Roman" w:hAnsi="Times New Roman" w:cs="Tahoma"/>
      <w:sz w:val="20"/>
      <w:lang w:val="ru-RU" w:eastAsia="ru-RU" w:bidi="ru-RU"/>
    </w:rPr>
  </w:style>
  <w:style w:type="paragraph" w:customStyle="1" w:styleId="aff1">
    <w:name w:val="Название"/>
    <w:basedOn w:val="a0"/>
    <w:rsid w:val="00157471"/>
    <w:pPr>
      <w:widowControl w:val="0"/>
      <w:suppressLineNumbers/>
      <w:suppressAutoHyphens/>
      <w:autoSpaceDE w:val="0"/>
      <w:spacing w:before="120" w:after="120"/>
    </w:pPr>
    <w:rPr>
      <w:rFonts w:cs="Tahoma"/>
      <w:i/>
      <w:iCs/>
      <w:noProof w:val="0"/>
      <w:lang w:val="ru-RU" w:eastAsia="ru-RU" w:bidi="ru-RU"/>
    </w:rPr>
  </w:style>
  <w:style w:type="paragraph" w:customStyle="1" w:styleId="15">
    <w:name w:val="Указатель1"/>
    <w:basedOn w:val="a0"/>
    <w:rsid w:val="00157471"/>
    <w:pPr>
      <w:widowControl w:val="0"/>
      <w:suppressLineNumbers/>
      <w:suppressAutoHyphens/>
      <w:autoSpaceDE w:val="0"/>
    </w:pPr>
    <w:rPr>
      <w:rFonts w:cs="Tahoma"/>
      <w:noProof w:val="0"/>
      <w:sz w:val="20"/>
      <w:szCs w:val="20"/>
      <w:lang w:val="ru-RU" w:eastAsia="ru-RU" w:bidi="ru-RU"/>
    </w:rPr>
  </w:style>
  <w:style w:type="paragraph" w:customStyle="1" w:styleId="aff2">
    <w:name w:val="Содержимое таблицы"/>
    <w:basedOn w:val="a0"/>
    <w:rsid w:val="00157471"/>
    <w:pPr>
      <w:widowControl w:val="0"/>
      <w:suppressLineNumbers/>
      <w:suppressAutoHyphens/>
      <w:autoSpaceDE w:val="0"/>
    </w:pPr>
    <w:rPr>
      <w:noProof w:val="0"/>
      <w:sz w:val="20"/>
      <w:szCs w:val="20"/>
      <w:lang w:val="ru-RU" w:eastAsia="ru-RU" w:bidi="ru-RU"/>
    </w:rPr>
  </w:style>
  <w:style w:type="paragraph" w:customStyle="1" w:styleId="aff3">
    <w:name w:val="Заголовок таблицы"/>
    <w:basedOn w:val="aff2"/>
    <w:rsid w:val="00157471"/>
    <w:pPr>
      <w:jc w:val="center"/>
    </w:pPr>
    <w:rPr>
      <w:b/>
      <w:bCs/>
    </w:rPr>
  </w:style>
  <w:style w:type="numbering" w:customStyle="1" w:styleId="16">
    <w:name w:val="Нет списка1"/>
    <w:next w:val="a3"/>
    <w:uiPriority w:val="99"/>
    <w:semiHidden/>
    <w:unhideWhenUsed/>
    <w:rsid w:val="00157471"/>
  </w:style>
  <w:style w:type="character" w:customStyle="1" w:styleId="26">
    <w:name w:val="Основной шрифт абзаца2"/>
    <w:rsid w:val="005D265D"/>
  </w:style>
  <w:style w:type="character" w:customStyle="1" w:styleId="34">
    <w:name w:val="Основной шрифт абзаца3"/>
    <w:rsid w:val="00B93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7B6D1-2644-4360-A492-680DF74AF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24299</Words>
  <Characters>138505</Characters>
  <Application>Microsoft Office Word</Application>
  <DocSecurity>0</DocSecurity>
  <Lines>1154</Lines>
  <Paragraphs>324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51</cp:revision>
  <cp:lastPrinted>2018-10-09T16:43:00Z</cp:lastPrinted>
  <dcterms:created xsi:type="dcterms:W3CDTF">2018-10-19T07:33:00Z</dcterms:created>
  <dcterms:modified xsi:type="dcterms:W3CDTF">2020-04-22T06:11:00Z</dcterms:modified>
</cp:coreProperties>
</file>