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248F6" w14:textId="77777777" w:rsidR="00001B20" w:rsidRDefault="00001B20" w:rsidP="00001B20">
      <w:pPr>
        <w:keepNext/>
        <w:keepLines/>
        <w:jc w:val="center"/>
        <w:outlineLvl w:val="1"/>
        <w:rPr>
          <w:rFonts w:eastAsiaTheme="majorEastAsia"/>
          <w:b/>
        </w:rPr>
      </w:pPr>
      <w:bookmarkStart w:id="0" w:name="_Hlk77771358"/>
      <w:r>
        <w:rPr>
          <w:rFonts w:eastAsiaTheme="majorEastAsia"/>
          <w:b/>
        </w:rPr>
        <w:t>CAIET DE SARCINI</w:t>
      </w:r>
    </w:p>
    <w:bookmarkEnd w:id="0"/>
    <w:p w14:paraId="7425CC8C" w14:textId="77777777" w:rsidR="00001B20" w:rsidRDefault="00001B20" w:rsidP="00001B20">
      <w:pPr>
        <w:keepNext/>
        <w:keepLines/>
        <w:jc w:val="center"/>
        <w:outlineLvl w:val="1"/>
        <w:rPr>
          <w:rFonts w:eastAsiaTheme="majorEastAsia"/>
          <w:b/>
        </w:rPr>
      </w:pPr>
      <w:r>
        <w:rPr>
          <w:rFonts w:eastAsiaTheme="majorEastAsia"/>
          <w:b/>
        </w:rPr>
        <w:t>Bunuri/Servicii</w:t>
      </w:r>
    </w:p>
    <w:p w14:paraId="69250620" w14:textId="77777777" w:rsidR="00001B20" w:rsidRDefault="00001B20" w:rsidP="00001B20">
      <w:pPr>
        <w:keepNext/>
        <w:keepLines/>
        <w:jc w:val="center"/>
        <w:outlineLvl w:val="1"/>
        <w:rPr>
          <w:rFonts w:eastAsiaTheme="majorEastAsia"/>
          <w:b/>
        </w:rPr>
      </w:pPr>
    </w:p>
    <w:p w14:paraId="70C3DD04" w14:textId="5E7F5496" w:rsidR="00001B20" w:rsidRDefault="00001B20" w:rsidP="00001B20">
      <w:pPr>
        <w:jc w:val="both"/>
        <w:rPr>
          <w:bCs/>
          <w:sz w:val="20"/>
          <w:szCs w:val="20"/>
        </w:rPr>
      </w:pPr>
      <w:r>
        <w:rPr>
          <w:bCs/>
        </w:rPr>
        <w:t>Obiectul___</w:t>
      </w:r>
      <w:r w:rsidR="00BB7D83">
        <w:rPr>
          <w:bCs/>
        </w:rPr>
        <w:t>Achiziționarea produselor petroliere pentru anul 202</w:t>
      </w:r>
      <w:r w:rsidR="00BB55B6">
        <w:rPr>
          <w:bCs/>
        </w:rPr>
        <w:t>6</w:t>
      </w:r>
    </w:p>
    <w:p w14:paraId="2502CAFB" w14:textId="47FBFFB6" w:rsidR="00001B20" w:rsidRDefault="00001B20" w:rsidP="00001B20">
      <w:pPr>
        <w:jc w:val="both"/>
        <w:rPr>
          <w:bCs/>
        </w:rPr>
      </w:pPr>
      <w:r>
        <w:rPr>
          <w:bCs/>
        </w:rPr>
        <w:t>Autoritatea contractantă</w:t>
      </w:r>
      <w:r w:rsidR="00BB7D83">
        <w:rPr>
          <w:bCs/>
        </w:rPr>
        <w:t xml:space="preserve"> Direcția Generală Învățământ  or.Cantemir str. Trandafirilor 2</w:t>
      </w:r>
    </w:p>
    <w:p w14:paraId="7731C1A4" w14:textId="77777777" w:rsidR="00001B20" w:rsidRDefault="00001B20" w:rsidP="00001B20">
      <w:pPr>
        <w:jc w:val="both"/>
        <w:rPr>
          <w:bCs/>
          <w:sz w:val="20"/>
          <w:szCs w:val="20"/>
        </w:rPr>
      </w:pPr>
      <w:r>
        <w:rPr>
          <w:bCs/>
          <w:sz w:val="20"/>
          <w:szCs w:val="20"/>
        </w:rPr>
        <w:t xml:space="preserve">                                                                              (denumirea, adresa)</w:t>
      </w:r>
    </w:p>
    <w:p w14:paraId="4ADEB533" w14:textId="77777777" w:rsidR="00001B20" w:rsidRDefault="00001B20" w:rsidP="00001B20">
      <w:pPr>
        <w:keepNext/>
        <w:keepLines/>
        <w:outlineLvl w:val="1"/>
        <w:rPr>
          <w:rFonts w:eastAsiaTheme="majorEastAsia"/>
          <w:b/>
        </w:rPr>
      </w:pPr>
    </w:p>
    <w:p w14:paraId="5CDA52D9" w14:textId="77777777" w:rsidR="00001B20" w:rsidRDefault="00001B20" w:rsidP="00001B20">
      <w:pPr>
        <w:ind w:left="709"/>
        <w:rPr>
          <w:b/>
        </w:rPr>
      </w:pPr>
      <w:r>
        <w:rPr>
          <w:b/>
        </w:rPr>
        <w:t>1. Descriere generală. Informaţii</w:t>
      </w:r>
    </w:p>
    <w:p w14:paraId="3EA92932" w14:textId="163F306D" w:rsidR="00001B20" w:rsidRDefault="00BB7D83" w:rsidP="00001B20">
      <w:pPr>
        <w:ind w:firstLine="709"/>
        <w:jc w:val="both"/>
        <w:rPr>
          <w:bCs/>
        </w:rPr>
      </w:pPr>
      <w:r>
        <w:rPr>
          <w:bCs/>
        </w:rPr>
        <w:t>Benzina AI-95, Motorina</w:t>
      </w:r>
      <w:r w:rsidR="001810C9">
        <w:rPr>
          <w:bCs/>
        </w:rPr>
        <w:t xml:space="preserve">, </w:t>
      </w:r>
      <w:r w:rsidR="005022E2">
        <w:rPr>
          <w:bCs/>
        </w:rPr>
        <w:t>GAZ LICHIFIAT</w:t>
      </w:r>
    </w:p>
    <w:p w14:paraId="7A9E3F3F" w14:textId="248B6CBC" w:rsidR="00001B20" w:rsidRPr="00BB7D83" w:rsidRDefault="00001B20" w:rsidP="00BB7D83">
      <w:pPr>
        <w:pStyle w:val="a"/>
        <w:numPr>
          <w:ilvl w:val="0"/>
          <w:numId w:val="2"/>
        </w:numPr>
        <w:rPr>
          <w:b/>
        </w:rPr>
      </w:pPr>
      <w:r w:rsidRPr="00BB7D83">
        <w:rPr>
          <w:b/>
        </w:rPr>
        <w:t>Utilizarea, păstrarea, protecţia, calitatea</w:t>
      </w:r>
      <w:bookmarkStart w:id="1" w:name="_Hlk63425519"/>
      <w:r w:rsidRPr="00BB7D83">
        <w:rPr>
          <w:b/>
        </w:rPr>
        <w:t xml:space="preserve"> produselor/serviciilor</w:t>
      </w:r>
      <w:bookmarkEnd w:id="1"/>
    </w:p>
    <w:p w14:paraId="3C234BFC" w14:textId="6550A855" w:rsidR="00BB7D83" w:rsidRPr="001F2945" w:rsidRDefault="00BB7D83" w:rsidP="001810C9">
      <w:pPr>
        <w:shd w:val="clear" w:color="auto" w:fill="FFFFFF" w:themeFill="background1"/>
        <w:tabs>
          <w:tab w:val="left" w:pos="0"/>
          <w:tab w:val="left" w:pos="284"/>
          <w:tab w:val="left" w:pos="426"/>
        </w:tabs>
        <w:spacing w:before="120"/>
        <w:ind w:left="709"/>
        <w:rPr>
          <w:bCs/>
          <w:noProof w:val="0"/>
          <w:lang w:val="it-IT" w:eastAsia="ru-RU"/>
        </w:rPr>
      </w:pPr>
      <w:r w:rsidRPr="001F2945">
        <w:rPr>
          <w:bCs/>
          <w:noProof w:val="0"/>
          <w:lang w:val="it-IT" w:eastAsia="ru-RU"/>
        </w:rPr>
        <w:t>Livrarea la stațiile PECO aflate în orașul Cantemir și pe traseele naționale, pe parcursul anului 202</w:t>
      </w:r>
      <w:r w:rsidR="005014BD">
        <w:rPr>
          <w:bCs/>
          <w:noProof w:val="0"/>
          <w:lang w:val="it-IT" w:eastAsia="ru-RU"/>
        </w:rPr>
        <w:t>5</w:t>
      </w:r>
      <w:r w:rsidRPr="001F2945">
        <w:rPr>
          <w:bCs/>
          <w:noProof w:val="0"/>
          <w:lang w:val="it-IT" w:eastAsia="ru-RU"/>
        </w:rPr>
        <w:t xml:space="preserve"> prin intermediul cardurilor personalizate</w:t>
      </w:r>
    </w:p>
    <w:p w14:paraId="4C823131" w14:textId="77777777" w:rsidR="001F2945" w:rsidRDefault="001F2945" w:rsidP="001F2945">
      <w:pPr>
        <w:tabs>
          <w:tab w:val="left" w:pos="851"/>
          <w:tab w:val="left" w:pos="993"/>
        </w:tabs>
        <w:spacing w:after="120"/>
        <w:ind w:left="284"/>
        <w:rPr>
          <w:bCs/>
          <w:iCs/>
        </w:rPr>
      </w:pPr>
      <w:r>
        <w:rPr>
          <w:bCs/>
          <w:iCs/>
        </w:rPr>
        <w:t>-</w:t>
      </w:r>
      <w:r w:rsidRPr="00745937">
        <w:rPr>
          <w:bCs/>
          <w:iCs/>
        </w:rPr>
        <w:t xml:space="preserve">Furnizorul acordă permanent achizitorului posibilitatea accesării on-line a informaţiilor privind situaţia detaliată a tuturor achiziţiilor de carburant efectuate de către fiecare autovehicul al său. </w:t>
      </w:r>
    </w:p>
    <w:p w14:paraId="39A5F340" w14:textId="77777777" w:rsidR="001F2945" w:rsidRDefault="001F2945" w:rsidP="001F2945">
      <w:pPr>
        <w:tabs>
          <w:tab w:val="left" w:pos="851"/>
          <w:tab w:val="left" w:pos="993"/>
        </w:tabs>
        <w:spacing w:after="120"/>
        <w:ind w:left="284"/>
        <w:rPr>
          <w:bCs/>
          <w:iCs/>
        </w:rPr>
      </w:pPr>
      <w:r>
        <w:rPr>
          <w:bCs/>
          <w:iCs/>
        </w:rPr>
        <w:t>-</w:t>
      </w:r>
      <w:r w:rsidRPr="00745937">
        <w:rPr>
          <w:bCs/>
          <w:iCs/>
        </w:rPr>
        <w:t>Posibilitatea achizitorului de a obţine la orice staţie de distribuţie pe bază de card, informaţii privind valoarea rămasă pentru fiecare card în parte</w:t>
      </w:r>
    </w:p>
    <w:p w14:paraId="2E71BEE9" w14:textId="77777777" w:rsidR="001F2945" w:rsidRDefault="001F2945" w:rsidP="001F2945">
      <w:pPr>
        <w:tabs>
          <w:tab w:val="left" w:pos="851"/>
          <w:tab w:val="left" w:pos="993"/>
        </w:tabs>
        <w:spacing w:after="120"/>
        <w:ind w:left="284"/>
        <w:rPr>
          <w:bCs/>
          <w:iCs/>
        </w:rPr>
      </w:pPr>
      <w:r w:rsidRPr="00745937">
        <w:rPr>
          <w:bCs/>
          <w:iCs/>
        </w:rPr>
        <w:t xml:space="preserve">. Furnizorul gestionează lista cardurilor pierdute sau furate şi are obligaţia să blocheze/deblocheze utilizarea acestora în cel mult 24 ore de la solicitarea achizitorului. </w:t>
      </w:r>
    </w:p>
    <w:p w14:paraId="5CB5B042" w14:textId="77777777" w:rsidR="001F2945" w:rsidRDefault="001F2945" w:rsidP="001F2945">
      <w:pPr>
        <w:tabs>
          <w:tab w:val="left" w:pos="851"/>
          <w:tab w:val="left" w:pos="993"/>
        </w:tabs>
        <w:spacing w:after="120"/>
        <w:ind w:left="284"/>
        <w:rPr>
          <w:bCs/>
          <w:iCs/>
        </w:rPr>
      </w:pPr>
      <w:r>
        <w:rPr>
          <w:bCs/>
          <w:iCs/>
        </w:rPr>
        <w:t>-</w:t>
      </w:r>
      <w:r w:rsidRPr="00745937">
        <w:rPr>
          <w:bCs/>
          <w:iCs/>
        </w:rPr>
        <w:t>Furnizorul are obligația de a garanta că produsele furnizate respectă standardele minime de poluare aprobate conform legislației naționale și pot fi alimentate de la stațiile existente în localitățile indicate în documetația de atribuire.</w:t>
      </w:r>
    </w:p>
    <w:p w14:paraId="4137B5FC" w14:textId="77777777" w:rsidR="001F2945" w:rsidRDefault="001F2945" w:rsidP="001F2945">
      <w:pPr>
        <w:tabs>
          <w:tab w:val="left" w:pos="851"/>
          <w:tab w:val="left" w:pos="993"/>
        </w:tabs>
        <w:spacing w:after="120"/>
        <w:ind w:left="284"/>
        <w:rPr>
          <w:bCs/>
          <w:iCs/>
        </w:rPr>
      </w:pPr>
      <w:r>
        <w:rPr>
          <w:bCs/>
          <w:iCs/>
        </w:rPr>
        <w:t>-</w:t>
      </w:r>
      <w:r w:rsidRPr="00745937">
        <w:rPr>
          <w:bCs/>
          <w:iCs/>
        </w:rPr>
        <w:t xml:space="preserv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w:t>
      </w:r>
    </w:p>
    <w:p w14:paraId="114D4E81" w14:textId="77777777" w:rsidR="001F2945" w:rsidRDefault="001F2945" w:rsidP="001F2945">
      <w:pPr>
        <w:tabs>
          <w:tab w:val="left" w:pos="851"/>
          <w:tab w:val="left" w:pos="993"/>
        </w:tabs>
        <w:spacing w:after="120"/>
        <w:ind w:left="284"/>
        <w:rPr>
          <w:bCs/>
          <w:iCs/>
        </w:rPr>
      </w:pPr>
      <w:r>
        <w:rPr>
          <w:bCs/>
          <w:iCs/>
        </w:rPr>
        <w:t>-</w:t>
      </w:r>
      <w:r w:rsidRPr="00745937">
        <w:rPr>
          <w:bCs/>
          <w:iCs/>
        </w:rPr>
        <w:t xml:space="preserve"> Furnizorul asigură personalizarea cardurilor pe fiecare autovehicul (pe număr de înmatriculare), configurarea cardului pe tipul carburantului.</w:t>
      </w:r>
    </w:p>
    <w:p w14:paraId="5DC9690D" w14:textId="77777777" w:rsidR="001F2945" w:rsidRDefault="001F2945" w:rsidP="001F2945">
      <w:pPr>
        <w:tabs>
          <w:tab w:val="left" w:pos="851"/>
          <w:tab w:val="left" w:pos="993"/>
        </w:tabs>
        <w:spacing w:after="120"/>
        <w:ind w:left="284"/>
        <w:rPr>
          <w:bCs/>
          <w:iCs/>
        </w:rPr>
      </w:pPr>
      <w:r>
        <w:rPr>
          <w:bCs/>
          <w:iCs/>
        </w:rPr>
        <w:t>-</w:t>
      </w:r>
      <w:r w:rsidRPr="00745937">
        <w:rPr>
          <w:bCs/>
          <w:iCs/>
        </w:rPr>
        <w:t xml:space="preserve"> Furnizorul asigură asistență permanentă 24 h, 7 zile din săptămână, pentru ca, în cazul apariției anumitor deficiențe în funcționarea cardurilor pentru carburant</w:t>
      </w:r>
      <w:r>
        <w:rPr>
          <w:bCs/>
          <w:iCs/>
        </w:rPr>
        <w:t>.</w:t>
      </w:r>
    </w:p>
    <w:p w14:paraId="12D00EC9" w14:textId="77777777" w:rsidR="001F2945" w:rsidRDefault="001F2945" w:rsidP="001F2945">
      <w:pPr>
        <w:tabs>
          <w:tab w:val="left" w:pos="851"/>
          <w:tab w:val="left" w:pos="993"/>
        </w:tabs>
        <w:spacing w:after="120"/>
        <w:ind w:left="284"/>
        <w:rPr>
          <w:bCs/>
          <w:iCs/>
        </w:rPr>
      </w:pPr>
      <w:r>
        <w:rPr>
          <w:bCs/>
          <w:iCs/>
        </w:rPr>
        <w:t>-</w:t>
      </w:r>
      <w:r w:rsidRPr="00745937">
        <w:rPr>
          <w:bCs/>
          <w:iCs/>
        </w:rPr>
        <w:t xml:space="preserve">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w:t>
      </w:r>
    </w:p>
    <w:p w14:paraId="52D4008C" w14:textId="77777777" w:rsidR="001F2945" w:rsidRPr="00745937" w:rsidRDefault="001F2945" w:rsidP="001F2945">
      <w:pPr>
        <w:tabs>
          <w:tab w:val="left" w:pos="851"/>
          <w:tab w:val="left" w:pos="993"/>
        </w:tabs>
        <w:spacing w:after="120"/>
        <w:ind w:left="284"/>
        <w:rPr>
          <w:bCs/>
          <w:iCs/>
        </w:rPr>
      </w:pPr>
      <w:r>
        <w:rPr>
          <w:bCs/>
          <w:iCs/>
        </w:rPr>
        <w:t>-</w:t>
      </w:r>
      <w:r w:rsidRPr="00745937">
        <w:rPr>
          <w:bCs/>
          <w:iCs/>
        </w:rPr>
        <w:t>Autoritatea contractantă își rezervă dreptul de a mări sau micșora numărul de carduri și de a suplimenta sau diminua cantitatea de carburanți în baza prevederilor normative.</w:t>
      </w:r>
    </w:p>
    <w:p w14:paraId="77A8DF4C" w14:textId="77777777" w:rsidR="00BB7D83" w:rsidRPr="001F2945" w:rsidRDefault="00BB7D83" w:rsidP="00BB7D83">
      <w:pPr>
        <w:ind w:left="709"/>
        <w:rPr>
          <w:b/>
        </w:rPr>
      </w:pPr>
    </w:p>
    <w:p w14:paraId="641B9861" w14:textId="2A25D84C" w:rsidR="00001B20" w:rsidRDefault="00001B20" w:rsidP="00001B20">
      <w:pPr>
        <w:pStyle w:val="a"/>
        <w:numPr>
          <w:ilvl w:val="0"/>
          <w:numId w:val="2"/>
        </w:numPr>
        <w:rPr>
          <w:b/>
        </w:rPr>
      </w:pPr>
      <w:r>
        <w:rPr>
          <w:b/>
        </w:rPr>
        <w:t>Materiale, compatibilităţi, reglementări tehnice şi standarde utilizate</w:t>
      </w:r>
    </w:p>
    <w:p w14:paraId="08E7A27F" w14:textId="7708CEE5" w:rsidR="001F2945" w:rsidRDefault="001F2945" w:rsidP="001F2945">
      <w:pPr>
        <w:ind w:left="709"/>
        <w:rPr>
          <w:noProof w:val="0"/>
          <w:sz w:val="20"/>
          <w:szCs w:val="20"/>
          <w:lang w:val="ro-MD" w:eastAsia="ru-RU"/>
        </w:rPr>
      </w:pPr>
      <w:r>
        <w:rPr>
          <w:noProof w:val="0"/>
          <w:sz w:val="20"/>
          <w:szCs w:val="20"/>
          <w:lang w:val="ro-MD" w:eastAsia="ru-RU"/>
        </w:rPr>
        <w:t>Cifra octanică min.95, aspect limpide și transprent</w:t>
      </w:r>
    </w:p>
    <w:p w14:paraId="27F6218D" w14:textId="0E07E2A7" w:rsidR="001F2945" w:rsidRPr="001F2945" w:rsidRDefault="001F2945" w:rsidP="001F2945">
      <w:pPr>
        <w:ind w:left="709"/>
        <w:rPr>
          <w:b/>
        </w:rPr>
      </w:pPr>
      <w:r>
        <w:rPr>
          <w:noProof w:val="0"/>
          <w:sz w:val="20"/>
          <w:szCs w:val="20"/>
          <w:lang w:val="ro-MD" w:eastAsia="ru-RU"/>
        </w:rPr>
        <w:t>Aditivii din motorina nu trebue se conțină compuțial metalelor și fosforului.Cifra cetanică min.51,0,punct de inflamabilitate min 55C,densitate la 20C,max 860 kg  m3, viscolizare la 400C 2,00-4,50 mm2/s</w:t>
      </w:r>
    </w:p>
    <w:p w14:paraId="6588C095" w14:textId="21A3704C" w:rsidR="00001B20" w:rsidRDefault="00001B20" w:rsidP="00001B20">
      <w:pPr>
        <w:pStyle w:val="a"/>
        <w:numPr>
          <w:ilvl w:val="0"/>
          <w:numId w:val="2"/>
        </w:numPr>
        <w:rPr>
          <w:b/>
        </w:rPr>
      </w:pPr>
      <w:r>
        <w:rPr>
          <w:b/>
        </w:rPr>
        <w:t>Cerinţe privind calculul costului/prețului</w:t>
      </w:r>
    </w:p>
    <w:p w14:paraId="2D341B03" w14:textId="5E6D2694" w:rsidR="00B55508" w:rsidRPr="00B55508" w:rsidRDefault="00B55508" w:rsidP="00B55508">
      <w:pPr>
        <w:tabs>
          <w:tab w:val="left" w:pos="851"/>
          <w:tab w:val="left" w:pos="993"/>
        </w:tabs>
        <w:ind w:left="709"/>
        <w:rPr>
          <w:bCs/>
          <w:iCs/>
        </w:rPr>
      </w:pPr>
      <w:r>
        <w:rPr>
          <w:bCs/>
          <w:iCs/>
          <w:lang w:val="en-US"/>
        </w:rPr>
        <w:t>-</w:t>
      </w:r>
      <w:r w:rsidRPr="00B55508">
        <w:rPr>
          <w:bCs/>
          <w:iCs/>
        </w:rPr>
        <w:t>Prețul  unui litru de carburant ofertat va fi cel afișat la stațiile de alimentare ale ofertantului cu aplicarea discount-ului ofertat.</w:t>
      </w:r>
    </w:p>
    <w:p w14:paraId="42FD1E8D" w14:textId="1B34BDB9" w:rsidR="00B55508" w:rsidRPr="00B55508" w:rsidRDefault="00B55508" w:rsidP="00B55508">
      <w:pPr>
        <w:tabs>
          <w:tab w:val="left" w:pos="851"/>
          <w:tab w:val="left" w:pos="993"/>
        </w:tabs>
        <w:ind w:left="709"/>
        <w:rPr>
          <w:bCs/>
          <w:iCs/>
        </w:rPr>
      </w:pPr>
      <w:r>
        <w:rPr>
          <w:bCs/>
          <w:iCs/>
        </w:rPr>
        <w:t>-</w:t>
      </w:r>
      <w:r w:rsidRPr="00B55508">
        <w:rPr>
          <w:bCs/>
          <w:iCs/>
        </w:rPr>
        <w:t xml:space="preserve">Furnizorul asigură autorității contractante posibilitatea de a stabili limite individuale valorice pentru fiecare card, inclusiv de a le modifica în sensul majorării sau </w:t>
      </w:r>
      <w:r w:rsidRPr="00B55508">
        <w:rPr>
          <w:bCs/>
          <w:iCs/>
        </w:rPr>
        <w:lastRenderedPageBreak/>
        <w:t>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389E69C" w14:textId="77777777" w:rsidR="00B55508" w:rsidRPr="00B55508" w:rsidRDefault="00B55508" w:rsidP="00B55508">
      <w:pPr>
        <w:ind w:left="709"/>
        <w:rPr>
          <w:bCs/>
          <w:i/>
        </w:rPr>
      </w:pPr>
    </w:p>
    <w:p w14:paraId="5C60AAEA" w14:textId="632602DA" w:rsidR="00B55508" w:rsidRPr="001A1E94" w:rsidRDefault="00B55508" w:rsidP="00B55508">
      <w:pPr>
        <w:spacing w:after="120"/>
        <w:ind w:left="709"/>
      </w:pPr>
      <w:r>
        <w:t>-</w:t>
      </w:r>
      <w:r w:rsidRPr="001A1E94">
        <w:t>Calcularea prețului unitar se efectuează conform formulei:</w:t>
      </w:r>
    </w:p>
    <w:p w14:paraId="0389AE59" w14:textId="77777777" w:rsidR="00B55508" w:rsidRPr="001A1E94" w:rsidRDefault="00B55508" w:rsidP="00B55508">
      <w:pPr>
        <w:ind w:left="709"/>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3F24FEB" w14:textId="77777777" w:rsidR="00B55508" w:rsidRPr="00B55508" w:rsidRDefault="00B55508" w:rsidP="00B55508">
      <w:pPr>
        <w:pStyle w:val="a"/>
        <w:keepNext/>
        <w:keepLines/>
        <w:numPr>
          <w:ilvl w:val="0"/>
          <w:numId w:val="2"/>
        </w:numPr>
        <w:jc w:val="center"/>
        <w:outlineLvl w:val="1"/>
        <w:rPr>
          <w:rFonts w:eastAsiaTheme="majorEastAsia"/>
          <w:b/>
        </w:rPr>
      </w:pPr>
    </w:p>
    <w:p w14:paraId="11F0BE12" w14:textId="77777777" w:rsidR="00B55508" w:rsidRPr="001A1E94" w:rsidRDefault="00B55508" w:rsidP="00B55508">
      <w:pPr>
        <w:tabs>
          <w:tab w:val="left" w:pos="851"/>
          <w:tab w:val="left" w:pos="993"/>
        </w:tabs>
        <w:spacing w:after="120"/>
        <w:ind w:left="709"/>
      </w:pPr>
      <w:r w:rsidRPr="001A1E94">
        <w:t>Unde,</w:t>
      </w:r>
    </w:p>
    <w:p w14:paraId="5BB867E4" w14:textId="77777777" w:rsidR="00B55508" w:rsidRPr="001A1E94" w:rsidRDefault="00B55508" w:rsidP="00B55508">
      <w:pPr>
        <w:tabs>
          <w:tab w:val="left" w:pos="851"/>
          <w:tab w:val="left" w:pos="993"/>
        </w:tabs>
        <w:ind w:left="709"/>
      </w:pPr>
      <w:r w:rsidRPr="001A1E94">
        <w:t>Pu – reprezintă prețul unitar ofertat;</w:t>
      </w:r>
    </w:p>
    <w:p w14:paraId="4C768E3D" w14:textId="77777777" w:rsidR="00B55508" w:rsidRPr="001A1E94" w:rsidRDefault="00B55508" w:rsidP="00B55508">
      <w:pPr>
        <w:tabs>
          <w:tab w:val="left" w:pos="851"/>
          <w:tab w:val="left" w:pos="993"/>
        </w:tabs>
        <w:ind w:left="709"/>
      </w:pPr>
      <w:r w:rsidRPr="001A1E94">
        <w:t>M</w:t>
      </w:r>
      <w:r w:rsidRPr="00B55508">
        <w:rPr>
          <w:vertAlign w:val="subscript"/>
        </w:rPr>
        <w:t>1</w:t>
      </w:r>
      <w:r w:rsidRPr="001A1E94">
        <w:t xml:space="preserve">–reprezintă media prețurilor afișate la </w:t>
      </w:r>
      <w:r w:rsidRPr="00B55508">
        <w:rPr>
          <w:b/>
        </w:rPr>
        <w:t>toate stațiile din localitatea/regiunea specificată în pct. 1</w:t>
      </w:r>
      <w:r w:rsidRPr="001A1E94">
        <w:t xml:space="preserve"> pentru prima zi;</w:t>
      </w:r>
    </w:p>
    <w:p w14:paraId="7B3B9006" w14:textId="77777777" w:rsidR="00B55508" w:rsidRPr="001A1E94" w:rsidRDefault="00B55508" w:rsidP="00B55508">
      <w:pPr>
        <w:tabs>
          <w:tab w:val="left" w:pos="851"/>
          <w:tab w:val="left" w:pos="993"/>
        </w:tabs>
        <w:ind w:left="709"/>
      </w:pPr>
      <w:r w:rsidRPr="001A1E94">
        <w:t>M</w:t>
      </w:r>
      <w:r w:rsidRPr="00B55508">
        <w:rPr>
          <w:vertAlign w:val="subscript"/>
        </w:rPr>
        <w:t>2</w:t>
      </w:r>
      <w:r w:rsidRPr="001A1E94">
        <w:t xml:space="preserve">– reprezintă media prețurilor afișate la </w:t>
      </w:r>
      <w:r w:rsidRPr="00B55508">
        <w:rPr>
          <w:b/>
        </w:rPr>
        <w:t>toate stațiile din localitatea/regiunea specificată în pct. 1</w:t>
      </w:r>
      <w:r w:rsidRPr="001A1E94">
        <w:t xml:space="preserve">  pentru a doua zi;</w:t>
      </w:r>
    </w:p>
    <w:p w14:paraId="37113C87" w14:textId="77777777" w:rsidR="00B55508" w:rsidRPr="001A1E94" w:rsidRDefault="00B55508" w:rsidP="00B55508">
      <w:pPr>
        <w:tabs>
          <w:tab w:val="left" w:pos="851"/>
          <w:tab w:val="left" w:pos="993"/>
        </w:tabs>
        <w:ind w:left="709"/>
      </w:pPr>
      <w:r w:rsidRPr="001A1E94">
        <w:t>M</w:t>
      </w:r>
      <w:r w:rsidRPr="00B55508">
        <w:rPr>
          <w:vertAlign w:val="subscript"/>
        </w:rPr>
        <w:t>15</w:t>
      </w:r>
      <w:r w:rsidRPr="001A1E94">
        <w:t xml:space="preserve">– reprezintă media prețurilor afișate la </w:t>
      </w:r>
      <w:r w:rsidRPr="00B55508">
        <w:rPr>
          <w:b/>
        </w:rPr>
        <w:t>toate stațiile din localitatea/regiunea specificată în pct. 1</w:t>
      </w:r>
      <w:r w:rsidRPr="001A1E94">
        <w:t xml:space="preserve">  pentru a cincisprezecea zi;</w:t>
      </w:r>
    </w:p>
    <w:p w14:paraId="2B4BD4BF" w14:textId="77777777" w:rsidR="00B55508" w:rsidRPr="001A1E94" w:rsidRDefault="00B55508" w:rsidP="00B55508">
      <w:pPr>
        <w:tabs>
          <w:tab w:val="left" w:pos="851"/>
          <w:tab w:val="left" w:pos="993"/>
        </w:tabs>
        <w:ind w:left="709"/>
      </w:pPr>
      <w:r w:rsidRPr="001A1E94">
        <w:t>D% –reprezintă discount-ul aplicat.</w:t>
      </w:r>
    </w:p>
    <w:p w14:paraId="172D64BA" w14:textId="77777777" w:rsidR="00B55508" w:rsidRPr="001A1E94" w:rsidRDefault="00B55508" w:rsidP="00B55508">
      <w:pPr>
        <w:tabs>
          <w:tab w:val="left" w:pos="851"/>
          <w:tab w:val="left" w:pos="993"/>
        </w:tabs>
        <w:ind w:left="709"/>
      </w:pPr>
    </w:p>
    <w:p w14:paraId="437DF608" w14:textId="6378B24D" w:rsidR="00B55508" w:rsidRPr="00B55508" w:rsidRDefault="00B55508" w:rsidP="00B55508">
      <w:pPr>
        <w:tabs>
          <w:tab w:val="left" w:pos="851"/>
          <w:tab w:val="left" w:pos="993"/>
        </w:tabs>
        <w:spacing w:after="120"/>
        <w:ind w:left="709"/>
        <w:rPr>
          <w:bCs/>
          <w:iCs/>
        </w:rPr>
      </w:pPr>
      <w:r>
        <w:rPr>
          <w:bCs/>
          <w:iCs/>
        </w:rPr>
        <w:t>-</w:t>
      </w:r>
      <w:r w:rsidRPr="00B55508">
        <w:rPr>
          <w:bCs/>
          <w:iCs/>
        </w:rPr>
        <w:t xml:space="preserve">Discount-ul este specificat expres în ofertă și ulterior în </w:t>
      </w:r>
      <w:r w:rsidRPr="00C60946">
        <w:t xml:space="preserve"> </w:t>
      </w:r>
      <w:r w:rsidRPr="00B55508">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2546F2A" w14:textId="0DB483CD" w:rsidR="00B55508" w:rsidRPr="00B55508" w:rsidRDefault="00B55508" w:rsidP="00B55508">
      <w:pPr>
        <w:tabs>
          <w:tab w:val="left" w:pos="851"/>
          <w:tab w:val="left" w:pos="993"/>
        </w:tabs>
        <w:spacing w:after="120"/>
        <w:ind w:left="709"/>
        <w:rPr>
          <w:bCs/>
          <w:iCs/>
        </w:rPr>
      </w:pPr>
      <w:r>
        <w:rPr>
          <w:bCs/>
          <w:iCs/>
        </w:rPr>
        <w:t>-</w:t>
      </w:r>
      <w:r w:rsidRPr="00B55508">
        <w:rPr>
          <w:bCs/>
          <w:iCs/>
        </w:rPr>
        <w:t>În cazul procurării produselor petroliere</w:t>
      </w:r>
      <w:r w:rsidRPr="00C60946">
        <w:t xml:space="preserve"> </w:t>
      </w:r>
      <w:r w:rsidRPr="00B55508">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C398B6F" w14:textId="6EDB46D8" w:rsidR="00B55508" w:rsidRPr="00B55508" w:rsidRDefault="00B55508" w:rsidP="00B55508">
      <w:pPr>
        <w:tabs>
          <w:tab w:val="left" w:pos="851"/>
          <w:tab w:val="left" w:pos="993"/>
        </w:tabs>
        <w:spacing w:after="120"/>
        <w:ind w:left="709"/>
        <w:rPr>
          <w:bCs/>
          <w:iCs/>
        </w:rPr>
      </w:pPr>
      <w:r>
        <w:rPr>
          <w:bCs/>
          <w:iCs/>
        </w:rPr>
        <w:t>-</w:t>
      </w:r>
      <w:r w:rsidRPr="00B55508">
        <w:rPr>
          <w:bCs/>
          <w:iCs/>
        </w:rPr>
        <w:t>În restul cazurilor ce ține de achiziționarea</w:t>
      </w:r>
      <w:r w:rsidRPr="00C60946">
        <w:t xml:space="preserve"> de </w:t>
      </w:r>
      <w:r w:rsidRPr="00B55508">
        <w:rPr>
          <w:bCs/>
          <w:iCs/>
        </w:rPr>
        <w:t>carburanţi lichizi şi/sau gazoşi în vrac, uleiuri, etc. se utilizează principiul general de procurare a bunurilor.</w:t>
      </w:r>
    </w:p>
    <w:p w14:paraId="1617E18A" w14:textId="77777777" w:rsidR="00B55508" w:rsidRPr="00B55508" w:rsidRDefault="00B55508" w:rsidP="00B55508">
      <w:pPr>
        <w:ind w:left="709"/>
        <w:rPr>
          <w:b/>
        </w:rPr>
      </w:pPr>
    </w:p>
    <w:p w14:paraId="20CB51FB" w14:textId="77777777" w:rsidR="00001B20" w:rsidRDefault="00001B20" w:rsidP="00001B20">
      <w:pPr>
        <w:pStyle w:val="a"/>
        <w:numPr>
          <w:ilvl w:val="0"/>
          <w:numId w:val="2"/>
        </w:numPr>
        <w:rPr>
          <w:b/>
        </w:rPr>
      </w:pPr>
      <w:r>
        <w:rPr>
          <w:b/>
        </w:rPr>
        <w:t>Mostre</w:t>
      </w:r>
    </w:p>
    <w:p w14:paraId="3314C12F" w14:textId="77777777" w:rsidR="00001B20" w:rsidRDefault="00001B20" w:rsidP="00001B20">
      <w:pPr>
        <w:ind w:firstLine="709"/>
        <w:jc w:val="both"/>
      </w:pPr>
      <w:r>
        <w:t>Se precizează modul de prezentare a mostrelor la toate produsele utilizate.</w:t>
      </w:r>
    </w:p>
    <w:p w14:paraId="3E43E7FD" w14:textId="77777777" w:rsidR="00001B20" w:rsidRDefault="00001B20" w:rsidP="00001B20">
      <w:pPr>
        <w:pStyle w:val="a"/>
        <w:numPr>
          <w:ilvl w:val="0"/>
          <w:numId w:val="2"/>
        </w:numPr>
        <w:tabs>
          <w:tab w:val="left" w:pos="993"/>
        </w:tabs>
        <w:rPr>
          <w:b/>
        </w:rPr>
      </w:pPr>
      <w:r>
        <w:rPr>
          <w:b/>
        </w:rPr>
        <w:t>Echipamentele, instalaţiile, utilajele, sculele, instrumentele, dispozitivele şi alte obiecte necesare pentru prestarea serviciilor</w:t>
      </w:r>
    </w:p>
    <w:p w14:paraId="4E27AC6D" w14:textId="77777777" w:rsidR="00001B20" w:rsidRDefault="00001B20" w:rsidP="00001B20">
      <w:pPr>
        <w:ind w:firstLine="709"/>
        <w:jc w:val="both"/>
      </w:pPr>
      <w:r>
        <w:t>Se precizează echipamentele, instalaţiile, utilajele, sculele, instrumentele, dispozitivele, mijloacele de transport, etc..</w:t>
      </w:r>
    </w:p>
    <w:p w14:paraId="630EB16E" w14:textId="77777777" w:rsidR="00001B20" w:rsidRDefault="00001B20" w:rsidP="00001B20">
      <w:pPr>
        <w:ind w:firstLine="709"/>
        <w:jc w:val="both"/>
        <w:rPr>
          <w:b/>
        </w:rPr>
      </w:pPr>
      <w:r>
        <w:rPr>
          <w:b/>
        </w:rPr>
        <w:t>7. Articole, produse şi piese necesare instalaţiilor</w:t>
      </w:r>
    </w:p>
    <w:p w14:paraId="45B9AF03" w14:textId="77777777" w:rsidR="00001B20" w:rsidRDefault="00001B20" w:rsidP="00001B20">
      <w:pPr>
        <w:ind w:firstLine="709"/>
        <w:jc w:val="both"/>
      </w:pPr>
      <w:r>
        <w:t>Se precizează furnizorul articolelor, produselor şi pieselor necesare instalaţiilor, tipurile şi cantitatea.</w:t>
      </w:r>
    </w:p>
    <w:p w14:paraId="7F7BEF10" w14:textId="77777777" w:rsidR="00001B20" w:rsidRDefault="00001B20" w:rsidP="00001B20">
      <w:pPr>
        <w:ind w:firstLine="709"/>
        <w:jc w:val="both"/>
        <w:rPr>
          <w:b/>
        </w:rPr>
      </w:pPr>
      <w:r>
        <w:rPr>
          <w:b/>
        </w:rPr>
        <w:t>8. Definiţii</w:t>
      </w:r>
    </w:p>
    <w:p w14:paraId="508F2502" w14:textId="77777777" w:rsidR="00001B20" w:rsidRDefault="00001B20" w:rsidP="00001B20">
      <w:pPr>
        <w:ind w:firstLine="709"/>
        <w:jc w:val="both"/>
      </w:pPr>
      <w:r>
        <w:lastRenderedPageBreak/>
        <w:t>Se precizează termenii şi definiţiile utilizate în caietul de sarcini şi unele caracteristici.</w:t>
      </w:r>
    </w:p>
    <w:p w14:paraId="1E8BA2A8" w14:textId="283863CD" w:rsidR="00001B20" w:rsidRPr="00AB2AFE" w:rsidRDefault="00001B20" w:rsidP="00AB2AFE">
      <w:pPr>
        <w:pStyle w:val="a"/>
        <w:numPr>
          <w:ilvl w:val="0"/>
          <w:numId w:val="2"/>
        </w:numPr>
        <w:rPr>
          <w:b/>
        </w:rPr>
      </w:pPr>
      <w:r w:rsidRPr="00AB2AFE">
        <w:rPr>
          <w:b/>
        </w:rPr>
        <w:t>Documente obligatorii la depunerea ofertei</w:t>
      </w:r>
    </w:p>
    <w:p w14:paraId="35B2D23E" w14:textId="4104C670" w:rsidR="00AB2AFE" w:rsidRDefault="00AB2AFE" w:rsidP="00AB2AFE">
      <w:pPr>
        <w:ind w:left="709"/>
        <w:rPr>
          <w:bCs/>
        </w:rPr>
      </w:pPr>
      <w:r>
        <w:rPr>
          <w:b/>
        </w:rPr>
        <w:t>-</w:t>
      </w:r>
      <w:r w:rsidRPr="00AB2AFE">
        <w:rPr>
          <w:bCs/>
        </w:rPr>
        <w:t>Cerere de participare</w:t>
      </w:r>
    </w:p>
    <w:p w14:paraId="6F3D9ACA" w14:textId="42B7CCF3"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Declarația pribâvind valabilitatea ofertei</w:t>
      </w:r>
    </w:p>
    <w:p w14:paraId="203E6703" w14:textId="130DF064"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DUAE</w:t>
      </w:r>
    </w:p>
    <w:p w14:paraId="18CBEF18" w14:textId="402262DF"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Specificații tehnice</w:t>
      </w:r>
    </w:p>
    <w:p w14:paraId="0237E79F" w14:textId="4F636E6D"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Specificații de preț</w:t>
      </w:r>
    </w:p>
    <w:p w14:paraId="34902F67" w14:textId="7F8FEE9D"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Certificat de calitate/conformitate a bunului</w:t>
      </w:r>
    </w:p>
    <w:p w14:paraId="4FC1F691" w14:textId="75137528"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Certificat de înregistrare</w:t>
      </w:r>
    </w:p>
    <w:p w14:paraId="06828445" w14:textId="75BBDEE3" w:rsidR="00AB2AFE" w:rsidRDefault="00AB2AFE" w:rsidP="00AB2AFE">
      <w:pPr>
        <w:ind w:left="709"/>
        <w:rPr>
          <w:iCs/>
          <w:noProof w:val="0"/>
          <w:lang w:val="en-US" w:eastAsia="ru-RU"/>
        </w:rPr>
      </w:pPr>
      <w:r>
        <w:rPr>
          <w:b/>
        </w:rPr>
        <w:t>-</w:t>
      </w:r>
      <w:r w:rsidRPr="00AB2AFE">
        <w:rPr>
          <w:iCs/>
          <w:noProof w:val="0"/>
          <w:lang w:val="en-US" w:eastAsia="ru-RU"/>
        </w:rPr>
        <w:t xml:space="preserve"> </w:t>
      </w:r>
      <w:r>
        <w:rPr>
          <w:iCs/>
          <w:noProof w:val="0"/>
          <w:lang w:val="en-US" w:eastAsia="ru-RU"/>
        </w:rPr>
        <w:t>Certificat de efectuarea sistematică a plății impozitelor,contribuțiilor</w:t>
      </w:r>
    </w:p>
    <w:p w14:paraId="0B38D28B" w14:textId="77777777" w:rsidR="00001B20" w:rsidRDefault="00001B20" w:rsidP="00001B20">
      <w:pPr>
        <w:ind w:firstLine="709"/>
        <w:jc w:val="both"/>
        <w:rPr>
          <w:b/>
        </w:rPr>
      </w:pPr>
      <w:r>
        <w:rPr>
          <w:b/>
        </w:rPr>
        <w:t>10. Documente obligatorii la evaluarea ofertelor</w:t>
      </w:r>
    </w:p>
    <w:p w14:paraId="3390F84F" w14:textId="77777777" w:rsidR="00E121F3" w:rsidRDefault="00E121F3" w:rsidP="00E121F3">
      <w:pPr>
        <w:ind w:left="709"/>
        <w:rPr>
          <w:bCs/>
        </w:rPr>
      </w:pPr>
      <w:r>
        <w:rPr>
          <w:b/>
        </w:rPr>
        <w:t>-</w:t>
      </w:r>
      <w:r w:rsidRPr="00AB2AFE">
        <w:rPr>
          <w:bCs/>
        </w:rPr>
        <w:t>Cerere de participare</w:t>
      </w:r>
    </w:p>
    <w:p w14:paraId="5B92B50E"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Declarația pribâvind valabilitatea ofertei</w:t>
      </w:r>
    </w:p>
    <w:p w14:paraId="2638C96E"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DUAE</w:t>
      </w:r>
    </w:p>
    <w:p w14:paraId="6B9457A7"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Specificații tehnice</w:t>
      </w:r>
    </w:p>
    <w:p w14:paraId="34F38194"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Specificații de preț</w:t>
      </w:r>
    </w:p>
    <w:p w14:paraId="7CBED16B"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Certificat de calitate/conformitate a bunului</w:t>
      </w:r>
    </w:p>
    <w:p w14:paraId="3F750117"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Certificat de înregistrare</w:t>
      </w:r>
    </w:p>
    <w:p w14:paraId="06B795B8" w14:textId="77777777" w:rsidR="00E121F3" w:rsidRDefault="00E121F3" w:rsidP="00E121F3">
      <w:pPr>
        <w:ind w:left="709"/>
        <w:rPr>
          <w:iCs/>
          <w:noProof w:val="0"/>
          <w:lang w:val="en-US" w:eastAsia="ru-RU"/>
        </w:rPr>
      </w:pPr>
      <w:r>
        <w:rPr>
          <w:b/>
        </w:rPr>
        <w:t>-</w:t>
      </w:r>
      <w:r w:rsidRPr="00AB2AFE">
        <w:rPr>
          <w:iCs/>
          <w:noProof w:val="0"/>
          <w:lang w:val="en-US" w:eastAsia="ru-RU"/>
        </w:rPr>
        <w:t xml:space="preserve"> </w:t>
      </w:r>
      <w:r>
        <w:rPr>
          <w:iCs/>
          <w:noProof w:val="0"/>
          <w:lang w:val="en-US" w:eastAsia="ru-RU"/>
        </w:rPr>
        <w:t>Certificat de efectuarea sistematică a plății impozitelor,contribuțiilor</w:t>
      </w:r>
    </w:p>
    <w:p w14:paraId="61E5C58F" w14:textId="77777777" w:rsidR="00001B20" w:rsidRPr="00E121F3" w:rsidRDefault="00001B20" w:rsidP="00001B20">
      <w:pPr>
        <w:rPr>
          <w:bCs/>
          <w:i/>
          <w:lang w:val="en-US"/>
        </w:rPr>
      </w:pPr>
    </w:p>
    <w:p w14:paraId="4E8B8766" w14:textId="77777777" w:rsidR="001810C9" w:rsidRDefault="00001B20" w:rsidP="00001B20">
      <w:pPr>
        <w:rPr>
          <w:bCs/>
          <w:iCs/>
        </w:rPr>
      </w:pPr>
      <w:r>
        <w:rPr>
          <w:bCs/>
          <w:iCs/>
        </w:rPr>
        <w:t xml:space="preserve">Autoritatea contractantă  </w:t>
      </w:r>
      <w:r w:rsidR="00E121F3">
        <w:rPr>
          <w:bCs/>
          <w:iCs/>
        </w:rPr>
        <w:t>Direcția Generală Învățământ Cantemir</w:t>
      </w:r>
      <w:r>
        <w:rPr>
          <w:bCs/>
          <w:iCs/>
        </w:rPr>
        <w:t xml:space="preserve">            </w:t>
      </w:r>
    </w:p>
    <w:p w14:paraId="46D8DA49" w14:textId="10DEA7CA" w:rsidR="00001B20" w:rsidRDefault="00001B20" w:rsidP="00001B20">
      <w:pPr>
        <w:rPr>
          <w:bCs/>
          <w:iCs/>
        </w:rPr>
      </w:pPr>
      <w:r>
        <w:rPr>
          <w:bCs/>
          <w:iCs/>
        </w:rPr>
        <w:t xml:space="preserve">  Data „</w:t>
      </w:r>
      <w:r w:rsidR="001810C9">
        <w:rPr>
          <w:bCs/>
          <w:iCs/>
        </w:rPr>
        <w:t xml:space="preserve">  </w:t>
      </w:r>
      <w:r w:rsidR="00BB55B6">
        <w:rPr>
          <w:bCs/>
          <w:iCs/>
        </w:rPr>
        <w:t xml:space="preserve">23 </w:t>
      </w:r>
      <w:r w:rsidR="00D129A8">
        <w:rPr>
          <w:bCs/>
          <w:iCs/>
        </w:rPr>
        <w:t xml:space="preserve"> </w:t>
      </w:r>
      <w:r w:rsidR="005014BD">
        <w:rPr>
          <w:bCs/>
          <w:iCs/>
        </w:rPr>
        <w:t>DECEMBRIE 202</w:t>
      </w:r>
      <w:r w:rsidR="00BB55B6">
        <w:rPr>
          <w:bCs/>
          <w:iCs/>
        </w:rPr>
        <w:t>5</w:t>
      </w:r>
    </w:p>
    <w:p w14:paraId="083B0C79" w14:textId="77777777" w:rsidR="00001B20" w:rsidRDefault="00001B20" w:rsidP="00001B20">
      <w:pPr>
        <w:jc w:val="both"/>
        <w:rPr>
          <w:bCs/>
          <w:i/>
        </w:rPr>
      </w:pPr>
    </w:p>
    <w:p w14:paraId="0B95A69F" w14:textId="77777777" w:rsidR="00671C33" w:rsidRPr="00001B20" w:rsidRDefault="00671C33" w:rsidP="00001B20"/>
    <w:sectPr w:rsidR="00671C33" w:rsidRPr="00001B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096FFF"/>
    <w:multiLevelType w:val="hybridMultilevel"/>
    <w:tmpl w:val="38DA7C8A"/>
    <w:lvl w:ilvl="0" w:tplc="5808C1C0">
      <w:start w:val="3"/>
      <w:numFmt w:val="decimal"/>
      <w:lvlText w:val="%1."/>
      <w:lvlJc w:val="left"/>
      <w:pPr>
        <w:ind w:left="1069" w:hanging="360"/>
      </w:pPr>
      <w:rPr>
        <w:lang w:val="ro-RO"/>
      </w:r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49C"/>
    <w:rsid w:val="00001B20"/>
    <w:rsid w:val="000E5D69"/>
    <w:rsid w:val="001810C9"/>
    <w:rsid w:val="001F2945"/>
    <w:rsid w:val="0025549C"/>
    <w:rsid w:val="00371561"/>
    <w:rsid w:val="004E5327"/>
    <w:rsid w:val="005014BD"/>
    <w:rsid w:val="005022E2"/>
    <w:rsid w:val="005103AA"/>
    <w:rsid w:val="00671C33"/>
    <w:rsid w:val="00673477"/>
    <w:rsid w:val="006E54A9"/>
    <w:rsid w:val="007B0D39"/>
    <w:rsid w:val="008D272B"/>
    <w:rsid w:val="00AB2AFE"/>
    <w:rsid w:val="00B55508"/>
    <w:rsid w:val="00BB55B6"/>
    <w:rsid w:val="00BB7D83"/>
    <w:rsid w:val="00C36711"/>
    <w:rsid w:val="00D129A8"/>
    <w:rsid w:val="00E121F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E7AB4"/>
  <w15:chartTrackingRefBased/>
  <w15:docId w15:val="{1130ED5E-27E8-42A6-BD9E-718D71314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36711"/>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001B20"/>
    <w:rPr>
      <w:rFonts w:ascii="Times New Roman" w:eastAsia="Times New Roman" w:hAnsi="Times New Roman" w:cs="Times New Roman"/>
      <w:sz w:val="24"/>
      <w:szCs w:val="24"/>
      <w:lang w:val="en-US"/>
    </w:rPr>
  </w:style>
  <w:style w:type="paragraph" w:styleId="a">
    <w:name w:val="List Paragraph"/>
    <w:aliases w:val="HotarirePunct1"/>
    <w:basedOn w:val="a0"/>
    <w:link w:val="a4"/>
    <w:uiPriority w:val="34"/>
    <w:qFormat/>
    <w:rsid w:val="00001B20"/>
    <w:pPr>
      <w:numPr>
        <w:numId w:val="1"/>
      </w:numPr>
      <w:tabs>
        <w:tab w:val="left" w:pos="1134"/>
      </w:tabs>
      <w:jc w:val="both"/>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638703">
      <w:bodyDiv w:val="1"/>
      <w:marLeft w:val="0"/>
      <w:marRight w:val="0"/>
      <w:marTop w:val="0"/>
      <w:marBottom w:val="0"/>
      <w:divBdr>
        <w:top w:val="none" w:sz="0" w:space="0" w:color="auto"/>
        <w:left w:val="none" w:sz="0" w:space="0" w:color="auto"/>
        <w:bottom w:val="none" w:sz="0" w:space="0" w:color="auto"/>
        <w:right w:val="none" w:sz="0" w:space="0" w:color="auto"/>
      </w:divBdr>
    </w:div>
    <w:div w:id="179066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1014</Words>
  <Characters>5780</Characters>
  <Application>Microsoft Office Word</Application>
  <DocSecurity>0</DocSecurity>
  <Lines>48</Lines>
  <Paragraphs>13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svetlana Gurgurov</cp:lastModifiedBy>
  <cp:revision>5</cp:revision>
  <dcterms:created xsi:type="dcterms:W3CDTF">2024-12-18T08:54:00Z</dcterms:created>
  <dcterms:modified xsi:type="dcterms:W3CDTF">2025-12-23T13:24:00Z</dcterms:modified>
</cp:coreProperties>
</file>