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FFA" w:rsidRDefault="000B4FFA">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9747" w:type="dxa"/>
        <w:tblLayout w:type="fixed"/>
        <w:tblLook w:val="0400" w:firstRow="0" w:lastRow="0" w:firstColumn="0" w:lastColumn="0" w:noHBand="0" w:noVBand="1"/>
      </w:tblPr>
      <w:tblGrid>
        <w:gridCol w:w="9747"/>
      </w:tblGrid>
      <w:tr w:rsidR="000B4FFA">
        <w:trPr>
          <w:trHeight w:val="6000"/>
        </w:trPr>
        <w:tc>
          <w:tcPr>
            <w:tcW w:w="9747" w:type="dxa"/>
          </w:tcPr>
          <w:p w:rsidR="000B4FFA" w:rsidRDefault="00397035">
            <w:pPr>
              <w:spacing w:before="120"/>
              <w:jc w:val="right"/>
            </w:pPr>
            <w:r>
              <w:t xml:space="preserve">APROBAT   </w:t>
            </w:r>
          </w:p>
          <w:p w:rsidR="000B4FFA" w:rsidRDefault="00397035">
            <w:pPr>
              <w:pBdr>
                <w:top w:val="nil"/>
                <w:left w:val="nil"/>
                <w:bottom w:val="nil"/>
                <w:right w:val="nil"/>
                <w:between w:val="nil"/>
              </w:pBdr>
              <w:jc w:val="right"/>
              <w:rPr>
                <w:color w:val="000000"/>
              </w:rPr>
            </w:pPr>
            <w:r>
              <w:rPr>
                <w:color w:val="000000"/>
              </w:rPr>
              <w:t xml:space="preserve">                                                               prin Ordinul </w:t>
            </w:r>
          </w:p>
          <w:p w:rsidR="000B4FFA" w:rsidRDefault="00397035">
            <w:pPr>
              <w:pBdr>
                <w:top w:val="nil"/>
                <w:left w:val="nil"/>
                <w:bottom w:val="nil"/>
                <w:right w:val="nil"/>
                <w:between w:val="nil"/>
              </w:pBdr>
              <w:jc w:val="right"/>
              <w:rPr>
                <w:color w:val="000000"/>
              </w:rPr>
            </w:pPr>
            <w:r>
              <w:rPr>
                <w:color w:val="000000"/>
              </w:rPr>
              <w:t xml:space="preserve">Ministerului Finanțelor </w:t>
            </w:r>
          </w:p>
          <w:p w:rsidR="000B4FFA" w:rsidRDefault="00397035">
            <w:pPr>
              <w:pBdr>
                <w:top w:val="nil"/>
                <w:left w:val="nil"/>
                <w:bottom w:val="nil"/>
                <w:right w:val="nil"/>
                <w:between w:val="nil"/>
              </w:pBdr>
              <w:jc w:val="right"/>
              <w:rPr>
                <w:color w:val="000000"/>
              </w:rPr>
            </w:pPr>
            <w:r>
              <w:rPr>
                <w:color w:val="000000"/>
              </w:rPr>
              <w:t xml:space="preserve">                                                      nr. 175 din 05 octombrie 2018 </w:t>
            </w:r>
          </w:p>
          <w:p w:rsidR="000B4FFA" w:rsidRDefault="000B4FFA">
            <w:pPr>
              <w:jc w:val="center"/>
              <w:rPr>
                <w:b/>
                <w:smallCaps/>
                <w:sz w:val="60"/>
                <w:szCs w:val="60"/>
              </w:rPr>
            </w:pPr>
          </w:p>
          <w:p w:rsidR="000B4FFA" w:rsidRDefault="000B4FFA">
            <w:pPr>
              <w:jc w:val="center"/>
              <w:rPr>
                <w:b/>
                <w:smallCaps/>
                <w:sz w:val="60"/>
                <w:szCs w:val="60"/>
              </w:rPr>
            </w:pPr>
          </w:p>
          <w:p w:rsidR="000B4FFA" w:rsidRDefault="00397035">
            <w:pPr>
              <w:jc w:val="center"/>
              <w:rPr>
                <w:b/>
                <w:smallCaps/>
                <w:sz w:val="60"/>
                <w:szCs w:val="60"/>
              </w:rPr>
            </w:pPr>
            <w:r>
              <w:rPr>
                <w:b/>
                <w:smallCaps/>
                <w:sz w:val="60"/>
                <w:szCs w:val="60"/>
              </w:rPr>
              <w:t>DOCUMENTAȚIA STANDARD</w:t>
            </w:r>
          </w:p>
          <w:p w:rsidR="000B4FFA" w:rsidRDefault="00397035">
            <w:pPr>
              <w:jc w:val="center"/>
              <w:rPr>
                <w:b/>
                <w:sz w:val="40"/>
                <w:szCs w:val="40"/>
              </w:rPr>
            </w:pPr>
            <w:r>
              <w:rPr>
                <w:b/>
                <w:sz w:val="40"/>
                <w:szCs w:val="40"/>
              </w:rPr>
              <w:t>pentru realizarea achizițiilor publice</w:t>
            </w:r>
          </w:p>
          <w:p w:rsidR="000B4FFA" w:rsidRDefault="00397035">
            <w:pPr>
              <w:jc w:val="center"/>
              <w:rPr>
                <w:b/>
                <w:sz w:val="40"/>
                <w:szCs w:val="40"/>
              </w:rPr>
            </w:pPr>
            <w:r>
              <w:rPr>
                <w:b/>
                <w:sz w:val="40"/>
                <w:szCs w:val="40"/>
              </w:rPr>
              <w:t>de bunuri și servicii prin cererea ofertelor de prețuri</w:t>
            </w:r>
          </w:p>
          <w:p w:rsidR="000B4FFA" w:rsidRDefault="000B4FFA">
            <w:pPr>
              <w:jc w:val="center"/>
              <w:rPr>
                <w:b/>
                <w:sz w:val="40"/>
                <w:szCs w:val="40"/>
              </w:rPr>
            </w:pPr>
          </w:p>
          <w:p w:rsidR="000B4FFA" w:rsidRDefault="000B4FFA">
            <w:pPr>
              <w:ind w:firstLine="709"/>
              <w:jc w:val="both"/>
              <w:rPr>
                <w:b/>
              </w:rPr>
            </w:pPr>
          </w:p>
          <w:p w:rsidR="000B4FFA" w:rsidRDefault="000B4FFA">
            <w:pPr>
              <w:ind w:firstLine="709"/>
              <w:jc w:val="both"/>
              <w:rPr>
                <w:b/>
              </w:rPr>
            </w:pPr>
          </w:p>
          <w:p w:rsidR="000B4FFA" w:rsidRDefault="000B4FFA">
            <w:pPr>
              <w:ind w:firstLine="709"/>
              <w:jc w:val="both"/>
              <w:rPr>
                <w:b/>
              </w:rPr>
            </w:pPr>
          </w:p>
          <w:p w:rsidR="000B4FFA" w:rsidRDefault="000B4FFA">
            <w:pPr>
              <w:rPr>
                <w:b/>
                <w:smallCaps/>
                <w:sz w:val="40"/>
                <w:szCs w:val="40"/>
              </w:rPr>
            </w:pPr>
          </w:p>
        </w:tc>
      </w:tr>
    </w:tbl>
    <w:p w:rsidR="000B4FFA" w:rsidRDefault="000B4FFA"/>
    <w:p w:rsidR="000B4FFA" w:rsidRDefault="000B4FFA">
      <w:pPr>
        <w:widowControl w:val="0"/>
        <w:pBdr>
          <w:top w:val="nil"/>
          <w:left w:val="nil"/>
          <w:bottom w:val="nil"/>
          <w:right w:val="nil"/>
          <w:between w:val="nil"/>
        </w:pBdr>
        <w:spacing w:line="276" w:lineRule="auto"/>
      </w:pPr>
    </w:p>
    <w:tbl>
      <w:tblPr>
        <w:tblStyle w:val="a0"/>
        <w:tblW w:w="9638" w:type="dxa"/>
        <w:tblInd w:w="40" w:type="dxa"/>
        <w:tblLayout w:type="fixed"/>
        <w:tblLook w:val="0600" w:firstRow="0" w:lastRow="0" w:firstColumn="0" w:lastColumn="0" w:noHBand="1" w:noVBand="1"/>
      </w:tblPr>
      <w:tblGrid>
        <w:gridCol w:w="240"/>
        <w:gridCol w:w="3158"/>
        <w:gridCol w:w="399"/>
        <w:gridCol w:w="5841"/>
      </w:tblGrid>
      <w:tr w:rsidR="000B4FFA">
        <w:tc>
          <w:tcPr>
            <w:tcW w:w="240" w:type="dxa"/>
            <w:tcBorders>
              <w:top w:val="nil"/>
              <w:left w:val="nil"/>
              <w:bottom w:val="nil"/>
              <w:right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557" w:type="dxa"/>
            <w:gridSpan w:val="2"/>
            <w:tcBorders>
              <w:bottom w:val="nil"/>
            </w:tcBorders>
            <w:shd w:val="clear" w:color="auto" w:fill="FFFFFF"/>
            <w:tcMar>
              <w:top w:w="0" w:type="dxa"/>
              <w:left w:w="40" w:type="dxa"/>
              <w:bottom w:w="0" w:type="dxa"/>
              <w:right w:w="40" w:type="dxa"/>
            </w:tcMar>
          </w:tcPr>
          <w:p w:rsidR="000B4FFA" w:rsidRDefault="00397035">
            <w:pPr>
              <w:widowControl w:val="0"/>
              <w:spacing w:line="276" w:lineRule="auto"/>
              <w:rPr>
                <w:rFonts w:ascii="Calibri" w:eastAsia="Calibri" w:hAnsi="Calibri" w:cs="Calibri"/>
                <w:sz w:val="22"/>
                <w:szCs w:val="22"/>
              </w:rPr>
            </w:pPr>
            <w:r>
              <w:rPr>
                <w:sz w:val="32"/>
                <w:szCs w:val="32"/>
              </w:rPr>
              <w:t>Obiectul achiziţiei:</w:t>
            </w:r>
          </w:p>
        </w:tc>
        <w:tc>
          <w:tcPr>
            <w:tcW w:w="5841" w:type="dxa"/>
            <w:tcBorders>
              <w:bottom w:val="nil"/>
            </w:tcBorders>
            <w:shd w:val="clear" w:color="auto" w:fill="FFFFFF"/>
            <w:tcMar>
              <w:top w:w="0" w:type="dxa"/>
              <w:left w:w="40" w:type="dxa"/>
              <w:bottom w:w="0" w:type="dxa"/>
              <w:right w:w="40" w:type="dxa"/>
            </w:tcMar>
          </w:tcPr>
          <w:p w:rsidR="000B4FFA" w:rsidRDefault="00397035">
            <w:pPr>
              <w:widowControl w:val="0"/>
              <w:spacing w:line="276" w:lineRule="auto"/>
              <w:rPr>
                <w:rFonts w:ascii="Calibri" w:eastAsia="Calibri" w:hAnsi="Calibri" w:cs="Calibri"/>
                <w:sz w:val="22"/>
                <w:szCs w:val="22"/>
              </w:rPr>
            </w:pPr>
            <w:r>
              <w:rPr>
                <w:sz w:val="32"/>
                <w:szCs w:val="32"/>
              </w:rPr>
              <w:t>Combustibil</w:t>
            </w:r>
          </w:p>
        </w:tc>
      </w:tr>
      <w:tr w:rsidR="000B4FFA">
        <w:tc>
          <w:tcPr>
            <w:tcW w:w="240" w:type="dxa"/>
            <w:tcBorders>
              <w:bottom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158" w:type="dxa"/>
            <w:tcBorders>
              <w:bottom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99" w:type="dxa"/>
            <w:tcBorders>
              <w:bottom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5841" w:type="dxa"/>
            <w:tcBorders>
              <w:bottom w:val="nil"/>
            </w:tcBorders>
            <w:shd w:val="clear" w:color="auto" w:fill="FFFFFF"/>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r>
      <w:tr w:rsidR="000B4FFA">
        <w:tc>
          <w:tcPr>
            <w:tcW w:w="240" w:type="dxa"/>
            <w:tcBorders>
              <w:bottom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557" w:type="dxa"/>
            <w:gridSpan w:val="2"/>
            <w:tcBorders>
              <w:bottom w:val="nil"/>
            </w:tcBorders>
            <w:shd w:val="clear" w:color="auto" w:fill="FFFFFF"/>
            <w:tcMar>
              <w:top w:w="0" w:type="dxa"/>
              <w:left w:w="40" w:type="dxa"/>
              <w:bottom w:w="0" w:type="dxa"/>
              <w:right w:w="40" w:type="dxa"/>
            </w:tcMar>
            <w:vAlign w:val="bottom"/>
          </w:tcPr>
          <w:p w:rsidR="000B4FFA" w:rsidRDefault="00397035">
            <w:pPr>
              <w:widowControl w:val="0"/>
              <w:pBdr>
                <w:top w:val="nil"/>
                <w:left w:val="nil"/>
                <w:bottom w:val="nil"/>
                <w:right w:val="nil"/>
                <w:between w:val="nil"/>
              </w:pBdr>
              <w:spacing w:line="276" w:lineRule="auto"/>
              <w:rPr>
                <w:sz w:val="32"/>
                <w:szCs w:val="32"/>
              </w:rPr>
            </w:pPr>
            <w:r>
              <w:rPr>
                <w:sz w:val="32"/>
                <w:szCs w:val="32"/>
              </w:rPr>
              <w:t>Cod CPV:</w:t>
            </w:r>
          </w:p>
        </w:tc>
        <w:tc>
          <w:tcPr>
            <w:tcW w:w="5841" w:type="dxa"/>
            <w:tcBorders>
              <w:bottom w:val="nil"/>
            </w:tcBorders>
            <w:shd w:val="clear" w:color="auto" w:fill="FFFFFF"/>
            <w:tcMar>
              <w:top w:w="0" w:type="dxa"/>
              <w:left w:w="40" w:type="dxa"/>
              <w:bottom w:w="0" w:type="dxa"/>
              <w:right w:w="40" w:type="dxa"/>
            </w:tcMar>
            <w:vAlign w:val="bottom"/>
          </w:tcPr>
          <w:p w:rsidR="000B4FFA" w:rsidRDefault="00397035">
            <w:pPr>
              <w:widowControl w:val="0"/>
              <w:spacing w:line="276" w:lineRule="auto"/>
              <w:rPr>
                <w:rFonts w:ascii="Calibri" w:eastAsia="Calibri" w:hAnsi="Calibri" w:cs="Calibri"/>
                <w:sz w:val="22"/>
                <w:szCs w:val="22"/>
              </w:rPr>
            </w:pPr>
            <w:r>
              <w:rPr>
                <w:sz w:val="32"/>
                <w:szCs w:val="32"/>
              </w:rPr>
              <w:t>09100000-0</w:t>
            </w:r>
          </w:p>
        </w:tc>
      </w:tr>
      <w:tr w:rsidR="000B4FFA">
        <w:tc>
          <w:tcPr>
            <w:tcW w:w="240" w:type="dxa"/>
            <w:tcBorders>
              <w:top w:val="nil"/>
              <w:left w:val="nil"/>
              <w:bottom w:val="nil"/>
              <w:right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158" w:type="dxa"/>
            <w:tcBorders>
              <w:bottom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99" w:type="dxa"/>
            <w:tcBorders>
              <w:bottom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5841" w:type="dxa"/>
            <w:tcBorders>
              <w:bottom w:val="nil"/>
            </w:tcBorders>
            <w:shd w:val="clear" w:color="auto" w:fill="FFFFFF"/>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r>
      <w:tr w:rsidR="000B4FFA">
        <w:tc>
          <w:tcPr>
            <w:tcW w:w="240" w:type="dxa"/>
            <w:tcBorders>
              <w:top w:val="nil"/>
              <w:left w:val="nil"/>
              <w:bottom w:val="nil"/>
              <w:right w:val="nil"/>
            </w:tcBorders>
            <w:shd w:val="clear" w:color="auto" w:fill="auto"/>
            <w:tcMar>
              <w:top w:w="0" w:type="dxa"/>
              <w:left w:w="40" w:type="dxa"/>
              <w:bottom w:w="0" w:type="dxa"/>
              <w:right w:w="40" w:type="dxa"/>
            </w:tcMar>
            <w:vAlign w:val="bottom"/>
          </w:tcPr>
          <w:p w:rsidR="000B4FFA" w:rsidRDefault="000B4FFA">
            <w:pPr>
              <w:widowControl w:val="0"/>
              <w:pBdr>
                <w:top w:val="nil"/>
                <w:left w:val="nil"/>
                <w:bottom w:val="nil"/>
                <w:right w:val="nil"/>
                <w:between w:val="nil"/>
              </w:pBdr>
              <w:spacing w:line="276" w:lineRule="auto"/>
              <w:rPr>
                <w:sz w:val="32"/>
                <w:szCs w:val="32"/>
              </w:rPr>
            </w:pPr>
          </w:p>
        </w:tc>
        <w:tc>
          <w:tcPr>
            <w:tcW w:w="3557" w:type="dxa"/>
            <w:gridSpan w:val="2"/>
            <w:tcBorders>
              <w:bottom w:val="nil"/>
            </w:tcBorders>
            <w:shd w:val="clear" w:color="auto" w:fill="FFFFFF"/>
            <w:tcMar>
              <w:top w:w="0" w:type="dxa"/>
              <w:left w:w="40" w:type="dxa"/>
              <w:bottom w:w="0" w:type="dxa"/>
              <w:right w:w="40" w:type="dxa"/>
            </w:tcMar>
            <w:vAlign w:val="bottom"/>
          </w:tcPr>
          <w:p w:rsidR="000B4FFA" w:rsidRDefault="00397035">
            <w:pPr>
              <w:widowControl w:val="0"/>
              <w:pBdr>
                <w:top w:val="nil"/>
                <w:left w:val="nil"/>
                <w:bottom w:val="nil"/>
                <w:right w:val="nil"/>
                <w:between w:val="nil"/>
              </w:pBdr>
              <w:spacing w:line="276" w:lineRule="auto"/>
              <w:rPr>
                <w:sz w:val="32"/>
                <w:szCs w:val="32"/>
              </w:rPr>
            </w:pPr>
            <w:r>
              <w:rPr>
                <w:sz w:val="32"/>
                <w:szCs w:val="32"/>
              </w:rPr>
              <w:t>Autoritatea Contractantă:</w:t>
            </w:r>
          </w:p>
        </w:tc>
        <w:tc>
          <w:tcPr>
            <w:tcW w:w="5841" w:type="dxa"/>
            <w:tcBorders>
              <w:bottom w:val="nil"/>
            </w:tcBorders>
            <w:shd w:val="clear" w:color="auto" w:fill="FFFFFF"/>
            <w:tcMar>
              <w:top w:w="0" w:type="dxa"/>
              <w:left w:w="40" w:type="dxa"/>
              <w:bottom w:w="0" w:type="dxa"/>
              <w:right w:w="40" w:type="dxa"/>
            </w:tcMar>
            <w:vAlign w:val="bottom"/>
          </w:tcPr>
          <w:p w:rsidR="000B4FFA" w:rsidRDefault="00397035">
            <w:pPr>
              <w:widowControl w:val="0"/>
              <w:pBdr>
                <w:top w:val="nil"/>
                <w:left w:val="nil"/>
                <w:bottom w:val="nil"/>
                <w:right w:val="nil"/>
                <w:between w:val="nil"/>
              </w:pBdr>
              <w:spacing w:line="276" w:lineRule="auto"/>
              <w:rPr>
                <w:sz w:val="32"/>
                <w:szCs w:val="32"/>
              </w:rPr>
            </w:pPr>
            <w:r>
              <w:rPr>
                <w:sz w:val="32"/>
                <w:szCs w:val="32"/>
              </w:rPr>
              <w:t>Universitatea de Stat din Moldova</w:t>
            </w:r>
          </w:p>
        </w:tc>
      </w:tr>
      <w:tr w:rsidR="000B4FFA">
        <w:trPr>
          <w:trHeight w:val="280"/>
        </w:trPr>
        <w:tc>
          <w:tcPr>
            <w:tcW w:w="240" w:type="dxa"/>
            <w:tcBorders>
              <w:top w:val="nil"/>
              <w:left w:val="nil"/>
              <w:bottom w:val="nil"/>
              <w:right w:val="nil"/>
            </w:tcBorders>
            <w:shd w:val="clear" w:color="auto" w:fill="auto"/>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c>
          <w:tcPr>
            <w:tcW w:w="3158" w:type="dxa"/>
            <w:tcBorders>
              <w:bottom w:val="nil"/>
            </w:tcBorders>
            <w:shd w:val="clear" w:color="auto" w:fill="auto"/>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c>
          <w:tcPr>
            <w:tcW w:w="399" w:type="dxa"/>
            <w:tcBorders>
              <w:bottom w:val="nil"/>
            </w:tcBorders>
            <w:shd w:val="clear" w:color="auto" w:fill="auto"/>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c>
          <w:tcPr>
            <w:tcW w:w="5841" w:type="dxa"/>
            <w:tcBorders>
              <w:bottom w:val="nil"/>
            </w:tcBorders>
            <w:shd w:val="clear" w:color="auto" w:fill="FFFFFF"/>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r>
      <w:tr w:rsidR="000B4FFA">
        <w:trPr>
          <w:trHeight w:val="280"/>
        </w:trPr>
        <w:tc>
          <w:tcPr>
            <w:tcW w:w="240" w:type="dxa"/>
            <w:tcBorders>
              <w:top w:val="nil"/>
              <w:left w:val="nil"/>
              <w:bottom w:val="nil"/>
              <w:right w:val="nil"/>
            </w:tcBorders>
            <w:shd w:val="clear" w:color="auto" w:fill="FFFFFF"/>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c>
          <w:tcPr>
            <w:tcW w:w="3557" w:type="dxa"/>
            <w:gridSpan w:val="2"/>
            <w:tcBorders>
              <w:bottom w:val="nil"/>
            </w:tcBorders>
            <w:shd w:val="clear" w:color="auto" w:fill="FFFFFF"/>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c>
          <w:tcPr>
            <w:tcW w:w="5841" w:type="dxa"/>
            <w:tcBorders>
              <w:bottom w:val="nil"/>
            </w:tcBorders>
            <w:shd w:val="clear" w:color="auto" w:fill="FFFFFF"/>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sz w:val="22"/>
                <w:szCs w:val="22"/>
              </w:rPr>
            </w:pPr>
          </w:p>
        </w:tc>
      </w:tr>
    </w:tbl>
    <w:p w:rsidR="000B4FFA" w:rsidRDefault="000B4FFA">
      <w:pPr>
        <w:widowControl w:val="0"/>
        <w:pBdr>
          <w:top w:val="nil"/>
          <w:left w:val="nil"/>
          <w:bottom w:val="nil"/>
          <w:right w:val="nil"/>
          <w:between w:val="nil"/>
        </w:pBdr>
        <w:spacing w:line="276" w:lineRule="auto"/>
        <w:rPr>
          <w:sz w:val="32"/>
          <w:szCs w:val="32"/>
        </w:rPr>
        <w:sectPr w:rsidR="000B4FFA">
          <w:footerReference w:type="default" r:id="rId8"/>
          <w:pgSz w:w="11906" w:h="16838"/>
          <w:pgMar w:top="567" w:right="567" w:bottom="567" w:left="1701" w:header="720" w:footer="510" w:gutter="0"/>
          <w:pgNumType w:start="1"/>
          <w:cols w:space="720"/>
          <w:titlePg/>
        </w:sectPr>
      </w:pPr>
    </w:p>
    <w:p w:rsidR="000B4FFA" w:rsidRDefault="00397035">
      <w:r>
        <w:lastRenderedPageBreak/>
        <w:br w:type="page"/>
      </w:r>
    </w:p>
    <w:p w:rsidR="000B4FFA" w:rsidRDefault="000B4FFA"/>
    <w:tbl>
      <w:tblPr>
        <w:tblStyle w:val="a1"/>
        <w:tblW w:w="9747" w:type="dxa"/>
        <w:tblLayout w:type="fixed"/>
        <w:tblLook w:val="0400" w:firstRow="0" w:lastRow="0" w:firstColumn="0" w:lastColumn="0" w:noHBand="0" w:noVBand="1"/>
      </w:tblPr>
      <w:tblGrid>
        <w:gridCol w:w="9747"/>
      </w:tblGrid>
      <w:tr w:rsidR="000B4FFA">
        <w:trPr>
          <w:trHeight w:val="840"/>
        </w:trPr>
        <w:tc>
          <w:tcPr>
            <w:tcW w:w="9747" w:type="dxa"/>
            <w:vAlign w:val="center"/>
          </w:tcPr>
          <w:p w:rsidR="000B4FFA" w:rsidRDefault="00397035">
            <w:pPr>
              <w:pStyle w:val="Heading1"/>
              <w:ind w:left="360"/>
            </w:pPr>
            <w:bookmarkStart w:id="0" w:name="_gjdgxs" w:colFirst="0" w:colLast="0"/>
            <w:bookmarkEnd w:id="0"/>
            <w:r>
              <w:t xml:space="preserve">CAPITOLUL I </w:t>
            </w:r>
          </w:p>
          <w:p w:rsidR="000B4FFA" w:rsidRDefault="00397035">
            <w:pPr>
              <w:pStyle w:val="Heading1"/>
              <w:ind w:left="360"/>
            </w:pPr>
            <w:r>
              <w:t>INSTRUCȚIUNI PENTRU OFERTANȚI (IPO)</w:t>
            </w:r>
          </w:p>
          <w:p w:rsidR="000B4FFA" w:rsidRDefault="0039703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rPr>
              <w:t>[Notă: nu se va modifica de către Autoritatea Contractantă]</w:t>
            </w:r>
          </w:p>
        </w:tc>
      </w:tr>
      <w:tr w:rsidR="000B4FFA">
        <w:trPr>
          <w:trHeight w:val="600"/>
        </w:trPr>
        <w:tc>
          <w:tcPr>
            <w:tcW w:w="9747" w:type="dxa"/>
            <w:vAlign w:val="center"/>
          </w:tcPr>
          <w:p w:rsidR="000B4FFA" w:rsidRDefault="00397035">
            <w:pPr>
              <w:pStyle w:val="Heading2"/>
              <w:keepNext w:val="0"/>
              <w:keepLines w:val="0"/>
              <w:tabs>
                <w:tab w:val="left" w:pos="360"/>
              </w:tabs>
              <w:spacing w:before="0"/>
              <w:jc w:val="center"/>
            </w:pPr>
            <w:bookmarkStart w:id="1" w:name="_30j0zll" w:colFirst="0" w:colLast="0"/>
            <w:bookmarkEnd w:id="1"/>
            <w:r>
              <w:t>Secțiunea 1. Dispoziții generale</w:t>
            </w:r>
          </w:p>
        </w:tc>
      </w:tr>
      <w:tr w:rsidR="000B4FFA">
        <w:trPr>
          <w:trHeight w:val="680"/>
        </w:trPr>
        <w:tc>
          <w:tcPr>
            <w:tcW w:w="9747" w:type="dxa"/>
          </w:tcPr>
          <w:p w:rsidR="000B4FFA" w:rsidRDefault="00397035">
            <w:pPr>
              <w:pStyle w:val="Heading3"/>
              <w:keepNext w:val="0"/>
              <w:keepLines w:val="0"/>
              <w:numPr>
                <w:ilvl w:val="0"/>
                <w:numId w:val="19"/>
              </w:numPr>
              <w:tabs>
                <w:tab w:val="left" w:pos="360"/>
                <w:tab w:val="left" w:pos="1134"/>
              </w:tabs>
              <w:spacing w:before="0" w:after="120"/>
              <w:ind w:left="0" w:firstLine="567"/>
            </w:pPr>
            <w:bookmarkStart w:id="2" w:name="_1fob9te" w:colFirst="0" w:colLast="0"/>
            <w:bookmarkEnd w:id="2"/>
            <w:r>
              <w:t xml:space="preserve">Scopul procedurii de achiziție </w:t>
            </w:r>
          </w:p>
          <w:p w:rsidR="000B4FFA" w:rsidRDefault="00397035">
            <w:pPr>
              <w:numPr>
                <w:ilvl w:val="1"/>
                <w:numId w:val="19"/>
              </w:numPr>
              <w:tabs>
                <w:tab w:val="left" w:pos="960"/>
                <w:tab w:val="left" w:pos="1080"/>
                <w:tab w:val="left" w:pos="1134"/>
              </w:tabs>
              <w:spacing w:after="120"/>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3" w:name="_3znysh7" w:colFirst="0" w:colLast="0"/>
            <w:bookmarkEnd w:id="3"/>
            <w:r>
              <w:t>Principiile care stau la baza atribuirii contractului de achiziție</w:t>
            </w:r>
            <w:r>
              <w:rPr>
                <w:b w:val="0"/>
              </w:rPr>
              <w:t xml:space="preserve"> </w:t>
            </w:r>
          </w:p>
          <w:p w:rsidR="000B4FFA" w:rsidRDefault="00397035">
            <w:pPr>
              <w:tabs>
                <w:tab w:val="left" w:pos="1134"/>
              </w:tabs>
              <w:ind w:firstLine="567"/>
            </w:pPr>
            <w:r>
              <w:t>2.1.</w:t>
            </w:r>
            <w:r>
              <w:rPr>
                <w:sz w:val="18"/>
                <w:szCs w:val="18"/>
              </w:rPr>
              <w:t xml:space="preserve"> </w:t>
            </w:r>
            <w:r>
              <w:t>Principiile care stau la baza atribuirii contractului de achiziție publică sînt:</w:t>
            </w:r>
          </w:p>
          <w:p w:rsidR="000B4FFA" w:rsidRDefault="00397035">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4" w:name="_2et92p0" w:colFirst="0" w:colLast="0"/>
            <w:bookmarkEnd w:id="4"/>
            <w:r>
              <w:rPr>
                <w:rFonts w:ascii="Times New Roman" w:eastAsia="Times New Roman" w:hAnsi="Times New Roman" w:cs="Times New Roman"/>
                <w:b w:val="0"/>
                <w:color w:val="000000"/>
              </w:rPr>
              <w:t>libera  concurență;</w:t>
            </w:r>
          </w:p>
          <w:p w:rsidR="000B4FFA" w:rsidRDefault="00397035">
            <w:pPr>
              <w:pStyle w:val="Heading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5" w:name="_tyjcwt" w:colFirst="0" w:colLast="0"/>
            <w:bookmarkEnd w:id="5"/>
            <w:r>
              <w:rPr>
                <w:rFonts w:ascii="Times New Roman" w:eastAsia="Times New Roman" w:hAnsi="Times New Roman" w:cs="Times New Roman"/>
                <w:b w:val="0"/>
                <w:color w:val="000000"/>
              </w:rPr>
              <w:t>eficiența utilizării fondurilor publice și minimizarea riscurilor autorităților/entităților contractante;</w:t>
            </w:r>
          </w:p>
          <w:p w:rsidR="000B4FFA" w:rsidRDefault="00397035">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6" w:name="_3dy6vkm" w:colFirst="0" w:colLast="0"/>
            <w:bookmarkEnd w:id="6"/>
            <w:r>
              <w:rPr>
                <w:rFonts w:ascii="Times New Roman" w:eastAsia="Times New Roman" w:hAnsi="Times New Roman" w:cs="Times New Roman"/>
                <w:b w:val="0"/>
                <w:color w:val="000000"/>
              </w:rPr>
              <w:t>transparența;</w:t>
            </w:r>
          </w:p>
          <w:p w:rsidR="000B4FFA" w:rsidRDefault="00397035">
            <w:pPr>
              <w:pStyle w:val="Heading3"/>
              <w:keepNext w:val="0"/>
              <w:keepLines w:val="0"/>
              <w:numPr>
                <w:ilvl w:val="0"/>
                <w:numId w:val="21"/>
              </w:numPr>
              <w:tabs>
                <w:tab w:val="left" w:pos="360"/>
                <w:tab w:val="left" w:pos="1134"/>
              </w:tabs>
              <w:spacing w:before="0"/>
              <w:jc w:val="both"/>
              <w:rPr>
                <w:rFonts w:ascii="Times New Roman" w:eastAsia="Times New Roman" w:hAnsi="Times New Roman" w:cs="Times New Roman"/>
                <w:b w:val="0"/>
                <w:color w:val="000000"/>
              </w:rPr>
            </w:pPr>
            <w:bookmarkStart w:id="7" w:name="_1t3h5sf" w:colFirst="0" w:colLast="0"/>
            <w:bookmarkEnd w:id="7"/>
            <w:r>
              <w:rPr>
                <w:rFonts w:ascii="Times New Roman" w:eastAsia="Times New Roman" w:hAnsi="Times New Roman" w:cs="Times New Roman"/>
                <w:b w:val="0"/>
                <w:color w:val="000000"/>
              </w:rPr>
              <w:t>tratamentul egal, imparțial și nediscriminatoriu în privința tuturor ofertanților și operatorilor economici;</w:t>
            </w:r>
          </w:p>
          <w:p w:rsidR="000B4FFA" w:rsidRDefault="00397035">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bookmarkStart w:id="8" w:name="_4d34og8" w:colFirst="0" w:colLast="0"/>
            <w:bookmarkEnd w:id="8"/>
            <w:r>
              <w:rPr>
                <w:rFonts w:ascii="Times New Roman" w:eastAsia="Times New Roman" w:hAnsi="Times New Roman" w:cs="Times New Roman"/>
                <w:b w:val="0"/>
                <w:color w:val="000000"/>
              </w:rPr>
              <w:t>protecția mediului;</w:t>
            </w:r>
          </w:p>
          <w:p w:rsidR="000B4FFA" w:rsidRDefault="00397035">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respectarea ordinii de drept;</w:t>
            </w:r>
          </w:p>
          <w:p w:rsidR="000B4FFA" w:rsidRDefault="00397035">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confidențialitatea;</w:t>
            </w:r>
          </w:p>
          <w:p w:rsidR="000B4FFA" w:rsidRDefault="00397035">
            <w:pPr>
              <w:pStyle w:val="Heading3"/>
              <w:keepNext w:val="0"/>
              <w:keepLines w:val="0"/>
              <w:numPr>
                <w:ilvl w:val="0"/>
                <w:numId w:val="21"/>
              </w:numPr>
              <w:tabs>
                <w:tab w:val="left" w:pos="360"/>
                <w:tab w:val="left" w:pos="1134"/>
              </w:tabs>
              <w:spacing w:before="0"/>
              <w:rPr>
                <w:rFonts w:ascii="Times New Roman" w:eastAsia="Times New Roman" w:hAnsi="Times New Roman" w:cs="Times New Roman"/>
                <w:b w:val="0"/>
                <w:color w:val="000000"/>
              </w:rPr>
            </w:pPr>
            <w:r>
              <w:rPr>
                <w:rFonts w:ascii="Times New Roman" w:eastAsia="Times New Roman" w:hAnsi="Times New Roman" w:cs="Times New Roman"/>
                <w:b w:val="0"/>
                <w:color w:val="000000"/>
              </w:rPr>
              <w:t>asumarea răspunderii în cadrul procedurilor de achiziție publică.</w:t>
            </w:r>
          </w:p>
          <w:p w:rsidR="000B4FFA" w:rsidRDefault="000B4FFA"/>
          <w:p w:rsidR="000B4FFA" w:rsidRDefault="00397035">
            <w:pPr>
              <w:pStyle w:val="Heading3"/>
              <w:keepNext w:val="0"/>
              <w:keepLines w:val="0"/>
              <w:numPr>
                <w:ilvl w:val="0"/>
                <w:numId w:val="19"/>
              </w:numPr>
              <w:tabs>
                <w:tab w:val="left" w:pos="360"/>
                <w:tab w:val="left" w:pos="1134"/>
              </w:tabs>
              <w:spacing w:before="0" w:after="120"/>
              <w:ind w:left="0" w:firstLine="567"/>
            </w:pPr>
            <w:bookmarkStart w:id="9" w:name="_2s8eyo1" w:colFirst="0" w:colLast="0"/>
            <w:bookmarkEnd w:id="9"/>
            <w:r>
              <w:t>Sursa de finanțare</w:t>
            </w:r>
          </w:p>
          <w:p w:rsidR="000B4FFA" w:rsidRDefault="00397035">
            <w:pPr>
              <w:numPr>
                <w:ilvl w:val="1"/>
                <w:numId w:val="19"/>
              </w:numPr>
              <w:tabs>
                <w:tab w:val="left" w:pos="960"/>
                <w:tab w:val="left" w:pos="1134"/>
              </w:tabs>
              <w:spacing w:after="120"/>
              <w:ind w:left="0" w:firstLine="567"/>
              <w:jc w:val="both"/>
            </w:pPr>
            <w:r>
              <w:t xml:space="preserve"> În </w:t>
            </w:r>
            <w:r>
              <w:rPr>
                <w:b/>
              </w:rPr>
              <w:t>FDA</w:t>
            </w:r>
            <w:r>
              <w:t xml:space="preserve"> va fi specificată sursa de finanțare pentru plățile contractului ce urmează a fi atribuit.  </w:t>
            </w:r>
          </w:p>
          <w:p w:rsidR="000B4FFA" w:rsidRDefault="00397035">
            <w:pPr>
              <w:numPr>
                <w:ilvl w:val="1"/>
                <w:numId w:val="19"/>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0B4FFA" w:rsidRDefault="00397035">
            <w:pPr>
              <w:numPr>
                <w:ilvl w:val="1"/>
                <w:numId w:val="19"/>
              </w:numPr>
              <w:tabs>
                <w:tab w:val="left" w:pos="960"/>
                <w:tab w:val="left" w:pos="1134"/>
              </w:tabs>
              <w:spacing w:after="120"/>
              <w:ind w:left="0" w:firstLine="567"/>
              <w:jc w:val="both"/>
            </w:pPr>
            <w:r>
              <w:t xml:space="preserve">În cazul lipsei mijloacelor financiare, </w:t>
            </w:r>
            <w:r>
              <w:rPr>
                <w:b/>
              </w:rPr>
              <w:t>FDA</w:t>
            </w:r>
            <w:r>
              <w:t xml:space="preserve"> va conține argumentarea justificativă a autorității contractante privind alocarea ulterioară pentru procedura de achiziție curentă.</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10" w:name="_17dp8vu" w:colFirst="0" w:colLast="0"/>
            <w:bookmarkEnd w:id="10"/>
            <w:r>
              <w:t>Participanții la procedura de achiziție</w:t>
            </w:r>
          </w:p>
          <w:p w:rsidR="000B4FFA" w:rsidRDefault="00397035">
            <w:pPr>
              <w:numPr>
                <w:ilvl w:val="1"/>
                <w:numId w:val="19"/>
              </w:numPr>
              <w:tabs>
                <w:tab w:val="left" w:pos="960"/>
                <w:tab w:val="left" w:pos="1134"/>
              </w:tabs>
              <w:spacing w:after="120"/>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condițiile Legii nr. 131/2015 privind achizițiile publice (în continuare Legea nr. 131/2015), la procedura de atribuire a contractului de achiziții publice. </w:t>
            </w:r>
          </w:p>
          <w:p w:rsidR="000B4FFA" w:rsidRDefault="000B4FFA">
            <w:pPr>
              <w:tabs>
                <w:tab w:val="left" w:pos="960"/>
                <w:tab w:val="left" w:pos="1134"/>
              </w:tabs>
              <w:spacing w:after="120"/>
              <w:ind w:left="567"/>
              <w:jc w:val="both"/>
            </w:pPr>
          </w:p>
          <w:p w:rsidR="000B4FFA" w:rsidRDefault="00397035">
            <w:pPr>
              <w:numPr>
                <w:ilvl w:val="1"/>
                <w:numId w:val="19"/>
              </w:numPr>
              <w:tabs>
                <w:tab w:val="left" w:pos="960"/>
                <w:tab w:val="left" w:pos="1134"/>
              </w:tabs>
              <w:spacing w:after="120"/>
              <w:ind w:left="0" w:firstLine="567"/>
              <w:jc w:val="both"/>
            </w:pPr>
            <w:bookmarkStart w:id="11" w:name="_3rdcrjn" w:colFirst="0" w:colLast="0"/>
            <w:bookmarkEnd w:id="11"/>
            <w:r>
              <w:t>Dreptul de participare la procedurile de atribuire a contractelor de achiziții publice poate fi rezervat de către Guvern unor ateliere protejate și întreprinderi sociale de inserție în cazul în care majoritatea angajaților implicați sînt persoane cu dizabilităţi care, prin natura sau gravitatea deficiențelor lor, nu pot desfășura o activitate profesională în condiții normale.</w:t>
            </w:r>
            <w:r>
              <w:br/>
            </w:r>
          </w:p>
          <w:p w:rsidR="000B4FFA" w:rsidRDefault="00397035">
            <w:pPr>
              <w:pStyle w:val="Heading3"/>
              <w:keepNext w:val="0"/>
              <w:keepLines w:val="0"/>
              <w:numPr>
                <w:ilvl w:val="0"/>
                <w:numId w:val="19"/>
              </w:numPr>
              <w:tabs>
                <w:tab w:val="left" w:pos="360"/>
                <w:tab w:val="left" w:pos="1134"/>
              </w:tabs>
              <w:spacing w:before="0" w:after="120"/>
              <w:ind w:left="0" w:firstLine="567"/>
            </w:pPr>
            <w:r>
              <w:t>Cheltuielile de participare la procedura de achiziție</w:t>
            </w:r>
          </w:p>
          <w:p w:rsidR="000B4FFA" w:rsidRDefault="00397035">
            <w:pPr>
              <w:numPr>
                <w:ilvl w:val="1"/>
                <w:numId w:val="19"/>
              </w:numPr>
              <w:tabs>
                <w:tab w:val="left" w:pos="960"/>
                <w:tab w:val="left" w:pos="1134"/>
              </w:tabs>
              <w:spacing w:after="120"/>
              <w:ind w:left="0" w:firstLine="567"/>
              <w:jc w:val="both"/>
            </w:pPr>
            <w:r>
              <w:t>Ofertantul suportă toate costurile legate de pregătirea și înaintarea ofertei, iar autoritatea contractantă nu poartă nici o responsabilitate pentru aceste costuri, indiferent de desfăşurarea sau rezultatul procedurii de achiziție.</w:t>
            </w:r>
          </w:p>
          <w:p w:rsidR="000B4FFA" w:rsidRDefault="00397035">
            <w:pPr>
              <w:numPr>
                <w:ilvl w:val="1"/>
                <w:numId w:val="19"/>
              </w:numPr>
              <w:tabs>
                <w:tab w:val="left" w:pos="960"/>
                <w:tab w:val="left" w:pos="1134"/>
              </w:tabs>
              <w:spacing w:after="120"/>
              <w:ind w:left="0" w:firstLine="567"/>
              <w:jc w:val="both"/>
            </w:pPr>
            <w:r>
              <w:t>La depunerea ofertelor, operatorul economic, după caz, va achita o taxă. Modul de achitare a taxei menţionate, precum și cuantumul acesteia sînt stabilite de Guvern.</w:t>
            </w:r>
          </w:p>
          <w:p w:rsidR="000B4FFA" w:rsidRDefault="00397035">
            <w:pPr>
              <w:numPr>
                <w:ilvl w:val="1"/>
                <w:numId w:val="19"/>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12" w:name="_26in1rg" w:colFirst="0" w:colLast="0"/>
            <w:bookmarkEnd w:id="12"/>
            <w:r>
              <w:lastRenderedPageBreak/>
              <w:t>Limba de comunicare în cadrul procedurii de achiziție</w:t>
            </w:r>
          </w:p>
          <w:p w:rsidR="000B4FFA" w:rsidRDefault="00397035">
            <w:pPr>
              <w:numPr>
                <w:ilvl w:val="1"/>
                <w:numId w:val="19"/>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și toată corespondenţa dintre ofertant și autoritatea contractantă vor fi întocmite în limba de stat. Documentele justificative și literatura de specialitate tipărită, care fac parte din ofertă, pot fi în altă limbă, cu condiţia ca acestea să fie însoţite de o traducere exactă a fragmentelor relevante în limba de stat.   </w:t>
            </w:r>
          </w:p>
          <w:p w:rsidR="000B4FFA" w:rsidRDefault="00397035">
            <w:pPr>
              <w:numPr>
                <w:ilvl w:val="1"/>
                <w:numId w:val="19"/>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13" w:name="_lnxbz9" w:colFirst="0" w:colLast="0"/>
            <w:bookmarkEnd w:id="13"/>
            <w:r>
              <w:t>Secţiunile Documentelor de atribuire</w:t>
            </w:r>
          </w:p>
          <w:p w:rsidR="000B4FFA" w:rsidRDefault="00397035">
            <w:pPr>
              <w:numPr>
                <w:ilvl w:val="1"/>
                <w:numId w:val="19"/>
              </w:numPr>
              <w:tabs>
                <w:tab w:val="left" w:pos="960"/>
                <w:tab w:val="left" w:pos="1134"/>
              </w:tabs>
              <w:spacing w:after="120"/>
              <w:ind w:left="0" w:firstLine="567"/>
              <w:jc w:val="both"/>
            </w:pPr>
            <w:r>
              <w:t xml:space="preserve">Documentele de atribuire includ toate secţiunile indicate în prezentul punct și trebuie citite în conjuncţie cu orice modificare conform punctului </w:t>
            </w:r>
            <w:r>
              <w:rPr>
                <w:highlight w:val="white"/>
              </w:rPr>
              <w:t>IPO8.</w:t>
            </w:r>
          </w:p>
          <w:p w:rsidR="000B4FFA" w:rsidRDefault="00397035">
            <w:pPr>
              <w:tabs>
                <w:tab w:val="left" w:pos="1134"/>
                <w:tab w:val="left" w:pos="1602"/>
                <w:tab w:val="left" w:pos="2502"/>
              </w:tabs>
              <w:ind w:firstLine="567"/>
              <w:jc w:val="both"/>
            </w:pPr>
            <w:r>
              <w:t xml:space="preserve">CAPITOLUL I. Instrucţiuni pentru ofertanţi </w:t>
            </w:r>
          </w:p>
          <w:p w:rsidR="000B4FFA" w:rsidRDefault="00397035">
            <w:pPr>
              <w:tabs>
                <w:tab w:val="left" w:pos="1134"/>
                <w:tab w:val="left" w:pos="1602"/>
                <w:tab w:val="left" w:pos="2502"/>
              </w:tabs>
              <w:ind w:firstLine="567"/>
              <w:jc w:val="both"/>
            </w:pPr>
            <w:r>
              <w:t xml:space="preserve">CAPITOLUL II. Fişa de date a achiziției </w:t>
            </w:r>
          </w:p>
          <w:p w:rsidR="000B4FFA" w:rsidRDefault="00397035">
            <w:pPr>
              <w:tabs>
                <w:tab w:val="left" w:pos="1134"/>
                <w:tab w:val="left" w:pos="1602"/>
                <w:tab w:val="left" w:pos="2502"/>
              </w:tabs>
              <w:ind w:firstLine="567"/>
              <w:jc w:val="both"/>
            </w:pPr>
            <w:r>
              <w:t>CAPITOLUL III. Formulare pentru depunerea ofertei</w:t>
            </w:r>
          </w:p>
          <w:p w:rsidR="000B4FFA" w:rsidRDefault="00397035">
            <w:pPr>
              <w:tabs>
                <w:tab w:val="left" w:pos="1134"/>
                <w:tab w:val="left" w:pos="1602"/>
                <w:tab w:val="left" w:pos="2502"/>
              </w:tabs>
              <w:ind w:firstLine="567"/>
              <w:jc w:val="both"/>
            </w:pPr>
            <w:r>
              <w:t>CAPITOLUL IV. Specificații tehnice și de preț.</w:t>
            </w:r>
          </w:p>
          <w:p w:rsidR="000B4FFA" w:rsidRDefault="00397035">
            <w:pPr>
              <w:tabs>
                <w:tab w:val="left" w:pos="1134"/>
                <w:tab w:val="left" w:pos="1602"/>
                <w:tab w:val="left" w:pos="2502"/>
              </w:tabs>
              <w:ind w:firstLine="567"/>
              <w:jc w:val="both"/>
            </w:pPr>
            <w:r>
              <w:t>CAPITOLUL V. Formularul de contract</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14" w:name="_35nkun2" w:colFirst="0" w:colLast="0"/>
            <w:bookmarkEnd w:id="14"/>
            <w:r>
              <w:t>Clarificarea și modificarea documentelor de atribuire</w:t>
            </w:r>
          </w:p>
          <w:p w:rsidR="000B4FFA" w:rsidRDefault="00397035">
            <w:pPr>
              <w:numPr>
                <w:ilvl w:val="1"/>
                <w:numId w:val="19"/>
              </w:numPr>
              <w:tabs>
                <w:tab w:val="left" w:pos="960"/>
                <w:tab w:val="left" w:pos="1134"/>
              </w:tabs>
              <w:spacing w:after="120"/>
              <w:ind w:left="0" w:firstLine="567"/>
              <w:jc w:val="both"/>
            </w:pPr>
            <w: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0B4FFA" w:rsidRDefault="00397035">
            <w:pPr>
              <w:numPr>
                <w:ilvl w:val="1"/>
                <w:numId w:val="19"/>
              </w:numPr>
              <w:tabs>
                <w:tab w:val="left" w:pos="960"/>
                <w:tab w:val="left" w:pos="1134"/>
              </w:tabs>
              <w:spacing w:after="120"/>
              <w:ind w:left="0" w:firstLine="567"/>
              <w:jc w:val="both"/>
            </w:pPr>
            <w:bookmarkStart w:id="15" w:name="_1ksv4uv" w:colFirst="0" w:colLast="0"/>
            <w:bookmarkEnd w:id="15"/>
            <w: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până la noul termen de depunere a ofertelor să rămînă cel puţin 50% din termenul stabilit iniţial. </w:t>
            </w:r>
          </w:p>
          <w:p w:rsidR="000B4FFA" w:rsidRDefault="00397035">
            <w:pPr>
              <w:numPr>
                <w:ilvl w:val="1"/>
                <w:numId w:val="19"/>
              </w:numPr>
              <w:tabs>
                <w:tab w:val="left" w:pos="960"/>
                <w:tab w:val="left" w:pos="1134"/>
              </w:tabs>
              <w:spacing w:after="120"/>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B4FFA" w:rsidRDefault="00397035">
            <w:pPr>
              <w:pStyle w:val="Heading3"/>
              <w:keepNext w:val="0"/>
              <w:keepLines w:val="0"/>
              <w:numPr>
                <w:ilvl w:val="0"/>
                <w:numId w:val="19"/>
              </w:numPr>
              <w:tabs>
                <w:tab w:val="left" w:pos="360"/>
                <w:tab w:val="left" w:pos="1134"/>
              </w:tabs>
              <w:spacing w:before="0" w:after="120"/>
              <w:ind w:left="0" w:firstLine="567"/>
            </w:pPr>
            <w:r>
              <w:t>Practicile de corupere și alte practici interzise</w:t>
            </w:r>
          </w:p>
          <w:p w:rsidR="000B4FFA" w:rsidRDefault="00397035">
            <w:pPr>
              <w:numPr>
                <w:ilvl w:val="1"/>
                <w:numId w:val="19"/>
              </w:numPr>
              <w:tabs>
                <w:tab w:val="left" w:pos="960"/>
                <w:tab w:val="left" w:pos="1134"/>
              </w:tabs>
              <w:spacing w:after="120"/>
              <w:ind w:left="0" w:firstLine="567"/>
              <w:jc w:val="both"/>
            </w:pPr>
            <w:r>
              <w:t xml:space="preserve">Autoritățile contractante și participanţii la procedurile de achiziții publice vor respecta cele mai înalte standarde ale eticii de conduită în desfăşurarea și implementarea proceselor de achiziții, precum și în executarea contractelor de achiziție publică. </w:t>
            </w:r>
          </w:p>
          <w:p w:rsidR="000B4FFA" w:rsidRDefault="00397035">
            <w:pPr>
              <w:numPr>
                <w:ilvl w:val="1"/>
                <w:numId w:val="19"/>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concurență pentru contractul de achiziție publică sau pe parcursul executării contractului, aceasta: </w:t>
            </w:r>
          </w:p>
          <w:p w:rsidR="000B4FFA" w:rsidRDefault="00397035">
            <w:pPr>
              <w:pStyle w:val="Heading3"/>
              <w:keepNext w:val="0"/>
              <w:keepLines w:val="0"/>
              <w:numPr>
                <w:ilvl w:val="0"/>
                <w:numId w:val="11"/>
              </w:numPr>
              <w:tabs>
                <w:tab w:val="left" w:pos="360"/>
                <w:tab w:val="left" w:pos="1134"/>
              </w:tabs>
              <w:spacing w:before="0" w:after="120"/>
              <w:ind w:left="0" w:firstLine="567"/>
              <w:rPr>
                <w:rFonts w:ascii="Times New Roman" w:eastAsia="Times New Roman" w:hAnsi="Times New Roman" w:cs="Times New Roman"/>
                <w:color w:val="000000"/>
              </w:rPr>
            </w:pPr>
            <w:bookmarkStart w:id="16" w:name="_44sinio" w:colFirst="0" w:colLast="0"/>
            <w:bookmarkEnd w:id="16"/>
            <w:r>
              <w:rPr>
                <w:rFonts w:ascii="Times New Roman" w:eastAsia="Times New Roman" w:hAnsi="Times New Roman" w:cs="Times New Roman"/>
                <w:b w:val="0"/>
                <w:color w:val="000000"/>
              </w:rPr>
              <w:t xml:space="preserve">va exclude ofertantul din procedura respectivă de achiziție prin includerea lui în Lista de interdicţie, conform prevederilor Regulamentului cu privire la Lista de interdicție a operatorilor economici; sau </w:t>
            </w:r>
          </w:p>
          <w:p w:rsidR="000B4FFA" w:rsidRDefault="00397035">
            <w:pPr>
              <w:pStyle w:val="Heading3"/>
              <w:keepNext w:val="0"/>
              <w:keepLines w:val="0"/>
              <w:numPr>
                <w:ilvl w:val="0"/>
                <w:numId w:val="11"/>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7" w:name="_2jxsxqh" w:colFirst="0" w:colLast="0"/>
            <w:bookmarkEnd w:id="17"/>
            <w:r>
              <w:rPr>
                <w:rFonts w:ascii="Times New Roman" w:eastAsia="Times New Roman" w:hAnsi="Times New Roman" w:cs="Times New Roman"/>
                <w:b w:val="0"/>
                <w:color w:val="000000"/>
              </w:rPr>
              <w:t>va întreprinde orice alte măsuri prevăzute în articolul 40 al Legii nr. 131/2015.</w:t>
            </w:r>
          </w:p>
          <w:p w:rsidR="000B4FFA" w:rsidRDefault="00397035">
            <w:pPr>
              <w:numPr>
                <w:ilvl w:val="1"/>
                <w:numId w:val="19"/>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B4FFA" w:rsidRDefault="00397035">
            <w:pPr>
              <w:numPr>
                <w:ilvl w:val="1"/>
                <w:numId w:val="19"/>
              </w:numPr>
              <w:tabs>
                <w:tab w:val="left" w:pos="960"/>
                <w:tab w:val="left" w:pos="1134"/>
              </w:tabs>
              <w:spacing w:after="120"/>
              <w:ind w:left="0" w:firstLine="567"/>
              <w:jc w:val="both"/>
            </w:pPr>
            <w:r>
              <w:t>În cadrul procedurilor de achiziție și executării contractului nu se permit următoarele acţiuni:</w:t>
            </w:r>
          </w:p>
          <w:p w:rsidR="000B4FFA" w:rsidRDefault="00397035">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8" w:name="_z337ya" w:colFirst="0" w:colLast="0"/>
            <w:bookmarkEnd w:id="18"/>
            <w:r>
              <w:rPr>
                <w:rFonts w:ascii="Times New Roman" w:eastAsia="Times New Roman" w:hAnsi="Times New Roman" w:cs="Times New Roman"/>
                <w:b w:val="0"/>
                <w:color w:val="000000"/>
              </w:rPr>
              <w:t xml:space="preserve">promisiunea, oferirea sau darea unei persoane cu funcţie de răspundere, personal sau prin mijlocitor, de bunuri sau servicii, sau a oricărui alt lucru de valoare, pentru a influenţa acţiunile unei alte părţi;  </w:t>
            </w:r>
          </w:p>
          <w:p w:rsidR="000B4FFA" w:rsidRDefault="00397035">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19" w:name="_3j2qqm3" w:colFirst="0" w:colLast="0"/>
            <w:bookmarkEnd w:id="19"/>
            <w:r>
              <w:rPr>
                <w:rFonts w:ascii="Times New Roman" w:eastAsia="Times New Roman" w:hAnsi="Times New Roman" w:cs="Times New Roman"/>
                <w:b w:val="0"/>
                <w:color w:val="000000"/>
              </w:rPr>
              <w:lastRenderedPageBreak/>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0B4FFA" w:rsidRDefault="00397035">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0" w:name="_1y810tw" w:colFirst="0" w:colLast="0"/>
            <w:bookmarkEnd w:id="20"/>
            <w:r>
              <w:rPr>
                <w:rFonts w:ascii="Times New Roman" w:eastAsia="Times New Roman" w:hAnsi="Times New Roman" w:cs="Times New Roman"/>
                <w:b w:val="0"/>
                <w:color w:val="000000"/>
              </w:rPr>
              <w:t>înţelegerea interzisă de lege, între două sau mai multe părţi, realizată în scopul coordonării comportamentului lor la procedurile de achiziții publice;</w:t>
            </w:r>
          </w:p>
          <w:p w:rsidR="000B4FFA" w:rsidRDefault="00397035">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1" w:name="_4i7ojhp" w:colFirst="0" w:colLast="0"/>
            <w:bookmarkEnd w:id="21"/>
            <w:r>
              <w:rPr>
                <w:rFonts w:ascii="Times New Roman" w:eastAsia="Times New Roman" w:hAnsi="Times New Roman" w:cs="Times New Roman"/>
                <w:b w:val="0"/>
                <w:color w:val="000000"/>
              </w:rPr>
              <w:t>deteriorarea sau prejudicierea, direct sau indirect, a oricărei părţi sau a proprietăţii acestei părţi, pentru a influenţa în mod necorespunzător acţiunile acesteia;</w:t>
            </w:r>
          </w:p>
          <w:p w:rsidR="000B4FFA" w:rsidRDefault="00397035">
            <w:pPr>
              <w:pStyle w:val="Heading3"/>
              <w:keepNext w:val="0"/>
              <w:keepLines w:val="0"/>
              <w:numPr>
                <w:ilvl w:val="0"/>
                <w:numId w:val="14"/>
              </w:numPr>
              <w:tabs>
                <w:tab w:val="left" w:pos="360"/>
                <w:tab w:val="left" w:pos="1134"/>
              </w:tabs>
              <w:spacing w:before="0" w:after="120"/>
              <w:ind w:left="0" w:firstLine="567"/>
              <w:jc w:val="both"/>
              <w:rPr>
                <w:rFonts w:ascii="Times New Roman" w:eastAsia="Times New Roman" w:hAnsi="Times New Roman" w:cs="Times New Roman"/>
                <w:color w:val="000000"/>
              </w:rPr>
            </w:pPr>
            <w:bookmarkStart w:id="22" w:name="_2xcytpi" w:colFirst="0" w:colLast="0"/>
            <w:bookmarkEnd w:id="22"/>
            <w:r>
              <w:rPr>
                <w:rFonts w:ascii="Times New Roman" w:eastAsia="Times New Roman" w:hAnsi="Times New Roman" w:cs="Times New Roman"/>
                <w:b w:val="0"/>
                <w:color w:val="00000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și ameninţarea, hărţuirea sau intimidarea oricărei părţi pentru a o împiedica să divulge informaţia cu privire la chestiuni relevante anchetei sau să exercite ancheta.</w:t>
            </w:r>
          </w:p>
          <w:p w:rsidR="000B4FFA" w:rsidRDefault="00397035">
            <w:pPr>
              <w:numPr>
                <w:ilvl w:val="1"/>
                <w:numId w:val="19"/>
              </w:numPr>
              <w:tabs>
                <w:tab w:val="left" w:pos="960"/>
                <w:tab w:val="left" w:pos="1134"/>
              </w:tabs>
              <w:spacing w:after="120"/>
              <w:ind w:left="0" w:firstLine="567"/>
              <w:jc w:val="both"/>
            </w:pPr>
            <w:r>
              <w:t>Personalul autorității contractante are obligația de a  exclude practicile de corupere  în vederea obţinerii beneficiilor personale în legătură cu desfăşurarea procedurii de achiziții publice.</w:t>
            </w:r>
          </w:p>
          <w:p w:rsidR="000B4FFA" w:rsidRDefault="000B4FFA">
            <w:pPr>
              <w:tabs>
                <w:tab w:val="left" w:pos="960"/>
                <w:tab w:val="left" w:pos="1134"/>
              </w:tabs>
              <w:spacing w:after="120"/>
              <w:jc w:val="both"/>
            </w:pPr>
          </w:p>
        </w:tc>
      </w:tr>
      <w:tr w:rsidR="000B4FFA">
        <w:trPr>
          <w:trHeight w:val="600"/>
        </w:trPr>
        <w:tc>
          <w:tcPr>
            <w:tcW w:w="9747" w:type="dxa"/>
            <w:vAlign w:val="center"/>
          </w:tcPr>
          <w:p w:rsidR="000B4FFA" w:rsidRDefault="00397035">
            <w:pPr>
              <w:pStyle w:val="Heading2"/>
              <w:keepNext w:val="0"/>
              <w:keepLines w:val="0"/>
              <w:tabs>
                <w:tab w:val="left" w:pos="360"/>
                <w:tab w:val="left" w:pos="1134"/>
              </w:tabs>
              <w:spacing w:before="0"/>
              <w:jc w:val="center"/>
            </w:pPr>
            <w:bookmarkStart w:id="23" w:name="_1ci93xb" w:colFirst="0" w:colLast="0"/>
            <w:bookmarkEnd w:id="23"/>
            <w:r>
              <w:lastRenderedPageBreak/>
              <w:t>Secțiunea a-2-a. Criterii de calificare</w:t>
            </w:r>
          </w:p>
        </w:tc>
      </w:tr>
      <w:tr w:rsidR="000B4FFA">
        <w:trPr>
          <w:trHeight w:val="280"/>
        </w:trPr>
        <w:tc>
          <w:tcPr>
            <w:tcW w:w="9747" w:type="dxa"/>
            <w:vAlign w:val="center"/>
          </w:tcPr>
          <w:p w:rsidR="000B4FFA" w:rsidRDefault="00397035">
            <w:pPr>
              <w:pStyle w:val="Heading3"/>
              <w:keepNext w:val="0"/>
              <w:keepLines w:val="0"/>
              <w:numPr>
                <w:ilvl w:val="0"/>
                <w:numId w:val="19"/>
              </w:numPr>
              <w:tabs>
                <w:tab w:val="left" w:pos="360"/>
                <w:tab w:val="left" w:pos="1134"/>
              </w:tabs>
              <w:spacing w:before="0" w:after="120"/>
              <w:ind w:left="0" w:firstLine="567"/>
            </w:pPr>
            <w:bookmarkStart w:id="24" w:name="_3whwml4" w:colFirst="0" w:colLast="0"/>
            <w:bookmarkEnd w:id="24"/>
            <w:r>
              <w:t>Criterii generale</w:t>
            </w:r>
          </w:p>
          <w:p w:rsidR="000B4FFA" w:rsidRDefault="00397035">
            <w:pPr>
              <w:numPr>
                <w:ilvl w:val="1"/>
                <w:numId w:val="19"/>
              </w:numPr>
              <w:tabs>
                <w:tab w:val="left" w:pos="960"/>
                <w:tab w:val="left" w:pos="1134"/>
              </w:tabs>
              <w:spacing w:after="120"/>
              <w:ind w:left="0" w:firstLine="567"/>
              <w:jc w:val="both"/>
            </w:pPr>
            <w:r>
              <w:rPr>
                <w:color w:val="000000"/>
              </w:rPr>
              <w:t xml:space="preserve">Pentru confirmarea datelor de calificare în cadrul procedurii de </w:t>
            </w:r>
            <w:r>
              <w:t>achiziții</w:t>
            </w:r>
            <w:r>
              <w:rPr>
                <w:color w:val="000000"/>
              </w:rPr>
              <w:t xml:space="preserve"> publice, operatorul economic va completa și va prezenta </w:t>
            </w:r>
            <w:r>
              <w:rPr>
                <w:b/>
                <w:color w:val="000000"/>
              </w:rPr>
              <w:t>DUAE</w:t>
            </w:r>
            <w:r>
              <w:rPr>
                <w:color w:val="000000"/>
              </w:rPr>
              <w:t>, în conformitate cu cerințele stabilite de autoritatea contractantă.</w:t>
            </w:r>
          </w:p>
          <w:p w:rsidR="000B4FFA" w:rsidRDefault="00397035">
            <w:pPr>
              <w:numPr>
                <w:ilvl w:val="1"/>
                <w:numId w:val="19"/>
              </w:numPr>
              <w:tabs>
                <w:tab w:val="left" w:pos="960"/>
                <w:tab w:val="left" w:pos="1134"/>
              </w:tabs>
              <w:spacing w:after="120"/>
              <w:ind w:left="0" w:firstLine="567"/>
              <w:jc w:val="both"/>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0B4FFA" w:rsidRDefault="00397035">
            <w:pPr>
              <w:tabs>
                <w:tab w:val="left" w:pos="960"/>
                <w:tab w:val="left" w:pos="1134"/>
              </w:tabs>
              <w:spacing w:after="120"/>
              <w:jc w:val="both"/>
              <w:rPr>
                <w:color w:val="000000"/>
              </w:rPr>
            </w:pPr>
            <w:r>
              <w:rPr>
                <w:color w:val="000000"/>
              </w:rPr>
              <w:t xml:space="preserve"> </w:t>
            </w:r>
          </w:p>
          <w:p w:rsidR="000B4FFA" w:rsidRDefault="00397035">
            <w:pPr>
              <w:numPr>
                <w:ilvl w:val="1"/>
                <w:numId w:val="19"/>
              </w:numPr>
              <w:tabs>
                <w:tab w:val="left" w:pos="960"/>
                <w:tab w:val="left" w:pos="1134"/>
              </w:tabs>
              <w:spacing w:after="120"/>
              <w:ind w:left="0" w:firstLine="567"/>
              <w:jc w:val="both"/>
            </w:pPr>
            <w:r>
              <w:t>Autoritatea contractantă va aplica criterii și cerințe de calificare numai referitoare la:</w:t>
            </w:r>
          </w:p>
          <w:p w:rsidR="000B4FFA" w:rsidRDefault="00397035">
            <w:pPr>
              <w:numPr>
                <w:ilvl w:val="0"/>
                <w:numId w:val="22"/>
              </w:numPr>
              <w:pBdr>
                <w:top w:val="nil"/>
                <w:left w:val="nil"/>
                <w:bottom w:val="nil"/>
                <w:right w:val="nil"/>
                <w:between w:val="nil"/>
              </w:pBdr>
              <w:tabs>
                <w:tab w:val="left" w:pos="1134"/>
              </w:tabs>
              <w:jc w:val="both"/>
              <w:rPr>
                <w:color w:val="000000"/>
              </w:rPr>
            </w:pPr>
            <w:r>
              <w:rPr>
                <w:color w:val="000000"/>
              </w:rPr>
              <w:t xml:space="preserve">eligibilitatea ofertantului sau candidatului; </w:t>
            </w:r>
          </w:p>
          <w:p w:rsidR="000B4FFA" w:rsidRDefault="00397035">
            <w:pPr>
              <w:numPr>
                <w:ilvl w:val="0"/>
                <w:numId w:val="22"/>
              </w:numPr>
              <w:pBdr>
                <w:top w:val="nil"/>
                <w:left w:val="nil"/>
                <w:bottom w:val="nil"/>
                <w:right w:val="nil"/>
                <w:between w:val="nil"/>
              </w:pBdr>
              <w:tabs>
                <w:tab w:val="left" w:pos="1134"/>
              </w:tabs>
              <w:jc w:val="both"/>
              <w:rPr>
                <w:color w:val="000000"/>
              </w:rPr>
            </w:pPr>
            <w:r>
              <w:rPr>
                <w:color w:val="000000"/>
              </w:rPr>
              <w:t>capacitatea de exercitare a activității profesionale;</w:t>
            </w:r>
          </w:p>
          <w:p w:rsidR="000B4FFA" w:rsidRDefault="00397035">
            <w:pPr>
              <w:numPr>
                <w:ilvl w:val="0"/>
                <w:numId w:val="22"/>
              </w:numPr>
              <w:pBdr>
                <w:top w:val="nil"/>
                <w:left w:val="nil"/>
                <w:bottom w:val="nil"/>
                <w:right w:val="nil"/>
                <w:between w:val="nil"/>
              </w:pBdr>
              <w:tabs>
                <w:tab w:val="left" w:pos="1134"/>
              </w:tabs>
              <w:jc w:val="both"/>
              <w:rPr>
                <w:color w:val="000000"/>
              </w:rPr>
            </w:pPr>
            <w:r>
              <w:rPr>
                <w:color w:val="000000"/>
              </w:rPr>
              <w:t xml:space="preserve">capacitatea economică </w:t>
            </w:r>
            <w:r>
              <w:t>și</w:t>
            </w:r>
            <w:r>
              <w:rPr>
                <w:color w:val="000000"/>
              </w:rPr>
              <w:t xml:space="preserve"> financiară; </w:t>
            </w:r>
          </w:p>
          <w:p w:rsidR="000B4FFA" w:rsidRDefault="00397035">
            <w:pPr>
              <w:numPr>
                <w:ilvl w:val="0"/>
                <w:numId w:val="22"/>
              </w:numPr>
              <w:pBdr>
                <w:top w:val="nil"/>
                <w:left w:val="nil"/>
                <w:bottom w:val="nil"/>
                <w:right w:val="nil"/>
                <w:between w:val="nil"/>
              </w:pBdr>
              <w:tabs>
                <w:tab w:val="left" w:pos="1134"/>
              </w:tabs>
              <w:jc w:val="both"/>
              <w:rPr>
                <w:color w:val="000000"/>
              </w:rPr>
            </w:pPr>
            <w:r>
              <w:rPr>
                <w:color w:val="000000"/>
              </w:rPr>
              <w:t xml:space="preserve">capacitatea tehnică </w:t>
            </w:r>
            <w:r>
              <w:t>și</w:t>
            </w:r>
            <w:r>
              <w:rPr>
                <w:color w:val="000000"/>
              </w:rPr>
              <w:t xml:space="preserve">/sau profesională;  </w:t>
            </w:r>
          </w:p>
          <w:p w:rsidR="000B4FFA" w:rsidRDefault="00397035">
            <w:pPr>
              <w:numPr>
                <w:ilvl w:val="0"/>
                <w:numId w:val="22"/>
              </w:numPr>
              <w:pBdr>
                <w:top w:val="nil"/>
                <w:left w:val="nil"/>
                <w:bottom w:val="nil"/>
                <w:right w:val="nil"/>
                <w:between w:val="nil"/>
              </w:pBdr>
              <w:tabs>
                <w:tab w:val="left" w:pos="1134"/>
              </w:tabs>
              <w:jc w:val="both"/>
              <w:rPr>
                <w:color w:val="000000"/>
              </w:rPr>
            </w:pPr>
            <w:r>
              <w:rPr>
                <w:color w:val="000000"/>
              </w:rPr>
              <w:t xml:space="preserve">standarde de asigurare a calității; </w:t>
            </w:r>
          </w:p>
          <w:p w:rsidR="000B4FFA" w:rsidRDefault="00397035">
            <w:pPr>
              <w:numPr>
                <w:ilvl w:val="0"/>
                <w:numId w:val="22"/>
              </w:numPr>
              <w:pBdr>
                <w:top w:val="nil"/>
                <w:left w:val="nil"/>
                <w:bottom w:val="nil"/>
                <w:right w:val="nil"/>
                <w:between w:val="nil"/>
              </w:pBdr>
              <w:tabs>
                <w:tab w:val="left" w:pos="1134"/>
              </w:tabs>
              <w:jc w:val="both"/>
              <w:rPr>
                <w:color w:val="000000"/>
              </w:rPr>
            </w:pPr>
            <w:r>
              <w:rPr>
                <w:color w:val="000000"/>
              </w:rPr>
              <w:t>standarde de protecţie a mediului.</w:t>
            </w:r>
          </w:p>
          <w:p w:rsidR="000B4FFA" w:rsidRDefault="000B4FFA">
            <w:pPr>
              <w:pBdr>
                <w:top w:val="nil"/>
                <w:left w:val="nil"/>
                <w:bottom w:val="nil"/>
                <w:right w:val="nil"/>
                <w:between w:val="nil"/>
              </w:pBdr>
              <w:tabs>
                <w:tab w:val="left" w:pos="1134"/>
              </w:tabs>
              <w:ind w:left="720" w:hanging="360"/>
              <w:jc w:val="both"/>
              <w:rPr>
                <w:color w:val="000000"/>
              </w:rPr>
            </w:pPr>
          </w:p>
          <w:p w:rsidR="000B4FFA" w:rsidRDefault="000B4FFA"/>
          <w:p w:rsidR="000B4FFA" w:rsidRDefault="00397035">
            <w:pPr>
              <w:pStyle w:val="Heading3"/>
              <w:keepNext w:val="0"/>
              <w:keepLines w:val="0"/>
              <w:numPr>
                <w:ilvl w:val="0"/>
                <w:numId w:val="19"/>
              </w:numPr>
              <w:tabs>
                <w:tab w:val="left" w:pos="360"/>
                <w:tab w:val="left" w:pos="1134"/>
              </w:tabs>
              <w:spacing w:before="0" w:after="120"/>
              <w:ind w:left="0" w:firstLine="567"/>
            </w:pPr>
            <w:bookmarkStart w:id="25" w:name="_2bn6wsx" w:colFirst="0" w:colLast="0"/>
            <w:bookmarkEnd w:id="25"/>
            <w:r>
              <w:t>Eligibilitatea ofertantului sau candidatului</w:t>
            </w:r>
          </w:p>
          <w:p w:rsidR="000B4FFA" w:rsidRDefault="00397035">
            <w:pPr>
              <w:numPr>
                <w:ilvl w:val="1"/>
                <w:numId w:val="19"/>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achiziție  publică.</w:t>
            </w:r>
          </w:p>
          <w:p w:rsidR="000B4FFA" w:rsidRDefault="00397035">
            <w:pPr>
              <w:numPr>
                <w:ilvl w:val="1"/>
                <w:numId w:val="19"/>
              </w:numPr>
              <w:tabs>
                <w:tab w:val="left" w:pos="0"/>
                <w:tab w:val="left" w:pos="960"/>
                <w:tab w:val="left" w:pos="1134"/>
              </w:tabs>
              <w:spacing w:after="120"/>
              <w:ind w:left="0" w:firstLine="567"/>
              <w:jc w:val="both"/>
            </w:pPr>
            <w: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B4FFA" w:rsidRDefault="00397035">
            <w:pPr>
              <w:numPr>
                <w:ilvl w:val="1"/>
                <w:numId w:val="19"/>
              </w:numPr>
              <w:tabs>
                <w:tab w:val="left" w:pos="960"/>
                <w:tab w:val="left" w:pos="1134"/>
              </w:tabs>
              <w:spacing w:after="120"/>
              <w:ind w:left="0" w:firstLine="567"/>
              <w:jc w:val="both"/>
            </w:pPr>
            <w:r>
              <w:t>Va fi exclus de la procedura pentru atribuire a contractului de achiziție publică, și respectiv nu este eligibil, orice ofertant care se află în oricare dintre următoarele situaţii:</w:t>
            </w:r>
          </w:p>
          <w:p w:rsidR="000B4FFA" w:rsidRDefault="00397035">
            <w:pPr>
              <w:numPr>
                <w:ilvl w:val="0"/>
                <w:numId w:val="15"/>
              </w:numPr>
              <w:tabs>
                <w:tab w:val="left" w:pos="1134"/>
              </w:tabs>
              <w:ind w:left="0" w:firstLine="567"/>
              <w:jc w:val="both"/>
            </w:pPr>
            <w:r>
              <w:t xml:space="preserve">se află în proces de insolvabilitate ca urmare a hotărîrii judecătorești; </w:t>
            </w:r>
          </w:p>
          <w:p w:rsidR="000B4FFA" w:rsidRDefault="00397035">
            <w:pPr>
              <w:numPr>
                <w:ilvl w:val="0"/>
                <w:numId w:val="15"/>
              </w:numPr>
              <w:tabs>
                <w:tab w:val="left" w:pos="1134"/>
              </w:tabs>
              <w:ind w:left="0" w:firstLine="567"/>
              <w:jc w:val="both"/>
            </w:pPr>
            <w:r>
              <w:t>nu și-a îndeplinit obligaţiile de plată a impozitelor, taxelor și contribuţiilor de asigurări sociale către bugetele componente ale bugetului general consolidat, în conformitate cu prevederile legale în Republica Moldova sau în ţara în care este stabilit;</w:t>
            </w:r>
          </w:p>
          <w:p w:rsidR="000B4FFA" w:rsidRDefault="00397035">
            <w:pPr>
              <w:numPr>
                <w:ilvl w:val="0"/>
                <w:numId w:val="15"/>
              </w:numPr>
              <w:tabs>
                <w:tab w:val="left" w:pos="1134"/>
              </w:tabs>
              <w:ind w:left="0" w:firstLine="567"/>
              <w:jc w:val="both"/>
            </w:pPr>
            <w: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0B4FFA" w:rsidRDefault="00397035">
            <w:pPr>
              <w:numPr>
                <w:ilvl w:val="0"/>
                <w:numId w:val="15"/>
              </w:numPr>
              <w:tabs>
                <w:tab w:val="left" w:pos="1134"/>
              </w:tabs>
              <w:ind w:left="0" w:firstLine="567"/>
              <w:jc w:val="both"/>
            </w:pPr>
            <w:r>
              <w:t>prezintă informaţii false sau nu prezintă informaţiile solicitate de către autoritatea contractantă, în scopul demonstrării îndeplinirii criteriilor de calificare și selecţie;</w:t>
            </w:r>
          </w:p>
          <w:p w:rsidR="000B4FFA" w:rsidRDefault="00397035">
            <w:pPr>
              <w:numPr>
                <w:ilvl w:val="0"/>
                <w:numId w:val="15"/>
              </w:numPr>
              <w:tabs>
                <w:tab w:val="left" w:pos="1134"/>
              </w:tabs>
              <w:ind w:left="0" w:firstLine="567"/>
              <w:jc w:val="both"/>
            </w:pPr>
            <w:r>
              <w:t xml:space="preserve">a încălcat obligaţiile aplicabile în domeniul mediului, muncii și asigurărilor sociale, în cazul în care autoritatea contractantă demonstrează, prin orice mijloace adecvate, acest fapt; </w:t>
            </w:r>
          </w:p>
          <w:p w:rsidR="000B4FFA" w:rsidRDefault="00397035">
            <w:pPr>
              <w:numPr>
                <w:ilvl w:val="0"/>
                <w:numId w:val="1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0B4FFA" w:rsidRDefault="00397035">
            <w:pPr>
              <w:numPr>
                <w:ilvl w:val="0"/>
                <w:numId w:val="1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0B4FFA" w:rsidRDefault="00397035">
            <w:pPr>
              <w:numPr>
                <w:ilvl w:val="0"/>
                <w:numId w:val="15"/>
              </w:numPr>
              <w:tabs>
                <w:tab w:val="left" w:pos="1134"/>
              </w:tabs>
              <w:ind w:left="0" w:firstLine="567"/>
              <w:jc w:val="both"/>
            </w:pPr>
            <w:r>
              <w:t>se află într-o situaţie de conflict de interese care nu poate fi remediată în mod efectiv prin măsurile prevăzute la art.74 din Legea nr. 131/2015;</w:t>
            </w:r>
          </w:p>
          <w:p w:rsidR="000B4FFA" w:rsidRDefault="00397035">
            <w:pPr>
              <w:numPr>
                <w:ilvl w:val="0"/>
                <w:numId w:val="15"/>
              </w:numPr>
              <w:tabs>
                <w:tab w:val="left" w:pos="1134"/>
              </w:tabs>
              <w:ind w:left="0" w:firstLine="567"/>
              <w:jc w:val="both"/>
            </w:pPr>
            <w:r>
              <w:t>este inclus în Lista de interdicţie a operatorilor economici.</w:t>
            </w:r>
          </w:p>
          <w:p w:rsidR="000B4FFA" w:rsidRDefault="000B4FFA">
            <w:pPr>
              <w:tabs>
                <w:tab w:val="left" w:pos="1134"/>
              </w:tabs>
              <w:ind w:left="567"/>
              <w:jc w:val="both"/>
            </w:pPr>
          </w:p>
          <w:p w:rsidR="000B4FFA" w:rsidRDefault="00397035">
            <w:pPr>
              <w:numPr>
                <w:ilvl w:val="1"/>
                <w:numId w:val="19"/>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B4FFA" w:rsidRDefault="00397035">
            <w:pPr>
              <w:numPr>
                <w:ilvl w:val="1"/>
                <w:numId w:val="19"/>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și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B4FFA" w:rsidRDefault="00397035">
            <w:pPr>
              <w:numPr>
                <w:ilvl w:val="1"/>
                <w:numId w:val="19"/>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și persoane juridice, inclusiv, după caz, la directori de companii sau la orice persoană cu putere de reprezentare, de decizie ori de control în ceea ce priveşte ofertantul/candidatul. </w:t>
            </w:r>
          </w:p>
          <w:p w:rsidR="000B4FFA" w:rsidRDefault="00397035">
            <w:pPr>
              <w:numPr>
                <w:ilvl w:val="1"/>
                <w:numId w:val="19"/>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B4FFA" w:rsidRDefault="00397035">
            <w:pPr>
              <w:numPr>
                <w:ilvl w:val="1"/>
                <w:numId w:val="19"/>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a-și demonstra în concret credibilitatea prin raportare la motivele de excludere, cu excepția cazului în care operatorul economic a fost exclus prin hotărîre definitivă a unei instanțe de judecată de la participarea la procedurile de achiziții publice.</w:t>
            </w:r>
          </w:p>
          <w:p w:rsidR="000B4FFA" w:rsidRDefault="00397035">
            <w:pPr>
              <w:numPr>
                <w:ilvl w:val="1"/>
                <w:numId w:val="19"/>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B4FFA" w:rsidRDefault="00397035">
            <w:pPr>
              <w:pStyle w:val="Heading3"/>
              <w:keepNext w:val="0"/>
              <w:keepLines w:val="0"/>
              <w:numPr>
                <w:ilvl w:val="0"/>
                <w:numId w:val="19"/>
              </w:numPr>
              <w:tabs>
                <w:tab w:val="left" w:pos="360"/>
                <w:tab w:val="left" w:pos="1134"/>
              </w:tabs>
              <w:spacing w:after="120"/>
              <w:ind w:left="0" w:firstLine="567"/>
            </w:pPr>
            <w:bookmarkStart w:id="26" w:name="_qsh70q" w:colFirst="0" w:colLast="0"/>
            <w:bookmarkEnd w:id="26"/>
            <w:r>
              <w:t>Capacitatea de exercitare a activității profesionale</w:t>
            </w:r>
          </w:p>
          <w:p w:rsidR="000B4FFA" w:rsidRDefault="00397035">
            <w:pPr>
              <w:numPr>
                <w:ilvl w:val="1"/>
                <w:numId w:val="19"/>
              </w:numPr>
              <w:tabs>
                <w:tab w:val="left" w:pos="960"/>
                <w:tab w:val="left" w:pos="1134"/>
              </w:tabs>
              <w:spacing w:after="120"/>
              <w:ind w:left="0" w:firstLine="567"/>
              <w:jc w:val="both"/>
            </w:pPr>
            <w: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27" w:name="_3as4poj" w:colFirst="0" w:colLast="0"/>
            <w:bookmarkEnd w:id="27"/>
            <w:r>
              <w:lastRenderedPageBreak/>
              <w:t>Capacitatea economică și financiară</w:t>
            </w:r>
          </w:p>
          <w:p w:rsidR="000B4FFA" w:rsidRDefault="00397035">
            <w:pPr>
              <w:numPr>
                <w:ilvl w:val="1"/>
                <w:numId w:val="19"/>
              </w:numPr>
              <w:tabs>
                <w:tab w:val="left" w:pos="960"/>
                <w:tab w:val="left" w:pos="1134"/>
              </w:tabs>
              <w:spacing w:after="120"/>
              <w:ind w:left="0" w:firstLine="567"/>
              <w:jc w:val="both"/>
            </w:pPr>
            <w:r>
              <w:t xml:space="preserve">În cazul în care autoritatea contractantă solicită demonstrarea capacităţii economice și financiare, aceasta are obligaţia de a indica în documentaţia de atribuire și informaţiile pe care operatorii economici urmează să le prezinte în acest scop. Capacitatea economică și financiară se realizează, după caz, prin prezentarea unuia sau mai multor documente relevante, cum ar fi: </w:t>
            </w:r>
          </w:p>
          <w:p w:rsidR="000B4FFA" w:rsidRDefault="00397035">
            <w:pPr>
              <w:numPr>
                <w:ilvl w:val="0"/>
                <w:numId w:val="20"/>
              </w:numPr>
              <w:pBdr>
                <w:top w:val="nil"/>
                <w:left w:val="nil"/>
                <w:bottom w:val="nil"/>
                <w:right w:val="nil"/>
                <w:between w:val="nil"/>
              </w:pBdr>
              <w:tabs>
                <w:tab w:val="left" w:pos="462"/>
              </w:tabs>
              <w:ind w:left="0" w:firstLine="179"/>
              <w:jc w:val="both"/>
              <w:rPr>
                <w:color w:val="000000"/>
              </w:rPr>
            </w:pPr>
            <w:r>
              <w:rPr>
                <w:color w:val="000000"/>
              </w:rPr>
              <w:t xml:space="preserve">declarații bancare corespunzătoare sau, după caz, dovezi privind asigurarea riscului profesional; </w:t>
            </w:r>
          </w:p>
          <w:p w:rsidR="000B4FFA" w:rsidRDefault="00397035">
            <w:pPr>
              <w:numPr>
                <w:ilvl w:val="0"/>
                <w:numId w:val="20"/>
              </w:numPr>
              <w:pBdr>
                <w:top w:val="nil"/>
                <w:left w:val="nil"/>
                <w:bottom w:val="nil"/>
                <w:right w:val="nil"/>
                <w:between w:val="nil"/>
              </w:pBdr>
              <w:tabs>
                <w:tab w:val="left" w:pos="462"/>
              </w:tabs>
              <w:ind w:left="0" w:firstLine="179"/>
              <w:jc w:val="both"/>
              <w:rPr>
                <w:color w:val="000000"/>
              </w:rPr>
            </w:pPr>
            <w:r>
              <w:rPr>
                <w:color w:val="000000"/>
              </w:rPr>
              <w:t xml:space="preserve">rapoarte financiare sau, în cazul în care publicarea acestor rapoarte este prevăzută de legislaţia ţării în care este stabilit ofertantul, extrase de rapoarte financiare; </w:t>
            </w:r>
          </w:p>
          <w:p w:rsidR="000B4FFA" w:rsidRDefault="00397035">
            <w:pPr>
              <w:numPr>
                <w:ilvl w:val="0"/>
                <w:numId w:val="20"/>
              </w:numPr>
              <w:pBdr>
                <w:top w:val="nil"/>
                <w:left w:val="nil"/>
                <w:bottom w:val="nil"/>
                <w:right w:val="nil"/>
                <w:between w:val="nil"/>
              </w:pBdr>
              <w:tabs>
                <w:tab w:val="left" w:pos="462"/>
              </w:tabs>
              <w:ind w:left="0" w:firstLine="179"/>
              <w:jc w:val="both"/>
              <w:rPr>
                <w:color w:val="000000"/>
              </w:rPr>
            </w:pPr>
            <w:bookmarkStart w:id="28" w:name="_1pxezwc" w:colFirst="0" w:colLast="0"/>
            <w:bookmarkEnd w:id="28"/>
            <w:r>
              <w:rPr>
                <w:color w:val="000000"/>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w:t>
            </w:r>
            <w:r>
              <w:t>și</w:t>
            </w:r>
            <w:r>
              <w:rPr>
                <w:color w:val="000000"/>
              </w:rPr>
              <w:t xml:space="preserve"> data la care operatorul economic a fost înfiinţat sau </w:t>
            </w:r>
            <w:r>
              <w:t>și</w:t>
            </w:r>
            <w:r>
              <w:rPr>
                <w:color w:val="000000"/>
              </w:rPr>
              <w:t>-a început activitatea comercială.</w:t>
            </w:r>
          </w:p>
          <w:p w:rsidR="000B4FFA" w:rsidRDefault="00397035">
            <w:pPr>
              <w:numPr>
                <w:ilvl w:val="1"/>
                <w:numId w:val="19"/>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B4FFA" w:rsidRDefault="00397035">
            <w:pPr>
              <w:numPr>
                <w:ilvl w:val="1"/>
                <w:numId w:val="19"/>
              </w:numPr>
              <w:tabs>
                <w:tab w:val="left" w:pos="960"/>
                <w:tab w:val="left" w:pos="1134"/>
              </w:tabs>
              <w:spacing w:before="240" w:after="120"/>
              <w:ind w:left="0" w:firstLine="567"/>
              <w:jc w:val="both"/>
            </w:pPr>
            <w: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B4FFA" w:rsidRDefault="00397035">
            <w:pPr>
              <w:numPr>
                <w:ilvl w:val="1"/>
                <w:numId w:val="19"/>
              </w:numPr>
              <w:tabs>
                <w:tab w:val="left" w:pos="960"/>
                <w:tab w:val="left" w:pos="1134"/>
              </w:tabs>
              <w:spacing w:after="120"/>
              <w:ind w:left="0" w:firstLine="567"/>
              <w:jc w:val="both"/>
            </w:pPr>
            <w: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B4FFA" w:rsidRDefault="00397035">
            <w:pPr>
              <w:numPr>
                <w:ilvl w:val="1"/>
                <w:numId w:val="19"/>
              </w:numPr>
              <w:tabs>
                <w:tab w:val="left" w:pos="960"/>
                <w:tab w:val="left" w:pos="1134"/>
              </w:tabs>
              <w:spacing w:after="120"/>
              <w:ind w:left="0" w:firstLine="567"/>
              <w:jc w:val="both"/>
            </w:pPr>
            <w:r>
              <w:t>Ofertantul/candidatul poate să-și demonstreze capacitatea economică și financiară și prin susținerea acordata de către o altă persoană indiferent de natura relațiilor juridice existente între ofertant/candidat și persoana respectivă.</w:t>
            </w:r>
          </w:p>
          <w:p w:rsidR="000B4FFA" w:rsidRDefault="00397035">
            <w:pPr>
              <w:numPr>
                <w:ilvl w:val="1"/>
                <w:numId w:val="19"/>
              </w:numPr>
              <w:tabs>
                <w:tab w:val="left" w:pos="960"/>
                <w:tab w:val="left" w:pos="1134"/>
              </w:tabs>
              <w:spacing w:after="120"/>
              <w:ind w:left="0" w:firstLine="567"/>
              <w:jc w:val="both"/>
            </w:pPr>
            <w: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4FFA" w:rsidRDefault="00397035">
            <w:pPr>
              <w:numPr>
                <w:ilvl w:val="1"/>
                <w:numId w:val="19"/>
              </w:numPr>
              <w:tabs>
                <w:tab w:val="left" w:pos="960"/>
                <w:tab w:val="left" w:pos="1134"/>
              </w:tabs>
              <w:spacing w:after="120"/>
              <w:ind w:left="0" w:firstLine="567"/>
              <w:jc w:val="both"/>
            </w:pPr>
            <w:r>
              <w:t>Persoana care asigură susținerea financiară trebuie să îndeplinească criteriile de selecție relevante și nu trebuie să se afle în niciuna dintre situațiile prevăzute la</w:t>
            </w:r>
            <w:r>
              <w:rPr>
                <w:b/>
              </w:rPr>
              <w:t xml:space="preserve"> </w:t>
            </w:r>
            <w:r>
              <w:t>punctul IPO11.2 și punctul IPO11.3 literele c)-g)</w:t>
            </w:r>
            <w:r>
              <w:rPr>
                <w:b/>
              </w:rPr>
              <w:t>,</w:t>
            </w:r>
            <w:r>
              <w:t xml:space="preserve"> care determină excluderea din procedura de atribuire.</w:t>
            </w:r>
          </w:p>
          <w:p w:rsidR="000B4FFA" w:rsidRDefault="00397035">
            <w:pPr>
              <w:numPr>
                <w:ilvl w:val="1"/>
                <w:numId w:val="19"/>
              </w:numPr>
              <w:tabs>
                <w:tab w:val="left" w:pos="960"/>
                <w:tab w:val="left" w:pos="1134"/>
              </w:tabs>
              <w:spacing w:after="120"/>
              <w:ind w:left="0" w:firstLine="567"/>
              <w:jc w:val="both"/>
            </w:pPr>
            <w:r>
              <w:t>O asociație de operatori economici la fel are dreptul să se bazeze pe capacitățile membrilor asociației sau ale altor persoane.</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29" w:name="_49x2ik5" w:colFirst="0" w:colLast="0"/>
            <w:bookmarkEnd w:id="29"/>
            <w:r>
              <w:t xml:space="preserve">Capacitate tehnică și/sau profesională </w:t>
            </w:r>
          </w:p>
          <w:p w:rsidR="000B4FFA" w:rsidRDefault="00397035">
            <w:pPr>
              <w:numPr>
                <w:ilvl w:val="1"/>
                <w:numId w:val="19"/>
              </w:numPr>
              <w:tabs>
                <w:tab w:val="left" w:pos="960"/>
                <w:tab w:val="left" w:pos="1134"/>
              </w:tabs>
              <w:spacing w:after="120"/>
              <w:ind w:left="0" w:firstLine="567"/>
              <w:jc w:val="both"/>
            </w:pPr>
            <w:r>
              <w:t>În cazul aplicării unei proceduri pentru atribuirea unui contract de achiziții publice de bunuri/servicii, în scopul verificării capacităţii tehnice și/sau profesionale a ofertanţilor/candidaţilor, autoritatea contractantă are dreptul de a le solicita acestora, în funcţie de specificul, de volumul și de complexitatea bunurilor/serviciilor ce urmează să fie livrate/prestate și numai în măsura în care aceste informaţii sînt relevante pentru îndeplinirea contractului și nu sînt disponibile în bazele de date ale autorităţilor publice sau ale părţilor terţe, următoarele:</w:t>
            </w:r>
          </w:p>
          <w:p w:rsidR="000B4FFA" w:rsidRDefault="00397035">
            <w:pPr>
              <w:ind w:firstLine="567"/>
              <w:jc w:val="both"/>
            </w:pPr>
            <w:r>
              <w:t xml:space="preserve">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w:t>
            </w:r>
            <w:r>
              <w:lastRenderedPageBreak/>
              <w:t>prezentarea unor certificate/documente emise sau contrasemnate de o autoritate ori de către clientul privat beneficiar. În cazul în care beneficiarul este un client privat și, din motive obiective, operatorul economic nu are posibilitatea obţinerii unei certificări/confirmări din partea acestuia, demonstrarea furnizărilor de bunuri sau prestărilor de servicii se realizează printr-o declaraţie a operatorului economic;</w:t>
            </w:r>
          </w:p>
          <w:p w:rsidR="000B4FFA" w:rsidRDefault="00397035">
            <w:pPr>
              <w:ind w:firstLine="567"/>
              <w:jc w:val="both"/>
            </w:pPr>
            <w:r>
              <w:t>b) declaraţia referitoare la echipamentele tehnice și la măsurile aplicate în vederea asigurării calităţii, precum și, dacă este cazul, la resursele de studiu și cercetare;</w:t>
            </w:r>
          </w:p>
          <w:p w:rsidR="000B4FFA" w:rsidRDefault="00397035">
            <w:pPr>
              <w:ind w:firstLine="567"/>
              <w:jc w:val="both"/>
            </w:pPr>
            <w:r>
              <w:t>c) informaţii referitoare la personalul/organismul tehnic de specialitate de care dispune sau al cărui angajament de participare a fost obţinut de către ofertant/candidat, în special pentru asigurarea controlului calităţii;</w:t>
            </w:r>
          </w:p>
          <w:p w:rsidR="000B4FFA" w:rsidRDefault="00397035">
            <w:pPr>
              <w:ind w:firstLine="567"/>
              <w:jc w:val="both"/>
            </w:pPr>
            <w:r>
              <w:t>d) informaţii referitoare la studiile, pregătirea profesională și calificarea personalului de conducere, precum și ale persoanelor responsabile pentru îndeplinirea contractului, dacă acestea nu reprezintă factori de evaluare stabiliţi de autoritatea contactantă;</w:t>
            </w:r>
          </w:p>
          <w:p w:rsidR="000B4FFA" w:rsidRDefault="00397035">
            <w:pPr>
              <w:ind w:firstLine="567"/>
              <w:jc w:val="both"/>
            </w:pPr>
            <w:r>
              <w:t>e) declaraţia referitoare la efectivele medii anuale ale personalului angajat și ale cadrelor de conducere în ultimii 3 ani;</w:t>
            </w:r>
          </w:p>
          <w:p w:rsidR="000B4FFA" w:rsidRDefault="00397035">
            <w:pPr>
              <w:ind w:firstLine="567"/>
              <w:jc w:val="both"/>
            </w:pPr>
            <w:r>
              <w:t>f) dacă este cazul, informaţii privind măsurile de protecţie a mediului pe care operatorul economic le poate aplica în timpul îndeplinirii contractului;</w:t>
            </w:r>
          </w:p>
          <w:p w:rsidR="000B4FFA" w:rsidRDefault="00397035">
            <w:pPr>
              <w:ind w:firstLine="567"/>
              <w:jc w:val="both"/>
            </w:pPr>
            <w:r>
              <w:t>g) informaţii referitoare la utilajele, instalaţiile, echipamentele tehnice de care va dispune operatorul economic pentru îndeplinirea corespunzătoare a contractului;</w:t>
            </w:r>
          </w:p>
          <w:p w:rsidR="000B4FFA" w:rsidRDefault="00397035">
            <w:pPr>
              <w:ind w:firstLine="567"/>
              <w:jc w:val="both"/>
            </w:pPr>
            <w:r>
              <w:t>h) informaţii privind partea din contract pe care operatorul economic are, eventual, intenţia să o subcontracteze.</w:t>
            </w:r>
          </w:p>
          <w:p w:rsidR="000B4FFA" w:rsidRDefault="00397035">
            <w:pPr>
              <w:numPr>
                <w:ilvl w:val="1"/>
                <w:numId w:val="19"/>
              </w:numPr>
              <w:tabs>
                <w:tab w:val="left" w:pos="960"/>
                <w:tab w:val="left" w:pos="1134"/>
              </w:tabs>
              <w:spacing w:after="120"/>
              <w:ind w:left="0" w:firstLine="567"/>
              <w:jc w:val="both"/>
            </w:pPr>
            <w:r>
              <w:t>Capacitatea tehnică și profesională a ofertantului poate fi susţinută, pentru îndeplinirea unui contract, și de o altă persoană, indiferent de natura relaţiilor juridice existente între ofertant și persoana respectivă.</w:t>
            </w:r>
          </w:p>
          <w:p w:rsidR="000B4FFA" w:rsidRDefault="00397035">
            <w:pPr>
              <w:numPr>
                <w:ilvl w:val="1"/>
                <w:numId w:val="19"/>
              </w:numPr>
              <w:tabs>
                <w:tab w:val="left" w:pos="960"/>
                <w:tab w:val="left" w:pos="1134"/>
              </w:tabs>
              <w:spacing w:after="120"/>
              <w:ind w:left="0" w:firstLine="567"/>
              <w:jc w:val="both"/>
            </w:pPr>
            <w: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B4FFA" w:rsidRDefault="00397035">
            <w:pPr>
              <w:numPr>
                <w:ilvl w:val="1"/>
                <w:numId w:val="19"/>
              </w:numPr>
              <w:tabs>
                <w:tab w:val="left" w:pos="960"/>
                <w:tab w:val="left" w:pos="1134"/>
              </w:tabs>
              <w:spacing w:after="120"/>
              <w:ind w:left="0" w:firstLine="567"/>
              <w:jc w:val="both"/>
            </w:pPr>
            <w:r>
              <w:t>Persoana care asigură susţinerea financiară trebuie să îndeplinească criteriile de selecție relevante și nu trebuie să se afle în niciuna dintre situaţiile prevăzute la punctul IPO11.2 și punctul IPO11.3 literele c)-g)</w:t>
            </w:r>
            <w:r>
              <w:rPr>
                <w:b/>
              </w:rPr>
              <w:t>,</w:t>
            </w:r>
            <w:r>
              <w:t xml:space="preserve">  care determină excluderea din procedura de atribuire.</w:t>
            </w:r>
          </w:p>
          <w:p w:rsidR="000B4FFA" w:rsidRDefault="00397035">
            <w:pPr>
              <w:numPr>
                <w:ilvl w:val="1"/>
                <w:numId w:val="19"/>
              </w:numPr>
              <w:tabs>
                <w:tab w:val="left" w:pos="960"/>
                <w:tab w:val="left" w:pos="1134"/>
              </w:tabs>
              <w:spacing w:after="120"/>
              <w:ind w:left="0" w:firstLine="567"/>
              <w:jc w:val="both"/>
            </w:pPr>
            <w:r>
              <w:t>Ofertantul/candidatul are dreptul să recurgă la susținerea unor alte persoane doar atunci când acestea din urmă vor desfășura activitățile sau serviciile pentru îndeplinirea cărora este necesară capacitatea profesională respectivă.</w:t>
            </w:r>
          </w:p>
          <w:p w:rsidR="000B4FFA" w:rsidRDefault="000B4FFA">
            <w:pPr>
              <w:tabs>
                <w:tab w:val="left" w:pos="960"/>
                <w:tab w:val="left" w:pos="1134"/>
              </w:tabs>
              <w:spacing w:after="120"/>
              <w:ind w:left="567"/>
              <w:jc w:val="both"/>
            </w:pPr>
          </w:p>
          <w:p w:rsidR="000B4FFA" w:rsidRDefault="00397035">
            <w:pPr>
              <w:pStyle w:val="Heading3"/>
              <w:keepNext w:val="0"/>
              <w:keepLines w:val="0"/>
              <w:numPr>
                <w:ilvl w:val="0"/>
                <w:numId w:val="19"/>
              </w:numPr>
              <w:tabs>
                <w:tab w:val="left" w:pos="360"/>
                <w:tab w:val="left" w:pos="1134"/>
              </w:tabs>
              <w:spacing w:before="0" w:after="120"/>
              <w:ind w:left="0" w:firstLine="567"/>
            </w:pPr>
            <w:bookmarkStart w:id="30" w:name="_2p2csry" w:colFirst="0" w:colLast="0"/>
            <w:bookmarkEnd w:id="30"/>
            <w:r>
              <w:t>Standarde de asigurare a calităţii.</w:t>
            </w:r>
          </w:p>
          <w:p w:rsidR="000B4FFA" w:rsidRDefault="00397035">
            <w:pPr>
              <w:numPr>
                <w:ilvl w:val="1"/>
                <w:numId w:val="19"/>
              </w:numPr>
              <w:tabs>
                <w:tab w:val="left" w:pos="960"/>
                <w:tab w:val="left" w:pos="1134"/>
              </w:tabs>
              <w:spacing w:after="120"/>
              <w:ind w:left="0" w:firstLine="567"/>
              <w:jc w:val="both"/>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B4FFA" w:rsidRDefault="00397035">
            <w:pPr>
              <w:numPr>
                <w:ilvl w:val="1"/>
                <w:numId w:val="19"/>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B4FFA" w:rsidRDefault="000B4FFA"/>
          <w:p w:rsidR="000B4FFA" w:rsidRDefault="00397035">
            <w:pPr>
              <w:pStyle w:val="Heading3"/>
              <w:keepNext w:val="0"/>
              <w:keepLines w:val="0"/>
              <w:numPr>
                <w:ilvl w:val="0"/>
                <w:numId w:val="19"/>
              </w:numPr>
              <w:tabs>
                <w:tab w:val="left" w:pos="360"/>
                <w:tab w:val="left" w:pos="1134"/>
              </w:tabs>
              <w:spacing w:before="0" w:after="120"/>
              <w:ind w:left="0" w:firstLine="567"/>
            </w:pPr>
            <w:bookmarkStart w:id="31" w:name="_147n2zr" w:colFirst="0" w:colLast="0"/>
            <w:bookmarkEnd w:id="31"/>
            <w:r>
              <w:t>Standarde de protecție a mediului.</w:t>
            </w:r>
          </w:p>
          <w:p w:rsidR="000B4FFA" w:rsidRDefault="00397035">
            <w:pPr>
              <w:numPr>
                <w:ilvl w:val="1"/>
                <w:numId w:val="19"/>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w:t>
            </w:r>
            <w:r>
              <w:lastRenderedPageBreak/>
              <w:t xml:space="preserve">protecţie a mediului, aceasta trebuie să se raporteze: </w:t>
            </w:r>
          </w:p>
          <w:p w:rsidR="000B4FFA" w:rsidRDefault="00397035">
            <w:pPr>
              <w:tabs>
                <w:tab w:val="left" w:pos="960"/>
                <w:tab w:val="left" w:pos="1134"/>
              </w:tabs>
              <w:spacing w:after="120"/>
              <w:ind w:left="567"/>
              <w:jc w:val="both"/>
            </w:pPr>
            <w:r>
              <w:t xml:space="preserve">a) fie la Sistemul Comunitar de Management de Mediu și Audit (EMAS); </w:t>
            </w:r>
          </w:p>
          <w:p w:rsidR="000B4FFA" w:rsidRDefault="00397035">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B4FFA" w:rsidRDefault="00397035">
            <w:pPr>
              <w:numPr>
                <w:ilvl w:val="1"/>
                <w:numId w:val="19"/>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B4FFA" w:rsidRDefault="00397035">
            <w:pPr>
              <w:pStyle w:val="Heading3"/>
              <w:keepNext w:val="0"/>
              <w:keepLines w:val="0"/>
              <w:numPr>
                <w:ilvl w:val="0"/>
                <w:numId w:val="19"/>
              </w:numPr>
              <w:tabs>
                <w:tab w:val="left" w:pos="360"/>
                <w:tab w:val="left" w:pos="1134"/>
              </w:tabs>
              <w:spacing w:before="0" w:after="120"/>
              <w:ind w:left="0" w:firstLine="567"/>
            </w:pPr>
            <w:r>
              <w:t>Calificarea candidaților în cazul asocierii</w:t>
            </w:r>
          </w:p>
          <w:p w:rsidR="000B4FFA" w:rsidRDefault="00397035">
            <w:pPr>
              <w:numPr>
                <w:ilvl w:val="1"/>
                <w:numId w:val="19"/>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B4FFA" w:rsidRDefault="000B4FFA">
            <w:pPr>
              <w:pStyle w:val="Heading3"/>
              <w:tabs>
                <w:tab w:val="left" w:pos="1134"/>
              </w:tabs>
              <w:ind w:firstLine="567"/>
              <w:rPr>
                <w:color w:val="000000"/>
              </w:rPr>
            </w:pPr>
          </w:p>
          <w:p w:rsidR="000B4FFA" w:rsidRDefault="000B4FFA"/>
          <w:p w:rsidR="000B4FFA" w:rsidRDefault="000B4FFA"/>
          <w:p w:rsidR="000B4FFA" w:rsidRDefault="000B4FFA"/>
          <w:p w:rsidR="000B4FFA" w:rsidRDefault="000B4FFA"/>
          <w:p w:rsidR="000B4FFA" w:rsidRDefault="000B4FFA"/>
          <w:p w:rsidR="000B4FFA" w:rsidRDefault="000B4FFA"/>
        </w:tc>
      </w:tr>
      <w:tr w:rsidR="000B4FFA">
        <w:trPr>
          <w:trHeight w:val="600"/>
        </w:trPr>
        <w:tc>
          <w:tcPr>
            <w:tcW w:w="9747" w:type="dxa"/>
            <w:vAlign w:val="center"/>
          </w:tcPr>
          <w:p w:rsidR="000B4FFA" w:rsidRDefault="00397035">
            <w:pPr>
              <w:pStyle w:val="Heading2"/>
              <w:keepNext w:val="0"/>
              <w:keepLines w:val="0"/>
              <w:tabs>
                <w:tab w:val="left" w:pos="360"/>
                <w:tab w:val="left" w:pos="1134"/>
              </w:tabs>
              <w:spacing w:before="0"/>
              <w:jc w:val="center"/>
            </w:pPr>
            <w:bookmarkStart w:id="32" w:name="_3o7alnk" w:colFirst="0" w:colLast="0"/>
            <w:bookmarkEnd w:id="32"/>
            <w:r>
              <w:lastRenderedPageBreak/>
              <w:t>Secțiunea a-3-a. Pregătirea ofertelor</w:t>
            </w:r>
          </w:p>
        </w:tc>
      </w:tr>
      <w:tr w:rsidR="000B4FFA">
        <w:trPr>
          <w:trHeight w:val="280"/>
        </w:trPr>
        <w:tc>
          <w:tcPr>
            <w:tcW w:w="9747" w:type="dxa"/>
            <w:vAlign w:val="center"/>
          </w:tcPr>
          <w:p w:rsidR="000B4FFA" w:rsidRDefault="00397035">
            <w:pPr>
              <w:pStyle w:val="Heading3"/>
              <w:keepNext w:val="0"/>
              <w:keepLines w:val="0"/>
              <w:numPr>
                <w:ilvl w:val="0"/>
                <w:numId w:val="19"/>
              </w:numPr>
              <w:tabs>
                <w:tab w:val="left" w:pos="360"/>
                <w:tab w:val="left" w:pos="1134"/>
              </w:tabs>
              <w:spacing w:before="0" w:after="120"/>
              <w:ind w:left="0" w:firstLine="567"/>
            </w:pPr>
            <w:bookmarkStart w:id="33" w:name="_23ckvvd" w:colFirst="0" w:colLast="0"/>
            <w:bookmarkEnd w:id="33"/>
            <w:r>
              <w:t>Documentele ce constituie oferta</w:t>
            </w:r>
          </w:p>
          <w:p w:rsidR="000B4FFA" w:rsidRDefault="00397035">
            <w:pPr>
              <w:numPr>
                <w:ilvl w:val="1"/>
                <w:numId w:val="19"/>
              </w:numPr>
              <w:tabs>
                <w:tab w:val="left" w:pos="960"/>
                <w:tab w:val="left" w:pos="1134"/>
              </w:tabs>
              <w:spacing w:after="120"/>
              <w:ind w:left="0" w:firstLine="567"/>
              <w:jc w:val="both"/>
            </w:pPr>
            <w:r>
              <w:rPr>
                <w:color w:val="000000"/>
              </w:rPr>
              <w:t>Oferta va cuprinde următoarele:</w:t>
            </w:r>
          </w:p>
          <w:p w:rsidR="000B4FFA" w:rsidRDefault="00397035">
            <w:pPr>
              <w:numPr>
                <w:ilvl w:val="0"/>
                <w:numId w:val="1"/>
              </w:numPr>
              <w:tabs>
                <w:tab w:val="left" w:pos="1134"/>
                <w:tab w:val="left" w:pos="1320"/>
              </w:tabs>
              <w:spacing w:after="120"/>
              <w:jc w:val="both"/>
              <w:rPr>
                <w:color w:val="000000"/>
              </w:rPr>
            </w:pPr>
            <w:r>
              <w:rPr>
                <w:color w:val="000000"/>
              </w:rPr>
              <w:t xml:space="preserve">Oferta de prețuri, care va include, după caz, și garanția pentru ofertă; </w:t>
            </w:r>
          </w:p>
          <w:p w:rsidR="000B4FFA" w:rsidRDefault="00397035">
            <w:pPr>
              <w:numPr>
                <w:ilvl w:val="0"/>
                <w:numId w:val="1"/>
              </w:numPr>
              <w:tabs>
                <w:tab w:val="left" w:pos="1134"/>
                <w:tab w:val="left" w:pos="1320"/>
              </w:tabs>
              <w:spacing w:after="120"/>
              <w:jc w:val="both"/>
              <w:rPr>
                <w:color w:val="000000"/>
              </w:rPr>
            </w:pPr>
            <w:r>
              <w:rPr>
                <w:color w:val="000000"/>
              </w:rPr>
              <w:t>Specificația tehnică pentru bunurile/serviciile achiziționate;</w:t>
            </w:r>
          </w:p>
          <w:p w:rsidR="000B4FFA" w:rsidRDefault="00397035">
            <w:pPr>
              <w:numPr>
                <w:ilvl w:val="0"/>
                <w:numId w:val="1"/>
              </w:numPr>
              <w:tabs>
                <w:tab w:val="left" w:pos="1134"/>
                <w:tab w:val="left" w:pos="1320"/>
              </w:tabs>
              <w:spacing w:after="120"/>
              <w:jc w:val="both"/>
              <w:rPr>
                <w:color w:val="000000"/>
              </w:rPr>
            </w:pPr>
            <w:r>
              <w:rPr>
                <w:color w:val="000000"/>
              </w:rPr>
              <w:t>Documentul unic de achiziții european;</w:t>
            </w:r>
          </w:p>
          <w:p w:rsidR="000B4FFA" w:rsidRDefault="00397035">
            <w:pPr>
              <w:numPr>
                <w:ilvl w:val="1"/>
                <w:numId w:val="19"/>
              </w:numPr>
              <w:tabs>
                <w:tab w:val="left" w:pos="960"/>
                <w:tab w:val="left" w:pos="1134"/>
              </w:tabs>
              <w:spacing w:after="120"/>
              <w:ind w:left="0" w:firstLine="567"/>
              <w:jc w:val="both"/>
            </w:pPr>
            <w:r>
              <w:rPr>
                <w:color w:val="000000"/>
              </w:rPr>
              <w:t xml:space="preserve">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w:t>
            </w:r>
            <w:r>
              <w:t>și</w:t>
            </w:r>
            <w:r>
              <w:rPr>
                <w:color w:val="000000"/>
              </w:rPr>
              <w:t xml:space="preserve"> (11) din Legea nr. 131/2015.</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34" w:name="_ihv636" w:colFirst="0" w:colLast="0"/>
            <w:bookmarkEnd w:id="34"/>
            <w:r>
              <w:t>Documente pentru demonstrarea conformităţii bunurilor/serviciilor</w:t>
            </w:r>
          </w:p>
          <w:p w:rsidR="000B4FFA" w:rsidRDefault="00397035">
            <w:pPr>
              <w:numPr>
                <w:ilvl w:val="1"/>
                <w:numId w:val="19"/>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și standardelor specificate în CAPITOLUL IV.</w:t>
            </w:r>
          </w:p>
          <w:p w:rsidR="000B4FFA" w:rsidRDefault="00397035">
            <w:pPr>
              <w:numPr>
                <w:ilvl w:val="1"/>
                <w:numId w:val="19"/>
              </w:numPr>
              <w:tabs>
                <w:tab w:val="left" w:pos="960"/>
                <w:tab w:val="left" w:pos="1134"/>
              </w:tabs>
              <w:spacing w:after="120"/>
              <w:ind w:left="0" w:firstLine="567"/>
              <w:jc w:val="both"/>
            </w:pPr>
            <w:r>
              <w:t>Pentru a demonstra conformitatea tehnică a bunurilor/serviciilor propuse, cantităţilor propuse și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w:t>
            </w:r>
            <w:r>
              <w:lastRenderedPageBreak/>
              <w:t xml:space="preserve">specialitate, desene, extrase din cataloage și alte date tehnice justificative, după caz. </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35" w:name="_32hioqz" w:colFirst="0" w:colLast="0"/>
            <w:bookmarkEnd w:id="35"/>
            <w:r>
              <w:t>Oferte alternative</w:t>
            </w:r>
          </w:p>
          <w:p w:rsidR="000B4FFA" w:rsidRDefault="00397035">
            <w:pPr>
              <w:numPr>
                <w:ilvl w:val="1"/>
                <w:numId w:val="19"/>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și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36" w:name="_1hmsyys" w:colFirst="0" w:colLast="0"/>
            <w:bookmarkEnd w:id="36"/>
            <w:r>
              <w:t xml:space="preserve">Garanția pentru ofertă </w:t>
            </w:r>
          </w:p>
          <w:p w:rsidR="000B4FFA" w:rsidRDefault="00397035">
            <w:pPr>
              <w:numPr>
                <w:ilvl w:val="1"/>
                <w:numId w:val="19"/>
              </w:numPr>
              <w:tabs>
                <w:tab w:val="left" w:pos="960"/>
                <w:tab w:val="left" w:pos="1134"/>
              </w:tabs>
              <w:spacing w:after="120"/>
              <w:ind w:left="0" w:firstLine="567"/>
              <w:jc w:val="both"/>
            </w:pPr>
            <w:r>
              <w:t xml:space="preserve">În cazul în care </w:t>
            </w:r>
            <w:r>
              <w:rPr>
                <w:b/>
              </w:rPr>
              <w:t xml:space="preserve">în FDA </w:t>
            </w:r>
            <w:r>
              <w:t>punctul</w:t>
            </w:r>
            <w:r>
              <w:rPr>
                <w:b/>
              </w:rPr>
              <w:t xml:space="preserve"> 3.2 </w:t>
            </w:r>
            <w:r>
              <w:t xml:space="preserve">autoritatea contractantă indică necesitatea prezentării garanției pentru ofertă, ofertantul va depune, ca parte a ofertei sale, o Garanție pentru ofertă </w:t>
            </w:r>
            <w:r>
              <w:rPr>
                <w:b/>
              </w:rPr>
              <w:t>(F3.2)</w:t>
            </w:r>
            <w:r>
              <w:t xml:space="preserve">. </w:t>
            </w:r>
          </w:p>
          <w:p w:rsidR="000B4FFA" w:rsidRDefault="00397035">
            <w:pPr>
              <w:numPr>
                <w:ilvl w:val="1"/>
                <w:numId w:val="19"/>
              </w:numPr>
              <w:tabs>
                <w:tab w:val="left" w:pos="960"/>
                <w:tab w:val="left" w:pos="1134"/>
              </w:tabs>
              <w:spacing w:after="120"/>
              <w:ind w:left="0" w:firstLine="567"/>
              <w:jc w:val="both"/>
            </w:pPr>
            <w:r>
              <w:t>Garanția pentru ofertă va fi corespunzător cuantumului specificat în</w:t>
            </w:r>
            <w:r>
              <w:rPr>
                <w:b/>
              </w:rPr>
              <w:t xml:space="preserve"> FDA </w:t>
            </w:r>
            <w:r>
              <w:t>punctul</w:t>
            </w:r>
            <w:r>
              <w:rPr>
                <w:b/>
              </w:rPr>
              <w:t xml:space="preserve"> 3.3</w:t>
            </w:r>
            <w:r>
              <w:t xml:space="preserve">, în lei moldoveneşti, și va fi: </w:t>
            </w:r>
          </w:p>
          <w:p w:rsidR="000B4FFA" w:rsidRDefault="00397035">
            <w:pPr>
              <w:numPr>
                <w:ilvl w:val="0"/>
                <w:numId w:val="3"/>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0B4FFA" w:rsidRDefault="00397035">
            <w:pPr>
              <w:numPr>
                <w:ilvl w:val="0"/>
                <w:numId w:val="3"/>
              </w:numPr>
              <w:tabs>
                <w:tab w:val="left" w:pos="1134"/>
                <w:tab w:val="left" w:pos="1320"/>
              </w:tabs>
              <w:spacing w:after="120"/>
              <w:ind w:left="0" w:firstLine="567"/>
              <w:jc w:val="both"/>
            </w:pPr>
            <w:r>
              <w:t>transfer pe contul autorității contractante; sau</w:t>
            </w:r>
          </w:p>
          <w:p w:rsidR="000B4FFA" w:rsidRDefault="00397035">
            <w:pPr>
              <w:numPr>
                <w:ilvl w:val="0"/>
                <w:numId w:val="3"/>
              </w:numPr>
              <w:tabs>
                <w:tab w:val="left" w:pos="1134"/>
                <w:tab w:val="left" w:pos="1320"/>
              </w:tabs>
              <w:spacing w:after="120"/>
              <w:ind w:left="0" w:firstLine="567"/>
              <w:jc w:val="both"/>
            </w:pPr>
            <w:r>
              <w:t xml:space="preserve">alte forme acceptate de autoritatea contractantă, specificate în </w:t>
            </w:r>
            <w:r>
              <w:rPr>
                <w:b/>
              </w:rPr>
              <w:t xml:space="preserve">FDA </w:t>
            </w:r>
            <w:r>
              <w:t>punctul</w:t>
            </w:r>
            <w:r>
              <w:rPr>
                <w:b/>
              </w:rPr>
              <w:t xml:space="preserve"> 3.2</w:t>
            </w:r>
            <w:r>
              <w:t>.</w:t>
            </w:r>
          </w:p>
          <w:p w:rsidR="000B4FFA" w:rsidRDefault="00397035">
            <w:pPr>
              <w:numPr>
                <w:ilvl w:val="1"/>
                <w:numId w:val="19"/>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0B4FFA" w:rsidRDefault="00397035">
            <w:pPr>
              <w:numPr>
                <w:ilvl w:val="1"/>
                <w:numId w:val="19"/>
              </w:numPr>
              <w:tabs>
                <w:tab w:val="left" w:pos="960"/>
                <w:tab w:val="left" w:pos="1134"/>
              </w:tabs>
              <w:spacing w:after="120"/>
              <w:ind w:left="0" w:firstLine="567"/>
              <w:jc w:val="both"/>
            </w:pPr>
            <w:r>
              <w:t>Garanția pentru ofertă a ofertanţilor necîştigători va fi restituită imediat de la producerea oricărui din următoarele  evenimente:</w:t>
            </w:r>
          </w:p>
          <w:p w:rsidR="000B4FFA" w:rsidRDefault="00397035">
            <w:pPr>
              <w:tabs>
                <w:tab w:val="left" w:pos="960"/>
                <w:tab w:val="left" w:pos="1134"/>
              </w:tabs>
              <w:spacing w:after="120"/>
              <w:ind w:left="567"/>
              <w:jc w:val="both"/>
            </w:pPr>
            <w:r>
              <w:t xml:space="preserve">a) expirarea termenului de valabilitate a garanției pentru ofertă; </w:t>
            </w:r>
          </w:p>
          <w:p w:rsidR="000B4FFA" w:rsidRDefault="00397035">
            <w:pPr>
              <w:tabs>
                <w:tab w:val="left" w:pos="960"/>
                <w:tab w:val="left" w:pos="1134"/>
              </w:tabs>
              <w:spacing w:after="120"/>
              <w:ind w:left="567"/>
              <w:jc w:val="both"/>
            </w:pPr>
            <w:r>
              <w:t>b) încheierea unui contract de achiziții publice și depunerea garanției de bună execuție a contractului, dacă o astfel de garanţie este prevăzută în documentaţia de atribuire;</w:t>
            </w:r>
          </w:p>
          <w:p w:rsidR="000B4FFA" w:rsidRDefault="00397035">
            <w:pPr>
              <w:tabs>
                <w:tab w:val="left" w:pos="960"/>
                <w:tab w:val="left" w:pos="1134"/>
              </w:tabs>
              <w:spacing w:after="120"/>
              <w:ind w:left="567"/>
              <w:jc w:val="both"/>
            </w:pPr>
            <w:r>
              <w:t>c) suspendarea procedurii de achiziție fără încheierea unui contract de achiziții publice;</w:t>
            </w:r>
          </w:p>
          <w:p w:rsidR="000B4FFA" w:rsidRDefault="00397035">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0B4FFA" w:rsidRDefault="00397035">
            <w:pPr>
              <w:numPr>
                <w:ilvl w:val="1"/>
                <w:numId w:val="19"/>
              </w:numPr>
              <w:tabs>
                <w:tab w:val="left" w:pos="960"/>
                <w:tab w:val="left" w:pos="1134"/>
              </w:tabs>
              <w:spacing w:after="120"/>
              <w:ind w:left="0" w:firstLine="567"/>
              <w:jc w:val="both"/>
            </w:pPr>
            <w:r>
              <w:t>Garanția pentru ofertă va fi reţinută dacă:</w:t>
            </w:r>
          </w:p>
          <w:p w:rsidR="000B4FFA" w:rsidRDefault="00397035">
            <w:pPr>
              <w:numPr>
                <w:ilvl w:val="0"/>
                <w:numId w:val="7"/>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B4FFA" w:rsidRDefault="00397035">
            <w:pPr>
              <w:numPr>
                <w:ilvl w:val="0"/>
                <w:numId w:val="7"/>
              </w:numPr>
              <w:tabs>
                <w:tab w:val="left" w:pos="1134"/>
                <w:tab w:val="left" w:pos="1320"/>
              </w:tabs>
              <w:spacing w:after="120"/>
              <w:ind w:left="0" w:firstLine="567"/>
              <w:jc w:val="both"/>
            </w:pPr>
            <w:r>
              <w:t xml:space="preserve">ofertantul cîştigător refuză: </w:t>
            </w:r>
          </w:p>
          <w:p w:rsidR="000B4FFA" w:rsidRDefault="00397035">
            <w:pPr>
              <w:numPr>
                <w:ilvl w:val="0"/>
                <w:numId w:val="9"/>
              </w:numPr>
              <w:tabs>
                <w:tab w:val="left" w:pos="1134"/>
                <w:tab w:val="left" w:pos="1680"/>
              </w:tabs>
              <w:spacing w:after="120"/>
              <w:ind w:left="0" w:firstLine="567"/>
              <w:jc w:val="both"/>
            </w:pPr>
            <w:r>
              <w:t>să depună Garanția de bună execuție conform punctului IPO42;</w:t>
            </w:r>
          </w:p>
          <w:p w:rsidR="000B4FFA" w:rsidRDefault="00397035">
            <w:pPr>
              <w:numPr>
                <w:ilvl w:val="0"/>
                <w:numId w:val="9"/>
              </w:numPr>
              <w:tabs>
                <w:tab w:val="left" w:pos="1134"/>
                <w:tab w:val="left" w:pos="1680"/>
              </w:tabs>
              <w:spacing w:after="120"/>
              <w:ind w:left="0" w:firstLine="567"/>
              <w:jc w:val="both"/>
            </w:pPr>
            <w:r>
              <w:t>să semneze contractul conform punctului IPO43.</w:t>
            </w:r>
          </w:p>
          <w:p w:rsidR="000B4FFA" w:rsidRDefault="00397035">
            <w:pPr>
              <w:numPr>
                <w:ilvl w:val="1"/>
                <w:numId w:val="19"/>
              </w:numPr>
              <w:tabs>
                <w:tab w:val="left" w:pos="960"/>
                <w:tab w:val="left" w:pos="1134"/>
              </w:tabs>
              <w:spacing w:after="120"/>
              <w:ind w:left="0" w:firstLine="567"/>
              <w:jc w:val="both"/>
            </w:pPr>
            <w:r>
              <w:t xml:space="preserve">Garanția pentru ofertă prezentată de Asociație trebuie să fie în numele Asociației care depune oferta. </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37" w:name="_41mghml" w:colFirst="0" w:colLast="0"/>
            <w:bookmarkEnd w:id="37"/>
            <w:r>
              <w:t xml:space="preserve">Preţuri </w:t>
            </w:r>
          </w:p>
          <w:p w:rsidR="000B4FFA" w:rsidRDefault="00397035">
            <w:pPr>
              <w:numPr>
                <w:ilvl w:val="1"/>
                <w:numId w:val="19"/>
              </w:numPr>
              <w:tabs>
                <w:tab w:val="left" w:pos="960"/>
                <w:tab w:val="left" w:pos="1134"/>
              </w:tabs>
              <w:spacing w:after="120"/>
              <w:ind w:left="0" w:firstLine="567"/>
              <w:jc w:val="both"/>
            </w:pPr>
            <w:r>
              <w:t xml:space="preserve">Preţurile indicate de către ofertant în Formularul ofertei </w:t>
            </w:r>
            <w:r>
              <w:rPr>
                <w:b/>
              </w:rPr>
              <w:t>(F3.1)</w:t>
            </w:r>
            <w:r>
              <w:t xml:space="preserve"> și în Specificaţiile de preț </w:t>
            </w:r>
            <w:r>
              <w:rPr>
                <w:b/>
              </w:rPr>
              <w:t>(F4.2)</w:t>
            </w:r>
            <w:r>
              <w:t xml:space="preserve"> se vor conforma cerinţelor specificate în punctul IPO22.</w:t>
            </w:r>
          </w:p>
          <w:p w:rsidR="000B4FFA" w:rsidRDefault="00397035">
            <w:pPr>
              <w:numPr>
                <w:ilvl w:val="1"/>
                <w:numId w:val="19"/>
              </w:numPr>
              <w:tabs>
                <w:tab w:val="left" w:pos="960"/>
                <w:tab w:val="left" w:pos="1134"/>
              </w:tabs>
              <w:spacing w:after="120"/>
              <w:ind w:left="0" w:firstLine="567"/>
              <w:jc w:val="both"/>
            </w:pPr>
            <w:r>
              <w:t>Toate loturile și poziţiile trebuie enumerate și evaluate separat în Specificaţiile tehnice</w:t>
            </w:r>
            <w:r>
              <w:rPr>
                <w:b/>
              </w:rPr>
              <w:t xml:space="preserve"> (F4.1) </w:t>
            </w:r>
            <w:r>
              <w:t>și Specificațiile de preț</w:t>
            </w:r>
            <w:r>
              <w:rPr>
                <w:b/>
              </w:rPr>
              <w:t xml:space="preserve"> (F4.2).</w:t>
            </w:r>
          </w:p>
          <w:p w:rsidR="000B4FFA" w:rsidRDefault="00397035">
            <w:pPr>
              <w:numPr>
                <w:ilvl w:val="1"/>
                <w:numId w:val="19"/>
              </w:numPr>
              <w:tabs>
                <w:tab w:val="left" w:pos="960"/>
                <w:tab w:val="left" w:pos="1134"/>
              </w:tabs>
              <w:spacing w:after="120"/>
              <w:ind w:left="0" w:firstLine="567"/>
              <w:jc w:val="both"/>
            </w:pPr>
            <w:r>
              <w:lastRenderedPageBreak/>
              <w:t>Preţul ce urmează a fi specificat în Formularul ofertei va constitui suma totală a ofertei, inclusiv TVA.</w:t>
            </w:r>
          </w:p>
          <w:p w:rsidR="000B4FFA" w:rsidRDefault="00397035">
            <w:pPr>
              <w:numPr>
                <w:ilvl w:val="1"/>
                <w:numId w:val="19"/>
              </w:numPr>
              <w:tabs>
                <w:tab w:val="left" w:pos="960"/>
                <w:tab w:val="left" w:pos="1134"/>
              </w:tabs>
              <w:spacing w:after="120"/>
              <w:ind w:left="0" w:firstLine="567"/>
              <w:jc w:val="both"/>
            </w:pPr>
            <w:r>
              <w:t>Termenii Incoterms, cum ar fi EXW, CIP, DDP și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 xml:space="preserve">. </w:t>
            </w:r>
          </w:p>
          <w:p w:rsidR="000B4FFA" w:rsidRDefault="00397035">
            <w:pPr>
              <w:numPr>
                <w:ilvl w:val="1"/>
                <w:numId w:val="19"/>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0B4FFA" w:rsidRDefault="00397035">
            <w:pPr>
              <w:numPr>
                <w:ilvl w:val="1"/>
                <w:numId w:val="19"/>
              </w:numPr>
              <w:tabs>
                <w:tab w:val="left" w:pos="960"/>
                <w:tab w:val="left" w:pos="1134"/>
              </w:tabs>
              <w:spacing w:after="120"/>
              <w:ind w:left="0" w:firstLine="567"/>
              <w:jc w:val="both"/>
            </w:pPr>
            <w:r>
              <w:t>Autoritatea contractantă va efectua achitări conform metodologiei și condițiilor indicate în</w:t>
            </w:r>
            <w:r>
              <w:rPr>
                <w:b/>
              </w:rPr>
              <w:t xml:space="preserve"> FDA </w:t>
            </w:r>
            <w:r>
              <w:t>punctul</w:t>
            </w:r>
            <w:r>
              <w:rPr>
                <w:b/>
              </w:rPr>
              <w:t xml:space="preserve"> 3.7</w:t>
            </w:r>
            <w:r>
              <w:t>.</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38" w:name="_2grqrue" w:colFirst="0" w:colLast="0"/>
            <w:bookmarkEnd w:id="38"/>
            <w:r>
              <w:t>Termenul de valabilitate a ofertelor</w:t>
            </w:r>
          </w:p>
          <w:p w:rsidR="000B4FFA" w:rsidRDefault="00397035">
            <w:pPr>
              <w:numPr>
                <w:ilvl w:val="1"/>
                <w:numId w:val="19"/>
              </w:numPr>
              <w:tabs>
                <w:tab w:val="left" w:pos="960"/>
                <w:tab w:val="left" w:pos="1134"/>
              </w:tabs>
              <w:spacing w:after="120"/>
              <w:ind w:left="0" w:firstLine="567"/>
              <w:jc w:val="both"/>
            </w:pPr>
            <w:r>
              <w:t xml:space="preserve">Ofertele vor rămâne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B4FFA" w:rsidRDefault="00397035">
            <w:pPr>
              <w:numPr>
                <w:ilvl w:val="1"/>
                <w:numId w:val="19"/>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și nu li se va permite să modifice ofertele.</w:t>
            </w:r>
          </w:p>
          <w:p w:rsidR="000B4FFA" w:rsidRDefault="000B4FFA">
            <w:pPr>
              <w:tabs>
                <w:tab w:val="left" w:pos="960"/>
                <w:tab w:val="left" w:pos="1134"/>
              </w:tabs>
              <w:spacing w:after="120"/>
              <w:jc w:val="both"/>
            </w:pPr>
          </w:p>
          <w:p w:rsidR="000B4FFA" w:rsidRDefault="000B4FFA">
            <w:pPr>
              <w:tabs>
                <w:tab w:val="left" w:pos="960"/>
                <w:tab w:val="left" w:pos="1134"/>
              </w:tabs>
              <w:spacing w:after="120"/>
              <w:jc w:val="both"/>
            </w:pPr>
          </w:p>
          <w:p w:rsidR="000B4FFA" w:rsidRDefault="000B4FFA">
            <w:pPr>
              <w:tabs>
                <w:tab w:val="left" w:pos="960"/>
                <w:tab w:val="left" w:pos="1134"/>
              </w:tabs>
              <w:spacing w:after="120"/>
              <w:jc w:val="both"/>
            </w:pPr>
          </w:p>
          <w:p w:rsidR="000B4FFA" w:rsidRDefault="00397035">
            <w:pPr>
              <w:pStyle w:val="Heading3"/>
              <w:keepNext w:val="0"/>
              <w:keepLines w:val="0"/>
              <w:numPr>
                <w:ilvl w:val="0"/>
                <w:numId w:val="19"/>
              </w:numPr>
              <w:tabs>
                <w:tab w:val="left" w:pos="360"/>
                <w:tab w:val="left" w:pos="1134"/>
              </w:tabs>
              <w:spacing w:before="0" w:after="120"/>
              <w:ind w:left="0" w:firstLine="567"/>
            </w:pPr>
            <w:bookmarkStart w:id="39" w:name="_vx1227" w:colFirst="0" w:colLast="0"/>
            <w:bookmarkEnd w:id="39"/>
            <w:r>
              <w:t>Valuta ofertei</w:t>
            </w:r>
          </w:p>
          <w:p w:rsidR="000B4FFA" w:rsidRDefault="00397035">
            <w:pPr>
              <w:numPr>
                <w:ilvl w:val="1"/>
                <w:numId w:val="19"/>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 xml:space="preserve">FDA </w:t>
            </w:r>
            <w:r>
              <w:t>punctul</w:t>
            </w:r>
            <w:r>
              <w:rPr>
                <w:b/>
              </w:rPr>
              <w:t xml:space="preserve"> 3.9. </w:t>
            </w:r>
            <w:r>
              <w:t xml:space="preserve">prevede altfel. </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40" w:name="_3fwokq0" w:colFirst="0" w:colLast="0"/>
            <w:bookmarkEnd w:id="40"/>
            <w:r>
              <w:t>Formatul ofertei</w:t>
            </w:r>
          </w:p>
          <w:p w:rsidR="000B4FFA" w:rsidRDefault="00397035">
            <w:pPr>
              <w:numPr>
                <w:ilvl w:val="1"/>
                <w:numId w:val="19"/>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și (11) din Legea nr. 131/2015.</w:t>
            </w:r>
          </w:p>
          <w:p w:rsidR="000B4FFA" w:rsidRDefault="000B4FFA">
            <w:pPr>
              <w:tabs>
                <w:tab w:val="left" w:pos="960"/>
                <w:tab w:val="left" w:pos="1134"/>
              </w:tabs>
              <w:spacing w:after="120"/>
              <w:ind w:left="568"/>
              <w:jc w:val="both"/>
            </w:pPr>
          </w:p>
        </w:tc>
      </w:tr>
      <w:tr w:rsidR="000B4FFA">
        <w:trPr>
          <w:trHeight w:val="600"/>
        </w:trPr>
        <w:tc>
          <w:tcPr>
            <w:tcW w:w="9747" w:type="dxa"/>
            <w:vAlign w:val="center"/>
          </w:tcPr>
          <w:p w:rsidR="000B4FFA" w:rsidRDefault="00397035">
            <w:pPr>
              <w:pStyle w:val="Heading2"/>
              <w:keepNext w:val="0"/>
              <w:keepLines w:val="0"/>
              <w:tabs>
                <w:tab w:val="left" w:pos="360"/>
                <w:tab w:val="left" w:pos="1134"/>
              </w:tabs>
              <w:spacing w:before="0"/>
              <w:jc w:val="center"/>
            </w:pPr>
            <w:bookmarkStart w:id="41" w:name="_1v1yuxt" w:colFirst="0" w:colLast="0"/>
            <w:bookmarkEnd w:id="41"/>
            <w:r>
              <w:lastRenderedPageBreak/>
              <w:t>Secțiunea a-4-a. Depunerea și deschiderea ofertelor</w:t>
            </w:r>
          </w:p>
        </w:tc>
      </w:tr>
      <w:tr w:rsidR="000B4FFA">
        <w:trPr>
          <w:trHeight w:val="280"/>
        </w:trPr>
        <w:tc>
          <w:tcPr>
            <w:tcW w:w="9747" w:type="dxa"/>
            <w:vAlign w:val="center"/>
          </w:tcPr>
          <w:p w:rsidR="000B4FFA" w:rsidRDefault="00397035">
            <w:pPr>
              <w:pStyle w:val="Heading3"/>
              <w:keepNext w:val="0"/>
              <w:keepLines w:val="0"/>
              <w:numPr>
                <w:ilvl w:val="0"/>
                <w:numId w:val="19"/>
              </w:numPr>
              <w:tabs>
                <w:tab w:val="left" w:pos="360"/>
                <w:tab w:val="left" w:pos="1134"/>
              </w:tabs>
              <w:spacing w:before="0" w:after="120"/>
              <w:ind w:left="0" w:firstLine="567"/>
            </w:pPr>
            <w:bookmarkStart w:id="42" w:name="_4f1mdlm" w:colFirst="0" w:colLast="0"/>
            <w:bookmarkEnd w:id="42"/>
            <w:r>
              <w:t>Depunerea ofertelor</w:t>
            </w:r>
          </w:p>
          <w:p w:rsidR="000B4FFA" w:rsidRDefault="00397035">
            <w:pPr>
              <w:numPr>
                <w:ilvl w:val="1"/>
                <w:numId w:val="19"/>
              </w:numPr>
              <w:tabs>
                <w:tab w:val="left" w:pos="960"/>
                <w:tab w:val="left" w:pos="1134"/>
              </w:tabs>
              <w:spacing w:after="120"/>
              <w:ind w:left="0" w:firstLine="567"/>
              <w:jc w:val="both"/>
            </w:pPr>
            <w:r>
              <w:t xml:space="preserve">Oferta , scrisă și semnată, se prezintă în fromat electronic în conformitate cu cerinţele expuse în documentaţia de atribuire, utilizind SIA „RSAP”, cu exceptia cazurilor prevazute la art.32 alin.(7) și (11) din Legea nr. 131/2015. Autoritatea contractantă eliberează operatorului economic, în mod obligatoriu, o recipisă în care indică data și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B4FFA" w:rsidRDefault="00397035">
            <w:pPr>
              <w:numPr>
                <w:ilvl w:val="1"/>
                <w:numId w:val="19"/>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43" w:name="_2u6wntf" w:colFirst="0" w:colLast="0"/>
            <w:bookmarkEnd w:id="43"/>
            <w:r>
              <w:t>Termenul limită de depunere a ofertelor</w:t>
            </w:r>
          </w:p>
          <w:p w:rsidR="000B4FFA" w:rsidRDefault="00397035">
            <w:pPr>
              <w:numPr>
                <w:ilvl w:val="1"/>
                <w:numId w:val="19"/>
              </w:numPr>
              <w:tabs>
                <w:tab w:val="left" w:pos="960"/>
                <w:tab w:val="left" w:pos="1134"/>
              </w:tabs>
              <w:spacing w:after="120"/>
              <w:ind w:left="0" w:firstLine="567"/>
              <w:jc w:val="both"/>
            </w:pPr>
            <w:r>
              <w:t>Ofertele vor fi depuse nu mai tîrziu de data și ora specificate în</w:t>
            </w:r>
            <w:r>
              <w:rPr>
                <w:b/>
              </w:rPr>
              <w:t xml:space="preserve"> FDA </w:t>
            </w:r>
            <w:r>
              <w:t xml:space="preserve">punctul </w:t>
            </w:r>
            <w:r>
              <w:rPr>
                <w:b/>
              </w:rPr>
              <w:t>4.2</w:t>
            </w:r>
            <w:r>
              <w:t xml:space="preserve">. Autoritatea contractantă poate, la discreţia sa, să extindă termenul-limită de depunere a ofertelor </w:t>
            </w:r>
            <w:r>
              <w:lastRenderedPageBreak/>
              <w:t>prin modificarea documentelor de atribuire în conformitate cu punctul IPO7.</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44" w:name="_19c6y18" w:colFirst="0" w:colLast="0"/>
            <w:bookmarkEnd w:id="44"/>
            <w:r>
              <w:t>Oferte întîrziate</w:t>
            </w:r>
          </w:p>
          <w:p w:rsidR="000B4FFA" w:rsidRDefault="00397035">
            <w:pPr>
              <w:numPr>
                <w:ilvl w:val="1"/>
                <w:numId w:val="19"/>
              </w:numPr>
              <w:tabs>
                <w:tab w:val="left" w:pos="960"/>
                <w:tab w:val="left" w:pos="1134"/>
              </w:tabs>
              <w:spacing w:after="120"/>
              <w:ind w:left="0" w:firstLine="567"/>
              <w:jc w:val="both"/>
            </w:pPr>
            <w:r>
              <w:t xml:space="preserve">SIA „RSAP” nu va accepta ofertele transmise după expirarea termenului limită de depunere a ofertelor. </w:t>
            </w:r>
          </w:p>
          <w:p w:rsidR="000B4FFA" w:rsidRDefault="00397035">
            <w:pPr>
              <w:numPr>
                <w:ilvl w:val="1"/>
                <w:numId w:val="19"/>
              </w:numPr>
              <w:tabs>
                <w:tab w:val="left" w:pos="960"/>
                <w:tab w:val="left" w:pos="1134"/>
              </w:tabs>
              <w:spacing w:after="120"/>
              <w:ind w:left="0" w:firstLine="567"/>
              <w:jc w:val="both"/>
            </w:pPr>
            <w:r>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45" w:name="_3tbugp1" w:colFirst="0" w:colLast="0"/>
            <w:bookmarkEnd w:id="45"/>
            <w:r>
              <w:t>Modificarea, substituirea și retragerea ofertelor</w:t>
            </w:r>
          </w:p>
          <w:p w:rsidR="000B4FFA" w:rsidRDefault="00397035">
            <w:pPr>
              <w:numPr>
                <w:ilvl w:val="1"/>
                <w:numId w:val="19"/>
              </w:numPr>
              <w:tabs>
                <w:tab w:val="left" w:pos="960"/>
                <w:tab w:val="left" w:pos="1134"/>
              </w:tabs>
              <w:spacing w:after="120"/>
              <w:ind w:left="0" w:firstLine="567"/>
              <w:jc w:val="both"/>
            </w:pPr>
            <w:bookmarkStart w:id="46" w:name="_28h4qwu" w:colFirst="0" w:colLast="0"/>
            <w:bookmarkEnd w:id="46"/>
            <w:r>
              <w:t>În cazul în care documentaţia de atribuire nu prevede altfel, ofertantul are dreptul să modifice sau să retragă oferta înainte de expirarea termenului de depunere a ofertelor, fără a pierde dreptul de retragere a garanției pentru ofertă. O astfel de modificare este valabilă dacă a fost efectuată înainte de expirarea termenului de depunere a ofertelor.</w:t>
            </w:r>
          </w:p>
          <w:p w:rsidR="000B4FFA" w:rsidRDefault="000B4FFA">
            <w:pPr>
              <w:ind w:left="568"/>
            </w:pPr>
          </w:p>
          <w:p w:rsidR="000B4FFA" w:rsidRDefault="00397035">
            <w:pPr>
              <w:pStyle w:val="Heading3"/>
              <w:keepNext w:val="0"/>
              <w:keepLines w:val="0"/>
              <w:numPr>
                <w:ilvl w:val="0"/>
                <w:numId w:val="19"/>
              </w:numPr>
              <w:tabs>
                <w:tab w:val="left" w:pos="360"/>
                <w:tab w:val="left" w:pos="1134"/>
              </w:tabs>
              <w:spacing w:before="0" w:after="120"/>
              <w:ind w:left="0" w:firstLine="567"/>
            </w:pPr>
            <w:r>
              <w:t>Deschiderea ofertelor</w:t>
            </w:r>
          </w:p>
          <w:p w:rsidR="000B4FFA" w:rsidRDefault="00397035">
            <w:pPr>
              <w:numPr>
                <w:ilvl w:val="1"/>
                <w:numId w:val="19"/>
              </w:numPr>
              <w:tabs>
                <w:tab w:val="left" w:pos="960"/>
                <w:tab w:val="left" w:pos="1134"/>
              </w:tabs>
              <w:spacing w:after="120"/>
              <w:ind w:left="0" w:firstLine="567"/>
              <w:jc w:val="both"/>
            </w:pPr>
            <w:r>
              <w:t>Autoritatea contractantă va deschide ofertele în cadrul sistemului SIA „RSAP” la data și ora specificate în</w:t>
            </w:r>
            <w:r>
              <w:rPr>
                <w:b/>
              </w:rPr>
              <w:t xml:space="preserve"> FDA </w:t>
            </w:r>
            <w:r>
              <w:t>punctul</w:t>
            </w:r>
            <w:r>
              <w:rPr>
                <w:b/>
              </w:rPr>
              <w:t xml:space="preserve"> 4.2</w:t>
            </w:r>
            <w:r>
              <w:t xml:space="preserve">. </w:t>
            </w:r>
          </w:p>
          <w:p w:rsidR="000B4FFA" w:rsidRDefault="00397035">
            <w:pPr>
              <w:numPr>
                <w:ilvl w:val="1"/>
                <w:numId w:val="19"/>
              </w:numPr>
              <w:tabs>
                <w:tab w:val="left" w:pos="960"/>
                <w:tab w:val="left" w:pos="1134"/>
              </w:tabs>
              <w:spacing w:after="120"/>
              <w:ind w:left="0" w:firstLine="567"/>
              <w:jc w:val="both"/>
            </w:pPr>
            <w:r>
              <w:t>Informația privind ofertanții și ofertele, se fac publice prin publicarea acestora în SIA „RSAP”.</w:t>
            </w:r>
          </w:p>
          <w:p w:rsidR="000B4FFA" w:rsidRDefault="000B4FFA">
            <w:pPr>
              <w:tabs>
                <w:tab w:val="left" w:pos="960"/>
                <w:tab w:val="left" w:pos="1134"/>
              </w:tabs>
              <w:spacing w:after="120"/>
              <w:jc w:val="both"/>
            </w:pPr>
          </w:p>
        </w:tc>
      </w:tr>
      <w:tr w:rsidR="000B4FFA">
        <w:trPr>
          <w:trHeight w:val="600"/>
        </w:trPr>
        <w:tc>
          <w:tcPr>
            <w:tcW w:w="9747" w:type="dxa"/>
            <w:vAlign w:val="center"/>
          </w:tcPr>
          <w:p w:rsidR="000B4FFA" w:rsidRDefault="00397035">
            <w:pPr>
              <w:pStyle w:val="Heading2"/>
              <w:keepNext w:val="0"/>
              <w:keepLines w:val="0"/>
              <w:tabs>
                <w:tab w:val="left" w:pos="360"/>
                <w:tab w:val="left" w:pos="1134"/>
              </w:tabs>
              <w:spacing w:before="0"/>
              <w:jc w:val="center"/>
            </w:pPr>
            <w:bookmarkStart w:id="47" w:name="_nmf14n" w:colFirst="0" w:colLast="0"/>
            <w:bookmarkEnd w:id="47"/>
            <w:r>
              <w:lastRenderedPageBreak/>
              <w:t>Secțiunea a-5-a. Licitația electronică</w:t>
            </w:r>
          </w:p>
          <w:p w:rsidR="000B4FFA" w:rsidRDefault="00397035">
            <w:pPr>
              <w:numPr>
                <w:ilvl w:val="1"/>
                <w:numId w:val="19"/>
              </w:numPr>
              <w:tabs>
                <w:tab w:val="left" w:pos="960"/>
                <w:tab w:val="left" w:pos="1134"/>
              </w:tabs>
              <w:spacing w:after="120"/>
              <w:ind w:left="0" w:firstLine="567"/>
              <w:jc w:val="both"/>
            </w:pPr>
            <w:r>
              <w:t xml:space="preserve"> Atribuirea unui contract de achiziții publice pentru bunuri și servicii prin cererea ofertelor de preţuri este obligatoriu precedată de licitaţia electronică</w:t>
            </w:r>
          </w:p>
          <w:p w:rsidR="000B4FFA" w:rsidRDefault="00397035">
            <w:pPr>
              <w:numPr>
                <w:ilvl w:val="1"/>
                <w:numId w:val="19"/>
              </w:numPr>
              <w:tabs>
                <w:tab w:val="left" w:pos="960"/>
                <w:tab w:val="left" w:pos="1134"/>
              </w:tabs>
              <w:spacing w:after="120"/>
              <w:ind w:left="0" w:firstLine="567"/>
              <w:jc w:val="both"/>
            </w:pPr>
            <w:r>
              <w:t>Licitația electronică se va baza pe una dintre următoarele elemente ale ofertei:</w:t>
            </w:r>
          </w:p>
          <w:p w:rsidR="000B4FFA" w:rsidRDefault="00397035">
            <w:pPr>
              <w:numPr>
                <w:ilvl w:val="0"/>
                <w:numId w:val="4"/>
              </w:numPr>
              <w:pBdr>
                <w:top w:val="nil"/>
                <w:left w:val="nil"/>
                <w:bottom w:val="nil"/>
                <w:right w:val="nil"/>
                <w:between w:val="nil"/>
              </w:pBdr>
              <w:tabs>
                <w:tab w:val="left" w:pos="960"/>
              </w:tabs>
              <w:spacing w:after="120"/>
              <w:jc w:val="both"/>
              <w:rPr>
                <w:color w:val="000000"/>
              </w:rPr>
            </w:pPr>
            <w:r>
              <w:rPr>
                <w:color w:val="000000"/>
              </w:rPr>
              <w:t>exclusiv pe preț, în cazul în care contractul este atribuit doar în baza criteriului cel mai scăzut preț;</w:t>
            </w:r>
          </w:p>
          <w:p w:rsidR="000B4FFA" w:rsidRDefault="00397035">
            <w:pPr>
              <w:numPr>
                <w:ilvl w:val="0"/>
                <w:numId w:val="4"/>
              </w:numPr>
              <w:pBdr>
                <w:top w:val="nil"/>
                <w:left w:val="nil"/>
                <w:bottom w:val="nil"/>
                <w:right w:val="nil"/>
                <w:between w:val="nil"/>
              </w:pBdr>
              <w:tabs>
                <w:tab w:val="left" w:pos="960"/>
              </w:tabs>
              <w:spacing w:after="120"/>
              <w:jc w:val="both"/>
              <w:rPr>
                <w:color w:val="000000"/>
              </w:rPr>
            </w:pPr>
            <w:r>
              <w:rPr>
                <w:color w:val="000000"/>
              </w:rPr>
              <w:t>pe preț și pe noile valori ale elementelor ofertelor indicate în anunțul de participare și/sau în documentația de atribuire.</w:t>
            </w:r>
          </w:p>
          <w:p w:rsidR="000B4FFA" w:rsidRDefault="00397035">
            <w:pPr>
              <w:numPr>
                <w:ilvl w:val="1"/>
                <w:numId w:val="19"/>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0B4FFA" w:rsidRDefault="00397035">
            <w:pPr>
              <w:numPr>
                <w:ilvl w:val="1"/>
                <w:numId w:val="19"/>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B4FFA" w:rsidRDefault="00397035">
            <w:pPr>
              <w:numPr>
                <w:ilvl w:val="1"/>
                <w:numId w:val="19"/>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B4FFA" w:rsidRDefault="00397035">
            <w:pPr>
              <w:numPr>
                <w:ilvl w:val="1"/>
                <w:numId w:val="19"/>
              </w:numPr>
              <w:tabs>
                <w:tab w:val="left" w:pos="960"/>
                <w:tab w:val="left" w:pos="1134"/>
              </w:tabs>
              <w:spacing w:after="120"/>
              <w:ind w:left="0" w:firstLine="567"/>
              <w:jc w:val="both"/>
            </w:pPr>
            <w:r>
              <w:t>În timpul licitației electronice, ofertantul poate:</w:t>
            </w:r>
          </w:p>
          <w:p w:rsidR="000B4FFA" w:rsidRDefault="00397035">
            <w:pPr>
              <w:numPr>
                <w:ilvl w:val="0"/>
                <w:numId w:val="8"/>
              </w:numPr>
              <w:pBdr>
                <w:top w:val="nil"/>
                <w:left w:val="nil"/>
                <w:bottom w:val="nil"/>
                <w:right w:val="nil"/>
                <w:between w:val="nil"/>
              </w:pBdr>
              <w:tabs>
                <w:tab w:val="left" w:pos="960"/>
              </w:tabs>
              <w:spacing w:after="120"/>
              <w:jc w:val="both"/>
              <w:rPr>
                <w:color w:val="000000"/>
              </w:rPr>
            </w:pPr>
            <w:r>
              <w:rPr>
                <w:color w:val="000000"/>
              </w:rPr>
              <w:t>să vizualizeze în timp real desfășurarea licitației electronice;</w:t>
            </w:r>
          </w:p>
          <w:p w:rsidR="000B4FFA" w:rsidRDefault="00397035">
            <w:pPr>
              <w:numPr>
                <w:ilvl w:val="0"/>
                <w:numId w:val="8"/>
              </w:numPr>
              <w:pBdr>
                <w:top w:val="nil"/>
                <w:left w:val="nil"/>
                <w:bottom w:val="nil"/>
                <w:right w:val="nil"/>
                <w:between w:val="nil"/>
              </w:pBdr>
              <w:tabs>
                <w:tab w:val="left" w:pos="960"/>
              </w:tabs>
              <w:spacing w:after="120"/>
              <w:jc w:val="both"/>
              <w:rPr>
                <w:color w:val="000000"/>
              </w:rPr>
            </w:pPr>
            <w:r>
              <w:rPr>
                <w:color w:val="000000"/>
              </w:rPr>
              <w:t>să ofere o valoare nouă a ofertei în cadrul fiecărei runde de licitare.</w:t>
            </w:r>
          </w:p>
          <w:p w:rsidR="000B4FFA" w:rsidRDefault="00397035">
            <w:pPr>
              <w:numPr>
                <w:ilvl w:val="1"/>
                <w:numId w:val="19"/>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0B4FFA" w:rsidRDefault="00397035">
            <w:pPr>
              <w:numPr>
                <w:ilvl w:val="1"/>
                <w:numId w:val="19"/>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0B4FFA" w:rsidRDefault="00397035">
            <w:pPr>
              <w:numPr>
                <w:ilvl w:val="1"/>
                <w:numId w:val="19"/>
              </w:numPr>
              <w:tabs>
                <w:tab w:val="left" w:pos="960"/>
                <w:tab w:val="left" w:pos="1134"/>
              </w:tabs>
              <w:spacing w:after="120"/>
              <w:ind w:left="0" w:firstLine="567"/>
              <w:jc w:val="both"/>
            </w:pPr>
            <w:r>
              <w:t xml:space="preserve">Licitația electronică va lua sfîrșit atunci când numărul de runde prevăzut în anunțul </w:t>
            </w:r>
            <w:r>
              <w:lastRenderedPageBreak/>
              <w:t>de participare și în documentația de atribuire a fost epuizat. Din momentul încheierii licitației electronice, SIA RSAP va publica rezultatul licitației electronice și numele participanților.</w:t>
            </w:r>
          </w:p>
          <w:p w:rsidR="000B4FFA" w:rsidRDefault="00397035">
            <w:pPr>
              <w:numPr>
                <w:ilvl w:val="1"/>
                <w:numId w:val="19"/>
              </w:numPr>
              <w:tabs>
                <w:tab w:val="left" w:pos="960"/>
                <w:tab w:val="left" w:pos="1134"/>
              </w:tabs>
              <w:spacing w:after="120"/>
              <w:ind w:left="0" w:firstLine="567"/>
              <w:jc w:val="both"/>
            </w:pPr>
            <w:r>
              <w:t>Referitor la prețul final, rezultat în urma licitației electronice, nu se mai pot solicita clarificări decât cu privire la justificarea prețului anormal de scăzut ofertat, fără a se permite însă modificarea acestuia.</w:t>
            </w:r>
          </w:p>
          <w:p w:rsidR="000B4FFA" w:rsidRDefault="000B4FFA">
            <w:pPr>
              <w:tabs>
                <w:tab w:val="left" w:pos="960"/>
              </w:tabs>
              <w:spacing w:after="120"/>
              <w:ind w:left="567"/>
            </w:pPr>
          </w:p>
          <w:p w:rsidR="000B4FFA" w:rsidRDefault="00397035">
            <w:pPr>
              <w:pStyle w:val="Heading2"/>
              <w:keepNext w:val="0"/>
              <w:keepLines w:val="0"/>
              <w:tabs>
                <w:tab w:val="left" w:pos="360"/>
                <w:tab w:val="left" w:pos="1134"/>
              </w:tabs>
              <w:spacing w:before="0"/>
              <w:jc w:val="center"/>
            </w:pPr>
            <w:r>
              <w:t>Secțiunea a-6-a. Evaluarea și compararea ofertelor</w:t>
            </w:r>
          </w:p>
        </w:tc>
      </w:tr>
      <w:tr w:rsidR="000B4FFA">
        <w:trPr>
          <w:trHeight w:val="280"/>
        </w:trPr>
        <w:tc>
          <w:tcPr>
            <w:tcW w:w="9747" w:type="dxa"/>
            <w:vAlign w:val="center"/>
          </w:tcPr>
          <w:p w:rsidR="000B4FFA" w:rsidRDefault="000B4FFA">
            <w:pPr>
              <w:pStyle w:val="Heading3"/>
              <w:keepNext w:val="0"/>
              <w:keepLines w:val="0"/>
              <w:tabs>
                <w:tab w:val="left" w:pos="360"/>
                <w:tab w:val="left" w:pos="1134"/>
              </w:tabs>
              <w:spacing w:before="0" w:after="120"/>
            </w:pPr>
            <w:bookmarkStart w:id="48" w:name="_37m2jsg" w:colFirst="0" w:colLast="0"/>
            <w:bookmarkEnd w:id="48"/>
          </w:p>
          <w:p w:rsidR="000B4FFA" w:rsidRDefault="00397035">
            <w:pPr>
              <w:pStyle w:val="Heading3"/>
              <w:keepNext w:val="0"/>
              <w:keepLines w:val="0"/>
              <w:numPr>
                <w:ilvl w:val="0"/>
                <w:numId w:val="19"/>
              </w:numPr>
              <w:tabs>
                <w:tab w:val="left" w:pos="360"/>
                <w:tab w:val="left" w:pos="1134"/>
              </w:tabs>
              <w:spacing w:before="0" w:after="120"/>
              <w:ind w:left="0" w:firstLine="567"/>
            </w:pPr>
            <w:r>
              <w:t>Confidenţialitate</w:t>
            </w:r>
          </w:p>
          <w:p w:rsidR="000B4FFA" w:rsidRDefault="00397035">
            <w:pPr>
              <w:numPr>
                <w:ilvl w:val="1"/>
                <w:numId w:val="19"/>
              </w:numPr>
              <w:tabs>
                <w:tab w:val="left" w:pos="960"/>
                <w:tab w:val="left" w:pos="1134"/>
              </w:tabs>
              <w:spacing w:after="120"/>
              <w:ind w:left="0" w:firstLine="567"/>
              <w:jc w:val="both"/>
            </w:pPr>
            <w:r>
              <w:t>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B4FFA" w:rsidRDefault="000B4FFA">
            <w:pPr>
              <w:tabs>
                <w:tab w:val="left" w:pos="960"/>
                <w:tab w:val="left" w:pos="1134"/>
              </w:tabs>
              <w:spacing w:after="120"/>
              <w:jc w:val="both"/>
            </w:pPr>
          </w:p>
          <w:p w:rsidR="000B4FFA" w:rsidRDefault="00397035">
            <w:pPr>
              <w:pStyle w:val="Heading3"/>
              <w:keepNext w:val="0"/>
              <w:keepLines w:val="0"/>
              <w:numPr>
                <w:ilvl w:val="0"/>
                <w:numId w:val="19"/>
              </w:numPr>
              <w:tabs>
                <w:tab w:val="left" w:pos="360"/>
                <w:tab w:val="left" w:pos="1134"/>
              </w:tabs>
              <w:spacing w:before="0" w:after="120"/>
              <w:ind w:left="0" w:firstLine="567"/>
            </w:pPr>
            <w:bookmarkStart w:id="49" w:name="_1mrcu09" w:colFirst="0" w:colLast="0"/>
            <w:bookmarkEnd w:id="49"/>
            <w:r>
              <w:t>Clarificarea ofertelor</w:t>
            </w:r>
          </w:p>
          <w:p w:rsidR="000B4FFA" w:rsidRDefault="00397035">
            <w:pPr>
              <w:numPr>
                <w:ilvl w:val="1"/>
                <w:numId w:val="19"/>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B4FFA" w:rsidRDefault="00397035">
            <w:pPr>
              <w:numPr>
                <w:ilvl w:val="1"/>
                <w:numId w:val="19"/>
              </w:numPr>
              <w:tabs>
                <w:tab w:val="left" w:pos="960"/>
                <w:tab w:val="left" w:pos="1134"/>
              </w:tabs>
              <w:spacing w:after="120"/>
              <w:ind w:left="0" w:firstLine="567"/>
              <w:jc w:val="both"/>
            </w:pPr>
            <w:r>
              <w:t>În cazul în care ofertantul nu execută cererea autorității contractante de a reconfirma datele de calificare pentru încheierea contractului, oferta i se respinge și se selectează o altă ofertă cîştigătoare dintre ofertele rămase în vigoare.</w:t>
            </w:r>
          </w:p>
          <w:p w:rsidR="000B4FFA" w:rsidRDefault="00397035">
            <w:pPr>
              <w:numPr>
                <w:ilvl w:val="1"/>
                <w:numId w:val="19"/>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0" w:name="_46r0co2" w:colFirst="0" w:colLast="0"/>
            <w:bookmarkEnd w:id="50"/>
            <w:r>
              <w:t>Determinarea conformităţii ofertelor</w:t>
            </w:r>
          </w:p>
          <w:p w:rsidR="000B4FFA" w:rsidRDefault="00397035">
            <w:pPr>
              <w:numPr>
                <w:ilvl w:val="1"/>
                <w:numId w:val="19"/>
              </w:numPr>
              <w:tabs>
                <w:tab w:val="left" w:pos="960"/>
                <w:tab w:val="left" w:pos="1134"/>
              </w:tabs>
              <w:spacing w:after="120"/>
              <w:ind w:left="0" w:firstLine="567"/>
              <w:jc w:val="both"/>
            </w:pPr>
            <w:r>
              <w:t>Aprecierea corespunderii unei oferte de către autoritatea contractantă urmează a fi bazată pe conţinutul ofertei.</w:t>
            </w:r>
          </w:p>
          <w:p w:rsidR="000B4FFA" w:rsidRDefault="00397035">
            <w:pPr>
              <w:numPr>
                <w:ilvl w:val="1"/>
                <w:numId w:val="19"/>
              </w:numPr>
              <w:tabs>
                <w:tab w:val="left" w:pos="960"/>
                <w:tab w:val="left" w:pos="1134"/>
              </w:tabs>
              <w:spacing w:after="120"/>
              <w:ind w:left="0" w:firstLine="567"/>
              <w:jc w:val="both"/>
            </w:pPr>
            <w:r>
              <w:t xml:space="preserve">Se consideră conformă cerinţelor oferta care corespunde tuturor termenilor, condiţiilor și specificaţiilor din documentele de atribuire, neavînd abateri esenţiale sau avînd doar abateri neînsemnate, erori sau omiteri ce pot fi înlăturate fără a afecta esenţa ofertei. O abatere se va considera ca fiind neînsemnată dacă: </w:t>
            </w:r>
          </w:p>
          <w:p w:rsidR="000B4FFA" w:rsidRDefault="00397035">
            <w:pPr>
              <w:numPr>
                <w:ilvl w:val="0"/>
                <w:numId w:val="10"/>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0B4FFA" w:rsidRDefault="00397035">
            <w:pPr>
              <w:numPr>
                <w:ilvl w:val="0"/>
                <w:numId w:val="10"/>
              </w:numPr>
              <w:tabs>
                <w:tab w:val="left" w:pos="1134"/>
                <w:tab w:val="left" w:pos="1320"/>
              </w:tabs>
              <w:spacing w:after="120"/>
              <w:ind w:left="0" w:firstLine="567"/>
              <w:jc w:val="both"/>
            </w:pPr>
            <w:r>
              <w:t xml:space="preserve">nu limitează în orice mod substanţial drepturile autorității contractante sau obligaţiile ofertantului conform contractului;  </w:t>
            </w:r>
          </w:p>
          <w:p w:rsidR="000B4FFA" w:rsidRDefault="00397035">
            <w:pPr>
              <w:numPr>
                <w:ilvl w:val="0"/>
                <w:numId w:val="10"/>
              </w:numPr>
              <w:tabs>
                <w:tab w:val="left" w:pos="1134"/>
                <w:tab w:val="left" w:pos="1320"/>
              </w:tabs>
              <w:spacing w:after="120"/>
              <w:ind w:left="0" w:firstLine="567"/>
              <w:jc w:val="both"/>
            </w:pPr>
            <w:r>
              <w:t>nu ar afecta într-un mod inechitabil poziţia competitivă a altor ofertanţi ce prezintă oferte conforme cerinţelor.</w:t>
            </w:r>
          </w:p>
          <w:p w:rsidR="000B4FFA" w:rsidRDefault="00397035">
            <w:pPr>
              <w:numPr>
                <w:ilvl w:val="1"/>
                <w:numId w:val="19"/>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1" w:name="_2lwamvv" w:colFirst="0" w:colLast="0"/>
            <w:bookmarkEnd w:id="51"/>
            <w:r>
              <w:t>Neconformităţi, erori și omiteri</w:t>
            </w:r>
          </w:p>
          <w:p w:rsidR="000B4FFA" w:rsidRDefault="00397035">
            <w:pPr>
              <w:numPr>
                <w:ilvl w:val="1"/>
                <w:numId w:val="19"/>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și se va lua în considerare la evaluarea și compararea ofertelor.</w:t>
            </w:r>
          </w:p>
          <w:p w:rsidR="000B4FFA" w:rsidRDefault="00397035">
            <w:pPr>
              <w:numPr>
                <w:ilvl w:val="1"/>
                <w:numId w:val="19"/>
              </w:numPr>
              <w:tabs>
                <w:tab w:val="left" w:pos="960"/>
                <w:tab w:val="left" w:pos="1134"/>
              </w:tabs>
              <w:spacing w:after="120"/>
              <w:ind w:left="0" w:firstLine="567"/>
              <w:jc w:val="both"/>
            </w:pPr>
            <w:r>
              <w:lastRenderedPageBreak/>
              <w:t>Dacă ofertantul care a depus oferta cea mai avantajoasă nu acceptă corectarea erorilor aritmetice, oferta acestuia se respinge.</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2" w:name="_111kx3o" w:colFirst="0" w:colLast="0"/>
            <w:bookmarkEnd w:id="52"/>
            <w:r>
              <w:t>Evaluarea ofertelor</w:t>
            </w:r>
          </w:p>
          <w:p w:rsidR="000B4FFA" w:rsidRDefault="00397035">
            <w:pPr>
              <w:numPr>
                <w:ilvl w:val="1"/>
                <w:numId w:val="19"/>
              </w:numPr>
              <w:tabs>
                <w:tab w:val="left" w:pos="960"/>
                <w:tab w:val="left" w:pos="1134"/>
              </w:tabs>
              <w:spacing w:after="120"/>
              <w:ind w:left="0" w:firstLine="567"/>
              <w:jc w:val="both"/>
            </w:pPr>
            <w:r>
              <w:t>Examinarea, evaluarea și compararea ofertelor se efectuează fără participarea ofertanţilor și a altor persoane neautorizate. Autoritatea contractantă va examina ofertele pentru a confirma faptul că toate documentele prevăzute în punctul IPO18</w:t>
            </w:r>
            <w:r>
              <w:rPr>
                <w:b/>
              </w:rPr>
              <w:t xml:space="preserve"> </w:t>
            </w:r>
            <w:r>
              <w:t>au fost prezentate și pentru a determina caracterul complet al fiecărui document depus.</w:t>
            </w:r>
          </w:p>
          <w:p w:rsidR="000B4FFA" w:rsidRDefault="00397035">
            <w:pPr>
              <w:numPr>
                <w:ilvl w:val="1"/>
                <w:numId w:val="19"/>
              </w:numPr>
              <w:tabs>
                <w:tab w:val="left" w:pos="960"/>
                <w:tab w:val="left" w:pos="1134"/>
              </w:tabs>
              <w:spacing w:after="120"/>
              <w:ind w:left="0" w:firstLine="567"/>
              <w:jc w:val="both"/>
            </w:pPr>
            <w:r>
              <w:t>Autoritatea contractantă stabileşte oferta/ofertele cîştigătoare aplicînd criteriul de atribuire și factorii de evaluare prevăzuţi în documentaţia de atribuire, utilizând instrumentele de evaluare din cadrul SIA „RSAP”, cu exceptia cazurilor prevazute la art.32 alin.(7) și (11) din Legea nr. 131/2015.</w:t>
            </w:r>
          </w:p>
          <w:p w:rsidR="000B4FFA" w:rsidRDefault="000B4FFA">
            <w:pPr>
              <w:tabs>
                <w:tab w:val="left" w:pos="960"/>
                <w:tab w:val="left" w:pos="1134"/>
              </w:tabs>
              <w:spacing w:after="120"/>
              <w:jc w:val="both"/>
            </w:pPr>
          </w:p>
          <w:p w:rsidR="000B4FFA" w:rsidRDefault="000B4FFA">
            <w:pPr>
              <w:tabs>
                <w:tab w:val="left" w:pos="960"/>
                <w:tab w:val="left" w:pos="1134"/>
              </w:tabs>
              <w:spacing w:after="120"/>
              <w:jc w:val="both"/>
            </w:pPr>
          </w:p>
          <w:p w:rsidR="000B4FFA" w:rsidRDefault="00397035">
            <w:pPr>
              <w:pStyle w:val="Heading3"/>
              <w:keepNext w:val="0"/>
              <w:keepLines w:val="0"/>
              <w:numPr>
                <w:ilvl w:val="0"/>
                <w:numId w:val="19"/>
              </w:numPr>
              <w:tabs>
                <w:tab w:val="left" w:pos="360"/>
                <w:tab w:val="left" w:pos="1134"/>
              </w:tabs>
              <w:spacing w:before="0" w:after="120"/>
              <w:ind w:left="0" w:firstLine="567"/>
            </w:pPr>
            <w:bookmarkStart w:id="53" w:name="_3l18frh" w:colFirst="0" w:colLast="0"/>
            <w:bookmarkEnd w:id="53"/>
            <w:r>
              <w:t>Calificarea ofertantului</w:t>
            </w:r>
          </w:p>
          <w:p w:rsidR="000B4FFA" w:rsidRDefault="00397035">
            <w:pPr>
              <w:numPr>
                <w:ilvl w:val="1"/>
                <w:numId w:val="19"/>
              </w:numPr>
              <w:tabs>
                <w:tab w:val="left" w:pos="960"/>
                <w:tab w:val="left" w:pos="1134"/>
              </w:tabs>
              <w:spacing w:after="120"/>
              <w:ind w:left="0" w:firstLine="567"/>
              <w:jc w:val="both"/>
            </w:pPr>
            <w:r>
              <w:t>Autoritatea contractantă va determina dacă ofertantul este calificat să execute Contractul.</w:t>
            </w:r>
          </w:p>
          <w:p w:rsidR="000B4FFA" w:rsidRDefault="00397035">
            <w:pPr>
              <w:numPr>
                <w:ilvl w:val="1"/>
                <w:numId w:val="19"/>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și în baza criteriilor stabilite în punctele IPO11-16. Criteriile care nu au fost incluse în aceste puncte nu vor fi folosite în aprecierea calificării ofertantului.</w:t>
            </w:r>
          </w:p>
          <w:p w:rsidR="000B4FFA" w:rsidRDefault="00397035">
            <w:pPr>
              <w:numPr>
                <w:ilvl w:val="1"/>
                <w:numId w:val="19"/>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4" w:name="_206ipza" w:colFirst="0" w:colLast="0"/>
            <w:bookmarkEnd w:id="54"/>
            <w:r>
              <w:t>Descalificarea ofertantului</w:t>
            </w:r>
          </w:p>
          <w:p w:rsidR="000B4FFA" w:rsidRDefault="00397035">
            <w:pPr>
              <w:numPr>
                <w:ilvl w:val="1"/>
                <w:numId w:val="19"/>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B4FFA" w:rsidRDefault="00397035">
            <w:pPr>
              <w:numPr>
                <w:ilvl w:val="1"/>
                <w:numId w:val="19"/>
              </w:numPr>
              <w:tabs>
                <w:tab w:val="left" w:pos="960"/>
                <w:tab w:val="left" w:pos="1134"/>
              </w:tabs>
              <w:spacing w:after="120"/>
              <w:ind w:left="0" w:firstLine="567"/>
              <w:jc w:val="both"/>
            </w:pPr>
            <w:r>
              <w:t>Lista de interdicţie a operatorilor economici reprezintă un înscris oficial și este întocmită actualizată și ţinută de către Agenţia Achiziţii Publice conform prevederilor articolului 25 din Legea nr. 131/2015, cu scopul de a limita participarea operatorilor economici la procedurile de achiziție publică</w:t>
            </w:r>
          </w:p>
          <w:p w:rsidR="000B4FFA" w:rsidRDefault="00397035">
            <w:pPr>
              <w:numPr>
                <w:ilvl w:val="1"/>
                <w:numId w:val="19"/>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B4FFA" w:rsidRDefault="00397035">
            <w:pPr>
              <w:numPr>
                <w:ilvl w:val="1"/>
                <w:numId w:val="19"/>
              </w:numPr>
              <w:tabs>
                <w:tab w:val="left" w:pos="960"/>
                <w:tab w:val="left" w:pos="1134"/>
              </w:tabs>
              <w:spacing w:after="120"/>
              <w:ind w:left="0" w:firstLine="567"/>
              <w:jc w:val="both"/>
            </w:pPr>
            <w:r>
              <w:t xml:space="preserve">Ofertantul este descalificat în cazul aplicării sancţiunilor administrative sau penale, pe parcursul ultimilor 3 ani, fata de persoanele de conducere ale operatorului economic în legătură cu activitatea lor profesională sau cu prezentarea de date eronate în scopul încheierii contractului de achiziții publice. </w:t>
            </w:r>
          </w:p>
          <w:p w:rsidR="000B4FFA" w:rsidRDefault="00397035">
            <w:pPr>
              <w:numPr>
                <w:ilvl w:val="1"/>
                <w:numId w:val="19"/>
              </w:numPr>
              <w:tabs>
                <w:tab w:val="left" w:pos="960"/>
                <w:tab w:val="left" w:pos="1134"/>
              </w:tabs>
              <w:spacing w:after="120"/>
              <w:ind w:left="0" w:firstLine="567"/>
              <w:jc w:val="both"/>
            </w:pPr>
            <w:r>
              <w:t xml:space="preserve">Ofertantul este descalificat pentru neachitarea impozitelor și altor plăţi obligatorii în conformitate cu legislaţia ţării în care el este rezident. Autoritatea contractantă va solicita ofertanţilor să demonstreze împuternicirea de a încheia contractele de achiziții publice și componenţa fondatorilor și a persoanelor afiliate. </w:t>
            </w:r>
          </w:p>
          <w:p w:rsidR="000B4FFA" w:rsidRDefault="00397035">
            <w:pPr>
              <w:numPr>
                <w:ilvl w:val="1"/>
                <w:numId w:val="19"/>
              </w:numPr>
              <w:tabs>
                <w:tab w:val="left" w:pos="960"/>
                <w:tab w:val="left" w:pos="1134"/>
              </w:tabs>
              <w:spacing w:after="120"/>
              <w:ind w:left="0" w:firstLine="567"/>
              <w:jc w:val="both"/>
            </w:pPr>
            <w:r>
              <w:t xml:space="preserve">Autoritatea contractantă descalifică ofertantul dacă constată că acesta este inclus în </w:t>
            </w:r>
            <w:r>
              <w:lastRenderedPageBreak/>
              <w:t xml:space="preserve">Lista de interdicţie a operatorilor economici. </w:t>
            </w:r>
          </w:p>
          <w:p w:rsidR="000B4FFA" w:rsidRDefault="00397035">
            <w:pPr>
              <w:numPr>
                <w:ilvl w:val="1"/>
                <w:numId w:val="19"/>
              </w:numPr>
              <w:tabs>
                <w:tab w:val="left" w:pos="960"/>
                <w:tab w:val="left" w:pos="1134"/>
              </w:tabs>
              <w:spacing w:after="120"/>
              <w:ind w:left="0" w:firstLine="567"/>
              <w:jc w:val="both"/>
            </w:pPr>
            <w:r>
              <w:t>Autoritatea contractantă nu acceptă oferta în cazul în care ofertantul nu corespunde cerințelor de calificare.</w:t>
            </w:r>
          </w:p>
          <w:p w:rsidR="000B4FFA" w:rsidRDefault="00397035">
            <w:pPr>
              <w:pStyle w:val="Heading3"/>
              <w:keepNext w:val="0"/>
              <w:keepLines w:val="0"/>
              <w:numPr>
                <w:ilvl w:val="0"/>
                <w:numId w:val="19"/>
              </w:numPr>
              <w:tabs>
                <w:tab w:val="left" w:pos="360"/>
                <w:tab w:val="left" w:pos="1134"/>
              </w:tabs>
              <w:spacing w:before="0" w:after="120"/>
              <w:ind w:left="0" w:firstLine="567"/>
            </w:pPr>
            <w:r>
              <w:t>Anularea procedurii</w:t>
            </w:r>
          </w:p>
          <w:p w:rsidR="000B4FFA" w:rsidRDefault="00397035">
            <w:pPr>
              <w:numPr>
                <w:ilvl w:val="1"/>
                <w:numId w:val="19"/>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și (11) din Legea nr. 131/2015,  tuturor participanţilor la procedura de achiziție publică, în cel mult 3 zile de la data anulării, atît încetarea obligaţiilor pe care aceştia și le-au creat prin depunerea de oferte, cît și motivul anulării.</w:t>
            </w:r>
          </w:p>
          <w:p w:rsidR="000B4FFA" w:rsidRDefault="000B4FFA">
            <w:pPr>
              <w:tabs>
                <w:tab w:val="left" w:pos="960"/>
                <w:tab w:val="left" w:pos="1134"/>
              </w:tabs>
              <w:spacing w:after="120"/>
              <w:jc w:val="both"/>
            </w:pPr>
          </w:p>
        </w:tc>
      </w:tr>
      <w:tr w:rsidR="000B4FFA">
        <w:trPr>
          <w:trHeight w:val="600"/>
        </w:trPr>
        <w:tc>
          <w:tcPr>
            <w:tcW w:w="9747" w:type="dxa"/>
            <w:vAlign w:val="center"/>
          </w:tcPr>
          <w:p w:rsidR="000B4FFA" w:rsidRDefault="00397035">
            <w:pPr>
              <w:pStyle w:val="Heading2"/>
              <w:keepNext w:val="0"/>
              <w:keepLines w:val="0"/>
              <w:tabs>
                <w:tab w:val="left" w:pos="360"/>
                <w:tab w:val="left" w:pos="1134"/>
              </w:tabs>
              <w:spacing w:before="0"/>
              <w:jc w:val="center"/>
            </w:pPr>
            <w:bookmarkStart w:id="55" w:name="_4k668n3" w:colFirst="0" w:colLast="0"/>
            <w:bookmarkEnd w:id="55"/>
            <w:r>
              <w:lastRenderedPageBreak/>
              <w:t>Secțiunea a-7-a. Adjudecarea contractului</w:t>
            </w:r>
          </w:p>
        </w:tc>
      </w:tr>
      <w:tr w:rsidR="000B4FFA">
        <w:trPr>
          <w:trHeight w:val="280"/>
        </w:trPr>
        <w:tc>
          <w:tcPr>
            <w:tcW w:w="9747" w:type="dxa"/>
            <w:vAlign w:val="center"/>
          </w:tcPr>
          <w:p w:rsidR="000B4FFA" w:rsidRDefault="00397035">
            <w:pPr>
              <w:pStyle w:val="Heading3"/>
              <w:keepNext w:val="0"/>
              <w:keepLines w:val="0"/>
              <w:numPr>
                <w:ilvl w:val="0"/>
                <w:numId w:val="19"/>
              </w:numPr>
              <w:tabs>
                <w:tab w:val="left" w:pos="360"/>
                <w:tab w:val="left" w:pos="1134"/>
              </w:tabs>
              <w:spacing w:before="0" w:after="120"/>
              <w:ind w:left="0" w:firstLine="567"/>
            </w:pPr>
            <w:bookmarkStart w:id="56" w:name="_2zbgiuw" w:colFirst="0" w:colLast="0"/>
            <w:bookmarkEnd w:id="56"/>
            <w:r>
              <w:t>Criteriul de adjudecare</w:t>
            </w:r>
          </w:p>
          <w:p w:rsidR="000B4FFA" w:rsidRDefault="00397035">
            <w:pPr>
              <w:numPr>
                <w:ilvl w:val="1"/>
                <w:numId w:val="19"/>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și altor condiții și cerinţelor din documentele de atribuire, cu condiţia ca și ofertantul să fie calificat pentru executarea contractului. </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7" w:name="_1egqt2p" w:colFirst="0" w:colLast="0"/>
            <w:bookmarkEnd w:id="57"/>
            <w:r>
              <w:t>Dreptul autorității contractante de a modifica cantităţile în timpul adjudecării</w:t>
            </w:r>
          </w:p>
          <w:p w:rsidR="000B4FFA" w:rsidRDefault="00397035">
            <w:pPr>
              <w:numPr>
                <w:ilvl w:val="1"/>
                <w:numId w:val="19"/>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prețul unitar sau în alţi termeni și condiții ale ofertei și ale documentelor de atribuire.</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8" w:name="_3ygebqi" w:colFirst="0" w:colLast="0"/>
            <w:bookmarkEnd w:id="58"/>
            <w:r>
              <w:t>Înştiinţarea de adjudecare</w:t>
            </w:r>
          </w:p>
          <w:p w:rsidR="000B4FFA" w:rsidRDefault="00397035">
            <w:pPr>
              <w:numPr>
                <w:ilvl w:val="1"/>
                <w:numId w:val="19"/>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B4FFA" w:rsidRDefault="00397035">
            <w:pPr>
              <w:numPr>
                <w:ilvl w:val="1"/>
                <w:numId w:val="19"/>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59" w:name="_2dlolyb" w:colFirst="0" w:colLast="0"/>
            <w:bookmarkEnd w:id="59"/>
            <w:r>
              <w:t>Garanția de bună execuție</w:t>
            </w:r>
          </w:p>
          <w:p w:rsidR="000B4FFA" w:rsidRDefault="00397035">
            <w:pPr>
              <w:numPr>
                <w:ilvl w:val="1"/>
                <w:numId w:val="19"/>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Garanția de bună execuție în mărimea prevăzută de</w:t>
            </w:r>
            <w:r>
              <w:rPr>
                <w:b/>
              </w:rPr>
              <w:t xml:space="preserve"> FDA </w:t>
            </w:r>
            <w:r>
              <w:t>punctul</w:t>
            </w:r>
            <w:r>
              <w:rPr>
                <w:b/>
              </w:rPr>
              <w:t xml:space="preserve"> 6.2.</w:t>
            </w:r>
            <w:r>
              <w:t xml:space="preserve">, folosind în acest scop formularul Garanţiei de bună execuție </w:t>
            </w:r>
            <w:r>
              <w:rPr>
                <w:b/>
              </w:rPr>
              <w:t>(F3.3)</w:t>
            </w:r>
            <w:r>
              <w:t xml:space="preserve">, inclus în CAPITOLUL III, sau alt formular acceptabil pentru autoritatea contractantă, dar care corespunde condiţiilor formularului </w:t>
            </w:r>
            <w:r>
              <w:rPr>
                <w:b/>
              </w:rPr>
              <w:t>(F3.3)</w:t>
            </w:r>
            <w:r>
              <w:t xml:space="preserve">. </w:t>
            </w:r>
          </w:p>
          <w:p w:rsidR="000B4FFA" w:rsidRDefault="00397035">
            <w:pPr>
              <w:numPr>
                <w:ilvl w:val="1"/>
                <w:numId w:val="19"/>
              </w:numPr>
              <w:tabs>
                <w:tab w:val="left" w:pos="960"/>
                <w:tab w:val="left" w:pos="1134"/>
              </w:tabs>
              <w:spacing w:after="120"/>
              <w:ind w:left="0" w:firstLine="567"/>
              <w:jc w:val="both"/>
            </w:pPr>
            <w:r>
              <w:t>Refuzul ofertantului cîştigător de a depune Garanția de bună execuție sau de a semna contractul va constitui motiv suficient pentru anularea adjudecării și reţinerea Garanţiei pentru ofertă. În acest caz, autoritatea contractantă poate adjudeca contractul următorului ofertant cu oferta cea mai bine clasată, a cărui ofertă este conformă cerinţelor și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B4FFA" w:rsidRDefault="00397035">
            <w:pPr>
              <w:pStyle w:val="Heading3"/>
              <w:keepNext w:val="0"/>
              <w:keepLines w:val="0"/>
              <w:numPr>
                <w:ilvl w:val="0"/>
                <w:numId w:val="19"/>
              </w:numPr>
              <w:tabs>
                <w:tab w:val="left" w:pos="360"/>
                <w:tab w:val="left" w:pos="1134"/>
              </w:tabs>
              <w:spacing w:before="0" w:after="120"/>
              <w:ind w:left="0" w:firstLine="567"/>
            </w:pPr>
            <w:bookmarkStart w:id="60" w:name="_sqyw64" w:colFirst="0" w:colLast="0"/>
            <w:bookmarkEnd w:id="60"/>
            <w:r>
              <w:t>Semnarea contractului</w:t>
            </w:r>
          </w:p>
          <w:p w:rsidR="000B4FFA" w:rsidRDefault="00397035">
            <w:pPr>
              <w:numPr>
                <w:ilvl w:val="1"/>
                <w:numId w:val="19"/>
              </w:numPr>
              <w:tabs>
                <w:tab w:val="left" w:pos="960"/>
                <w:tab w:val="left" w:pos="1134"/>
              </w:tabs>
              <w:spacing w:after="120"/>
              <w:ind w:left="0" w:firstLine="567"/>
              <w:jc w:val="both"/>
            </w:pPr>
            <w:r>
              <w:t xml:space="preserve">O dată cu expedierea înştiinţării de adjudecare, autoritatea contractantă va trimite </w:t>
            </w:r>
            <w:r>
              <w:lastRenderedPageBreak/>
              <w:t xml:space="preserve">ofertantului cîştigător Formularul contractului de bunuri </w:t>
            </w:r>
            <w:r>
              <w:rPr>
                <w:b/>
              </w:rPr>
              <w:t xml:space="preserve">(F5.1) </w:t>
            </w:r>
            <w:r>
              <w:t xml:space="preserve">sau Formularul contractului de servicii </w:t>
            </w:r>
            <w:r>
              <w:rPr>
                <w:b/>
              </w:rPr>
              <w:t xml:space="preserve">(F5.2) </w:t>
            </w:r>
            <w:r>
              <w:t>completat și toate celelalte documente componente ale contratului.</w:t>
            </w:r>
          </w:p>
          <w:p w:rsidR="000B4FFA" w:rsidRDefault="00397035">
            <w:pPr>
              <w:numPr>
                <w:ilvl w:val="1"/>
                <w:numId w:val="19"/>
              </w:numPr>
              <w:tabs>
                <w:tab w:val="left" w:pos="960"/>
                <w:tab w:val="left" w:pos="1134"/>
              </w:tabs>
              <w:spacing w:after="120"/>
              <w:ind w:left="0" w:firstLine="567"/>
              <w:jc w:val="both"/>
            </w:pPr>
            <w:r>
              <w:t>Ofertantul cîştigător va semna contractul numai după împlinirea termenelor de aşteptare, în modul corespunzător și îl va restitui autorității contractante în termenul specificat în</w:t>
            </w:r>
            <w:r>
              <w:rPr>
                <w:b/>
              </w:rPr>
              <w:t xml:space="preserve"> FDA </w:t>
            </w:r>
            <w:r>
              <w:t>punctul</w:t>
            </w:r>
            <w:r>
              <w:rPr>
                <w:b/>
              </w:rPr>
              <w:t xml:space="preserve"> 6.5</w:t>
            </w:r>
            <w:r>
              <w:t>.</w:t>
            </w:r>
          </w:p>
          <w:p w:rsidR="000B4FFA" w:rsidRDefault="000B4FFA">
            <w:pPr>
              <w:tabs>
                <w:tab w:val="left" w:pos="960"/>
                <w:tab w:val="left" w:pos="1134"/>
              </w:tabs>
              <w:spacing w:after="120"/>
              <w:jc w:val="both"/>
            </w:pPr>
          </w:p>
          <w:p w:rsidR="000B4FFA" w:rsidRDefault="00397035">
            <w:pPr>
              <w:pStyle w:val="Heading3"/>
              <w:keepNext w:val="0"/>
              <w:keepLines w:val="0"/>
              <w:numPr>
                <w:ilvl w:val="0"/>
                <w:numId w:val="19"/>
              </w:numPr>
              <w:tabs>
                <w:tab w:val="left" w:pos="360"/>
                <w:tab w:val="left" w:pos="1134"/>
              </w:tabs>
              <w:spacing w:before="0" w:after="120"/>
              <w:ind w:left="0" w:firstLine="567"/>
            </w:pPr>
            <w:bookmarkStart w:id="61" w:name="_3cqmetx" w:colFirst="0" w:colLast="0"/>
            <w:bookmarkEnd w:id="61"/>
            <w:r>
              <w:t>Dreptul de contestare</w:t>
            </w:r>
          </w:p>
          <w:p w:rsidR="000B4FFA" w:rsidRDefault="00397035">
            <w:pPr>
              <w:numPr>
                <w:ilvl w:val="1"/>
                <w:numId w:val="19"/>
              </w:numPr>
              <w:tabs>
                <w:tab w:val="left" w:pos="960"/>
                <w:tab w:val="left" w:pos="1134"/>
              </w:tabs>
              <w:spacing w:after="120"/>
              <w:ind w:left="0" w:firstLine="567"/>
              <w:jc w:val="both"/>
            </w:pPr>
            <w:r>
              <w:t>Orice operator economic care consideră că, în cadrul procedurilor de achiziție, autoritatea contractantă, prin decizia emisă sau prin procedura de achiziție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B4FFA" w:rsidRDefault="00397035">
            <w:pPr>
              <w:numPr>
                <w:ilvl w:val="1"/>
                <w:numId w:val="19"/>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și soluţionate în modul stabilit de Legea nr. 131/2015. </w:t>
            </w:r>
          </w:p>
          <w:p w:rsidR="000B4FFA" w:rsidRDefault="00397035">
            <w:pPr>
              <w:numPr>
                <w:ilvl w:val="1"/>
                <w:numId w:val="19"/>
              </w:numPr>
              <w:tabs>
                <w:tab w:val="left" w:pos="960"/>
                <w:tab w:val="left" w:pos="1134"/>
              </w:tabs>
              <w:spacing w:after="120"/>
              <w:ind w:left="0" w:firstLine="567"/>
              <w:jc w:val="both"/>
            </w:pPr>
            <w:r>
              <w:t>Operatorul economic, în termen de până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B4FFA" w:rsidRDefault="00397035">
            <w:pPr>
              <w:numPr>
                <w:ilvl w:val="1"/>
                <w:numId w:val="19"/>
              </w:numPr>
              <w:tabs>
                <w:tab w:val="left" w:pos="960"/>
                <w:tab w:val="left" w:pos="1134"/>
              </w:tabs>
              <w:spacing w:after="120"/>
              <w:ind w:left="0" w:firstLine="567"/>
              <w:jc w:val="both"/>
            </w:pPr>
            <w:r>
              <w:t>Contestaţiile privind anunțurile de participare la procedura de achiziție și documentaţia de atribuire vor fi depuse până la termenul limită de depunere a ofertelor.</w:t>
            </w:r>
          </w:p>
        </w:tc>
      </w:tr>
    </w:tbl>
    <w:p w:rsidR="000B4FFA" w:rsidRDefault="000B4FFA">
      <w:pPr>
        <w:tabs>
          <w:tab w:val="left" w:pos="1134"/>
          <w:tab w:val="left" w:pos="3625"/>
        </w:tabs>
        <w:ind w:firstLine="567"/>
      </w:pPr>
    </w:p>
    <w:p w:rsidR="000B4FFA" w:rsidRDefault="00397035">
      <w:pPr>
        <w:spacing w:after="200" w:line="276" w:lineRule="auto"/>
      </w:pPr>
      <w:r>
        <w:br w:type="page"/>
      </w:r>
    </w:p>
    <w:p w:rsidR="000B4FFA" w:rsidRDefault="000B4FFA">
      <w:pPr>
        <w:spacing w:after="200" w:line="276" w:lineRule="auto"/>
      </w:pPr>
    </w:p>
    <w:p w:rsidR="000B4FFA" w:rsidRDefault="000B4FFA">
      <w:pPr>
        <w:tabs>
          <w:tab w:val="left" w:pos="3625"/>
        </w:tabs>
      </w:pPr>
    </w:p>
    <w:p w:rsidR="000B4FFA" w:rsidRDefault="00397035">
      <w:pPr>
        <w:pStyle w:val="Heading1"/>
        <w:tabs>
          <w:tab w:val="left" w:pos="3625"/>
        </w:tabs>
      </w:pPr>
      <w:r>
        <w:t>CAPITOLUL II</w:t>
      </w:r>
    </w:p>
    <w:p w:rsidR="000B4FFA" w:rsidRDefault="00397035">
      <w:pPr>
        <w:pStyle w:val="Heading1"/>
        <w:tabs>
          <w:tab w:val="left" w:pos="3625"/>
        </w:tabs>
      </w:pPr>
      <w:bookmarkStart w:id="62" w:name="_43pdx6fv45u9" w:colFirst="0" w:colLast="0"/>
      <w:bookmarkEnd w:id="62"/>
      <w:r>
        <w:t>FIȘA DE DATE A ACHIZIȚIEI (FDA)</w:t>
      </w:r>
    </w:p>
    <w:p w:rsidR="000B4FFA" w:rsidRDefault="000B4FFA">
      <w:pPr>
        <w:tabs>
          <w:tab w:val="left" w:pos="3625"/>
        </w:tabs>
      </w:pPr>
    </w:p>
    <w:p w:rsidR="000B4FFA" w:rsidRDefault="00397035">
      <w:pPr>
        <w:tabs>
          <w:tab w:val="left" w:pos="3625"/>
        </w:tabs>
        <w:jc w:val="both"/>
      </w:pPr>
      <w:r>
        <w:t>Următoarele date specifice referitoare la bunurile/serviciile solicitate vor completa, suplimenta sau ajusta prevederile CAPITOLULUI I. În cazul unei discrepante sau al unui conflict, prevederile prezentului CAPITOL vor prevala asupra prevederilor din CAPITOLUL I.</w:t>
      </w:r>
    </w:p>
    <w:p w:rsidR="000B4FFA" w:rsidRDefault="000B4FFA">
      <w:pPr>
        <w:tabs>
          <w:tab w:val="left" w:pos="3625"/>
        </w:tabs>
      </w:pPr>
    </w:p>
    <w:p w:rsidR="000B4FFA" w:rsidRDefault="00397035">
      <w:pPr>
        <w:tabs>
          <w:tab w:val="left" w:pos="3625"/>
        </w:tabs>
        <w:rPr>
          <w:i/>
        </w:rPr>
      </w:pPr>
      <w:r>
        <w:rPr>
          <w:i/>
        </w:rPr>
        <w:t xml:space="preserve">Instrucțiunile pentru completarea </w:t>
      </w:r>
      <w:r>
        <w:rPr>
          <w:b/>
          <w:i/>
        </w:rPr>
        <w:t>Fisei de Date a Achiziției</w:t>
      </w:r>
      <w:r>
        <w:rPr>
          <w:i/>
        </w:rPr>
        <w:t xml:space="preserve"> sînt oferite cu litere cursive</w:t>
      </w:r>
    </w:p>
    <w:p w:rsidR="000B4FFA" w:rsidRDefault="000B4FFA">
      <w:pPr>
        <w:tabs>
          <w:tab w:val="left" w:pos="3625"/>
        </w:tabs>
      </w:pPr>
    </w:p>
    <w:p w:rsidR="000B4FFA" w:rsidRDefault="00397035">
      <w:pPr>
        <w:pStyle w:val="Heading2"/>
        <w:jc w:val="center"/>
      </w:pPr>
      <w:bookmarkStart w:id="63" w:name="_gbybcl8ju5lk" w:colFirst="0" w:colLast="0"/>
      <w:bookmarkEnd w:id="63"/>
      <w:r>
        <w:t>1. Dispoziții generale</w:t>
      </w:r>
    </w:p>
    <w:p w:rsidR="000B4FFA" w:rsidRDefault="000B4FFA"/>
    <w:tbl>
      <w:tblPr>
        <w:tblStyle w:val="a2"/>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20"/>
        <w:gridCol w:w="3760"/>
        <w:gridCol w:w="5258"/>
      </w:tblGrid>
      <w:tr w:rsidR="000B4FFA">
        <w:trPr>
          <w:trHeight w:val="540"/>
        </w:trPr>
        <w:tc>
          <w:tcPr>
            <w:tcW w:w="62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Nr.</w:t>
            </w:r>
          </w:p>
        </w:tc>
        <w:tc>
          <w:tcPr>
            <w:tcW w:w="37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Rubrica</w:t>
            </w:r>
          </w:p>
        </w:tc>
        <w:tc>
          <w:tcPr>
            <w:tcW w:w="5258"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b/>
                <w:sz w:val="22"/>
                <w:szCs w:val="22"/>
              </w:rPr>
            </w:pPr>
            <w:r>
              <w:rPr>
                <w:b/>
                <w:sz w:val="22"/>
                <w:szCs w:val="22"/>
              </w:rPr>
              <w:t>Datele Autorității Contractante/</w:t>
            </w:r>
          </w:p>
          <w:p w:rsidR="000B4FFA" w:rsidRDefault="00397035">
            <w:pPr>
              <w:widowControl w:val="0"/>
              <w:spacing w:line="276" w:lineRule="auto"/>
              <w:jc w:val="center"/>
              <w:rPr>
                <w:rFonts w:ascii="Calibri" w:eastAsia="Calibri" w:hAnsi="Calibri" w:cs="Calibri"/>
                <w:sz w:val="22"/>
                <w:szCs w:val="22"/>
              </w:rPr>
            </w:pPr>
            <w:r>
              <w:rPr>
                <w:b/>
                <w:sz w:val="22"/>
                <w:szCs w:val="22"/>
              </w:rPr>
              <w:t>Organizatorului procedurii</w:t>
            </w:r>
          </w:p>
        </w:tc>
      </w:tr>
      <w:tr w:rsidR="000B4FFA">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1.1.</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Autoritatea contractantă/ Organizatorul procedurii, IDNO:</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b/>
                <w:i/>
                <w:sz w:val="22"/>
                <w:szCs w:val="22"/>
              </w:rPr>
            </w:pPr>
            <w:r>
              <w:rPr>
                <w:b/>
                <w:i/>
                <w:sz w:val="22"/>
                <w:szCs w:val="22"/>
              </w:rPr>
              <w:t>Universitatea de Stat din Moldova</w:t>
            </w:r>
          </w:p>
          <w:p w:rsidR="000B4FFA" w:rsidRDefault="00397035">
            <w:pPr>
              <w:widowControl w:val="0"/>
              <w:spacing w:line="276" w:lineRule="auto"/>
              <w:rPr>
                <w:rFonts w:ascii="Calibri" w:eastAsia="Calibri" w:hAnsi="Calibri" w:cs="Calibri"/>
                <w:sz w:val="22"/>
                <w:szCs w:val="22"/>
              </w:rPr>
            </w:pPr>
            <w:r>
              <w:rPr>
                <w:b/>
                <w:i/>
                <w:sz w:val="22"/>
                <w:szCs w:val="22"/>
              </w:rPr>
              <w:t>1006600064263</w:t>
            </w:r>
          </w:p>
        </w:tc>
      </w:tr>
      <w:tr w:rsidR="000B4FFA">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1.2.</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Obiectul achiziției:</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Combustibil</w:t>
            </w:r>
          </w:p>
        </w:tc>
      </w:tr>
      <w:tr w:rsidR="000B4FFA">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1.3.</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Numărul procedurii de achiziție: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Nr.: Informația o găsiți în SIA RSAP</w:t>
            </w:r>
          </w:p>
        </w:tc>
      </w:tr>
      <w:tr w:rsidR="000B4FFA">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1.4.</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Tipul obiectului de achiziție: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Combustibili</w:t>
            </w:r>
          </w:p>
        </w:tc>
      </w:tr>
      <w:tr w:rsidR="000B4FFA">
        <w:trPr>
          <w:trHeight w:val="3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1.5.</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Codul CPV:</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09100000-0</w:t>
            </w:r>
          </w:p>
        </w:tc>
      </w:tr>
      <w:tr w:rsidR="000B4FFA">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1.6.</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Sursa alocațiilor bugetare/banilor publici și perioada bugetară:</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Buget propriu 2019</w:t>
            </w:r>
          </w:p>
        </w:tc>
      </w:tr>
      <w:tr w:rsidR="000B4FFA">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1.7.</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Administratorul alocațiilor bugetare: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Universitatea de Stat din Moldova</w:t>
            </w:r>
          </w:p>
        </w:tc>
      </w:tr>
      <w:tr w:rsidR="000B4FFA">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1.8.</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Partenerul de dezvoltare (după caz):</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se aplică</w:t>
            </w:r>
          </w:p>
        </w:tc>
      </w:tr>
      <w:tr w:rsidR="000B4FFA">
        <w:trPr>
          <w:trHeight w:val="54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1.9.</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Denumirea cumpărătorului, IDNO:</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b/>
                <w:i/>
                <w:sz w:val="22"/>
                <w:szCs w:val="22"/>
              </w:rPr>
            </w:pPr>
            <w:r>
              <w:rPr>
                <w:b/>
                <w:i/>
                <w:sz w:val="22"/>
                <w:szCs w:val="22"/>
              </w:rPr>
              <w:t>Universitatea de Stat din Moldova</w:t>
            </w:r>
          </w:p>
          <w:p w:rsidR="000B4FFA" w:rsidRDefault="00397035">
            <w:pPr>
              <w:widowControl w:val="0"/>
              <w:spacing w:line="276" w:lineRule="auto"/>
              <w:rPr>
                <w:rFonts w:ascii="Calibri" w:eastAsia="Calibri" w:hAnsi="Calibri" w:cs="Calibri"/>
                <w:sz w:val="22"/>
                <w:szCs w:val="22"/>
              </w:rPr>
            </w:pPr>
            <w:r>
              <w:rPr>
                <w:b/>
                <w:i/>
                <w:sz w:val="22"/>
                <w:szCs w:val="22"/>
              </w:rPr>
              <w:t>1006600064263</w:t>
            </w:r>
          </w:p>
        </w:tc>
      </w:tr>
      <w:tr w:rsidR="000B4FFA">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1.10.</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Destinatarul bunurilor/serviciilor, IDNO:</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b/>
                <w:i/>
                <w:sz w:val="22"/>
                <w:szCs w:val="22"/>
              </w:rPr>
            </w:pPr>
            <w:r>
              <w:rPr>
                <w:b/>
                <w:i/>
                <w:sz w:val="22"/>
                <w:szCs w:val="22"/>
              </w:rPr>
              <w:t>Universitatea de Stat din Moldova,</w:t>
            </w:r>
          </w:p>
          <w:p w:rsidR="000B4FFA" w:rsidRDefault="00397035">
            <w:pPr>
              <w:widowControl w:val="0"/>
              <w:spacing w:line="276" w:lineRule="auto"/>
              <w:rPr>
                <w:rFonts w:ascii="Calibri" w:eastAsia="Calibri" w:hAnsi="Calibri" w:cs="Calibri"/>
                <w:sz w:val="22"/>
                <w:szCs w:val="22"/>
              </w:rPr>
            </w:pPr>
            <w:r>
              <w:rPr>
                <w:b/>
                <w:i/>
                <w:sz w:val="22"/>
                <w:szCs w:val="22"/>
              </w:rPr>
              <w:t>1006600064263</w:t>
            </w:r>
          </w:p>
        </w:tc>
      </w:tr>
      <w:tr w:rsidR="000B4FFA">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1.11.</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Limba de comunicare: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limba de stat (limba română)</w:t>
            </w:r>
          </w:p>
        </w:tc>
      </w:tr>
      <w:tr w:rsidR="000B4FFA">
        <w:trPr>
          <w:trHeight w:val="80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1.12.</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Locul/Modalitatea de transmitere a clarificărilor referitor la documentația de atribuire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electronic prin intermediul SIA RSAP</w:t>
            </w:r>
          </w:p>
        </w:tc>
      </w:tr>
      <w:tr w:rsidR="000B4FFA">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1.13.</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Contract de achiziție rezervat atelierelor protejate</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se aplică</w:t>
            </w:r>
          </w:p>
        </w:tc>
      </w:tr>
      <w:tr w:rsidR="000B4FFA">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t>1.14.</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Tipul contractului:</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Vânzare-cumpărare</w:t>
            </w:r>
          </w:p>
        </w:tc>
      </w:tr>
      <w:tr w:rsidR="000B4FFA">
        <w:trPr>
          <w:trHeight w:val="560"/>
        </w:trPr>
        <w:tc>
          <w:tcPr>
            <w:tcW w:w="6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1.15.</w:t>
            </w:r>
          </w:p>
        </w:tc>
        <w:tc>
          <w:tcPr>
            <w:tcW w:w="37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Condiții speciale de care depinde îndeplinirea contractului:</w:t>
            </w:r>
          </w:p>
        </w:tc>
        <w:tc>
          <w:tcPr>
            <w:tcW w:w="525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se aplică</w:t>
            </w:r>
          </w:p>
        </w:tc>
      </w:tr>
    </w:tbl>
    <w:p w:rsidR="000B4FFA" w:rsidRDefault="000B4FFA"/>
    <w:p w:rsidR="000B4FFA" w:rsidRDefault="00397035">
      <w:pPr>
        <w:pStyle w:val="Heading2"/>
        <w:jc w:val="center"/>
      </w:pPr>
      <w:bookmarkStart w:id="64" w:name="_9andony7o9oo" w:colFirst="0" w:colLast="0"/>
      <w:bookmarkEnd w:id="64"/>
      <w:r>
        <w:t>2. Lista bunurilor/serviciilor</w:t>
      </w:r>
      <w:r>
        <w:rPr>
          <w:color w:val="FF0000"/>
        </w:rPr>
        <w:t xml:space="preserve"> </w:t>
      </w:r>
      <w:r>
        <w:t>și specificațiile tehnice:</w:t>
      </w:r>
    </w:p>
    <w:p w:rsidR="000B4FFA" w:rsidRDefault="000B4FFA"/>
    <w:tbl>
      <w:tblPr>
        <w:tblStyle w:val="a3"/>
        <w:tblW w:w="95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56"/>
        <w:gridCol w:w="1145"/>
        <w:gridCol w:w="2035"/>
        <w:gridCol w:w="975"/>
        <w:gridCol w:w="1329"/>
        <w:gridCol w:w="3470"/>
      </w:tblGrid>
      <w:tr w:rsidR="000B4FFA" w:rsidTr="00397035">
        <w:trPr>
          <w:trHeight w:val="840"/>
        </w:trPr>
        <w:tc>
          <w:tcPr>
            <w:tcW w:w="556"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rPr>
              <w:t>Nr. d/o</w:t>
            </w:r>
          </w:p>
        </w:tc>
        <w:tc>
          <w:tcPr>
            <w:tcW w:w="114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rPr>
              <w:t>Cod CPV</w:t>
            </w:r>
          </w:p>
        </w:tc>
        <w:tc>
          <w:tcPr>
            <w:tcW w:w="2035"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rPr>
              <w:t>Denumirea bunurilor/ serviciilor solicitate</w:t>
            </w:r>
          </w:p>
        </w:tc>
        <w:tc>
          <w:tcPr>
            <w:tcW w:w="97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rPr>
              <w:t>Unitatea de măsură</w:t>
            </w:r>
          </w:p>
        </w:tc>
        <w:tc>
          <w:tcPr>
            <w:tcW w:w="132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rPr>
              <w:t>Cantitatea</w:t>
            </w:r>
          </w:p>
        </w:tc>
        <w:tc>
          <w:tcPr>
            <w:tcW w:w="34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rPr>
              <w:t>Specificația tehnică deplină solicitată, Standarde de referință</w:t>
            </w:r>
          </w:p>
        </w:tc>
      </w:tr>
      <w:tr w:rsidR="000B4FFA" w:rsidTr="00397035">
        <w:trPr>
          <w:trHeight w:val="260"/>
        </w:trPr>
        <w:tc>
          <w:tcPr>
            <w:tcW w:w="55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1</w:t>
            </w:r>
          </w:p>
        </w:tc>
        <w:tc>
          <w:tcPr>
            <w:tcW w:w="114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09100000-0</w:t>
            </w:r>
          </w:p>
        </w:tc>
        <w:tc>
          <w:tcPr>
            <w:tcW w:w="20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Lot 1</w:t>
            </w:r>
          </w:p>
        </w:tc>
        <w:tc>
          <w:tcPr>
            <w:tcW w:w="97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132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r>
      <w:tr w:rsidR="000B4FFA" w:rsidTr="00397035">
        <w:trPr>
          <w:trHeight w:val="860"/>
        </w:trPr>
        <w:tc>
          <w:tcPr>
            <w:tcW w:w="556"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lastRenderedPageBreak/>
              <w:t>2</w:t>
            </w:r>
          </w:p>
        </w:tc>
        <w:tc>
          <w:tcPr>
            <w:tcW w:w="114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09100000-0</w:t>
            </w:r>
          </w:p>
        </w:tc>
        <w:tc>
          <w:tcPr>
            <w:tcW w:w="20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Benzina Ai 95 Premium</w:t>
            </w:r>
          </w:p>
        </w:tc>
        <w:tc>
          <w:tcPr>
            <w:tcW w:w="9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litru</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13700</w:t>
            </w: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r>
      <w:tr w:rsidR="000B4FFA" w:rsidTr="00397035">
        <w:trPr>
          <w:trHeight w:val="420"/>
        </w:trPr>
        <w:tc>
          <w:tcPr>
            <w:tcW w:w="556"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3</w:t>
            </w:r>
          </w:p>
        </w:tc>
        <w:tc>
          <w:tcPr>
            <w:tcW w:w="114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09100000-0</w:t>
            </w:r>
          </w:p>
        </w:tc>
        <w:tc>
          <w:tcPr>
            <w:tcW w:w="203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Motorină Euro Diesel</w:t>
            </w:r>
          </w:p>
        </w:tc>
        <w:tc>
          <w:tcPr>
            <w:tcW w:w="9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litru</w:t>
            </w:r>
          </w:p>
        </w:tc>
        <w:tc>
          <w:tcPr>
            <w:tcW w:w="1329"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15000</w:t>
            </w:r>
          </w:p>
        </w:tc>
        <w:tc>
          <w:tcPr>
            <w:tcW w:w="34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r>
    </w:tbl>
    <w:p w:rsidR="000B4FFA" w:rsidRDefault="000B4FFA"/>
    <w:p w:rsidR="000B4FFA" w:rsidRDefault="000B4FFA"/>
    <w:p w:rsidR="000B4FFA" w:rsidRDefault="00397035">
      <w:pPr>
        <w:pStyle w:val="Heading2"/>
        <w:keepNext w:val="0"/>
        <w:keepLines w:val="0"/>
        <w:tabs>
          <w:tab w:val="left" w:pos="360"/>
        </w:tabs>
        <w:spacing w:before="0"/>
        <w:jc w:val="center"/>
      </w:pPr>
      <w:bookmarkStart w:id="65" w:name="_1664s55" w:colFirst="0" w:colLast="0"/>
      <w:bookmarkEnd w:id="65"/>
      <w:r>
        <w:t>3. Pregătirea ofertelor</w:t>
      </w:r>
    </w:p>
    <w:p w:rsidR="000B4FFA" w:rsidRDefault="000B4FFA"/>
    <w:tbl>
      <w:tblPr>
        <w:tblStyle w:val="a4"/>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580"/>
        <w:gridCol w:w="6258"/>
      </w:tblGrid>
      <w:tr w:rsidR="000B4FFA">
        <w:trPr>
          <w:trHeight w:val="300"/>
        </w:trPr>
        <w:tc>
          <w:tcPr>
            <w:tcW w:w="8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3.1.</w:t>
            </w:r>
          </w:p>
        </w:tc>
        <w:tc>
          <w:tcPr>
            <w:tcW w:w="25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Oferte alternative:</w:t>
            </w:r>
          </w:p>
        </w:tc>
        <w:tc>
          <w:tcPr>
            <w:tcW w:w="6257"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vor fi acceptate</w:t>
            </w:r>
          </w:p>
        </w:tc>
      </w:tr>
      <w:tr w:rsidR="000B4FFA">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3.2.</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Garanția pentru ofertă:</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b/>
                <w:i/>
                <w:sz w:val="22"/>
                <w:szCs w:val="22"/>
              </w:rPr>
            </w:pPr>
            <w:r>
              <w:rPr>
                <w:b/>
                <w:i/>
                <w:sz w:val="22"/>
                <w:szCs w:val="22"/>
              </w:rPr>
              <w:t>forma garanției a/b</w:t>
            </w:r>
          </w:p>
          <w:p w:rsidR="000B4FFA" w:rsidRDefault="00397035">
            <w:pPr>
              <w:widowControl w:val="0"/>
              <w:spacing w:line="276" w:lineRule="auto"/>
              <w:rPr>
                <w:i/>
                <w:sz w:val="22"/>
                <w:szCs w:val="22"/>
              </w:rPr>
            </w:pPr>
            <w:r>
              <w:rPr>
                <w:i/>
                <w:sz w:val="22"/>
                <w:szCs w:val="22"/>
              </w:rPr>
              <w:t>a) Oferta va fi însoțită de o Garanție pentru ofertă (emisă de o bancă comercială) conform formularului F3.2 din secțiunea a 3-a – Formulare pentru depunerea ofertei</w:t>
            </w:r>
          </w:p>
          <w:p w:rsidR="000B4FFA" w:rsidRDefault="00397035">
            <w:pPr>
              <w:widowControl w:val="0"/>
              <w:spacing w:line="276" w:lineRule="auto"/>
              <w:rPr>
                <w:i/>
                <w:sz w:val="22"/>
                <w:szCs w:val="22"/>
              </w:rPr>
            </w:pPr>
            <w:r>
              <w:rPr>
                <w:i/>
                <w:sz w:val="22"/>
                <w:szCs w:val="22"/>
              </w:rPr>
              <w:t>sau</w:t>
            </w:r>
          </w:p>
          <w:p w:rsidR="000B4FFA" w:rsidRDefault="00397035">
            <w:pPr>
              <w:widowControl w:val="0"/>
              <w:spacing w:line="276" w:lineRule="auto"/>
              <w:rPr>
                <w:i/>
                <w:sz w:val="22"/>
                <w:szCs w:val="22"/>
              </w:rPr>
            </w:pPr>
            <w:r>
              <w:rPr>
                <w:i/>
                <w:sz w:val="22"/>
                <w:szCs w:val="22"/>
              </w:rPr>
              <w:t>b) Garanția pentru ofertă prin transfer la contul autorității contractante, conform următoarelor date bancare:</w:t>
            </w:r>
          </w:p>
          <w:p w:rsidR="000B4FFA" w:rsidRDefault="00397035">
            <w:pPr>
              <w:widowControl w:val="0"/>
              <w:spacing w:line="276" w:lineRule="auto"/>
              <w:rPr>
                <w:i/>
                <w:sz w:val="22"/>
                <w:szCs w:val="22"/>
              </w:rPr>
            </w:pPr>
            <w:r>
              <w:rPr>
                <w:b/>
                <w:i/>
                <w:sz w:val="22"/>
                <w:szCs w:val="22"/>
              </w:rPr>
              <w:t>Beneficiarul plății:</w:t>
            </w:r>
            <w:r>
              <w:rPr>
                <w:i/>
                <w:sz w:val="22"/>
                <w:szCs w:val="22"/>
              </w:rPr>
              <w:t xml:space="preserve"> Universitatea de Stat din Moldova</w:t>
            </w:r>
          </w:p>
          <w:p w:rsidR="000B4FFA" w:rsidRDefault="00397035">
            <w:pPr>
              <w:widowControl w:val="0"/>
              <w:spacing w:line="276" w:lineRule="auto"/>
              <w:rPr>
                <w:i/>
                <w:sz w:val="22"/>
                <w:szCs w:val="22"/>
              </w:rPr>
            </w:pPr>
            <w:r>
              <w:rPr>
                <w:b/>
                <w:i/>
                <w:sz w:val="22"/>
                <w:szCs w:val="22"/>
              </w:rPr>
              <w:t xml:space="preserve">Denumirea Băncii: </w:t>
            </w:r>
            <w:r>
              <w:rPr>
                <w:i/>
                <w:sz w:val="22"/>
                <w:szCs w:val="22"/>
              </w:rPr>
              <w:t>BC Victoriabank SA, Sucursala Nr.17 Chișinău</w:t>
            </w:r>
          </w:p>
          <w:p w:rsidR="000B4FFA" w:rsidRDefault="00397035">
            <w:pPr>
              <w:widowControl w:val="0"/>
              <w:spacing w:line="276" w:lineRule="auto"/>
              <w:rPr>
                <w:i/>
                <w:sz w:val="22"/>
                <w:szCs w:val="22"/>
              </w:rPr>
            </w:pPr>
            <w:r>
              <w:rPr>
                <w:b/>
                <w:i/>
                <w:sz w:val="22"/>
                <w:szCs w:val="22"/>
              </w:rPr>
              <w:t xml:space="preserve">Codul fiscal: </w:t>
            </w:r>
            <w:r>
              <w:rPr>
                <w:i/>
                <w:sz w:val="22"/>
                <w:szCs w:val="22"/>
              </w:rPr>
              <w:t>1006600064263</w:t>
            </w:r>
          </w:p>
          <w:p w:rsidR="000B4FFA" w:rsidRDefault="00397035">
            <w:pPr>
              <w:widowControl w:val="0"/>
              <w:spacing w:line="276" w:lineRule="auto"/>
              <w:rPr>
                <w:i/>
                <w:sz w:val="22"/>
                <w:szCs w:val="22"/>
              </w:rPr>
            </w:pPr>
            <w:r>
              <w:rPr>
                <w:b/>
                <w:i/>
                <w:sz w:val="22"/>
                <w:szCs w:val="22"/>
              </w:rPr>
              <w:t>Cod IBAN:</w:t>
            </w:r>
            <w:r>
              <w:rPr>
                <w:i/>
                <w:sz w:val="22"/>
                <w:szCs w:val="22"/>
              </w:rPr>
              <w:t xml:space="preserve"> MD25VI000000225171710MDL</w:t>
            </w:r>
          </w:p>
          <w:p w:rsidR="000B4FFA" w:rsidRDefault="00397035">
            <w:pPr>
              <w:widowControl w:val="0"/>
              <w:spacing w:line="276" w:lineRule="auto"/>
              <w:rPr>
                <w:i/>
                <w:sz w:val="22"/>
                <w:szCs w:val="22"/>
              </w:rPr>
            </w:pPr>
            <w:r>
              <w:rPr>
                <w:b/>
                <w:i/>
                <w:sz w:val="22"/>
                <w:szCs w:val="22"/>
              </w:rPr>
              <w:t>Cod bancar:</w:t>
            </w:r>
            <w:r>
              <w:rPr>
                <w:i/>
                <w:sz w:val="22"/>
                <w:szCs w:val="22"/>
              </w:rPr>
              <w:t xml:space="preserve"> VICBMD2X457</w:t>
            </w:r>
          </w:p>
          <w:p w:rsidR="000B4FFA" w:rsidRDefault="00397035">
            <w:pPr>
              <w:widowControl w:val="0"/>
              <w:spacing w:line="276" w:lineRule="auto"/>
              <w:rPr>
                <w:rFonts w:ascii="Calibri" w:eastAsia="Calibri" w:hAnsi="Calibri" w:cs="Calibri"/>
                <w:sz w:val="22"/>
                <w:szCs w:val="22"/>
              </w:rPr>
            </w:pPr>
            <w:r>
              <w:rPr>
                <w:i/>
                <w:sz w:val="22"/>
                <w:szCs w:val="22"/>
              </w:rPr>
              <w:t>cu nota “Pentru setul documentelor de atribuire” sau “Pentru garanția pentru ofertă la procedura de achiziție publică nr. ____ (conform SIARSAP) din ____ (conform SIARSAP)</w:t>
            </w:r>
          </w:p>
        </w:tc>
      </w:tr>
      <w:tr w:rsidR="000B4FFA">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3.3.</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Garanția pentru ofertă va fi în valoare de:</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1 % din valoarea ofertei fără TVA</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3.4.</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Ediția aplicabilă a Incoterms și termenii comerciali acceptați vor fi (după caz):</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DDP - Franco destinație vămuit, Incoterms 2013</w:t>
            </w:r>
          </w:p>
        </w:tc>
      </w:tr>
      <w:tr w:rsidR="000B4FFA">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3.5.</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Termenul de livrare/prestare:</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B25C34">
            <w:pPr>
              <w:widowControl w:val="0"/>
              <w:spacing w:line="276" w:lineRule="auto"/>
              <w:rPr>
                <w:rFonts w:ascii="Calibri" w:eastAsia="Calibri" w:hAnsi="Calibri" w:cs="Calibri"/>
                <w:sz w:val="22"/>
                <w:szCs w:val="22"/>
              </w:rPr>
            </w:pPr>
            <w:r>
              <w:rPr>
                <w:b/>
                <w:bCs/>
                <w:i/>
                <w:iCs/>
                <w:color w:val="000000"/>
                <w:sz w:val="22"/>
                <w:szCs w:val="22"/>
              </w:rPr>
              <w:t>pe parcursul anului 2019 - începutul anului 2020, cartele la staţiile Peco situate în raioanele Republicii Moldova</w:t>
            </w:r>
          </w:p>
        </w:tc>
      </w:tr>
      <w:tr w:rsidR="000B4FFA">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Pr="00D92521" w:rsidRDefault="00397035" w:rsidP="00D92521">
            <w:pPr>
              <w:widowControl w:val="0"/>
              <w:spacing w:line="276" w:lineRule="auto"/>
              <w:jc w:val="center"/>
            </w:pPr>
            <w:r>
              <w:t>3.6.</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Locul livrării bunurilor/prestării serviciilor:</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Universitatea de Stat din Moldova</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Pr="00D92521" w:rsidRDefault="00397035" w:rsidP="00D92521">
            <w:pPr>
              <w:widowControl w:val="0"/>
              <w:spacing w:line="276" w:lineRule="auto"/>
              <w:jc w:val="center"/>
            </w:pPr>
            <w:r>
              <w:t>3.7.</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Metoda și condițiile de plată vor fi:</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D92521" w:rsidP="00D92521">
            <w:pPr>
              <w:widowControl w:val="0"/>
              <w:spacing w:line="276" w:lineRule="auto"/>
              <w:rPr>
                <w:rFonts w:ascii="Calibri" w:eastAsia="Calibri" w:hAnsi="Calibri" w:cs="Calibri"/>
                <w:sz w:val="22"/>
                <w:szCs w:val="22"/>
              </w:rPr>
            </w:pPr>
            <w:r>
              <w:rPr>
                <w:b/>
                <w:i/>
                <w:sz w:val="22"/>
                <w:szCs w:val="22"/>
              </w:rPr>
              <w:t>Timp de</w:t>
            </w:r>
            <w:r w:rsidR="00397035">
              <w:rPr>
                <w:b/>
                <w:i/>
                <w:sz w:val="22"/>
                <w:szCs w:val="22"/>
              </w:rPr>
              <w:t xml:space="preserve"> </w:t>
            </w:r>
            <w:r>
              <w:rPr>
                <w:b/>
                <w:i/>
                <w:sz w:val="22"/>
                <w:szCs w:val="22"/>
              </w:rPr>
              <w:t>3</w:t>
            </w:r>
            <w:r w:rsidR="00397035">
              <w:rPr>
                <w:b/>
                <w:i/>
                <w:sz w:val="22"/>
                <w:szCs w:val="22"/>
              </w:rPr>
              <w:t xml:space="preserve"> zile </w:t>
            </w:r>
            <w:r>
              <w:rPr>
                <w:b/>
                <w:i/>
                <w:sz w:val="22"/>
                <w:szCs w:val="22"/>
              </w:rPr>
              <w:t>din data eliberăerii facturii</w:t>
            </w:r>
          </w:p>
        </w:tc>
      </w:tr>
      <w:tr w:rsidR="000B4FFA">
        <w:trPr>
          <w:trHeight w:val="8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3.8.</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Perioada valabilității ofertei va fi de:</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60 zile</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3.9.</w:t>
            </w:r>
          </w:p>
        </w:tc>
        <w:tc>
          <w:tcPr>
            <w:tcW w:w="25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Ofertele în valută străină:</w:t>
            </w:r>
          </w:p>
        </w:tc>
        <w:tc>
          <w:tcPr>
            <w:tcW w:w="625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se acceptă</w:t>
            </w:r>
          </w:p>
        </w:tc>
      </w:tr>
    </w:tbl>
    <w:p w:rsidR="000B4FFA" w:rsidRDefault="000B4FFA"/>
    <w:p w:rsidR="000B4FFA" w:rsidRDefault="00397035">
      <w:pPr>
        <w:pStyle w:val="Heading2"/>
        <w:keepNext w:val="0"/>
        <w:keepLines w:val="0"/>
        <w:tabs>
          <w:tab w:val="left" w:pos="360"/>
        </w:tabs>
        <w:spacing w:before="0"/>
        <w:jc w:val="center"/>
      </w:pPr>
      <w:bookmarkStart w:id="66" w:name="_98botdepg3pu" w:colFirst="0" w:colLast="0"/>
      <w:bookmarkEnd w:id="66"/>
      <w:r>
        <w:t>4. Depunerea și deschiderea ofertelor</w:t>
      </w:r>
    </w:p>
    <w:p w:rsidR="000B4FFA" w:rsidRDefault="000B4FFA">
      <w:pPr>
        <w:tabs>
          <w:tab w:val="left" w:pos="360"/>
        </w:tabs>
      </w:pPr>
    </w:p>
    <w:tbl>
      <w:tblPr>
        <w:tblStyle w:val="a5"/>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640"/>
        <w:gridCol w:w="6198"/>
      </w:tblGrid>
      <w:tr w:rsidR="000B4FFA">
        <w:trPr>
          <w:trHeight w:val="540"/>
        </w:trPr>
        <w:tc>
          <w:tcPr>
            <w:tcW w:w="80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4,1</w:t>
            </w:r>
          </w:p>
        </w:tc>
        <w:tc>
          <w:tcPr>
            <w:tcW w:w="264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 xml:space="preserve">Locul/Modalitatea de </w:t>
            </w:r>
            <w:r>
              <w:rPr>
                <w:b/>
                <w:sz w:val="22"/>
                <w:szCs w:val="22"/>
              </w:rPr>
              <w:t>depunerea ofertelor</w:t>
            </w:r>
            <w:r>
              <w:rPr>
                <w:sz w:val="22"/>
                <w:szCs w:val="22"/>
              </w:rPr>
              <w:t>, este:</w:t>
            </w:r>
          </w:p>
        </w:tc>
        <w:tc>
          <w:tcPr>
            <w:tcW w:w="6198"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Ofertele sau cererile de participare vor fi depuse electronic prin intermediul SIA RSAP</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4.2.</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Termenul limită de depunere a ofertelor este:</w:t>
            </w:r>
          </w:p>
        </w:tc>
        <w:tc>
          <w:tcPr>
            <w:tcW w:w="61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Conform SIA RSAP</w:t>
            </w:r>
          </w:p>
        </w:tc>
      </w:tr>
      <w:tr w:rsidR="000B4FFA">
        <w:trPr>
          <w:trHeight w:val="108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lastRenderedPageBreak/>
              <w:t>4.3.</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Persoanele autorizate să asiste la deschiderea ofertelor (cu excepția cazului când ofertele au fost depuse prin SIA “RSAP”).</w:t>
            </w:r>
          </w:p>
        </w:tc>
        <w:tc>
          <w:tcPr>
            <w:tcW w:w="61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Ofertanții sau reprezentanții acestora au dreptul să participe la deschiderea ofertelor, cu excepția cazului când ofertele au fost depuse prin SIA “RSAP”</w:t>
            </w:r>
          </w:p>
        </w:tc>
      </w:tr>
    </w:tbl>
    <w:p w:rsidR="000B4FFA" w:rsidRDefault="000B4FFA">
      <w:pPr>
        <w:tabs>
          <w:tab w:val="left" w:pos="360"/>
        </w:tabs>
      </w:pPr>
    </w:p>
    <w:p w:rsidR="000B4FFA" w:rsidRDefault="00397035">
      <w:pPr>
        <w:pStyle w:val="Heading2"/>
        <w:keepNext w:val="0"/>
        <w:keepLines w:val="0"/>
        <w:tabs>
          <w:tab w:val="left" w:pos="360"/>
        </w:tabs>
        <w:spacing w:before="0"/>
        <w:jc w:val="center"/>
      </w:pPr>
      <w:bookmarkStart w:id="67" w:name="_50fohrefagnb" w:colFirst="0" w:colLast="0"/>
      <w:bookmarkEnd w:id="67"/>
      <w:r>
        <w:t>5. Evaluarea și compararea ofertelor</w:t>
      </w:r>
    </w:p>
    <w:p w:rsidR="000B4FFA" w:rsidRDefault="000B4FFA">
      <w:pPr>
        <w:tabs>
          <w:tab w:val="left" w:pos="360"/>
        </w:tabs>
      </w:pPr>
    </w:p>
    <w:tbl>
      <w:tblPr>
        <w:tblStyle w:val="a6"/>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700"/>
        <w:gridCol w:w="6138"/>
      </w:tblGrid>
      <w:tr w:rsidR="000B4FFA" w:rsidTr="00397035">
        <w:trPr>
          <w:trHeight w:val="540"/>
        </w:trPr>
        <w:tc>
          <w:tcPr>
            <w:tcW w:w="800" w:type="dxa"/>
            <w:vMerge w:val="restar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0B4FFA" w:rsidRDefault="00397035">
            <w:pPr>
              <w:widowControl w:val="0"/>
              <w:spacing w:line="276" w:lineRule="auto"/>
              <w:jc w:val="center"/>
            </w:pPr>
            <w:r>
              <w:t>5.1.</w:t>
            </w:r>
          </w:p>
        </w:tc>
        <w:tc>
          <w:tcPr>
            <w:tcW w:w="2700" w:type="dxa"/>
            <w:tcBorders>
              <w:top w:val="single" w:sz="6" w:space="0" w:color="000000"/>
              <w:left w:val="single" w:sz="4" w:space="0" w:color="auto"/>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Prețurile ofertelor depuse în diferite valute vor fi convertite în:</w:t>
            </w:r>
          </w:p>
        </w:tc>
        <w:tc>
          <w:tcPr>
            <w:tcW w:w="6137"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lei MD</w:t>
            </w:r>
          </w:p>
        </w:tc>
      </w:tr>
      <w:tr w:rsidR="000B4FFA" w:rsidTr="00397035">
        <w:trPr>
          <w:trHeight w:val="540"/>
        </w:trPr>
        <w:tc>
          <w:tcPr>
            <w:tcW w:w="800" w:type="dxa"/>
            <w:vMerge/>
            <w:tcBorders>
              <w:top w:val="single" w:sz="6" w:space="0" w:color="000000"/>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0B4FFA" w:rsidRDefault="000B4FFA">
            <w:pPr>
              <w:widowControl w:val="0"/>
              <w:spacing w:line="276" w:lineRule="auto"/>
              <w:rPr>
                <w:rFonts w:ascii="Calibri" w:eastAsia="Calibri" w:hAnsi="Calibri" w:cs="Calibri"/>
                <w:sz w:val="22"/>
                <w:szCs w:val="22"/>
              </w:rPr>
            </w:pPr>
          </w:p>
        </w:tc>
        <w:tc>
          <w:tcPr>
            <w:tcW w:w="270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Sursa ratei de schimb în scopul convertirii:</w:t>
            </w:r>
          </w:p>
        </w:tc>
        <w:tc>
          <w:tcPr>
            <w:tcW w:w="613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BNM</w:t>
            </w:r>
          </w:p>
        </w:tc>
      </w:tr>
      <w:tr w:rsidR="000B4FFA" w:rsidTr="00397035">
        <w:trPr>
          <w:trHeight w:val="540"/>
        </w:trPr>
        <w:tc>
          <w:tcPr>
            <w:tcW w:w="800" w:type="dxa"/>
            <w:vMerge/>
            <w:tcBorders>
              <w:top w:val="single" w:sz="6" w:space="0" w:color="000000"/>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0B4FFA" w:rsidRDefault="000B4FFA">
            <w:pPr>
              <w:widowControl w:val="0"/>
              <w:spacing w:line="276" w:lineRule="auto"/>
              <w:rPr>
                <w:rFonts w:ascii="Calibri" w:eastAsia="Calibri" w:hAnsi="Calibri" w:cs="Calibri"/>
                <w:sz w:val="22"/>
                <w:szCs w:val="22"/>
              </w:rPr>
            </w:pPr>
          </w:p>
        </w:tc>
        <w:tc>
          <w:tcPr>
            <w:tcW w:w="270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Data pentru rata de schimb aplicabilă va fi:</w:t>
            </w:r>
          </w:p>
        </w:tc>
        <w:tc>
          <w:tcPr>
            <w:tcW w:w="613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Data deschiderii ofertelor</w:t>
            </w:r>
          </w:p>
        </w:tc>
      </w:tr>
      <w:tr w:rsidR="000B4FFA" w:rsidTr="00397035">
        <w:trPr>
          <w:trHeight w:val="540"/>
        </w:trPr>
        <w:tc>
          <w:tcPr>
            <w:tcW w:w="800" w:type="dxa"/>
            <w:tcBorders>
              <w:top w:val="single" w:sz="4" w:space="0" w:color="auto"/>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5.2.</w:t>
            </w:r>
          </w:p>
        </w:tc>
        <w:tc>
          <w:tcPr>
            <w:tcW w:w="27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Modalitatea de efectuare a evaluării:</w:t>
            </w:r>
          </w:p>
        </w:tc>
        <w:tc>
          <w:tcPr>
            <w:tcW w:w="613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Evaluarea va fi efectuată pe fiecare lot în parte</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5.3.</w:t>
            </w:r>
          </w:p>
        </w:tc>
        <w:tc>
          <w:tcPr>
            <w:tcW w:w="27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Factorii de evaluarea vor fi următorii:</w:t>
            </w:r>
          </w:p>
        </w:tc>
        <w:tc>
          <w:tcPr>
            <w:tcW w:w="613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se aplică</w:t>
            </w:r>
          </w:p>
        </w:tc>
      </w:tr>
    </w:tbl>
    <w:p w:rsidR="000B4FFA" w:rsidRDefault="000B4FFA">
      <w:pPr>
        <w:tabs>
          <w:tab w:val="left" w:pos="360"/>
        </w:tabs>
      </w:pPr>
    </w:p>
    <w:p w:rsidR="000B4FFA" w:rsidRDefault="00397035">
      <w:pPr>
        <w:pStyle w:val="Heading2"/>
        <w:keepNext w:val="0"/>
        <w:keepLines w:val="0"/>
        <w:tabs>
          <w:tab w:val="left" w:pos="360"/>
        </w:tabs>
        <w:spacing w:before="0"/>
        <w:jc w:val="center"/>
      </w:pPr>
      <w:bookmarkStart w:id="68" w:name="_ufccakxvxgld" w:colFirst="0" w:colLast="0"/>
      <w:bookmarkEnd w:id="68"/>
      <w:r>
        <w:t>6. Adjudecarea contractului</w:t>
      </w:r>
    </w:p>
    <w:p w:rsidR="000B4FFA" w:rsidRDefault="000B4FFA">
      <w:pPr>
        <w:tabs>
          <w:tab w:val="left" w:pos="360"/>
        </w:tabs>
      </w:pPr>
    </w:p>
    <w:tbl>
      <w:tblPr>
        <w:tblStyle w:val="a7"/>
        <w:tblW w:w="9638"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00"/>
        <w:gridCol w:w="2700"/>
        <w:gridCol w:w="6138"/>
      </w:tblGrid>
      <w:tr w:rsidR="000B4FFA" w:rsidTr="00397035">
        <w:trPr>
          <w:trHeight w:val="300"/>
        </w:trPr>
        <w:tc>
          <w:tcPr>
            <w:tcW w:w="800" w:type="dxa"/>
            <w:vMerge w:val="restart"/>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0B4FFA" w:rsidRDefault="00397035">
            <w:pPr>
              <w:widowControl w:val="0"/>
              <w:spacing w:line="276" w:lineRule="auto"/>
              <w:jc w:val="center"/>
            </w:pPr>
            <w:r>
              <w:t>6.1.</w:t>
            </w:r>
          </w:p>
        </w:tc>
        <w:tc>
          <w:tcPr>
            <w:tcW w:w="2700" w:type="dxa"/>
            <w:vMerge w:val="restart"/>
            <w:tcBorders>
              <w:top w:val="single" w:sz="6" w:space="0" w:color="000000"/>
              <w:left w:val="single" w:sz="4" w:space="0" w:color="auto"/>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rPr>
                <w:sz w:val="22"/>
                <w:szCs w:val="22"/>
              </w:rPr>
            </w:pPr>
            <w:r>
              <w:rPr>
                <w:sz w:val="22"/>
                <w:szCs w:val="22"/>
              </w:rPr>
              <w:t>Criteriul de evaluare aplicat pentru adjudecarea contractului va fi:</w:t>
            </w:r>
          </w:p>
        </w:tc>
        <w:tc>
          <w:tcPr>
            <w:tcW w:w="6138"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Se va aplica criteriul de evaluare:</w:t>
            </w:r>
          </w:p>
        </w:tc>
      </w:tr>
      <w:tr w:rsidR="000B4FFA" w:rsidTr="00397035">
        <w:trPr>
          <w:trHeight w:val="300"/>
        </w:trPr>
        <w:tc>
          <w:tcPr>
            <w:tcW w:w="800" w:type="dxa"/>
            <w:vMerge/>
            <w:tcBorders>
              <w:top w:val="single" w:sz="6" w:space="0" w:color="000000"/>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0B4FFA" w:rsidRDefault="000B4FFA">
            <w:pPr>
              <w:widowControl w:val="0"/>
              <w:spacing w:line="276" w:lineRule="auto"/>
              <w:rPr>
                <w:rFonts w:ascii="Calibri" w:eastAsia="Calibri" w:hAnsi="Calibri" w:cs="Calibri"/>
                <w:sz w:val="22"/>
                <w:szCs w:val="22"/>
              </w:rPr>
            </w:pPr>
          </w:p>
        </w:tc>
        <w:tc>
          <w:tcPr>
            <w:tcW w:w="2700" w:type="dxa"/>
            <w:vMerge/>
            <w:tcBorders>
              <w:left w:val="single" w:sz="4" w:space="0" w:color="auto"/>
              <w:bottom w:val="single" w:sz="6" w:space="0" w:color="000000"/>
            </w:tcBorders>
            <w:shd w:val="clear" w:color="auto" w:fill="auto"/>
            <w:tcMar>
              <w:top w:w="100" w:type="dxa"/>
              <w:left w:w="100" w:type="dxa"/>
              <w:bottom w:w="100" w:type="dxa"/>
              <w:right w:w="100" w:type="dxa"/>
            </w:tcMar>
          </w:tcPr>
          <w:p w:rsidR="000B4FFA" w:rsidRDefault="000B4FFA">
            <w:pPr>
              <w:widowControl w:val="0"/>
              <w:spacing w:line="276" w:lineRule="auto"/>
              <w:rPr>
                <w:rFonts w:ascii="Calibri" w:eastAsia="Calibri" w:hAnsi="Calibri" w:cs="Calibri"/>
                <w:sz w:val="22"/>
                <w:szCs w:val="22"/>
              </w:rPr>
            </w:pPr>
          </w:p>
        </w:tc>
        <w:tc>
          <w:tcPr>
            <w:tcW w:w="613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Cel mai mic preț cu corespunderea specificațiilor tehnice</w:t>
            </w:r>
          </w:p>
        </w:tc>
      </w:tr>
      <w:tr w:rsidR="000B4FFA" w:rsidTr="00397035">
        <w:trPr>
          <w:trHeight w:val="800"/>
        </w:trPr>
        <w:tc>
          <w:tcPr>
            <w:tcW w:w="800" w:type="dxa"/>
            <w:tcBorders>
              <w:top w:val="single" w:sz="4" w:space="0" w:color="auto"/>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6.2.</w:t>
            </w:r>
          </w:p>
        </w:tc>
        <w:tc>
          <w:tcPr>
            <w:tcW w:w="27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Suma Garanției de bună execuție (se stabilește procentual din prețul contractului adjudecat):</w:t>
            </w:r>
          </w:p>
        </w:tc>
        <w:tc>
          <w:tcPr>
            <w:tcW w:w="613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5 %</w:t>
            </w:r>
          </w:p>
        </w:tc>
      </w:tr>
      <w:tr w:rsidR="000B4FFA">
        <w:trPr>
          <w:trHeight w:val="30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6.3.</w:t>
            </w:r>
          </w:p>
        </w:tc>
        <w:tc>
          <w:tcPr>
            <w:tcW w:w="27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Garanția de bună execuție a contractului:</w:t>
            </w:r>
          </w:p>
        </w:tc>
        <w:tc>
          <w:tcPr>
            <w:tcW w:w="613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b/>
                <w:i/>
                <w:sz w:val="22"/>
                <w:szCs w:val="22"/>
              </w:rPr>
            </w:pPr>
            <w:r>
              <w:rPr>
                <w:b/>
                <w:i/>
                <w:sz w:val="22"/>
                <w:szCs w:val="22"/>
              </w:rPr>
              <w:t>forma garanției de bună execuție a/b</w:t>
            </w:r>
          </w:p>
          <w:p w:rsidR="000B4FFA" w:rsidRDefault="00397035">
            <w:pPr>
              <w:widowControl w:val="0"/>
              <w:spacing w:line="276" w:lineRule="auto"/>
              <w:rPr>
                <w:i/>
                <w:sz w:val="22"/>
                <w:szCs w:val="22"/>
              </w:rPr>
            </w:pPr>
            <w:r>
              <w:rPr>
                <w:i/>
                <w:sz w:val="22"/>
                <w:szCs w:val="22"/>
              </w:rPr>
              <w:t>a) Garanția de buna execuție (emisă de o bancă comercială) conform formularului F3.4</w:t>
            </w:r>
          </w:p>
          <w:p w:rsidR="000B4FFA" w:rsidRDefault="00397035">
            <w:pPr>
              <w:widowControl w:val="0"/>
              <w:spacing w:line="276" w:lineRule="auto"/>
              <w:rPr>
                <w:i/>
                <w:sz w:val="22"/>
                <w:szCs w:val="22"/>
              </w:rPr>
            </w:pPr>
            <w:r>
              <w:rPr>
                <w:i/>
                <w:sz w:val="22"/>
                <w:szCs w:val="22"/>
              </w:rPr>
              <w:t>sau</w:t>
            </w:r>
          </w:p>
          <w:p w:rsidR="000B4FFA" w:rsidRDefault="00397035">
            <w:pPr>
              <w:widowControl w:val="0"/>
              <w:spacing w:line="276" w:lineRule="auto"/>
              <w:rPr>
                <w:i/>
                <w:sz w:val="22"/>
                <w:szCs w:val="22"/>
              </w:rPr>
            </w:pPr>
            <w:r>
              <w:rPr>
                <w:i/>
                <w:sz w:val="22"/>
                <w:szCs w:val="22"/>
              </w:rPr>
              <w:t>b) Garanția de buna execuție prin transfer la contul autorității contractante, conform următoarelor date bancare:</w:t>
            </w:r>
          </w:p>
          <w:p w:rsidR="000B4FFA" w:rsidRDefault="00397035">
            <w:pPr>
              <w:widowControl w:val="0"/>
              <w:spacing w:line="276" w:lineRule="auto"/>
              <w:rPr>
                <w:i/>
                <w:sz w:val="22"/>
                <w:szCs w:val="22"/>
              </w:rPr>
            </w:pPr>
            <w:r>
              <w:rPr>
                <w:b/>
                <w:i/>
                <w:sz w:val="22"/>
                <w:szCs w:val="22"/>
              </w:rPr>
              <w:t>Beneficiarul plății:</w:t>
            </w:r>
            <w:r>
              <w:rPr>
                <w:i/>
                <w:sz w:val="22"/>
                <w:szCs w:val="22"/>
              </w:rPr>
              <w:t xml:space="preserve"> Universitatea de Stat din Moldova</w:t>
            </w:r>
          </w:p>
          <w:p w:rsidR="000B4FFA" w:rsidRDefault="00397035">
            <w:pPr>
              <w:widowControl w:val="0"/>
              <w:spacing w:line="276" w:lineRule="auto"/>
              <w:rPr>
                <w:i/>
                <w:sz w:val="22"/>
                <w:szCs w:val="22"/>
              </w:rPr>
            </w:pPr>
            <w:r>
              <w:rPr>
                <w:b/>
                <w:i/>
                <w:sz w:val="22"/>
                <w:szCs w:val="22"/>
              </w:rPr>
              <w:t xml:space="preserve">Denumirea Băncii: </w:t>
            </w:r>
            <w:r>
              <w:rPr>
                <w:i/>
                <w:sz w:val="22"/>
                <w:szCs w:val="22"/>
              </w:rPr>
              <w:t>BC Victoriabank SA, Sucursala Nr.17 Chișinău,</w:t>
            </w:r>
          </w:p>
          <w:p w:rsidR="000B4FFA" w:rsidRDefault="00397035">
            <w:pPr>
              <w:widowControl w:val="0"/>
              <w:spacing w:line="276" w:lineRule="auto"/>
              <w:rPr>
                <w:i/>
                <w:sz w:val="22"/>
                <w:szCs w:val="22"/>
              </w:rPr>
            </w:pPr>
            <w:r>
              <w:rPr>
                <w:b/>
                <w:i/>
                <w:sz w:val="22"/>
                <w:szCs w:val="22"/>
              </w:rPr>
              <w:t xml:space="preserve">Codul fiscal: </w:t>
            </w:r>
            <w:r>
              <w:rPr>
                <w:i/>
                <w:sz w:val="22"/>
                <w:szCs w:val="22"/>
              </w:rPr>
              <w:t>1006600064263</w:t>
            </w:r>
          </w:p>
          <w:p w:rsidR="000B4FFA" w:rsidRDefault="00397035">
            <w:pPr>
              <w:widowControl w:val="0"/>
              <w:spacing w:line="276" w:lineRule="auto"/>
              <w:rPr>
                <w:i/>
                <w:sz w:val="22"/>
                <w:szCs w:val="22"/>
              </w:rPr>
            </w:pPr>
            <w:r>
              <w:rPr>
                <w:b/>
                <w:i/>
                <w:sz w:val="22"/>
                <w:szCs w:val="22"/>
              </w:rPr>
              <w:t xml:space="preserve">Cod IBAN: </w:t>
            </w:r>
            <w:r>
              <w:rPr>
                <w:i/>
                <w:sz w:val="22"/>
                <w:szCs w:val="22"/>
              </w:rPr>
              <w:t>MD25VI000000225171710MDL</w:t>
            </w:r>
          </w:p>
          <w:p w:rsidR="000B4FFA" w:rsidRDefault="00397035">
            <w:pPr>
              <w:widowControl w:val="0"/>
              <w:spacing w:line="276" w:lineRule="auto"/>
              <w:rPr>
                <w:i/>
                <w:sz w:val="22"/>
                <w:szCs w:val="22"/>
              </w:rPr>
            </w:pPr>
            <w:r>
              <w:rPr>
                <w:b/>
                <w:i/>
                <w:sz w:val="22"/>
                <w:szCs w:val="22"/>
              </w:rPr>
              <w:t>Cod bancar:</w:t>
            </w:r>
            <w:r>
              <w:rPr>
                <w:i/>
                <w:sz w:val="22"/>
                <w:szCs w:val="22"/>
              </w:rPr>
              <w:t xml:space="preserve"> VICBMD2X457</w:t>
            </w:r>
          </w:p>
          <w:p w:rsidR="000B4FFA" w:rsidRDefault="00397035">
            <w:pPr>
              <w:widowControl w:val="0"/>
              <w:spacing w:line="276" w:lineRule="auto"/>
              <w:rPr>
                <w:rFonts w:ascii="Calibri" w:eastAsia="Calibri" w:hAnsi="Calibri" w:cs="Calibri"/>
                <w:sz w:val="22"/>
                <w:szCs w:val="22"/>
              </w:rPr>
            </w:pPr>
            <w:r>
              <w:rPr>
                <w:i/>
                <w:sz w:val="22"/>
                <w:szCs w:val="22"/>
              </w:rPr>
              <w:t>cu nota “Garanția de bună execuție” sau “Pentru garanția de bună execuție la procedura de achiziție publică nr. ______ (conform SIARSAP)din ___________”(conform SIARSAP)</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6.4.</w:t>
            </w:r>
          </w:p>
        </w:tc>
        <w:tc>
          <w:tcPr>
            <w:tcW w:w="27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Forma de organizare juridică pe care trebuie să o ia asocierea grupului de operatori economici cărora li s-a atribuit contractul</w:t>
            </w:r>
          </w:p>
        </w:tc>
        <w:tc>
          <w:tcPr>
            <w:tcW w:w="613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t>nu se aplică</w:t>
            </w:r>
          </w:p>
        </w:tc>
      </w:tr>
      <w:tr w:rsidR="000B4FFA">
        <w:trPr>
          <w:trHeight w:val="540"/>
        </w:trPr>
        <w:tc>
          <w:tcPr>
            <w:tcW w:w="80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t>6.5.</w:t>
            </w:r>
          </w:p>
        </w:tc>
        <w:tc>
          <w:tcPr>
            <w:tcW w:w="27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sz w:val="22"/>
                <w:szCs w:val="22"/>
              </w:rPr>
              <w:t xml:space="preserve">Numărul maxim de zile pentru semnarea și </w:t>
            </w:r>
            <w:r>
              <w:rPr>
                <w:sz w:val="22"/>
                <w:szCs w:val="22"/>
              </w:rPr>
              <w:lastRenderedPageBreak/>
              <w:t>prezentarea contractului către autoritatea contractantă, de la remiterea acestuia spre semnare:</w:t>
            </w:r>
          </w:p>
        </w:tc>
        <w:tc>
          <w:tcPr>
            <w:tcW w:w="613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rPr>
                <w:rFonts w:ascii="Calibri" w:eastAsia="Calibri" w:hAnsi="Calibri" w:cs="Calibri"/>
                <w:sz w:val="22"/>
                <w:szCs w:val="22"/>
              </w:rPr>
            </w:pPr>
            <w:r>
              <w:rPr>
                <w:b/>
                <w:i/>
                <w:sz w:val="22"/>
                <w:szCs w:val="22"/>
              </w:rPr>
              <w:lastRenderedPageBreak/>
              <w:t>10 de zile</w:t>
            </w:r>
          </w:p>
        </w:tc>
      </w:tr>
    </w:tbl>
    <w:p w:rsidR="000B4FFA" w:rsidRDefault="000B4FFA">
      <w:pPr>
        <w:tabs>
          <w:tab w:val="left" w:pos="360"/>
        </w:tabs>
      </w:pPr>
    </w:p>
    <w:p w:rsidR="000B4FFA" w:rsidRDefault="000B4FFA"/>
    <w:p w:rsidR="000B4FFA" w:rsidRDefault="00397035">
      <w:pPr>
        <w:spacing w:line="276" w:lineRule="auto"/>
        <w:ind w:left="-142" w:right="-144"/>
        <w:jc w:val="both"/>
        <w:rPr>
          <w:b/>
          <w:sz w:val="22"/>
          <w:szCs w:val="22"/>
        </w:rPr>
      </w:pPr>
      <w:r>
        <w:rPr>
          <w:b/>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B4FFA" w:rsidRDefault="000B4FFA">
      <w:pPr>
        <w:ind w:left="-142" w:right="-144"/>
        <w:rPr>
          <w:b/>
          <w:color w:val="000000"/>
          <w:sz w:val="22"/>
          <w:szCs w:val="22"/>
        </w:rPr>
      </w:pPr>
    </w:p>
    <w:p w:rsidR="000B4FFA" w:rsidRDefault="00397035">
      <w:pPr>
        <w:spacing w:line="276" w:lineRule="auto"/>
        <w:ind w:left="-142" w:right="-144"/>
        <w:rPr>
          <w:b/>
          <w:color w:val="000000"/>
          <w:sz w:val="22"/>
          <w:szCs w:val="22"/>
        </w:rPr>
      </w:pPr>
      <w:r>
        <w:rPr>
          <w:b/>
          <w:color w:val="000000"/>
          <w:sz w:val="22"/>
          <w:szCs w:val="22"/>
        </w:rPr>
        <w:t>Conducătorul grupului de lucru: ________________________________</w:t>
      </w:r>
    </w:p>
    <w:p w:rsidR="000B4FFA" w:rsidRDefault="000B4FFA">
      <w:pPr>
        <w:spacing w:after="200" w:line="276" w:lineRule="auto"/>
      </w:pPr>
    </w:p>
    <w:p w:rsidR="000B4FFA" w:rsidRDefault="000B4FFA"/>
    <w:p w:rsidR="000B4FFA" w:rsidRDefault="00397035">
      <w:pPr>
        <w:tabs>
          <w:tab w:val="left" w:pos="3625"/>
        </w:tabs>
      </w:pPr>
      <w:r>
        <w:br w:type="page"/>
      </w:r>
    </w:p>
    <w:p w:rsidR="000B4FFA" w:rsidRDefault="000B4FFA">
      <w:pPr>
        <w:tabs>
          <w:tab w:val="left" w:pos="3625"/>
        </w:tabs>
      </w:pPr>
    </w:p>
    <w:tbl>
      <w:tblPr>
        <w:tblStyle w:val="a8"/>
        <w:tblW w:w="9747" w:type="dxa"/>
        <w:tblLayout w:type="fixed"/>
        <w:tblLook w:val="0400" w:firstRow="0" w:lastRow="0" w:firstColumn="0" w:lastColumn="0" w:noHBand="0" w:noVBand="1"/>
      </w:tblPr>
      <w:tblGrid>
        <w:gridCol w:w="1788"/>
        <w:gridCol w:w="7959"/>
      </w:tblGrid>
      <w:tr w:rsidR="000B4FFA">
        <w:trPr>
          <w:trHeight w:val="840"/>
        </w:trPr>
        <w:tc>
          <w:tcPr>
            <w:tcW w:w="9747" w:type="dxa"/>
            <w:gridSpan w:val="2"/>
            <w:vAlign w:val="center"/>
          </w:tcPr>
          <w:p w:rsidR="000B4FFA" w:rsidRDefault="00397035">
            <w:pPr>
              <w:pStyle w:val="Heading1"/>
              <w:ind w:left="360"/>
            </w:pPr>
            <w:bookmarkStart w:id="69" w:name="_34g0dwd" w:colFirst="0" w:colLast="0"/>
            <w:bookmarkEnd w:id="69"/>
            <w:r>
              <w:t>CAPITOLUL III</w:t>
            </w:r>
            <w:r>
              <w:br/>
              <w:t>FORMULARE PENTRU DEPUNEREA OFERTEI</w:t>
            </w:r>
          </w:p>
        </w:tc>
      </w:tr>
      <w:tr w:rsidR="000B4FFA">
        <w:trPr>
          <w:trHeight w:val="600"/>
        </w:trPr>
        <w:tc>
          <w:tcPr>
            <w:tcW w:w="9747" w:type="dxa"/>
            <w:gridSpan w:val="2"/>
            <w:vAlign w:val="center"/>
          </w:tcPr>
          <w:p w:rsidR="000B4FFA" w:rsidRDefault="000B4FFA">
            <w:pPr>
              <w:spacing w:after="120"/>
              <w:jc w:val="both"/>
            </w:pPr>
          </w:p>
          <w:p w:rsidR="000B4FFA" w:rsidRDefault="00397035">
            <w:r>
              <w:t>Următoarele tabele și formulare vor fi completate de către ofertant și incluse în ofertă.</w:t>
            </w:r>
          </w:p>
        </w:tc>
      </w:tr>
      <w:tr w:rsidR="000B4FFA">
        <w:trPr>
          <w:trHeight w:val="600"/>
        </w:trPr>
        <w:tc>
          <w:tcPr>
            <w:tcW w:w="9747" w:type="dxa"/>
            <w:gridSpan w:val="2"/>
            <w:vAlign w:val="center"/>
          </w:tcPr>
          <w:p w:rsidR="000B4FFA" w:rsidRDefault="000B4FFA">
            <w:pPr>
              <w:pStyle w:val="Heading2"/>
            </w:pP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0B4FFA" w:rsidRDefault="00397035">
            <w:pPr>
              <w:pBdr>
                <w:top w:val="nil"/>
                <w:left w:val="nil"/>
                <w:bottom w:val="nil"/>
                <w:right w:val="nil"/>
                <w:between w:val="nil"/>
              </w:pBdr>
              <w:jc w:val="center"/>
              <w:rPr>
                <w:b/>
                <w:color w:val="000000"/>
              </w:rPr>
            </w:pPr>
            <w:r>
              <w:rPr>
                <w:b/>
                <w:color w:val="000000"/>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0B4FFA" w:rsidRDefault="00397035">
            <w:pPr>
              <w:pBdr>
                <w:top w:val="nil"/>
                <w:left w:val="nil"/>
                <w:bottom w:val="nil"/>
                <w:right w:val="nil"/>
                <w:between w:val="nil"/>
              </w:pBdr>
              <w:jc w:val="center"/>
              <w:rPr>
                <w:b/>
                <w:color w:val="000000"/>
              </w:rPr>
            </w:pPr>
            <w:r>
              <w:rPr>
                <w:b/>
                <w:color w:val="000000"/>
              </w:rPr>
              <w:t>Denumirea</w:t>
            </w: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tcPr>
          <w:p w:rsidR="000B4FFA" w:rsidRDefault="00397035">
            <w:pPr>
              <w:spacing w:before="120" w:after="120"/>
              <w:jc w:val="center"/>
            </w:pPr>
            <w:r>
              <w:t>F3.1</w:t>
            </w:r>
          </w:p>
        </w:tc>
        <w:tc>
          <w:tcPr>
            <w:tcW w:w="7959" w:type="dxa"/>
            <w:tcBorders>
              <w:top w:val="single" w:sz="4" w:space="0" w:color="000000"/>
              <w:left w:val="single" w:sz="4" w:space="0" w:color="000000"/>
              <w:bottom w:val="single" w:sz="4" w:space="0" w:color="000000"/>
              <w:right w:val="single" w:sz="4" w:space="0" w:color="000000"/>
            </w:tcBorders>
            <w:vAlign w:val="bottom"/>
          </w:tcPr>
          <w:p w:rsidR="000B4FFA" w:rsidRDefault="00397035">
            <w:pPr>
              <w:spacing w:before="120" w:after="120"/>
              <w:ind w:left="619"/>
              <w:jc w:val="both"/>
            </w:pPr>
            <w:r>
              <w:t>Formularul ofertei</w:t>
            </w: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tcPr>
          <w:p w:rsidR="000B4FFA" w:rsidRDefault="00397035">
            <w:pPr>
              <w:spacing w:before="120" w:after="120"/>
              <w:jc w:val="center"/>
            </w:pPr>
            <w:r>
              <w:t>F3.2</w:t>
            </w:r>
          </w:p>
        </w:tc>
        <w:tc>
          <w:tcPr>
            <w:tcW w:w="7959" w:type="dxa"/>
            <w:tcBorders>
              <w:top w:val="single" w:sz="4" w:space="0" w:color="000000"/>
              <w:left w:val="single" w:sz="4" w:space="0" w:color="000000"/>
              <w:bottom w:val="single" w:sz="4" w:space="0" w:color="000000"/>
              <w:right w:val="single" w:sz="4" w:space="0" w:color="000000"/>
            </w:tcBorders>
            <w:vAlign w:val="bottom"/>
          </w:tcPr>
          <w:p w:rsidR="000B4FFA" w:rsidRDefault="00397035">
            <w:pPr>
              <w:spacing w:before="120" w:after="120"/>
              <w:ind w:left="619"/>
              <w:jc w:val="both"/>
            </w:pPr>
            <w:r>
              <w:t>Garanția pentru ofertă – formularul garanției bancare</w:t>
            </w: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tcPr>
          <w:p w:rsidR="000B4FFA" w:rsidRDefault="00397035">
            <w:pPr>
              <w:spacing w:before="120" w:after="120"/>
              <w:jc w:val="center"/>
            </w:pPr>
            <w:r>
              <w:t>F3.3</w:t>
            </w:r>
          </w:p>
        </w:tc>
        <w:tc>
          <w:tcPr>
            <w:tcW w:w="7959" w:type="dxa"/>
            <w:tcBorders>
              <w:top w:val="single" w:sz="4" w:space="0" w:color="000000"/>
              <w:left w:val="single" w:sz="4" w:space="0" w:color="000000"/>
              <w:bottom w:val="single" w:sz="4" w:space="0" w:color="000000"/>
              <w:right w:val="single" w:sz="4" w:space="0" w:color="000000"/>
            </w:tcBorders>
            <w:vAlign w:val="bottom"/>
          </w:tcPr>
          <w:p w:rsidR="000B4FFA" w:rsidRDefault="00397035">
            <w:pPr>
              <w:spacing w:before="120" w:after="120"/>
              <w:ind w:left="619"/>
              <w:jc w:val="both"/>
            </w:pPr>
            <w:r>
              <w:t>Garanție de bună execuție</w:t>
            </w:r>
          </w:p>
        </w:tc>
      </w:tr>
    </w:tbl>
    <w:p w:rsidR="000B4FFA" w:rsidRDefault="00397035">
      <w:r>
        <w:br w:type="page"/>
      </w:r>
    </w:p>
    <w:tbl>
      <w:tblPr>
        <w:tblStyle w:val="a9"/>
        <w:tblW w:w="9744" w:type="dxa"/>
        <w:tblLayout w:type="fixed"/>
        <w:tblLook w:val="0400" w:firstRow="0" w:lastRow="0" w:firstColumn="0" w:lastColumn="0" w:noHBand="0" w:noVBand="1"/>
      </w:tblPr>
      <w:tblGrid>
        <w:gridCol w:w="9744"/>
      </w:tblGrid>
      <w:tr w:rsidR="000B4FFA">
        <w:trPr>
          <w:trHeight w:val="680"/>
        </w:trPr>
        <w:tc>
          <w:tcPr>
            <w:tcW w:w="9744" w:type="dxa"/>
            <w:vAlign w:val="center"/>
          </w:tcPr>
          <w:p w:rsidR="000B4FFA" w:rsidRDefault="00397035">
            <w:pPr>
              <w:pStyle w:val="Heading2"/>
            </w:pPr>
            <w:bookmarkStart w:id="70" w:name="_1jlao46" w:colFirst="0" w:colLast="0"/>
            <w:bookmarkEnd w:id="70"/>
            <w:r>
              <w:lastRenderedPageBreak/>
              <w:t>Formularul ofertei (F3.1)</w:t>
            </w:r>
          </w:p>
        </w:tc>
      </w:tr>
      <w:tr w:rsidR="000B4FFA">
        <w:trPr>
          <w:trHeight w:val="680"/>
        </w:trPr>
        <w:tc>
          <w:tcPr>
            <w:tcW w:w="9744" w:type="dxa"/>
            <w:vAlign w:val="center"/>
          </w:tcPr>
          <w:p w:rsidR="000B4FFA" w:rsidRDefault="00397035">
            <w:pPr>
              <w:pBdr>
                <w:top w:val="nil"/>
                <w:left w:val="nil"/>
                <w:bottom w:val="nil"/>
                <w:right w:val="nil"/>
                <w:between w:val="nil"/>
              </w:pBdr>
              <w:jc w:val="both"/>
              <w:rPr>
                <w:color w:val="000000"/>
              </w:rPr>
            </w:pPr>
            <w:r>
              <w:rPr>
                <w:i/>
                <w:color w:val="000000"/>
              </w:rPr>
              <w:t xml:space="preserve">[Ofertantul va completa acest formular în conformitate cu </w:t>
            </w:r>
            <w:r>
              <w:rPr>
                <w:i/>
              </w:rPr>
              <w:t>instrucțiunile</w:t>
            </w:r>
            <w:r>
              <w:rPr>
                <w:i/>
                <w:color w:val="000000"/>
              </w:rPr>
              <w:t xml:space="preserve"> de mai jos. Nu se vor permite modificări în formatul formularului, precum </w:t>
            </w:r>
            <w:r>
              <w:rPr>
                <w:i/>
              </w:rPr>
              <w:t>și</w:t>
            </w:r>
            <w:r>
              <w:rPr>
                <w:i/>
                <w:color w:val="000000"/>
              </w:rPr>
              <w:t xml:space="preserve"> nu se vor accepta înlocuiri în textul acestuia.]</w:t>
            </w:r>
          </w:p>
          <w:p w:rsidR="000B4FFA" w:rsidRDefault="00397035">
            <w:pPr>
              <w:tabs>
                <w:tab w:val="right" w:pos="6000"/>
                <w:tab w:val="right" w:pos="9360"/>
              </w:tabs>
              <w:spacing w:line="360" w:lineRule="auto"/>
              <w:ind w:right="990"/>
              <w:jc w:val="both"/>
            </w:pPr>
            <w:r>
              <w:t xml:space="preserve">Data depunerii ofertei: </w:t>
            </w:r>
            <w:r>
              <w:tab/>
              <w:t>“___” _____________________ 20__</w:t>
            </w:r>
          </w:p>
          <w:p w:rsidR="000B4FFA" w:rsidRDefault="00397035">
            <w:pPr>
              <w:tabs>
                <w:tab w:val="right" w:pos="6000"/>
                <w:tab w:val="right" w:pos="9360"/>
              </w:tabs>
              <w:spacing w:line="360" w:lineRule="auto"/>
              <w:ind w:right="660"/>
              <w:jc w:val="both"/>
            </w:pPr>
            <w:r>
              <w:t xml:space="preserve">Procedura de achiziție Nr.: </w:t>
            </w:r>
            <w:r>
              <w:tab/>
              <w:t>_______________________________________</w:t>
            </w:r>
          </w:p>
          <w:p w:rsidR="000B4FFA" w:rsidRDefault="00397035">
            <w:pPr>
              <w:tabs>
                <w:tab w:val="right" w:pos="6000"/>
                <w:tab w:val="right" w:pos="9360"/>
              </w:tabs>
              <w:spacing w:line="360" w:lineRule="auto"/>
              <w:ind w:right="440"/>
              <w:jc w:val="both"/>
            </w:pPr>
            <w:r>
              <w:t xml:space="preserve">Anunț/Invitația de participare Nr.: </w:t>
            </w:r>
            <w:r>
              <w:tab/>
              <w:t>______________________________</w:t>
            </w:r>
          </w:p>
          <w:p w:rsidR="000B4FFA" w:rsidRDefault="00397035">
            <w:pPr>
              <w:tabs>
                <w:tab w:val="right" w:pos="6000"/>
              </w:tabs>
              <w:jc w:val="both"/>
            </w:pPr>
            <w:r>
              <w:t xml:space="preserve">Către:  </w:t>
            </w:r>
            <w:r>
              <w:tab/>
              <w:t>____________________________________________</w:t>
            </w:r>
          </w:p>
          <w:p w:rsidR="000B4FFA" w:rsidRDefault="00397035">
            <w:pPr>
              <w:tabs>
                <w:tab w:val="left" w:pos="-9923"/>
                <w:tab w:val="right" w:pos="0"/>
                <w:tab w:val="left" w:pos="709"/>
              </w:tabs>
              <w:ind w:right="3531" w:firstLine="720"/>
              <w:jc w:val="center"/>
            </w:pPr>
            <w:r>
              <w:t>[numele deplin al autorității contractante]</w:t>
            </w:r>
          </w:p>
          <w:p w:rsidR="000B4FFA" w:rsidRDefault="00397035">
            <w:pPr>
              <w:jc w:val="both"/>
            </w:pPr>
            <w:r>
              <w:t xml:space="preserve">________________________________________________________ declară că: </w:t>
            </w:r>
          </w:p>
          <w:p w:rsidR="000B4FFA" w:rsidRDefault="00397035">
            <w:pPr>
              <w:tabs>
                <w:tab w:val="left" w:pos="-9923"/>
                <w:tab w:val="right" w:pos="0"/>
                <w:tab w:val="left" w:pos="709"/>
              </w:tabs>
              <w:ind w:right="2811"/>
              <w:jc w:val="center"/>
            </w:pPr>
            <w:r>
              <w:t>[denumirea ofertantului]</w:t>
            </w:r>
          </w:p>
          <w:p w:rsidR="000B4FFA" w:rsidRDefault="00397035">
            <w:pPr>
              <w:numPr>
                <w:ilvl w:val="0"/>
                <w:numId w:val="12"/>
              </w:numPr>
              <w:ind w:left="720"/>
              <w:jc w:val="both"/>
            </w:pPr>
            <w:r>
              <w:t>Au fost examinate și nu există rezervări fata de documentele de atribuire, inclusiv modificările nr. ___________________________________________________________.</w:t>
            </w:r>
          </w:p>
          <w:p w:rsidR="000B4FFA" w:rsidRDefault="00397035">
            <w:pPr>
              <w:ind w:left="720" w:firstLine="1560"/>
              <w:jc w:val="center"/>
            </w:pPr>
            <w:r>
              <w:t>[introduceți numărul și data fiecărei modificări, dacă au avut loc]</w:t>
            </w:r>
          </w:p>
          <w:p w:rsidR="000B4FFA" w:rsidRDefault="00397035">
            <w:pPr>
              <w:numPr>
                <w:ilvl w:val="0"/>
                <w:numId w:val="12"/>
              </w:numPr>
              <w:ind w:left="720"/>
              <w:jc w:val="both"/>
            </w:pPr>
            <w:r>
              <w:t>____________________________________________________________ se angajează să</w:t>
            </w:r>
          </w:p>
          <w:p w:rsidR="000B4FFA" w:rsidRDefault="00397035">
            <w:pPr>
              <w:tabs>
                <w:tab w:val="left" w:pos="-9923"/>
                <w:tab w:val="right" w:pos="0"/>
                <w:tab w:val="left" w:pos="709"/>
              </w:tabs>
              <w:ind w:right="1611" w:firstLine="720"/>
              <w:jc w:val="center"/>
            </w:pPr>
            <w:r>
              <w:t>[denumirea ofertantului]</w:t>
            </w:r>
          </w:p>
          <w:p w:rsidR="000B4FFA" w:rsidRDefault="00397035">
            <w:pPr>
              <w:ind w:left="720"/>
              <w:jc w:val="both"/>
            </w:pPr>
            <w:r>
              <w:t xml:space="preserve">presteze, în conformitate cu documentele de atribuire și condițiile stipulate în specificațiile tehnice și preț, următoarele bunuri/servicii ___________________________________________. </w:t>
            </w:r>
          </w:p>
          <w:p w:rsidR="000B4FFA" w:rsidRDefault="00397035">
            <w:pPr>
              <w:ind w:left="720"/>
              <w:jc w:val="center"/>
            </w:pPr>
            <w:r>
              <w:t>[introduceți o descriere succintă a bunurilor/serviciilor]</w:t>
            </w:r>
          </w:p>
          <w:p w:rsidR="000B4FFA" w:rsidRDefault="00397035">
            <w:pPr>
              <w:numPr>
                <w:ilvl w:val="0"/>
                <w:numId w:val="12"/>
              </w:numPr>
              <w:ind w:left="720"/>
              <w:jc w:val="both"/>
            </w:pPr>
            <w:r>
              <w:t>Suma totală a ofertei  fără TVA constituie:</w:t>
            </w:r>
          </w:p>
          <w:p w:rsidR="000B4FFA" w:rsidRDefault="00397035">
            <w:pPr>
              <w:ind w:left="720"/>
              <w:jc w:val="both"/>
            </w:pPr>
            <w:r>
              <w:t>________________________________________________________________________.</w:t>
            </w:r>
          </w:p>
          <w:p w:rsidR="000B4FFA" w:rsidRDefault="00397035">
            <w:pPr>
              <w:ind w:left="720"/>
              <w:jc w:val="center"/>
            </w:pPr>
            <w:r>
              <w:t>[introduceți prețul pe loturi (unde e cazul) și totalul ofertei în cuvinte și cifre, indicând toate sumele și valutele respective]</w:t>
            </w:r>
          </w:p>
          <w:p w:rsidR="000B4FFA" w:rsidRDefault="00397035">
            <w:pPr>
              <w:numPr>
                <w:ilvl w:val="0"/>
                <w:numId w:val="12"/>
              </w:numPr>
              <w:ind w:left="720"/>
              <w:jc w:val="both"/>
            </w:pPr>
            <w:r>
              <w:t>Suma totală a ofertei  cu TVA constituie: _______________________________________.</w:t>
            </w:r>
          </w:p>
          <w:p w:rsidR="000B4FFA" w:rsidRDefault="00397035">
            <w:pPr>
              <w:ind w:left="720"/>
              <w:jc w:val="center"/>
            </w:pPr>
            <w:r>
              <w:t>[introduceți prețul pe loturi (unde e cazul) și totalul ofertei în cuvinte și cifre, indicând toate sumele și valutele respective]</w:t>
            </w:r>
          </w:p>
          <w:p w:rsidR="000B4FFA" w:rsidRDefault="00397035">
            <w:pPr>
              <w:numPr>
                <w:ilvl w:val="0"/>
                <w:numId w:val="12"/>
              </w:numPr>
              <w:ind w:left="720"/>
              <w:jc w:val="both"/>
            </w:pPr>
            <w:r>
              <w:t xml:space="preserve">Prezenta ofertă va rămâne valabilă pentru perioada de timp specificată în </w:t>
            </w:r>
            <w:r>
              <w:rPr>
                <w:b/>
              </w:rPr>
              <w:t>FDA3.8.</w:t>
            </w:r>
            <w:r>
              <w:t xml:space="preserve">, începând cu data-limită pentru depunerea ofertei, în conformitate cu </w:t>
            </w:r>
            <w:r>
              <w:rPr>
                <w:b/>
              </w:rPr>
              <w:t>FDA4.2.</w:t>
            </w:r>
            <w:r>
              <w:t>, va rămâne obligatorie și va putea fi acceptată în orice moment până la expirarea acestei perioade;</w:t>
            </w:r>
          </w:p>
          <w:p w:rsidR="000B4FFA" w:rsidRDefault="00397035">
            <w:pPr>
              <w:numPr>
                <w:ilvl w:val="0"/>
                <w:numId w:val="12"/>
              </w:numPr>
              <w:ind w:left="720"/>
              <w:jc w:val="both"/>
            </w:pPr>
            <w:r>
              <w:t xml:space="preserve">În cazul acceptării prezentei oferte, ____________________________________________ </w:t>
            </w:r>
          </w:p>
          <w:p w:rsidR="000B4FFA" w:rsidRDefault="00397035">
            <w:pPr>
              <w:ind w:left="720" w:firstLine="3480"/>
              <w:jc w:val="center"/>
            </w:pPr>
            <w:r>
              <w:t>[denumirea ofertantului]</w:t>
            </w:r>
          </w:p>
          <w:p w:rsidR="000B4FFA" w:rsidRDefault="00397035">
            <w:pPr>
              <w:ind w:left="720"/>
              <w:jc w:val="both"/>
            </w:pPr>
            <w:r>
              <w:t xml:space="preserve">se angajează să obțină o Garanție de bună execuție în conformitate cu </w:t>
            </w:r>
            <w:r>
              <w:rPr>
                <w:b/>
              </w:rPr>
              <w:t>FDA6</w:t>
            </w:r>
            <w:r>
              <w:t>, pentru executarea corespunzătoare a contractului de achiziție publică.</w:t>
            </w:r>
          </w:p>
          <w:p w:rsidR="000B4FFA" w:rsidRDefault="00397035">
            <w:pPr>
              <w:numPr>
                <w:ilvl w:val="0"/>
                <w:numId w:val="12"/>
              </w:numPr>
              <w:ind w:left="720"/>
              <w:jc w:val="both"/>
            </w:pPr>
            <w:r>
              <w:t>Nu sîntem în nici un conflict de interese, în conformitate cu art. 74 din Legea nr. 131 din 03.07.2015 privind achizițiile publice.</w:t>
            </w:r>
          </w:p>
          <w:p w:rsidR="000B4FFA" w:rsidRDefault="00397035">
            <w:pPr>
              <w:numPr>
                <w:ilvl w:val="0"/>
                <w:numId w:val="12"/>
              </w:numPr>
              <w:ind w:left="720" w:hanging="268"/>
              <w:jc w:val="both"/>
            </w:pPr>
            <w:r>
              <w:t>Compania semnatară, afiliații sau sucursalele sale, inclusiv fiecare partener sau subcontractor ce fac parte din contract, nu au fost declarate neeligibile în baza prevederilor legislației în vigoare sau a regulamentelor cu incidență în domeniul achizițiilor publice.</w:t>
            </w:r>
          </w:p>
          <w:p w:rsidR="000B4FFA" w:rsidRDefault="000B4FFA">
            <w:pPr>
              <w:ind w:left="708"/>
              <w:jc w:val="both"/>
            </w:pPr>
          </w:p>
          <w:p w:rsidR="000B4FFA" w:rsidRDefault="00397035">
            <w:pPr>
              <w:tabs>
                <w:tab w:val="left" w:pos="6120"/>
              </w:tabs>
              <w:jc w:val="both"/>
            </w:pPr>
            <w:r>
              <w:t xml:space="preserve">Semnat:________________________________________________ </w:t>
            </w:r>
            <w:r>
              <w:tab/>
            </w:r>
            <w:r>
              <w:tab/>
            </w:r>
            <w:r>
              <w:tab/>
            </w:r>
          </w:p>
          <w:p w:rsidR="000B4FFA" w:rsidRDefault="00397035">
            <w:pPr>
              <w:ind w:right="3051" w:firstLine="840"/>
              <w:jc w:val="center"/>
            </w:pPr>
            <w:r>
              <w:t>[semnătura persoanei autorizate pentru semnarea ofertei]</w:t>
            </w:r>
          </w:p>
          <w:p w:rsidR="000B4FFA" w:rsidRDefault="000B4FFA">
            <w:pPr>
              <w:tabs>
                <w:tab w:val="left" w:pos="6120"/>
              </w:tabs>
              <w:ind w:firstLine="720"/>
              <w:jc w:val="both"/>
            </w:pPr>
          </w:p>
          <w:p w:rsidR="000B4FFA" w:rsidRDefault="00397035">
            <w:pPr>
              <w:tabs>
                <w:tab w:val="left" w:pos="6120"/>
              </w:tabs>
              <w:spacing w:line="360" w:lineRule="auto"/>
              <w:jc w:val="both"/>
            </w:pPr>
            <w:r>
              <w:t xml:space="preserve">Nume:_________________________________________________ </w:t>
            </w:r>
            <w:r>
              <w:tab/>
            </w:r>
          </w:p>
          <w:p w:rsidR="000B4FFA" w:rsidRDefault="00397035">
            <w:pPr>
              <w:tabs>
                <w:tab w:val="left" w:pos="0"/>
              </w:tabs>
              <w:ind w:right="2931"/>
              <w:jc w:val="both"/>
            </w:pPr>
            <w:r>
              <w:t xml:space="preserve">În calitate de: ___________________________________________ </w:t>
            </w:r>
          </w:p>
          <w:p w:rsidR="000B4FFA" w:rsidRDefault="00397035">
            <w:pPr>
              <w:ind w:firstLine="1440"/>
              <w:jc w:val="both"/>
            </w:pPr>
            <w:r>
              <w:t xml:space="preserve">[funcția oficială a persoanei ce semnează formularul ofertei] </w:t>
            </w:r>
          </w:p>
          <w:p w:rsidR="000B4FFA" w:rsidRDefault="00397035">
            <w:pPr>
              <w:spacing w:line="360" w:lineRule="auto"/>
              <w:jc w:val="both"/>
            </w:pPr>
            <w:r>
              <w:t>Ofertantul: _____________________________________________</w:t>
            </w:r>
          </w:p>
          <w:p w:rsidR="000B4FFA" w:rsidRDefault="00397035">
            <w:pPr>
              <w:tabs>
                <w:tab w:val="left" w:pos="6120"/>
              </w:tabs>
              <w:spacing w:line="360" w:lineRule="auto"/>
              <w:jc w:val="both"/>
            </w:pPr>
            <w:r>
              <w:t>Adresa: ________________________________________________</w:t>
            </w:r>
          </w:p>
          <w:p w:rsidR="000B4FFA" w:rsidRDefault="00397035">
            <w:pPr>
              <w:pBdr>
                <w:top w:val="nil"/>
                <w:left w:val="nil"/>
                <w:bottom w:val="nil"/>
                <w:right w:val="nil"/>
                <w:between w:val="nil"/>
              </w:pBdr>
              <w:spacing w:line="360" w:lineRule="auto"/>
              <w:jc w:val="both"/>
              <w:rPr>
                <w:color w:val="000000"/>
              </w:rPr>
            </w:pPr>
            <w:r>
              <w:rPr>
                <w:color w:val="000000"/>
              </w:rPr>
              <w:t>Data: “___” _____________________ 20__</w:t>
            </w:r>
          </w:p>
        </w:tc>
      </w:tr>
      <w:tr w:rsidR="000B4FFA">
        <w:trPr>
          <w:trHeight w:val="680"/>
        </w:trPr>
        <w:tc>
          <w:tcPr>
            <w:tcW w:w="9744" w:type="dxa"/>
            <w:vAlign w:val="center"/>
          </w:tcPr>
          <w:p w:rsidR="000B4FFA" w:rsidRDefault="00397035">
            <w:pPr>
              <w:pStyle w:val="Heading2"/>
            </w:pPr>
            <w:bookmarkStart w:id="71" w:name="_43ky6rz" w:colFirst="0" w:colLast="0"/>
            <w:bookmarkEnd w:id="71"/>
            <w:r>
              <w:lastRenderedPageBreak/>
              <w:t>Garanția pentru oferta (Garanția bancară) (F3.2)</w:t>
            </w:r>
          </w:p>
        </w:tc>
      </w:tr>
      <w:tr w:rsidR="000B4FFA">
        <w:trPr>
          <w:trHeight w:val="680"/>
        </w:trPr>
        <w:tc>
          <w:tcPr>
            <w:tcW w:w="9744" w:type="dxa"/>
            <w:vAlign w:val="center"/>
          </w:tcPr>
          <w:p w:rsidR="000B4FFA" w:rsidRDefault="00397035">
            <w:pPr>
              <w:pBdr>
                <w:top w:val="nil"/>
                <w:left w:val="nil"/>
                <w:bottom w:val="nil"/>
                <w:right w:val="nil"/>
                <w:between w:val="nil"/>
              </w:pBdr>
              <w:jc w:val="both"/>
              <w:rPr>
                <w:i/>
                <w:color w:val="000000"/>
              </w:rPr>
            </w:pPr>
            <w:r>
              <w:rPr>
                <w:i/>
                <w:color w:val="000000"/>
              </w:rPr>
              <w:t xml:space="preserve">[Banca emitentă va completa acest formular de </w:t>
            </w:r>
            <w:r>
              <w:rPr>
                <w:i/>
              </w:rPr>
              <w:t>garanție</w:t>
            </w:r>
            <w:r>
              <w:rPr>
                <w:i/>
                <w:color w:val="000000"/>
              </w:rPr>
              <w:t xml:space="preserve"> bancară în conformitate cu </w:t>
            </w:r>
            <w:r>
              <w:rPr>
                <w:i/>
              </w:rPr>
              <w:t>instrucțiunile</w:t>
            </w:r>
            <w:r>
              <w:rPr>
                <w:i/>
                <w:color w:val="000000"/>
              </w:rPr>
              <w:t xml:space="preserve"> indicate mai jos. </w:t>
            </w:r>
            <w:r>
              <w:rPr>
                <w:i/>
              </w:rPr>
              <w:t>Garanția</w:t>
            </w:r>
            <w:r>
              <w:rPr>
                <w:i/>
                <w:color w:val="000000"/>
              </w:rPr>
              <w:t xml:space="preserve"> bancară se va imprima pe foaie cu antetul băncii, pe </w:t>
            </w:r>
            <w:r>
              <w:rPr>
                <w:i/>
              </w:rPr>
              <w:t>hârtie</w:t>
            </w:r>
            <w:r>
              <w:rPr>
                <w:i/>
                <w:color w:val="000000"/>
              </w:rPr>
              <w:t xml:space="preserve"> specială protejată.]</w:t>
            </w:r>
          </w:p>
          <w:p w:rsidR="000B4FFA" w:rsidRDefault="00397035">
            <w:pPr>
              <w:pBdr>
                <w:top w:val="nil"/>
                <w:left w:val="nil"/>
                <w:bottom w:val="nil"/>
                <w:right w:val="nil"/>
                <w:between w:val="nil"/>
              </w:pBdr>
              <w:tabs>
                <w:tab w:val="right" w:pos="7913"/>
              </w:tabs>
              <w:jc w:val="both"/>
              <w:rPr>
                <w:color w:val="000000"/>
              </w:rPr>
            </w:pPr>
            <w:r>
              <w:rPr>
                <w:color w:val="000000"/>
              </w:rPr>
              <w:tab/>
              <w:t>__________________________________________________________________</w:t>
            </w:r>
          </w:p>
          <w:p w:rsidR="000B4FFA" w:rsidRDefault="00397035">
            <w:pPr>
              <w:pBdr>
                <w:top w:val="nil"/>
                <w:left w:val="nil"/>
                <w:bottom w:val="nil"/>
                <w:right w:val="nil"/>
                <w:between w:val="nil"/>
              </w:pBdr>
              <w:tabs>
                <w:tab w:val="right" w:pos="7920"/>
              </w:tabs>
              <w:ind w:right="1611"/>
              <w:jc w:val="center"/>
              <w:rPr>
                <w:color w:val="000000"/>
                <w:sz w:val="20"/>
                <w:szCs w:val="20"/>
              </w:rPr>
            </w:pPr>
            <w:r>
              <w:rPr>
                <w:color w:val="000000"/>
                <w:sz w:val="20"/>
                <w:szCs w:val="20"/>
              </w:rPr>
              <w:t xml:space="preserve">[Numele băncii </w:t>
            </w:r>
            <w:r>
              <w:rPr>
                <w:sz w:val="20"/>
                <w:szCs w:val="20"/>
              </w:rPr>
              <w:t>și</w:t>
            </w:r>
            <w:r>
              <w:rPr>
                <w:color w:val="000000"/>
                <w:sz w:val="20"/>
                <w:szCs w:val="20"/>
              </w:rPr>
              <w:t xml:space="preserve"> adresa oficiului sau a filialei emitente]</w:t>
            </w:r>
          </w:p>
          <w:p w:rsidR="000B4FFA" w:rsidRDefault="00397035">
            <w:pPr>
              <w:pBdr>
                <w:top w:val="nil"/>
                <w:left w:val="nil"/>
                <w:bottom w:val="nil"/>
                <w:right w:val="nil"/>
                <w:between w:val="nil"/>
              </w:pBdr>
              <w:tabs>
                <w:tab w:val="right" w:pos="7920"/>
              </w:tabs>
              <w:jc w:val="both"/>
              <w:rPr>
                <w:color w:val="000000"/>
              </w:rPr>
            </w:pPr>
            <w:r>
              <w:rPr>
                <w:b/>
                <w:color w:val="000000"/>
              </w:rPr>
              <w:t xml:space="preserve">Beneficiar: </w:t>
            </w:r>
            <w:r>
              <w:rPr>
                <w:b/>
                <w:color w:val="000000"/>
              </w:rPr>
              <w:tab/>
            </w:r>
            <w:r>
              <w:rPr>
                <w:color w:val="000000"/>
              </w:rPr>
              <w:t xml:space="preserve">_______________________________________________________ </w:t>
            </w:r>
          </w:p>
          <w:p w:rsidR="000B4FFA" w:rsidRDefault="00397035">
            <w:pPr>
              <w:pBdr>
                <w:top w:val="nil"/>
                <w:left w:val="nil"/>
                <w:bottom w:val="nil"/>
                <w:right w:val="nil"/>
                <w:between w:val="nil"/>
              </w:pBdr>
              <w:spacing w:line="360" w:lineRule="auto"/>
              <w:ind w:right="1611" w:firstLine="1320"/>
              <w:jc w:val="center"/>
              <w:rPr>
                <w:color w:val="000000"/>
                <w:sz w:val="20"/>
                <w:szCs w:val="20"/>
              </w:rPr>
            </w:pPr>
            <w:r>
              <w:rPr>
                <w:color w:val="000000"/>
                <w:sz w:val="20"/>
                <w:szCs w:val="20"/>
              </w:rPr>
              <w:t xml:space="preserve">[numele </w:t>
            </w:r>
            <w:r>
              <w:rPr>
                <w:sz w:val="20"/>
                <w:szCs w:val="20"/>
              </w:rPr>
              <w:t>și</w:t>
            </w:r>
            <w:r>
              <w:rPr>
                <w:color w:val="000000"/>
                <w:sz w:val="20"/>
                <w:szCs w:val="20"/>
              </w:rPr>
              <w:t xml:space="preserve"> adresa </w:t>
            </w:r>
            <w:r>
              <w:rPr>
                <w:sz w:val="20"/>
                <w:szCs w:val="20"/>
              </w:rPr>
              <w:t>autorității</w:t>
            </w:r>
            <w:r>
              <w:rPr>
                <w:color w:val="000000"/>
                <w:sz w:val="20"/>
                <w:szCs w:val="20"/>
              </w:rPr>
              <w:t xml:space="preserve"> contractante]</w:t>
            </w:r>
          </w:p>
          <w:p w:rsidR="000B4FFA" w:rsidRDefault="00397035">
            <w:pPr>
              <w:pBdr>
                <w:top w:val="nil"/>
                <w:left w:val="nil"/>
                <w:bottom w:val="nil"/>
                <w:right w:val="nil"/>
                <w:between w:val="nil"/>
              </w:pBdr>
              <w:spacing w:line="360" w:lineRule="auto"/>
              <w:jc w:val="both"/>
              <w:rPr>
                <w:color w:val="000000"/>
              </w:rPr>
            </w:pPr>
            <w:r>
              <w:rPr>
                <w:b/>
                <w:color w:val="000000"/>
              </w:rPr>
              <w:t xml:space="preserve">Data: </w:t>
            </w:r>
            <w:r>
              <w:rPr>
                <w:color w:val="000000"/>
              </w:rPr>
              <w:t>“___” _____________________ 20__</w:t>
            </w:r>
          </w:p>
          <w:p w:rsidR="000B4FFA" w:rsidRDefault="000B4FFA">
            <w:pPr>
              <w:pBdr>
                <w:top w:val="nil"/>
                <w:left w:val="nil"/>
                <w:bottom w:val="nil"/>
                <w:right w:val="nil"/>
                <w:between w:val="nil"/>
              </w:pBdr>
              <w:ind w:firstLine="720"/>
              <w:jc w:val="both"/>
              <w:rPr>
                <w:b/>
                <w:color w:val="000000"/>
              </w:rPr>
            </w:pPr>
          </w:p>
          <w:p w:rsidR="000B4FFA" w:rsidRDefault="00397035">
            <w:pPr>
              <w:pBdr>
                <w:top w:val="nil"/>
                <w:left w:val="nil"/>
                <w:bottom w:val="nil"/>
                <w:right w:val="nil"/>
                <w:between w:val="nil"/>
              </w:pBdr>
              <w:jc w:val="center"/>
              <w:rPr>
                <w:color w:val="000000"/>
              </w:rPr>
            </w:pPr>
            <w:r>
              <w:rPr>
                <w:b/>
              </w:rPr>
              <w:t>GARANȚIE</w:t>
            </w:r>
            <w:r>
              <w:rPr>
                <w:b/>
                <w:color w:val="000000"/>
              </w:rPr>
              <w:t xml:space="preserve"> DE OFERTĂ Nr.</w:t>
            </w:r>
            <w:r>
              <w:rPr>
                <w:color w:val="000000"/>
              </w:rPr>
              <w:t>_________________</w:t>
            </w:r>
          </w:p>
          <w:p w:rsidR="000B4FFA" w:rsidRDefault="000B4FFA">
            <w:pPr>
              <w:pBdr>
                <w:top w:val="nil"/>
                <w:left w:val="nil"/>
                <w:bottom w:val="nil"/>
                <w:right w:val="nil"/>
                <w:between w:val="nil"/>
              </w:pBdr>
              <w:ind w:firstLine="720"/>
              <w:jc w:val="both"/>
              <w:rPr>
                <w:color w:val="000000"/>
              </w:rPr>
            </w:pPr>
          </w:p>
          <w:p w:rsidR="000B4FFA" w:rsidRDefault="00397035">
            <w:pPr>
              <w:pBdr>
                <w:top w:val="nil"/>
                <w:left w:val="nil"/>
                <w:bottom w:val="nil"/>
                <w:right w:val="nil"/>
                <w:between w:val="nil"/>
              </w:pBdr>
              <w:tabs>
                <w:tab w:val="right" w:pos="9531"/>
              </w:tabs>
              <w:jc w:val="both"/>
              <w:rPr>
                <w:color w:val="000000"/>
              </w:rPr>
            </w:pPr>
            <w:r>
              <w:rPr>
                <w:color w:val="000000"/>
              </w:rPr>
              <w:t xml:space="preserve">_______________________________________________________________ </w:t>
            </w:r>
            <w:r>
              <w:rPr>
                <w:color w:val="000000"/>
              </w:rPr>
              <w:tab/>
              <w:t xml:space="preserve">a fost informată că </w:t>
            </w:r>
          </w:p>
          <w:p w:rsidR="000B4FFA" w:rsidRDefault="00397035">
            <w:pPr>
              <w:pBdr>
                <w:top w:val="nil"/>
                <w:left w:val="nil"/>
                <w:bottom w:val="nil"/>
                <w:right w:val="nil"/>
                <w:between w:val="nil"/>
              </w:pBdr>
              <w:ind w:right="1851"/>
              <w:jc w:val="center"/>
              <w:rPr>
                <w:color w:val="000000"/>
                <w:sz w:val="20"/>
                <w:szCs w:val="20"/>
              </w:rPr>
            </w:pPr>
            <w:r>
              <w:rPr>
                <w:color w:val="000000"/>
                <w:sz w:val="20"/>
                <w:szCs w:val="20"/>
              </w:rPr>
              <w:t>[denumirea băncii]</w:t>
            </w:r>
          </w:p>
          <w:p w:rsidR="000B4FFA" w:rsidRDefault="00397035">
            <w:pPr>
              <w:pBdr>
                <w:top w:val="nil"/>
                <w:left w:val="nil"/>
                <w:bottom w:val="nil"/>
                <w:right w:val="nil"/>
                <w:between w:val="nil"/>
              </w:pBdr>
              <w:tabs>
                <w:tab w:val="right" w:pos="9531"/>
              </w:tabs>
              <w:jc w:val="both"/>
              <w:rPr>
                <w:color w:val="000000"/>
              </w:rPr>
            </w:pPr>
            <w:r>
              <w:rPr>
                <w:color w:val="000000"/>
              </w:rPr>
              <w:t xml:space="preserve">____________________________________________________ </w:t>
            </w:r>
            <w:r>
              <w:rPr>
                <w:color w:val="000000"/>
              </w:rPr>
              <w:tab/>
              <w:t>(numit în continuare „Ofertant”)</w:t>
            </w:r>
          </w:p>
          <w:p w:rsidR="000B4FFA" w:rsidRDefault="00397035">
            <w:pPr>
              <w:pBdr>
                <w:top w:val="nil"/>
                <w:left w:val="nil"/>
                <w:bottom w:val="nil"/>
                <w:right w:val="nil"/>
                <w:between w:val="nil"/>
              </w:pBdr>
              <w:ind w:right="3291"/>
              <w:jc w:val="center"/>
              <w:rPr>
                <w:color w:val="000000"/>
                <w:sz w:val="20"/>
                <w:szCs w:val="20"/>
              </w:rPr>
            </w:pPr>
            <w:r>
              <w:rPr>
                <w:color w:val="000000"/>
                <w:sz w:val="20"/>
                <w:szCs w:val="20"/>
              </w:rPr>
              <w:t>[numele ofertantului]</w:t>
            </w:r>
          </w:p>
          <w:p w:rsidR="000B4FFA" w:rsidRDefault="00397035">
            <w:pPr>
              <w:pBdr>
                <w:top w:val="nil"/>
                <w:left w:val="nil"/>
                <w:bottom w:val="nil"/>
                <w:right w:val="nil"/>
                <w:between w:val="nil"/>
              </w:pBdr>
              <w:tabs>
                <w:tab w:val="right" w:pos="9531"/>
              </w:tabs>
              <w:jc w:val="both"/>
              <w:rPr>
                <w:color w:val="000000"/>
              </w:rPr>
            </w:pPr>
            <w:r>
              <w:rPr>
                <w:color w:val="000000"/>
              </w:rPr>
              <w:t xml:space="preserve">urmează să înainteze oferta către Dvs. la data de “___” _____________________ 20__ (numită în continuare „ofertă”) pentru livrarea/prestarea </w:t>
            </w:r>
            <w:r>
              <w:rPr>
                <w:color w:val="000000"/>
              </w:rPr>
              <w:tab/>
              <w:t>__________________________________________</w:t>
            </w:r>
          </w:p>
          <w:p w:rsidR="000B4FFA" w:rsidRDefault="00397035">
            <w:pPr>
              <w:pBdr>
                <w:top w:val="nil"/>
                <w:left w:val="nil"/>
                <w:bottom w:val="nil"/>
                <w:right w:val="nil"/>
                <w:between w:val="nil"/>
              </w:pBdr>
              <w:ind w:firstLine="4440"/>
              <w:jc w:val="center"/>
              <w:rPr>
                <w:color w:val="000000"/>
                <w:sz w:val="20"/>
                <w:szCs w:val="20"/>
              </w:rPr>
            </w:pPr>
            <w:r>
              <w:rPr>
                <w:color w:val="000000"/>
                <w:sz w:val="20"/>
                <w:szCs w:val="20"/>
              </w:rPr>
              <w:t xml:space="preserve">[obiectul </w:t>
            </w:r>
            <w:r>
              <w:rPr>
                <w:sz w:val="20"/>
                <w:szCs w:val="20"/>
              </w:rPr>
              <w:t>achiziției</w:t>
            </w:r>
            <w:r>
              <w:rPr>
                <w:color w:val="000000"/>
                <w:sz w:val="20"/>
                <w:szCs w:val="20"/>
              </w:rPr>
              <w:t>]</w:t>
            </w:r>
          </w:p>
          <w:p w:rsidR="000B4FFA" w:rsidRDefault="00397035">
            <w:pPr>
              <w:pBdr>
                <w:top w:val="nil"/>
                <w:left w:val="nil"/>
                <w:bottom w:val="nil"/>
                <w:right w:val="nil"/>
                <w:between w:val="nil"/>
              </w:pBdr>
              <w:jc w:val="both"/>
              <w:rPr>
                <w:color w:val="000000"/>
              </w:rPr>
            </w:pPr>
            <w:r>
              <w:rPr>
                <w:color w:val="000000"/>
              </w:rPr>
              <w:t>conform anunțului de participare nr. __________________ din “___” _____________________ 20__.</w:t>
            </w:r>
          </w:p>
          <w:p w:rsidR="000B4FFA" w:rsidRDefault="000B4FFA">
            <w:pPr>
              <w:pBdr>
                <w:top w:val="nil"/>
                <w:left w:val="nil"/>
                <w:bottom w:val="nil"/>
                <w:right w:val="nil"/>
                <w:between w:val="nil"/>
              </w:pBdr>
              <w:ind w:firstLine="720"/>
              <w:jc w:val="both"/>
              <w:rPr>
                <w:color w:val="000000"/>
              </w:rPr>
            </w:pPr>
          </w:p>
          <w:p w:rsidR="000B4FFA" w:rsidRDefault="00397035">
            <w:pPr>
              <w:pBdr>
                <w:top w:val="nil"/>
                <w:left w:val="nil"/>
                <w:bottom w:val="nil"/>
                <w:right w:val="nil"/>
                <w:between w:val="nil"/>
              </w:pBdr>
              <w:jc w:val="both"/>
              <w:rPr>
                <w:color w:val="000000"/>
              </w:rPr>
            </w:pPr>
            <w:r>
              <w:rPr>
                <w:color w:val="000000"/>
              </w:rPr>
              <w:t>La cererea Ofertantului, noi, ____________________________________________,</w:t>
            </w:r>
            <w:r>
              <w:rPr>
                <w:i/>
                <w:color w:val="000000"/>
              </w:rPr>
              <w:t xml:space="preserve"> </w:t>
            </w:r>
            <w:r>
              <w:rPr>
                <w:color w:val="000000"/>
              </w:rPr>
              <w:t xml:space="preserve">prin prezenta, </w:t>
            </w:r>
          </w:p>
          <w:p w:rsidR="000B4FFA" w:rsidRDefault="00397035">
            <w:pPr>
              <w:pBdr>
                <w:top w:val="nil"/>
                <w:left w:val="nil"/>
                <w:bottom w:val="nil"/>
                <w:right w:val="nil"/>
                <w:between w:val="nil"/>
              </w:pBdr>
              <w:ind w:right="1491" w:firstLine="2760"/>
              <w:jc w:val="center"/>
              <w:rPr>
                <w:color w:val="000000"/>
                <w:sz w:val="20"/>
                <w:szCs w:val="20"/>
              </w:rPr>
            </w:pPr>
            <w:r>
              <w:rPr>
                <w:color w:val="000000"/>
                <w:sz w:val="20"/>
                <w:szCs w:val="20"/>
              </w:rPr>
              <w:t>[denumirea băncii]</w:t>
            </w:r>
          </w:p>
          <w:p w:rsidR="000B4FFA" w:rsidRDefault="00397035">
            <w:pPr>
              <w:pBdr>
                <w:top w:val="nil"/>
                <w:left w:val="nil"/>
                <w:bottom w:val="nil"/>
                <w:right w:val="nil"/>
                <w:between w:val="nil"/>
              </w:pBdr>
              <w:tabs>
                <w:tab w:val="right" w:pos="9531"/>
              </w:tabs>
              <w:jc w:val="both"/>
              <w:rPr>
                <w:color w:val="000000"/>
              </w:rPr>
            </w:pPr>
            <w:r>
              <w:rPr>
                <w:color w:val="000000"/>
              </w:rPr>
              <w:t xml:space="preserve">ne angajăm în mod irevocabil să vă plătim orice sumă sau sume ce nu </w:t>
            </w:r>
            <w:r>
              <w:t>depășesc</w:t>
            </w:r>
            <w:r>
              <w:rPr>
                <w:color w:val="000000"/>
              </w:rPr>
              <w:t xml:space="preserve"> în total suma de:</w:t>
            </w:r>
          </w:p>
          <w:p w:rsidR="000B4FFA" w:rsidRDefault="00397035">
            <w:pPr>
              <w:pBdr>
                <w:top w:val="nil"/>
                <w:left w:val="nil"/>
                <w:bottom w:val="nil"/>
                <w:right w:val="nil"/>
                <w:between w:val="nil"/>
              </w:pBdr>
              <w:jc w:val="both"/>
              <w:rPr>
                <w:color w:val="000000"/>
              </w:rPr>
            </w:pPr>
            <w:r>
              <w:rPr>
                <w:color w:val="000000"/>
              </w:rPr>
              <w:t>______________________ (_______________________________________________________)</w:t>
            </w:r>
          </w:p>
          <w:p w:rsidR="000B4FFA" w:rsidRDefault="00397035">
            <w:pPr>
              <w:pBdr>
                <w:top w:val="nil"/>
                <w:left w:val="nil"/>
                <w:bottom w:val="nil"/>
                <w:right w:val="nil"/>
                <w:between w:val="nil"/>
              </w:pBdr>
              <w:jc w:val="both"/>
              <w:rPr>
                <w:color w:val="000000"/>
                <w:sz w:val="20"/>
                <w:szCs w:val="20"/>
              </w:rPr>
            </w:pPr>
            <w:r>
              <w:rPr>
                <w:color w:val="000000"/>
                <w:sz w:val="20"/>
                <w:szCs w:val="20"/>
              </w:rPr>
              <w:tab/>
              <w:t xml:space="preserve">[suma în cifre] </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([suma în cuvinte])</w:t>
            </w:r>
          </w:p>
          <w:p w:rsidR="000B4FFA" w:rsidRDefault="00397035">
            <w:pPr>
              <w:pBdr>
                <w:top w:val="nil"/>
                <w:left w:val="nil"/>
                <w:bottom w:val="nil"/>
                <w:right w:val="nil"/>
                <w:between w:val="nil"/>
              </w:pBdr>
              <w:jc w:val="both"/>
              <w:rPr>
                <w:i/>
                <w:color w:val="000000"/>
              </w:rPr>
            </w:pPr>
            <w:r>
              <w:rPr>
                <w:color w:val="000000"/>
              </w:rPr>
              <w:t xml:space="preserve">la primirea de către noi a primei solicitări din partea Dvs. în scris, </w:t>
            </w:r>
            <w:r>
              <w:t>însoțite</w:t>
            </w:r>
            <w:r>
              <w:rPr>
                <w:color w:val="000000"/>
              </w:rPr>
              <w:t xml:space="preserve"> de o </w:t>
            </w:r>
            <w:r>
              <w:t>declarație</w:t>
            </w:r>
            <w:r>
              <w:rPr>
                <w:color w:val="000000"/>
              </w:rPr>
              <w:t xml:space="preserve"> în care se specifică faptul că Ofertantul încalcă una sau mai multe dintre </w:t>
            </w:r>
            <w:r>
              <w:t>obligațiile</w:t>
            </w:r>
            <w:r>
              <w:rPr>
                <w:color w:val="000000"/>
              </w:rPr>
              <w:t xml:space="preserve"> sale referitor la </w:t>
            </w:r>
            <w:r>
              <w:t>condițiile</w:t>
            </w:r>
            <w:r>
              <w:rPr>
                <w:color w:val="000000"/>
              </w:rPr>
              <w:t xml:space="preserve"> ofertei, </w:t>
            </w:r>
            <w:r>
              <w:t>și</w:t>
            </w:r>
            <w:r>
              <w:rPr>
                <w:color w:val="000000"/>
              </w:rPr>
              <w:t xml:space="preserve"> anume:   </w:t>
            </w:r>
          </w:p>
          <w:p w:rsidR="000B4FFA" w:rsidRDefault="00397035">
            <w:pPr>
              <w:numPr>
                <w:ilvl w:val="1"/>
                <w:numId w:val="13"/>
              </w:numPr>
              <w:pBdr>
                <w:top w:val="nil"/>
                <w:left w:val="nil"/>
                <w:bottom w:val="nil"/>
                <w:right w:val="nil"/>
                <w:between w:val="nil"/>
              </w:pBdr>
              <w:tabs>
                <w:tab w:val="left" w:pos="720"/>
              </w:tabs>
              <w:ind w:left="720"/>
              <w:jc w:val="both"/>
              <w:rPr>
                <w:color w:val="000000"/>
              </w:rPr>
            </w:pPr>
            <w:r>
              <w:t>și</w:t>
            </w:r>
            <w:r>
              <w:rPr>
                <w:color w:val="000000"/>
              </w:rPr>
              <w:t xml:space="preserve">-a retras oferta în timpul perioadei </w:t>
            </w:r>
            <w:r>
              <w:t>valabilității</w:t>
            </w:r>
            <w:r>
              <w:rPr>
                <w:color w:val="000000"/>
              </w:rPr>
              <w:t xml:space="preserve"> ofertei sau a modificat oferta după expirarea termenului-limită de depunere a ofertelor; sau </w:t>
            </w:r>
          </w:p>
          <w:p w:rsidR="000B4FFA" w:rsidRDefault="00397035">
            <w:pPr>
              <w:numPr>
                <w:ilvl w:val="1"/>
                <w:numId w:val="13"/>
              </w:numPr>
              <w:pBdr>
                <w:top w:val="nil"/>
                <w:left w:val="nil"/>
                <w:bottom w:val="nil"/>
                <w:right w:val="nil"/>
                <w:between w:val="nil"/>
              </w:pBdr>
              <w:tabs>
                <w:tab w:val="left" w:pos="720"/>
              </w:tabs>
              <w:ind w:left="720"/>
              <w:jc w:val="both"/>
              <w:rPr>
                <w:color w:val="000000"/>
              </w:rPr>
            </w:pPr>
            <w:r>
              <w:rPr>
                <w:color w:val="000000"/>
              </w:rPr>
              <w:t xml:space="preserve">fiind </w:t>
            </w:r>
            <w:r>
              <w:t>anunțat</w:t>
            </w:r>
            <w:r>
              <w:rPr>
                <w:color w:val="000000"/>
              </w:rPr>
              <w:t xml:space="preserve"> de către autoritatea contractantă, în perioada de valabilitate a ofertei, despre adjudecarea contractului: (i) </w:t>
            </w:r>
            <w:r>
              <w:t>eșuează</w:t>
            </w:r>
            <w:r>
              <w:rPr>
                <w:color w:val="000000"/>
              </w:rPr>
              <w:t xml:space="preserve"> sau refuză să semneze formularul contractului; sau (ii) </w:t>
            </w:r>
            <w:r>
              <w:t>eșuează</w:t>
            </w:r>
            <w:r>
              <w:rPr>
                <w:color w:val="000000"/>
              </w:rPr>
              <w:t xml:space="preserve"> sau refuză să prezinte </w:t>
            </w:r>
            <w:r>
              <w:t>garanția</w:t>
            </w:r>
            <w:r>
              <w:rPr>
                <w:color w:val="000000"/>
              </w:rPr>
              <w:t xml:space="preserve"> de bună </w:t>
            </w:r>
            <w:r>
              <w:t>execuție</w:t>
            </w:r>
            <w:r>
              <w:rPr>
                <w:color w:val="000000"/>
              </w:rPr>
              <w:t xml:space="preserve">, dacă se cere conform </w:t>
            </w:r>
            <w:r>
              <w:t>condițiilor</w:t>
            </w:r>
            <w:r>
              <w:rPr>
                <w:color w:val="000000"/>
              </w:rPr>
              <w:t xml:space="preserve"> procedurii de achiziție, ori nu a executat vreo </w:t>
            </w:r>
            <w:r>
              <w:t>condiție</w:t>
            </w:r>
            <w:r>
              <w:rPr>
                <w:color w:val="000000"/>
              </w:rPr>
              <w:t xml:space="preserve"> specificată în documentele de atribuire, înainte de semnarea contractului de </w:t>
            </w:r>
            <w:r>
              <w:t>achiziție</w:t>
            </w:r>
            <w:r>
              <w:rPr>
                <w:color w:val="000000"/>
              </w:rPr>
              <w:t>.</w:t>
            </w:r>
          </w:p>
          <w:p w:rsidR="000B4FFA" w:rsidRDefault="000B4FFA">
            <w:pPr>
              <w:pBdr>
                <w:top w:val="nil"/>
                <w:left w:val="nil"/>
                <w:bottom w:val="nil"/>
                <w:right w:val="nil"/>
                <w:between w:val="nil"/>
              </w:pBdr>
              <w:jc w:val="both"/>
              <w:rPr>
                <w:color w:val="000000"/>
              </w:rPr>
            </w:pPr>
          </w:p>
          <w:p w:rsidR="000B4FFA" w:rsidRDefault="00397035">
            <w:pPr>
              <w:pBdr>
                <w:top w:val="nil"/>
                <w:left w:val="nil"/>
                <w:bottom w:val="nil"/>
                <w:right w:val="nil"/>
                <w:between w:val="nil"/>
              </w:pBdr>
              <w:ind w:firstLine="567"/>
              <w:jc w:val="both"/>
              <w:rPr>
                <w:color w:val="000000"/>
              </w:rPr>
            </w:pPr>
            <w:r>
              <w:rPr>
                <w:color w:val="000000"/>
              </w:rPr>
              <w:t xml:space="preserve">Această </w:t>
            </w:r>
            <w:r>
              <w:t>garanție</w:t>
            </w:r>
            <w:r>
              <w:rPr>
                <w:color w:val="000000"/>
              </w:rPr>
              <w:t xml:space="preserve"> va expira în cazul în care ofertantul devine ofertant </w:t>
            </w:r>
            <w:r>
              <w:t>câștigător</w:t>
            </w:r>
            <w:r>
              <w:rPr>
                <w:color w:val="000000"/>
              </w:rPr>
              <w:t xml:space="preserve">, la primirea de către noi a copiei </w:t>
            </w:r>
            <w:r>
              <w:t>înștiințării</w:t>
            </w:r>
            <w:r>
              <w:rPr>
                <w:color w:val="000000"/>
              </w:rPr>
              <w:t xml:space="preserve"> privind adjudecarea contractului </w:t>
            </w:r>
            <w:r>
              <w:t>și</w:t>
            </w:r>
            <w:r>
              <w:rPr>
                <w:color w:val="000000"/>
              </w:rPr>
              <w:t xml:space="preserve"> în urma emiterii </w:t>
            </w:r>
            <w:r>
              <w:t>Garanției</w:t>
            </w:r>
            <w:r>
              <w:rPr>
                <w:color w:val="000000"/>
              </w:rPr>
              <w:t xml:space="preserve"> de bună </w:t>
            </w:r>
            <w:r>
              <w:t>execuție</w:t>
            </w:r>
            <w:r>
              <w:rPr>
                <w:color w:val="000000"/>
              </w:rPr>
              <w:t xml:space="preserve"> eliberată către Dvs. la solicitarea Ofertantului. </w:t>
            </w:r>
          </w:p>
          <w:p w:rsidR="000B4FFA" w:rsidRDefault="000B4FFA">
            <w:pPr>
              <w:pBdr>
                <w:top w:val="nil"/>
                <w:left w:val="nil"/>
                <w:bottom w:val="nil"/>
                <w:right w:val="nil"/>
                <w:between w:val="nil"/>
              </w:pBdr>
              <w:jc w:val="both"/>
              <w:rPr>
                <w:color w:val="000000"/>
              </w:rPr>
            </w:pPr>
          </w:p>
          <w:p w:rsidR="000B4FFA" w:rsidRDefault="00397035">
            <w:pPr>
              <w:pBdr>
                <w:top w:val="nil"/>
                <w:left w:val="nil"/>
                <w:bottom w:val="nil"/>
                <w:right w:val="nil"/>
                <w:between w:val="nil"/>
              </w:pBdr>
              <w:ind w:firstLine="567"/>
              <w:jc w:val="both"/>
              <w:rPr>
                <w:color w:val="000000"/>
              </w:rPr>
            </w:pPr>
            <w:r>
              <w:rPr>
                <w:color w:val="000000"/>
              </w:rPr>
              <w:t xml:space="preserve">Prezenta </w:t>
            </w:r>
            <w:r>
              <w:t>garanție</w:t>
            </w:r>
            <w:r>
              <w:rPr>
                <w:color w:val="000000"/>
              </w:rPr>
              <w:t xml:space="preserve"> este valabilă </w:t>
            </w:r>
            <w:r>
              <w:t>până</w:t>
            </w:r>
            <w:r>
              <w:rPr>
                <w:color w:val="000000"/>
              </w:rPr>
              <w:t xml:space="preserve"> la data de “___” _____________________ 20__.</w:t>
            </w:r>
          </w:p>
          <w:p w:rsidR="000B4FFA" w:rsidRDefault="000B4FFA">
            <w:pPr>
              <w:pBdr>
                <w:top w:val="nil"/>
                <w:left w:val="nil"/>
                <w:bottom w:val="nil"/>
                <w:right w:val="nil"/>
                <w:between w:val="nil"/>
              </w:pBdr>
              <w:ind w:firstLine="567"/>
              <w:jc w:val="both"/>
              <w:rPr>
                <w:color w:val="000000"/>
              </w:rPr>
            </w:pPr>
          </w:p>
          <w:p w:rsidR="000B4FFA" w:rsidRDefault="00397035">
            <w:pPr>
              <w:pBdr>
                <w:top w:val="nil"/>
                <w:left w:val="nil"/>
                <w:bottom w:val="nil"/>
                <w:right w:val="nil"/>
                <w:between w:val="nil"/>
              </w:pBdr>
              <w:jc w:val="both"/>
              <w:rPr>
                <w:b/>
                <w:color w:val="000000"/>
              </w:rPr>
            </w:pPr>
            <w:r>
              <w:rPr>
                <w:b/>
                <w:color w:val="000000"/>
              </w:rPr>
              <w:t>_________________________________________</w:t>
            </w:r>
          </w:p>
          <w:p w:rsidR="000B4FFA" w:rsidRDefault="00397035">
            <w:pPr>
              <w:pBdr>
                <w:top w:val="nil"/>
                <w:left w:val="nil"/>
                <w:bottom w:val="nil"/>
                <w:right w:val="nil"/>
                <w:between w:val="nil"/>
              </w:pBdr>
              <w:ind w:right="4611"/>
              <w:jc w:val="center"/>
              <w:rPr>
                <w:color w:val="000000"/>
                <w:sz w:val="20"/>
                <w:szCs w:val="20"/>
              </w:rPr>
            </w:pPr>
            <w:r>
              <w:rPr>
                <w:color w:val="000000"/>
                <w:sz w:val="20"/>
                <w:szCs w:val="20"/>
              </w:rPr>
              <w:t>[semnătura autorizată a băncii]</w:t>
            </w:r>
          </w:p>
        </w:tc>
      </w:tr>
    </w:tbl>
    <w:p w:rsidR="000B4FFA" w:rsidRDefault="000B4FFA"/>
    <w:p w:rsidR="000B4FFA" w:rsidRDefault="00397035">
      <w:r>
        <w:br w:type="page"/>
      </w:r>
    </w:p>
    <w:tbl>
      <w:tblPr>
        <w:tblStyle w:val="aa"/>
        <w:tblW w:w="9744" w:type="dxa"/>
        <w:tblLayout w:type="fixed"/>
        <w:tblLook w:val="0400" w:firstRow="0" w:lastRow="0" w:firstColumn="0" w:lastColumn="0" w:noHBand="0" w:noVBand="1"/>
      </w:tblPr>
      <w:tblGrid>
        <w:gridCol w:w="9744"/>
      </w:tblGrid>
      <w:tr w:rsidR="000B4FFA">
        <w:trPr>
          <w:trHeight w:val="680"/>
        </w:trPr>
        <w:tc>
          <w:tcPr>
            <w:tcW w:w="9744" w:type="dxa"/>
            <w:vAlign w:val="center"/>
          </w:tcPr>
          <w:p w:rsidR="000B4FFA" w:rsidRDefault="00397035">
            <w:pPr>
              <w:pStyle w:val="Heading2"/>
            </w:pPr>
            <w:bookmarkStart w:id="72" w:name="_2iq8gzs" w:colFirst="0" w:colLast="0"/>
            <w:bookmarkEnd w:id="72"/>
            <w:r>
              <w:lastRenderedPageBreak/>
              <w:t>Garanție de bună execuție (F3.3)</w:t>
            </w:r>
          </w:p>
        </w:tc>
      </w:tr>
      <w:tr w:rsidR="000B4FFA">
        <w:trPr>
          <w:trHeight w:val="680"/>
        </w:trPr>
        <w:tc>
          <w:tcPr>
            <w:tcW w:w="9744" w:type="dxa"/>
            <w:vAlign w:val="center"/>
          </w:tcPr>
          <w:p w:rsidR="000B4FFA" w:rsidRDefault="000B4FFA">
            <w:pPr>
              <w:spacing w:line="360" w:lineRule="auto"/>
              <w:jc w:val="both"/>
            </w:pPr>
          </w:p>
        </w:tc>
      </w:tr>
      <w:tr w:rsidR="000B4FFA">
        <w:trPr>
          <w:trHeight w:val="80"/>
        </w:trPr>
        <w:tc>
          <w:tcPr>
            <w:tcW w:w="9744" w:type="dxa"/>
            <w:vAlign w:val="center"/>
          </w:tcPr>
          <w:p w:rsidR="000B4FFA" w:rsidRDefault="000B4FFA">
            <w:pPr>
              <w:pStyle w:val="Heading2"/>
            </w:pPr>
          </w:p>
        </w:tc>
      </w:tr>
      <w:tr w:rsidR="000B4FFA">
        <w:trPr>
          <w:trHeight w:val="680"/>
        </w:trPr>
        <w:tc>
          <w:tcPr>
            <w:tcW w:w="9744" w:type="dxa"/>
            <w:vAlign w:val="center"/>
          </w:tcPr>
          <w:p w:rsidR="000B4FFA" w:rsidRDefault="000B4FFA">
            <w:pPr>
              <w:pBdr>
                <w:top w:val="nil"/>
                <w:left w:val="nil"/>
                <w:bottom w:val="nil"/>
                <w:right w:val="nil"/>
                <w:between w:val="nil"/>
              </w:pBdr>
              <w:jc w:val="both"/>
              <w:rPr>
                <w:i/>
                <w:color w:val="000000"/>
              </w:rPr>
            </w:pPr>
          </w:p>
          <w:p w:rsidR="000B4FFA" w:rsidRDefault="00397035">
            <w:pPr>
              <w:pBdr>
                <w:top w:val="nil"/>
                <w:left w:val="nil"/>
                <w:bottom w:val="nil"/>
                <w:right w:val="nil"/>
                <w:between w:val="nil"/>
              </w:pBdr>
              <w:jc w:val="both"/>
              <w:rPr>
                <w:i/>
                <w:color w:val="000000"/>
              </w:rPr>
            </w:pPr>
            <w:r>
              <w:rPr>
                <w:i/>
                <w:color w:val="000000"/>
              </w:rPr>
              <w:t xml:space="preserve">[Banca comercială, la cererea ofertantului </w:t>
            </w:r>
            <w:r>
              <w:rPr>
                <w:i/>
              </w:rPr>
              <w:t>câștigător</w:t>
            </w:r>
            <w:r>
              <w:rPr>
                <w:i/>
                <w:color w:val="000000"/>
              </w:rPr>
              <w:t xml:space="preserve">, va completa acest formular pe foaie cu antet, în conformitate cu </w:t>
            </w:r>
            <w:r>
              <w:rPr>
                <w:i/>
              </w:rPr>
              <w:t>instrucțiunile</w:t>
            </w:r>
            <w:r>
              <w:rPr>
                <w:i/>
                <w:color w:val="000000"/>
              </w:rPr>
              <w:t xml:space="preserve"> de mai jos.]</w:t>
            </w:r>
          </w:p>
          <w:p w:rsidR="000B4FFA" w:rsidRDefault="000B4FFA">
            <w:pPr>
              <w:pBdr>
                <w:top w:val="nil"/>
                <w:left w:val="nil"/>
                <w:bottom w:val="nil"/>
                <w:right w:val="nil"/>
                <w:between w:val="nil"/>
              </w:pBdr>
              <w:jc w:val="both"/>
              <w:rPr>
                <w:i/>
                <w:color w:val="000000"/>
              </w:rPr>
            </w:pPr>
          </w:p>
          <w:p w:rsidR="000B4FFA" w:rsidRDefault="00397035">
            <w:pPr>
              <w:tabs>
                <w:tab w:val="right" w:pos="6000"/>
                <w:tab w:val="right" w:pos="9360"/>
              </w:tabs>
              <w:spacing w:line="360" w:lineRule="auto"/>
              <w:ind w:right="990"/>
              <w:jc w:val="both"/>
            </w:pPr>
            <w:r>
              <w:t>Data: “___” _____________________ 20__</w:t>
            </w:r>
          </w:p>
          <w:p w:rsidR="000B4FFA" w:rsidRDefault="00397035">
            <w:pPr>
              <w:tabs>
                <w:tab w:val="right" w:pos="6000"/>
                <w:tab w:val="right" w:pos="9360"/>
              </w:tabs>
              <w:spacing w:line="360" w:lineRule="auto"/>
              <w:ind w:right="660"/>
              <w:jc w:val="both"/>
            </w:pPr>
            <w:r>
              <w:t xml:space="preserve">Procedura de achiziție Nr.: </w:t>
            </w:r>
            <w:r>
              <w:tab/>
              <w:t>_______________________________________</w:t>
            </w:r>
          </w:p>
          <w:p w:rsidR="000B4FFA" w:rsidRDefault="000B4FFA">
            <w:pPr>
              <w:tabs>
                <w:tab w:val="right" w:pos="6000"/>
              </w:tabs>
              <w:spacing w:line="360" w:lineRule="auto"/>
              <w:jc w:val="both"/>
              <w:rPr>
                <w:b/>
              </w:rPr>
            </w:pPr>
          </w:p>
          <w:p w:rsidR="000B4FFA" w:rsidRDefault="00397035">
            <w:pPr>
              <w:tabs>
                <w:tab w:val="right" w:pos="6000"/>
              </w:tabs>
              <w:jc w:val="both"/>
            </w:pPr>
            <w:r>
              <w:rPr>
                <w:b/>
              </w:rPr>
              <w:t>Oficiul Băncii</w:t>
            </w:r>
            <w:r>
              <w:t>:</w:t>
            </w:r>
            <w:r>
              <w:tab/>
              <w:t>_____________________________________</w:t>
            </w:r>
          </w:p>
          <w:p w:rsidR="000B4FFA" w:rsidRDefault="00397035">
            <w:pPr>
              <w:tabs>
                <w:tab w:val="right" w:pos="6000"/>
              </w:tabs>
              <w:spacing w:line="360" w:lineRule="auto"/>
              <w:ind w:right="3574" w:firstLine="1560"/>
              <w:jc w:val="center"/>
              <w:rPr>
                <w:sz w:val="18"/>
                <w:szCs w:val="18"/>
              </w:rPr>
            </w:pPr>
            <w:r>
              <w:rPr>
                <w:i/>
                <w:sz w:val="18"/>
                <w:szCs w:val="18"/>
              </w:rPr>
              <w:t>[introduceți numele complet al garantului]</w:t>
            </w:r>
          </w:p>
          <w:p w:rsidR="000B4FFA" w:rsidRDefault="00397035">
            <w:pPr>
              <w:tabs>
                <w:tab w:val="right" w:pos="6000"/>
                <w:tab w:val="right" w:pos="9360"/>
              </w:tabs>
              <w:ind w:right="658"/>
              <w:jc w:val="both"/>
            </w:pPr>
            <w:r>
              <w:rPr>
                <w:b/>
              </w:rPr>
              <w:t>Beneficiar</w:t>
            </w:r>
            <w:r>
              <w:t xml:space="preserve">: </w:t>
            </w:r>
            <w:r>
              <w:tab/>
              <w:t>________________________________________</w:t>
            </w:r>
          </w:p>
          <w:p w:rsidR="000B4FFA" w:rsidRDefault="00397035">
            <w:pPr>
              <w:tabs>
                <w:tab w:val="right" w:pos="6000"/>
                <w:tab w:val="right" w:pos="9360"/>
              </w:tabs>
              <w:spacing w:line="360" w:lineRule="auto"/>
              <w:ind w:right="3574" w:firstLine="1134"/>
              <w:jc w:val="center"/>
              <w:rPr>
                <w:sz w:val="18"/>
                <w:szCs w:val="18"/>
              </w:rPr>
            </w:pPr>
            <w:r>
              <w:rPr>
                <w:i/>
                <w:sz w:val="18"/>
                <w:szCs w:val="18"/>
              </w:rPr>
              <w:t>[introduceți numele complet al autorității contractante]</w:t>
            </w:r>
          </w:p>
          <w:p w:rsidR="000B4FFA" w:rsidRDefault="000B4FFA">
            <w:pPr>
              <w:tabs>
                <w:tab w:val="right" w:pos="6000"/>
                <w:tab w:val="right" w:pos="9360"/>
              </w:tabs>
              <w:spacing w:line="360" w:lineRule="auto"/>
              <w:ind w:right="660"/>
              <w:jc w:val="both"/>
            </w:pPr>
          </w:p>
          <w:p w:rsidR="000B4FFA" w:rsidRDefault="000B4FFA">
            <w:pPr>
              <w:tabs>
                <w:tab w:val="right" w:pos="6000"/>
                <w:tab w:val="right" w:pos="9360"/>
              </w:tabs>
              <w:spacing w:line="360" w:lineRule="auto"/>
              <w:ind w:right="660"/>
              <w:jc w:val="both"/>
            </w:pPr>
          </w:p>
          <w:p w:rsidR="000B4FFA" w:rsidRDefault="00397035">
            <w:pPr>
              <w:jc w:val="center"/>
              <w:rPr>
                <w:b/>
                <w:sz w:val="28"/>
                <w:szCs w:val="28"/>
              </w:rPr>
            </w:pPr>
            <w:r>
              <w:rPr>
                <w:b/>
                <w:sz w:val="28"/>
                <w:szCs w:val="28"/>
              </w:rPr>
              <w:t>GARANȚIA DE BUNĂ EXECUȚIE</w:t>
            </w:r>
          </w:p>
          <w:p w:rsidR="000B4FFA" w:rsidRDefault="00397035">
            <w:pPr>
              <w:jc w:val="center"/>
              <w:rPr>
                <w:i/>
                <w:sz w:val="28"/>
                <w:szCs w:val="28"/>
              </w:rPr>
            </w:pPr>
            <w:r>
              <w:rPr>
                <w:b/>
                <w:sz w:val="28"/>
                <w:szCs w:val="28"/>
              </w:rPr>
              <w:t xml:space="preserve">Nr. </w:t>
            </w:r>
            <w:r>
              <w:rPr>
                <w:i/>
                <w:sz w:val="28"/>
                <w:szCs w:val="28"/>
              </w:rPr>
              <w:t>_______________</w:t>
            </w:r>
          </w:p>
          <w:p w:rsidR="000B4FFA" w:rsidRDefault="000B4FFA">
            <w:pPr>
              <w:ind w:firstLine="720"/>
              <w:jc w:val="both"/>
            </w:pPr>
          </w:p>
          <w:p w:rsidR="000B4FFA" w:rsidRDefault="000B4FFA">
            <w:pPr>
              <w:ind w:firstLine="720"/>
              <w:jc w:val="both"/>
            </w:pPr>
          </w:p>
          <w:p w:rsidR="000B4FFA" w:rsidRDefault="00397035">
            <w:pPr>
              <w:jc w:val="both"/>
            </w:pPr>
            <w:r>
              <w:t xml:space="preserve">Noi, </w:t>
            </w:r>
            <w:r>
              <w:rPr>
                <w:i/>
              </w:rPr>
              <w:t>[introduceți numele legal și adresa băncii],</w:t>
            </w:r>
            <w:r>
              <w:t xml:space="preserve"> am fost informați că firmei </w:t>
            </w:r>
            <w:r>
              <w:rPr>
                <w:i/>
              </w:rPr>
              <w:t>[introduceți numele deplin al Furnizorului/Prestatorului]</w:t>
            </w:r>
            <w:r>
              <w:t xml:space="preserve"> (numit în continuare „Furnizor/Prestator”) i-a fost adjudecat Contractul de achiziție  publică de livrare/prestare ______________ [</w:t>
            </w:r>
            <w:r>
              <w:rPr>
                <w:i/>
              </w:rPr>
              <w:t>obiectul achiziției, descrieți bunurile/serviciile</w:t>
            </w:r>
            <w:r>
              <w:t>] conform invitației la procedura de achiziție nr. din _________. 201_ [</w:t>
            </w:r>
            <w:r>
              <w:rPr>
                <w:i/>
              </w:rPr>
              <w:t>numărul și data procedurii de achiziție</w:t>
            </w:r>
            <w:r>
              <w:t xml:space="preserve">] (numit în continuare „Contract”). </w:t>
            </w:r>
          </w:p>
          <w:p w:rsidR="000B4FFA" w:rsidRDefault="000B4FFA">
            <w:pPr>
              <w:jc w:val="both"/>
            </w:pPr>
          </w:p>
          <w:p w:rsidR="000B4FFA" w:rsidRDefault="00397035">
            <w:pPr>
              <w:jc w:val="both"/>
            </w:pPr>
            <w:r>
              <w:t>Prin urmare, noi înțelegem că Furnizorul/Prestatorul trebuie să depună o Garanție de bună execuție în conformitate cu prevederile documentelor de atribuire.</w:t>
            </w:r>
          </w:p>
          <w:p w:rsidR="000B4FFA" w:rsidRDefault="000B4FFA">
            <w:pPr>
              <w:jc w:val="both"/>
            </w:pPr>
          </w:p>
          <w:p w:rsidR="000B4FFA" w:rsidRDefault="00397035">
            <w:pPr>
              <w:jc w:val="both"/>
            </w:pPr>
            <w:r>
              <w:t xml:space="preserve">În urma solicitării Furnizorul/Prestatorul ui, noi, prin prezenta, ne angajăm irevocabil să vă plătim orice sumă(e) ce nu depășește </w:t>
            </w:r>
            <w:r>
              <w:rPr>
                <w:i/>
              </w:rPr>
              <w:t xml:space="preserve">[introduceți suma(ele) în cifre și cuvinte] </w:t>
            </w:r>
            <w:r>
              <w:t>la primirea primei cereri în scris din partea Dvs., prin care declaraţi că Furnizorul/Prestatorul nu îndeplineşte una sau mai multe obligaţii conform Contractului, fără discuţii sau clarificări și fără necesitatea de a demonstra sau arăta temeiurile sau motivele pentru cererea Dvs. sau pentru suma indicată în aceasta.</w:t>
            </w:r>
          </w:p>
          <w:p w:rsidR="000B4FFA" w:rsidRDefault="000B4FFA">
            <w:pPr>
              <w:jc w:val="both"/>
            </w:pPr>
          </w:p>
          <w:p w:rsidR="000B4FFA" w:rsidRDefault="00397035">
            <w:pPr>
              <w:jc w:val="both"/>
            </w:pPr>
            <w:r>
              <w:t xml:space="preserve">Această Garanție va expira nu mai tîrziu de </w:t>
            </w:r>
            <w:r>
              <w:rPr>
                <w:i/>
              </w:rPr>
              <w:t>[introduceți numărul]</w:t>
            </w:r>
            <w:r>
              <w:t xml:space="preserve"> de la data de </w:t>
            </w:r>
            <w:r>
              <w:rPr>
                <w:i/>
              </w:rPr>
              <w:t>[introduceți luna]</w:t>
            </w:r>
            <w:r>
              <w:t xml:space="preserve"> </w:t>
            </w:r>
            <w:r>
              <w:rPr>
                <w:i/>
              </w:rPr>
              <w:t>[introduceți anul]</w:t>
            </w:r>
            <w:r>
              <w:t>,</w:t>
            </w:r>
            <w:r>
              <w:rPr>
                <w:i/>
                <w:vertAlign w:val="superscript"/>
              </w:rPr>
              <w:footnoteReference w:id="1"/>
            </w:r>
            <w:r>
              <w:t xml:space="preserve"> și orice cerere de plată ce ţine de aceasta trebuie recepţionată de către noi la oficiu până la această dată inclusiv. </w:t>
            </w:r>
          </w:p>
          <w:p w:rsidR="000B4FFA" w:rsidRDefault="000B4FFA">
            <w:pPr>
              <w:tabs>
                <w:tab w:val="left" w:pos="3175"/>
              </w:tabs>
              <w:ind w:firstLine="720"/>
              <w:jc w:val="both"/>
              <w:rPr>
                <w:i/>
              </w:rPr>
            </w:pPr>
          </w:p>
          <w:p w:rsidR="000B4FFA" w:rsidRDefault="00397035">
            <w:pPr>
              <w:tabs>
                <w:tab w:val="left" w:pos="3175"/>
              </w:tabs>
              <w:jc w:val="both"/>
              <w:rPr>
                <w:i/>
              </w:rPr>
            </w:pPr>
            <w:r>
              <w:rPr>
                <w:i/>
              </w:rPr>
              <w:t>[semnăturile reprezentanţilor autorizaţi ai băncii și ai Furnizorului/Prestatorului]</w:t>
            </w:r>
          </w:p>
          <w:p w:rsidR="000B4FFA" w:rsidRDefault="000B4FFA">
            <w:pPr>
              <w:tabs>
                <w:tab w:val="left" w:pos="3175"/>
              </w:tabs>
              <w:jc w:val="both"/>
              <w:rPr>
                <w:i/>
              </w:rPr>
            </w:pPr>
          </w:p>
          <w:tbl>
            <w:tblPr>
              <w:tblStyle w:val="ab"/>
              <w:tblW w:w="9544" w:type="dxa"/>
              <w:tblLayout w:type="fixed"/>
              <w:tblLook w:val="0400" w:firstRow="0" w:lastRow="0" w:firstColumn="0" w:lastColumn="0" w:noHBand="0" w:noVBand="1"/>
            </w:tblPr>
            <w:tblGrid>
              <w:gridCol w:w="1788"/>
              <w:gridCol w:w="7756"/>
            </w:tblGrid>
            <w:tr w:rsidR="000B4FFA">
              <w:trPr>
                <w:trHeight w:val="840"/>
              </w:trPr>
              <w:tc>
                <w:tcPr>
                  <w:tcW w:w="9544" w:type="dxa"/>
                  <w:gridSpan w:val="2"/>
                  <w:vAlign w:val="center"/>
                </w:tcPr>
                <w:p w:rsidR="000B4FFA" w:rsidRDefault="00397035">
                  <w:pPr>
                    <w:pStyle w:val="Heading1"/>
                    <w:ind w:left="360"/>
                  </w:pPr>
                  <w:bookmarkStart w:id="73" w:name="_xvir7l" w:colFirst="0" w:colLast="0"/>
                  <w:bookmarkEnd w:id="73"/>
                  <w:r>
                    <w:lastRenderedPageBreak/>
                    <w:t>CAPITOLUL IV</w:t>
                  </w:r>
                  <w:r>
                    <w:br/>
                    <w:t>SPECIFICAȚII TEHNICE ȘI DE PREȚ</w:t>
                  </w:r>
                </w:p>
              </w:tc>
            </w:tr>
            <w:tr w:rsidR="000B4FFA">
              <w:trPr>
                <w:trHeight w:val="600"/>
              </w:trPr>
              <w:tc>
                <w:tcPr>
                  <w:tcW w:w="9544" w:type="dxa"/>
                  <w:gridSpan w:val="2"/>
                  <w:vAlign w:val="center"/>
                </w:tcPr>
                <w:p w:rsidR="000B4FFA" w:rsidRDefault="000B4FFA">
                  <w:pPr>
                    <w:spacing w:after="120"/>
                    <w:jc w:val="both"/>
                  </w:pPr>
                </w:p>
                <w:p w:rsidR="000B4FFA" w:rsidRDefault="00397035">
                  <w:pPr>
                    <w:jc w:val="both"/>
                  </w:pPr>
                  <w:r>
                    <w:t>Următoarele tabele și formulare vor fi completate de către ofertant și incluse în ofertă. În cazul unei discrepanţe sau al unui conflict cu textul CAPITOLULUI I, prevederile din prezentul CAPITOL vor prevala asupra prevederilor din CAPITOLUL I.</w:t>
                  </w:r>
                </w:p>
              </w:tc>
            </w:tr>
            <w:tr w:rsidR="000B4FFA">
              <w:trPr>
                <w:trHeight w:val="600"/>
              </w:trPr>
              <w:tc>
                <w:tcPr>
                  <w:tcW w:w="9544" w:type="dxa"/>
                  <w:gridSpan w:val="2"/>
                  <w:vAlign w:val="center"/>
                </w:tcPr>
                <w:p w:rsidR="000B4FFA" w:rsidRDefault="000B4FFA">
                  <w:pPr>
                    <w:pStyle w:val="Heading2"/>
                  </w:pP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0B4FFA" w:rsidRDefault="00397035">
                  <w:pPr>
                    <w:pBdr>
                      <w:top w:val="nil"/>
                      <w:left w:val="nil"/>
                      <w:bottom w:val="nil"/>
                      <w:right w:val="nil"/>
                      <w:between w:val="nil"/>
                    </w:pBdr>
                    <w:jc w:val="center"/>
                    <w:rPr>
                      <w:b/>
                      <w:color w:val="000000"/>
                    </w:rPr>
                  </w:pPr>
                  <w:r>
                    <w:rPr>
                      <w:b/>
                      <w:color w:val="000000"/>
                    </w:rPr>
                    <w:t>Formular</w:t>
                  </w:r>
                </w:p>
              </w:tc>
              <w:tc>
                <w:tcPr>
                  <w:tcW w:w="7756" w:type="dxa"/>
                  <w:tcBorders>
                    <w:top w:val="single" w:sz="4" w:space="0" w:color="000000"/>
                    <w:left w:val="single" w:sz="4" w:space="0" w:color="000000"/>
                    <w:bottom w:val="single" w:sz="4" w:space="0" w:color="000000"/>
                    <w:right w:val="single" w:sz="4" w:space="0" w:color="000000"/>
                  </w:tcBorders>
                  <w:vAlign w:val="center"/>
                </w:tcPr>
                <w:p w:rsidR="000B4FFA" w:rsidRDefault="00397035">
                  <w:pPr>
                    <w:pBdr>
                      <w:top w:val="nil"/>
                      <w:left w:val="nil"/>
                      <w:bottom w:val="nil"/>
                      <w:right w:val="nil"/>
                      <w:between w:val="nil"/>
                    </w:pBdr>
                    <w:jc w:val="center"/>
                    <w:rPr>
                      <w:b/>
                      <w:color w:val="000000"/>
                    </w:rPr>
                  </w:pPr>
                  <w:r>
                    <w:rPr>
                      <w:b/>
                      <w:color w:val="000000"/>
                    </w:rPr>
                    <w:t>Denumirea</w:t>
                  </w: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tcPr>
                <w:p w:rsidR="000B4FFA" w:rsidRDefault="00397035">
                  <w:pPr>
                    <w:spacing w:before="120" w:after="120"/>
                    <w:jc w:val="center"/>
                  </w:pPr>
                  <w:r>
                    <w:t>F4.1</w:t>
                  </w:r>
                </w:p>
              </w:tc>
              <w:tc>
                <w:tcPr>
                  <w:tcW w:w="7756" w:type="dxa"/>
                  <w:tcBorders>
                    <w:top w:val="single" w:sz="4" w:space="0" w:color="000000"/>
                    <w:left w:val="single" w:sz="4" w:space="0" w:color="000000"/>
                    <w:bottom w:val="single" w:sz="4" w:space="0" w:color="000000"/>
                    <w:right w:val="single" w:sz="4" w:space="0" w:color="000000"/>
                  </w:tcBorders>
                  <w:vAlign w:val="bottom"/>
                </w:tcPr>
                <w:p w:rsidR="000B4FFA" w:rsidRDefault="00397035">
                  <w:pPr>
                    <w:spacing w:before="120" w:after="120"/>
                    <w:ind w:left="1440" w:hanging="821"/>
                    <w:jc w:val="both"/>
                  </w:pPr>
                  <w:r>
                    <w:t xml:space="preserve">Specificaţii tehnice </w:t>
                  </w: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tcPr>
                <w:p w:rsidR="000B4FFA" w:rsidRDefault="00397035">
                  <w:pPr>
                    <w:spacing w:before="120" w:after="120"/>
                    <w:jc w:val="center"/>
                  </w:pPr>
                  <w:r>
                    <w:t>F4.2</w:t>
                  </w:r>
                </w:p>
              </w:tc>
              <w:tc>
                <w:tcPr>
                  <w:tcW w:w="7756" w:type="dxa"/>
                  <w:tcBorders>
                    <w:top w:val="single" w:sz="4" w:space="0" w:color="000000"/>
                    <w:left w:val="single" w:sz="4" w:space="0" w:color="000000"/>
                    <w:bottom w:val="single" w:sz="4" w:space="0" w:color="000000"/>
                    <w:right w:val="single" w:sz="4" w:space="0" w:color="000000"/>
                  </w:tcBorders>
                  <w:vAlign w:val="bottom"/>
                </w:tcPr>
                <w:p w:rsidR="000B4FFA" w:rsidRDefault="00397035">
                  <w:pPr>
                    <w:spacing w:before="120" w:after="120"/>
                    <w:ind w:left="1440" w:hanging="821"/>
                    <w:jc w:val="both"/>
                  </w:pPr>
                  <w:r>
                    <w:t>Specificații de preț</w:t>
                  </w:r>
                </w:p>
              </w:tc>
            </w:tr>
            <w:tr w:rsidR="000B4FFA">
              <w:trPr>
                <w:trHeight w:val="680"/>
              </w:trPr>
              <w:tc>
                <w:tcPr>
                  <w:tcW w:w="9544" w:type="dxa"/>
                  <w:gridSpan w:val="2"/>
                </w:tcPr>
                <w:p w:rsidR="000B4FFA" w:rsidRDefault="000B4FFA">
                  <w:pPr>
                    <w:spacing w:after="120"/>
                    <w:jc w:val="both"/>
                    <w:rPr>
                      <w:i/>
                    </w:rPr>
                  </w:pPr>
                </w:p>
              </w:tc>
            </w:tr>
          </w:tbl>
          <w:p w:rsidR="000B4FFA" w:rsidRDefault="000B4FFA">
            <w:pPr>
              <w:spacing w:line="360" w:lineRule="auto"/>
              <w:jc w:val="both"/>
            </w:pPr>
          </w:p>
        </w:tc>
      </w:tr>
    </w:tbl>
    <w:p w:rsidR="000B4FFA" w:rsidRDefault="000B4FFA"/>
    <w:p w:rsidR="000B4FFA" w:rsidRDefault="000B4FFA">
      <w:pPr>
        <w:pStyle w:val="Heading2"/>
        <w:rPr>
          <w:sz w:val="24"/>
          <w:szCs w:val="24"/>
        </w:rPr>
      </w:pPr>
    </w:p>
    <w:p w:rsidR="000B4FFA" w:rsidRDefault="000B4FFA"/>
    <w:p w:rsidR="000B4FFA" w:rsidRDefault="00397035">
      <w:pPr>
        <w:widowControl w:val="0"/>
        <w:pBdr>
          <w:top w:val="nil"/>
          <w:left w:val="nil"/>
          <w:bottom w:val="nil"/>
          <w:right w:val="nil"/>
          <w:between w:val="nil"/>
        </w:pBdr>
        <w:spacing w:line="276" w:lineRule="auto"/>
      </w:pPr>
      <w:r>
        <w:br w:type="page"/>
      </w:r>
    </w:p>
    <w:p w:rsidR="00397035" w:rsidRDefault="00397035">
      <w:pPr>
        <w:pStyle w:val="Heading2"/>
        <w:sectPr w:rsidR="00397035">
          <w:type w:val="continuous"/>
          <w:pgSz w:w="11906" w:h="16838"/>
          <w:pgMar w:top="567" w:right="567" w:bottom="567" w:left="1701" w:header="720" w:footer="510" w:gutter="0"/>
          <w:cols w:space="720"/>
        </w:sectPr>
      </w:pPr>
      <w:bookmarkStart w:id="74" w:name="_pjhvx6sdahtz" w:colFirst="0" w:colLast="0"/>
      <w:bookmarkEnd w:id="74"/>
    </w:p>
    <w:p w:rsidR="000B4FFA" w:rsidRDefault="00397035" w:rsidP="00397035">
      <w:pPr>
        <w:pStyle w:val="Heading2"/>
        <w:ind w:left="1134"/>
      </w:pPr>
      <w:r>
        <w:lastRenderedPageBreak/>
        <w:t>Specificații tehnice (F4.1)</w:t>
      </w:r>
    </w:p>
    <w:p w:rsidR="000B4FFA" w:rsidRDefault="000B4FFA" w:rsidP="00397035">
      <w:pPr>
        <w:ind w:left="1134" w:right="913"/>
        <w:rPr>
          <w:i/>
        </w:rPr>
      </w:pPr>
    </w:p>
    <w:p w:rsidR="000B4FFA" w:rsidRDefault="00397035" w:rsidP="00397035">
      <w:pPr>
        <w:ind w:left="1134" w:right="913"/>
      </w:pPr>
      <w:r>
        <w:rPr>
          <w:i/>
        </w:rPr>
        <w:t>[Acest tabel va fi completat de către ofertant în coloanele 3, 4, 5, 7, iar de către autoritatea contractantă – în coloanele 1, 2, 6, 8]</w:t>
      </w:r>
    </w:p>
    <w:p w:rsidR="000B4FFA" w:rsidRDefault="000B4FFA">
      <w:pPr>
        <w:ind w:right="913"/>
        <w:rPr>
          <w:i/>
        </w:rPr>
      </w:pPr>
    </w:p>
    <w:tbl>
      <w:tblPr>
        <w:tblStyle w:val="ac"/>
        <w:tblW w:w="9741" w:type="dxa"/>
        <w:tblInd w:w="1108" w:type="dxa"/>
        <w:tblLayout w:type="fixed"/>
        <w:tblLook w:val="0400" w:firstRow="0" w:lastRow="0" w:firstColumn="0" w:lastColumn="0" w:noHBand="0" w:noVBand="1"/>
      </w:tblPr>
      <w:tblGrid>
        <w:gridCol w:w="9741"/>
      </w:tblGrid>
      <w:tr w:rsidR="000B4FFA" w:rsidTr="00397035">
        <w:trPr>
          <w:trHeight w:val="380"/>
        </w:trPr>
        <w:tc>
          <w:tcPr>
            <w:tcW w:w="9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4FFA" w:rsidRDefault="00397035">
            <w:r>
              <w:t>Numărul procedurii de achiziție______________din_________</w:t>
            </w:r>
          </w:p>
        </w:tc>
      </w:tr>
      <w:tr w:rsidR="000B4FFA" w:rsidTr="00397035">
        <w:trPr>
          <w:trHeight w:val="380"/>
        </w:trPr>
        <w:tc>
          <w:tcPr>
            <w:tcW w:w="97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B4FFA" w:rsidRDefault="00397035">
            <w:r>
              <w:t>Denumirea procedurii de achiziție: Cererea ofertelor de prețuri</w:t>
            </w:r>
          </w:p>
        </w:tc>
      </w:tr>
    </w:tbl>
    <w:p w:rsidR="000B4FFA" w:rsidRDefault="000B4FFA">
      <w:pPr>
        <w:ind w:right="913"/>
      </w:pPr>
    </w:p>
    <w:tbl>
      <w:tblPr>
        <w:tblStyle w:val="ad"/>
        <w:tblW w:w="13467" w:type="dxa"/>
        <w:tblInd w:w="1174" w:type="dxa"/>
        <w:tblBorders>
          <w:top w:val="nil"/>
          <w:left w:val="nil"/>
          <w:bottom w:val="nil"/>
          <w:right w:val="nil"/>
          <w:insideH w:val="nil"/>
          <w:insideV w:val="nil"/>
        </w:tblBorders>
        <w:tblLayout w:type="fixed"/>
        <w:tblLook w:val="0600" w:firstRow="0" w:lastRow="0" w:firstColumn="0" w:lastColumn="0" w:noHBand="1" w:noVBand="1"/>
      </w:tblPr>
      <w:tblGrid>
        <w:gridCol w:w="2410"/>
        <w:gridCol w:w="1559"/>
        <w:gridCol w:w="1560"/>
        <w:gridCol w:w="1418"/>
        <w:gridCol w:w="2125"/>
        <w:gridCol w:w="2126"/>
        <w:gridCol w:w="2269"/>
      </w:tblGrid>
      <w:tr w:rsidR="000B4FFA" w:rsidTr="00B25C34">
        <w:trPr>
          <w:trHeight w:val="1620"/>
        </w:trPr>
        <w:tc>
          <w:tcPr>
            <w:tcW w:w="24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Denumirea bunurilor/serviciilor</w:t>
            </w:r>
          </w:p>
        </w:tc>
        <w:tc>
          <w:tcPr>
            <w:tcW w:w="155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Modelul articolului</w:t>
            </w:r>
          </w:p>
        </w:tc>
        <w:tc>
          <w:tcPr>
            <w:tcW w:w="15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Ţara de origine</w:t>
            </w:r>
          </w:p>
        </w:tc>
        <w:tc>
          <w:tcPr>
            <w:tcW w:w="141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rsidP="00397035">
            <w:pPr>
              <w:widowControl w:val="0"/>
              <w:spacing w:line="276" w:lineRule="auto"/>
              <w:jc w:val="center"/>
              <w:rPr>
                <w:rFonts w:ascii="Calibri" w:eastAsia="Calibri" w:hAnsi="Calibri" w:cs="Calibri"/>
                <w:sz w:val="22"/>
                <w:szCs w:val="22"/>
              </w:rPr>
            </w:pPr>
            <w:r>
              <w:rPr>
                <w:b/>
                <w:sz w:val="22"/>
                <w:szCs w:val="22"/>
              </w:rPr>
              <w:t>Producătorul</w:t>
            </w:r>
          </w:p>
        </w:tc>
        <w:tc>
          <w:tcPr>
            <w:tcW w:w="212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Specificarea tehnică deplină solicitată de către autoritatea contractantă</w:t>
            </w:r>
          </w:p>
        </w:tc>
        <w:tc>
          <w:tcPr>
            <w:tcW w:w="2126"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Specificarea tehnică deplină propusă de către ofertant</w:t>
            </w:r>
          </w:p>
        </w:tc>
        <w:tc>
          <w:tcPr>
            <w:tcW w:w="226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Standarde de referinţă</w:t>
            </w:r>
          </w:p>
        </w:tc>
      </w:tr>
      <w:tr w:rsidR="000B4FFA" w:rsidTr="00B25C34">
        <w:trPr>
          <w:trHeight w:val="300"/>
        </w:trPr>
        <w:tc>
          <w:tcPr>
            <w:tcW w:w="2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2</w:t>
            </w:r>
          </w:p>
        </w:tc>
        <w:tc>
          <w:tcPr>
            <w:tcW w:w="15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3</w:t>
            </w:r>
          </w:p>
        </w:tc>
        <w:tc>
          <w:tcPr>
            <w:tcW w:w="15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4</w:t>
            </w:r>
          </w:p>
        </w:tc>
        <w:tc>
          <w:tcPr>
            <w:tcW w:w="141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5</w:t>
            </w:r>
          </w:p>
        </w:tc>
        <w:tc>
          <w:tcPr>
            <w:tcW w:w="21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6</w:t>
            </w:r>
          </w:p>
        </w:tc>
        <w:tc>
          <w:tcPr>
            <w:tcW w:w="21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7</w:t>
            </w:r>
          </w:p>
        </w:tc>
        <w:tc>
          <w:tcPr>
            <w:tcW w:w="226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8</w:t>
            </w:r>
          </w:p>
        </w:tc>
      </w:tr>
      <w:tr w:rsidR="000B4FFA" w:rsidTr="00B25C34">
        <w:trPr>
          <w:trHeight w:val="300"/>
        </w:trPr>
        <w:tc>
          <w:tcPr>
            <w:tcW w:w="241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Bunuri/ servicii</w:t>
            </w:r>
          </w:p>
        </w:tc>
        <w:tc>
          <w:tcPr>
            <w:tcW w:w="15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5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1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1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26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r>
      <w:tr w:rsidR="000B4FFA" w:rsidTr="00B25C34">
        <w:trPr>
          <w:trHeight w:val="300"/>
        </w:trPr>
        <w:tc>
          <w:tcPr>
            <w:tcW w:w="241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Lot 1</w:t>
            </w:r>
          </w:p>
        </w:tc>
        <w:tc>
          <w:tcPr>
            <w:tcW w:w="15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15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141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12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1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26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r>
      <w:tr w:rsidR="000B4FFA" w:rsidTr="00B25C34">
        <w:trPr>
          <w:trHeight w:val="1620"/>
        </w:trPr>
        <w:tc>
          <w:tcPr>
            <w:tcW w:w="241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Benzina Ai 95 Premium</w:t>
            </w:r>
          </w:p>
        </w:tc>
        <w:tc>
          <w:tcPr>
            <w:tcW w:w="15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5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12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1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26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r>
      <w:tr w:rsidR="000B4FFA" w:rsidTr="00B25C34">
        <w:trPr>
          <w:trHeight w:val="800"/>
        </w:trPr>
        <w:tc>
          <w:tcPr>
            <w:tcW w:w="241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sz w:val="22"/>
                <w:szCs w:val="22"/>
              </w:rPr>
              <w:t>Motorină Euro Diesel</w:t>
            </w:r>
          </w:p>
        </w:tc>
        <w:tc>
          <w:tcPr>
            <w:tcW w:w="15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5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12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1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26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r>
      <w:tr w:rsidR="000B4FFA" w:rsidTr="00B25C34">
        <w:trPr>
          <w:trHeight w:val="300"/>
        </w:trPr>
        <w:tc>
          <w:tcPr>
            <w:tcW w:w="241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397035">
            <w:pPr>
              <w:widowControl w:val="0"/>
              <w:spacing w:line="276" w:lineRule="auto"/>
              <w:jc w:val="center"/>
              <w:rPr>
                <w:rFonts w:ascii="Calibri" w:eastAsia="Calibri" w:hAnsi="Calibri" w:cs="Calibri"/>
                <w:sz w:val="22"/>
                <w:szCs w:val="22"/>
              </w:rPr>
            </w:pPr>
            <w:r>
              <w:rPr>
                <w:b/>
                <w:sz w:val="22"/>
                <w:szCs w:val="22"/>
              </w:rPr>
              <w:t>TOTAL</w:t>
            </w:r>
          </w:p>
        </w:tc>
        <w:tc>
          <w:tcPr>
            <w:tcW w:w="155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56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141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12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B4FFA" w:rsidRDefault="000B4FFA">
            <w:pPr>
              <w:widowControl w:val="0"/>
              <w:spacing w:line="276" w:lineRule="auto"/>
              <w:jc w:val="center"/>
              <w:rPr>
                <w:rFonts w:ascii="Calibri" w:eastAsia="Calibri" w:hAnsi="Calibri" w:cs="Calibri"/>
                <w:sz w:val="22"/>
                <w:szCs w:val="22"/>
              </w:rPr>
            </w:pPr>
          </w:p>
        </w:tc>
        <w:tc>
          <w:tcPr>
            <w:tcW w:w="21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c>
          <w:tcPr>
            <w:tcW w:w="226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0B4FFA" w:rsidRDefault="000B4FFA">
            <w:pPr>
              <w:widowControl w:val="0"/>
              <w:spacing w:line="276" w:lineRule="auto"/>
              <w:rPr>
                <w:rFonts w:ascii="Calibri" w:eastAsia="Calibri" w:hAnsi="Calibri" w:cs="Calibri"/>
                <w:sz w:val="22"/>
                <w:szCs w:val="22"/>
              </w:rPr>
            </w:pPr>
          </w:p>
        </w:tc>
      </w:tr>
    </w:tbl>
    <w:p w:rsidR="000B4FFA" w:rsidRDefault="000B4FFA">
      <w:pPr>
        <w:tabs>
          <w:tab w:val="left" w:pos="6120"/>
        </w:tabs>
      </w:pPr>
    </w:p>
    <w:p w:rsidR="000B4FFA" w:rsidRDefault="000B4FFA">
      <w:pPr>
        <w:tabs>
          <w:tab w:val="left" w:pos="6120"/>
        </w:tabs>
      </w:pPr>
    </w:p>
    <w:p w:rsidR="000B4FFA" w:rsidRDefault="00397035" w:rsidP="00397035">
      <w:pPr>
        <w:ind w:left="1134"/>
      </w:pPr>
      <w:r>
        <w:t>Semnat:___________ Numele, Prenumele:_________________ În calitate de: ________________</w:t>
      </w:r>
    </w:p>
    <w:p w:rsidR="000B4FFA" w:rsidRDefault="00397035" w:rsidP="00397035">
      <w:pPr>
        <w:ind w:left="1134"/>
      </w:pPr>
      <w:r>
        <w:t>Ofertantul: ________________________________  Adresa: ______________________________</w:t>
      </w:r>
    </w:p>
    <w:p w:rsidR="000B4FFA" w:rsidRDefault="000B4FFA" w:rsidP="00397035">
      <w:pPr>
        <w:ind w:left="1134" w:right="913"/>
      </w:pPr>
    </w:p>
    <w:p w:rsidR="000B4FFA" w:rsidRDefault="00397035" w:rsidP="00397035">
      <w:pPr>
        <w:pStyle w:val="Heading2"/>
        <w:ind w:left="1134"/>
      </w:pPr>
      <w:bookmarkStart w:id="75" w:name="_jk53x87oosh8" w:colFirst="0" w:colLast="0"/>
      <w:bookmarkEnd w:id="75"/>
      <w:r>
        <w:lastRenderedPageBreak/>
        <w:t>Specificații de preț (F4.2)</w:t>
      </w:r>
    </w:p>
    <w:p w:rsidR="000B4FFA" w:rsidRDefault="000B4FFA" w:rsidP="00397035">
      <w:pPr>
        <w:ind w:left="1134"/>
      </w:pPr>
    </w:p>
    <w:p w:rsidR="000B4FFA" w:rsidRDefault="00397035" w:rsidP="00397035">
      <w:pPr>
        <w:ind w:left="1134"/>
        <w:jc w:val="both"/>
      </w:pPr>
      <w:r>
        <w:rPr>
          <w:i/>
        </w:rPr>
        <w:t>[Acest tabel va fi completat de către ofertant în coloanele 5,6,7,8,</w:t>
      </w:r>
      <w:r w:rsidR="00B25C34">
        <w:rPr>
          <w:i/>
        </w:rPr>
        <w:t xml:space="preserve">9,10, </w:t>
      </w:r>
      <w:r>
        <w:rPr>
          <w:i/>
        </w:rPr>
        <w:t xml:space="preserve"> iar de către autoritatea contractantă – în coloanele 1,2,3,4,</w:t>
      </w:r>
      <w:r w:rsidR="00B25C34">
        <w:rPr>
          <w:i/>
        </w:rPr>
        <w:t>11</w:t>
      </w:r>
      <w:r>
        <w:rPr>
          <w:i/>
        </w:rPr>
        <w:t>,1</w:t>
      </w:r>
      <w:r w:rsidR="00B25C34">
        <w:rPr>
          <w:i/>
        </w:rPr>
        <w:t>2</w:t>
      </w:r>
      <w:r>
        <w:rPr>
          <w:i/>
        </w:rPr>
        <w:t>]</w:t>
      </w:r>
    </w:p>
    <w:p w:rsidR="000B4FFA" w:rsidRDefault="000B4FFA"/>
    <w:tbl>
      <w:tblPr>
        <w:tblStyle w:val="ae"/>
        <w:tblW w:w="10350" w:type="dxa"/>
        <w:tblInd w:w="1249" w:type="dxa"/>
        <w:tblLayout w:type="fixed"/>
        <w:tblLook w:val="0400" w:firstRow="0" w:lastRow="0" w:firstColumn="0" w:lastColumn="0" w:noHBand="0" w:noVBand="1"/>
      </w:tblPr>
      <w:tblGrid>
        <w:gridCol w:w="10350"/>
      </w:tblGrid>
      <w:tr w:rsidR="000B4FFA" w:rsidTr="00397035">
        <w:trPr>
          <w:trHeight w:val="380"/>
        </w:trPr>
        <w:tc>
          <w:tcPr>
            <w:tcW w:w="103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0B4FFA" w:rsidRDefault="00397035">
            <w:r>
              <w:t>Numărul  procedurii de achiziție______________din_________</w:t>
            </w:r>
          </w:p>
        </w:tc>
      </w:tr>
      <w:tr w:rsidR="000B4FFA" w:rsidTr="00397035">
        <w:trPr>
          <w:trHeight w:val="380"/>
        </w:trPr>
        <w:tc>
          <w:tcPr>
            <w:tcW w:w="1035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0B4FFA" w:rsidRDefault="00397035">
            <w:r>
              <w:t>Denumirea  procedurii de achiziție: Cererea ofertelor de prețuri</w:t>
            </w:r>
          </w:p>
        </w:tc>
      </w:tr>
    </w:tbl>
    <w:p w:rsidR="000B4FFA" w:rsidRDefault="000B4FFA"/>
    <w:p w:rsidR="000B4FFA" w:rsidRDefault="000B4FFA">
      <w:pPr>
        <w:jc w:val="both"/>
      </w:pPr>
    </w:p>
    <w:tbl>
      <w:tblPr>
        <w:tblStyle w:val="af"/>
        <w:tblW w:w="14405" w:type="dxa"/>
        <w:tblInd w:w="1174" w:type="dxa"/>
        <w:tblBorders>
          <w:top w:val="nil"/>
          <w:left w:val="nil"/>
          <w:bottom w:val="nil"/>
          <w:right w:val="nil"/>
          <w:insideH w:val="nil"/>
          <w:insideV w:val="nil"/>
        </w:tblBorders>
        <w:tblLayout w:type="fixed"/>
        <w:tblLook w:val="0600" w:firstRow="0" w:lastRow="0" w:firstColumn="0" w:lastColumn="0" w:noHBand="1" w:noVBand="1"/>
      </w:tblPr>
      <w:tblGrid>
        <w:gridCol w:w="1149"/>
        <w:gridCol w:w="1970"/>
        <w:gridCol w:w="992"/>
        <w:gridCol w:w="992"/>
        <w:gridCol w:w="992"/>
        <w:gridCol w:w="1276"/>
        <w:gridCol w:w="850"/>
        <w:gridCol w:w="850"/>
        <w:gridCol w:w="994"/>
        <w:gridCol w:w="992"/>
        <w:gridCol w:w="2268"/>
        <w:gridCol w:w="1080"/>
      </w:tblGrid>
      <w:tr w:rsidR="004A2AC6" w:rsidTr="00FD568C">
        <w:trPr>
          <w:trHeight w:val="1060"/>
        </w:trPr>
        <w:tc>
          <w:tcPr>
            <w:tcW w:w="1149"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Cod CPV</w:t>
            </w:r>
          </w:p>
        </w:tc>
        <w:tc>
          <w:tcPr>
            <w:tcW w:w="197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Denumirea bunurilor/serviciilor</w:t>
            </w:r>
          </w:p>
        </w:tc>
        <w:tc>
          <w:tcPr>
            <w:tcW w:w="992"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Unitatea de măsură</w:t>
            </w:r>
          </w:p>
        </w:tc>
        <w:tc>
          <w:tcPr>
            <w:tcW w:w="992" w:type="dxa"/>
            <w:tcBorders>
              <w:top w:val="single" w:sz="6" w:space="0" w:color="000000"/>
              <w:left w:val="single" w:sz="6" w:space="0" w:color="CCCCCC"/>
              <w:bottom w:val="single" w:sz="6" w:space="0" w:color="000000"/>
              <w:right w:val="single" w:sz="4" w:space="0" w:color="auto"/>
            </w:tcBorders>
            <w:shd w:val="clear" w:color="auto" w:fill="auto"/>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Canti tatea</w:t>
            </w:r>
          </w:p>
        </w:tc>
        <w:tc>
          <w:tcPr>
            <w:tcW w:w="992" w:type="dxa"/>
            <w:tcBorders>
              <w:top w:val="single" w:sz="4" w:space="0" w:color="auto"/>
              <w:left w:val="single" w:sz="4" w:space="0" w:color="auto"/>
              <w:bottom w:val="single" w:sz="4" w:space="0" w:color="auto"/>
              <w:right w:val="single" w:sz="4" w:space="0" w:color="auto"/>
            </w:tcBorders>
          </w:tcPr>
          <w:p w:rsidR="004A2AC6" w:rsidRDefault="004A2AC6" w:rsidP="00B43CA3">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Preț panou</w:t>
            </w:r>
          </w:p>
        </w:tc>
        <w:tc>
          <w:tcPr>
            <w:tcW w:w="1276" w:type="dxa"/>
            <w:tcBorders>
              <w:top w:val="single" w:sz="4" w:space="0" w:color="auto"/>
              <w:left w:val="single" w:sz="4" w:space="0" w:color="auto"/>
              <w:bottom w:val="single" w:sz="4" w:space="0" w:color="auto"/>
              <w:right w:val="single" w:sz="4" w:space="0" w:color="auto"/>
            </w:tcBorders>
          </w:tcPr>
          <w:p w:rsidR="004A2AC6" w:rsidRDefault="004A2AC6" w:rsidP="00937E30">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Discount la prețul mediu</w:t>
            </w:r>
            <w:r w:rsidR="00937E30">
              <w:rPr>
                <w:rFonts w:ascii="Calibri" w:eastAsia="Calibri" w:hAnsi="Calibri" w:cs="Calibri"/>
                <w:b/>
                <w:sz w:val="22"/>
                <w:szCs w:val="22"/>
              </w:rPr>
              <w:t>, %</w:t>
            </w:r>
          </w:p>
        </w:tc>
        <w:tc>
          <w:tcPr>
            <w:tcW w:w="850" w:type="dxa"/>
            <w:tcBorders>
              <w:top w:val="single" w:sz="6" w:space="0" w:color="000000"/>
              <w:left w:val="single" w:sz="4" w:space="0" w:color="auto"/>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Preţ unitar (fără TVA)</w:t>
            </w:r>
          </w:p>
        </w:tc>
        <w:tc>
          <w:tcPr>
            <w:tcW w:w="85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Preţ unitar (cu TVA)</w:t>
            </w:r>
          </w:p>
        </w:tc>
        <w:tc>
          <w:tcPr>
            <w:tcW w:w="99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Suma fără</w:t>
            </w:r>
          </w:p>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TVA</w:t>
            </w:r>
          </w:p>
        </w:tc>
        <w:tc>
          <w:tcPr>
            <w:tcW w:w="992"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Suma</w:t>
            </w:r>
          </w:p>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cu TVA</w:t>
            </w:r>
          </w:p>
        </w:tc>
        <w:tc>
          <w:tcPr>
            <w:tcW w:w="2268"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b/>
                <w:sz w:val="22"/>
                <w:szCs w:val="22"/>
              </w:rPr>
            </w:pPr>
            <w:r>
              <w:rPr>
                <w:rFonts w:ascii="Calibri" w:eastAsia="Calibri" w:hAnsi="Calibri" w:cs="Calibri"/>
                <w:b/>
                <w:sz w:val="22"/>
                <w:szCs w:val="22"/>
              </w:rPr>
              <w:t>Termenul de</w:t>
            </w:r>
          </w:p>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livrare/ prestare</w:t>
            </w:r>
          </w:p>
        </w:tc>
        <w:tc>
          <w:tcPr>
            <w:tcW w:w="108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4A2AC6" w:rsidRDefault="004A2AC6">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Clasificație bugetară (IBAN)</w:t>
            </w:r>
          </w:p>
        </w:tc>
      </w:tr>
      <w:tr w:rsidR="00B25C34" w:rsidTr="00FD568C">
        <w:trPr>
          <w:trHeight w:val="300"/>
        </w:trPr>
        <w:tc>
          <w:tcPr>
            <w:tcW w:w="114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w:t>
            </w:r>
          </w:p>
        </w:tc>
        <w:tc>
          <w:tcPr>
            <w:tcW w:w="197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w:t>
            </w: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w:t>
            </w:r>
          </w:p>
        </w:tc>
        <w:tc>
          <w:tcPr>
            <w:tcW w:w="992"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25C34" w:rsidRDefault="00B25C34">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B25C34" w:rsidRPr="00B25C34" w:rsidRDefault="00B25C34">
            <w:pPr>
              <w:widowControl w:val="0"/>
              <w:spacing w:line="276" w:lineRule="auto"/>
              <w:jc w:val="center"/>
              <w:rPr>
                <w:rFonts w:ascii="Calibri" w:eastAsia="Calibri" w:hAnsi="Calibri" w:cs="Calibri"/>
                <w:sz w:val="22"/>
                <w:szCs w:val="22"/>
              </w:rPr>
            </w:pPr>
            <w:r w:rsidRPr="00B25C34">
              <w:rPr>
                <w:rFonts w:ascii="Calibri" w:eastAsia="Calibri" w:hAnsi="Calibri" w:cs="Calibri"/>
                <w:sz w:val="22"/>
                <w:szCs w:val="22"/>
              </w:rPr>
              <w:t>5</w:t>
            </w:r>
          </w:p>
        </w:tc>
        <w:tc>
          <w:tcPr>
            <w:tcW w:w="1276" w:type="dxa"/>
            <w:tcBorders>
              <w:top w:val="single" w:sz="4" w:space="0" w:color="auto"/>
              <w:left w:val="single" w:sz="4" w:space="0" w:color="auto"/>
              <w:bottom w:val="single" w:sz="4" w:space="0" w:color="auto"/>
              <w:right w:val="single" w:sz="4" w:space="0" w:color="auto"/>
            </w:tcBorders>
          </w:tcPr>
          <w:p w:rsidR="00B25C34" w:rsidRPr="00B25C34" w:rsidRDefault="00B25C34">
            <w:pPr>
              <w:widowControl w:val="0"/>
              <w:spacing w:line="276" w:lineRule="auto"/>
              <w:jc w:val="center"/>
              <w:rPr>
                <w:rFonts w:ascii="Calibri" w:eastAsia="Calibri" w:hAnsi="Calibri" w:cs="Calibri"/>
                <w:sz w:val="22"/>
                <w:szCs w:val="22"/>
              </w:rPr>
            </w:pPr>
            <w:r w:rsidRPr="00B25C34">
              <w:rPr>
                <w:rFonts w:ascii="Calibri" w:eastAsia="Calibri" w:hAnsi="Calibri" w:cs="Calibri"/>
                <w:sz w:val="22"/>
                <w:szCs w:val="22"/>
              </w:rPr>
              <w:t>6</w:t>
            </w:r>
          </w:p>
        </w:tc>
        <w:tc>
          <w:tcPr>
            <w:tcW w:w="850" w:type="dxa"/>
            <w:tcBorders>
              <w:top w:val="single" w:sz="6" w:space="0" w:color="CCCCCC"/>
              <w:left w:val="single" w:sz="4" w:space="0" w:color="auto"/>
              <w:bottom w:val="single" w:sz="6" w:space="0" w:color="000000"/>
              <w:right w:val="single" w:sz="6" w:space="0" w:color="000000"/>
            </w:tcBorders>
            <w:tcMar>
              <w:top w:w="0" w:type="dxa"/>
              <w:left w:w="40" w:type="dxa"/>
              <w:bottom w:w="0" w:type="dxa"/>
              <w:right w:w="40" w:type="dxa"/>
            </w:tcMar>
            <w:vAlign w:val="bottom"/>
          </w:tcPr>
          <w:p w:rsidR="00B25C34" w:rsidRDefault="00B25C34" w:rsidP="00D9252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7</w:t>
            </w: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rsidP="00D9252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8</w:t>
            </w:r>
          </w:p>
        </w:tc>
        <w:tc>
          <w:tcPr>
            <w:tcW w:w="9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25C34" w:rsidRDefault="00B25C34" w:rsidP="00D9252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9</w:t>
            </w: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25C34" w:rsidRDefault="00B25C34" w:rsidP="00D92521">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10</w:t>
            </w:r>
          </w:p>
        </w:tc>
        <w:tc>
          <w:tcPr>
            <w:tcW w:w="226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25C34" w:rsidRDefault="00B25C34">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11</w:t>
            </w: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25C34" w:rsidRDefault="00B25C34">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12</w:t>
            </w:r>
          </w:p>
        </w:tc>
      </w:tr>
      <w:tr w:rsidR="00B25C34" w:rsidTr="00FD568C">
        <w:trPr>
          <w:trHeight w:val="300"/>
        </w:trPr>
        <w:tc>
          <w:tcPr>
            <w:tcW w:w="1149"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19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937E30">
            <w:pPr>
              <w:widowControl w:val="0"/>
              <w:spacing w:line="276" w:lineRule="auto"/>
              <w:rPr>
                <w:rFonts w:ascii="Calibri" w:eastAsia="Calibri" w:hAnsi="Calibri" w:cs="Calibri"/>
                <w:sz w:val="22"/>
                <w:szCs w:val="22"/>
              </w:rPr>
            </w:pPr>
            <w:r>
              <w:rPr>
                <w:rFonts w:ascii="Calibri" w:eastAsia="Calibri" w:hAnsi="Calibri" w:cs="Calibri"/>
                <w:b/>
                <w:sz w:val="22"/>
                <w:szCs w:val="22"/>
              </w:rPr>
              <w:t>Bunuri/</w:t>
            </w:r>
            <w:r w:rsidR="00B25C34">
              <w:rPr>
                <w:rFonts w:ascii="Calibri" w:eastAsia="Calibri" w:hAnsi="Calibri" w:cs="Calibri"/>
                <w:b/>
                <w:sz w:val="22"/>
                <w:szCs w:val="22"/>
              </w:rPr>
              <w:t>servicii</w:t>
            </w: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992" w:type="dxa"/>
            <w:tcBorders>
              <w:top w:val="single" w:sz="4" w:space="0" w:color="auto"/>
              <w:left w:val="single" w:sz="4" w:space="0" w:color="auto"/>
              <w:bottom w:val="single" w:sz="4" w:space="0" w:color="auto"/>
              <w:right w:val="single" w:sz="4" w:space="0" w:color="auto"/>
            </w:tcBorders>
          </w:tcPr>
          <w:p w:rsidR="00B25C34" w:rsidRPr="004A2AC6" w:rsidRDefault="00B25C34" w:rsidP="004A2AC6">
            <w:pPr>
              <w:widowControl w:val="0"/>
              <w:spacing w:line="276" w:lineRule="auto"/>
              <w:jc w:val="center"/>
              <w:rPr>
                <w:rFonts w:ascii="Calibri" w:eastAsia="Calibri" w:hAnsi="Calibri" w:cs="Calibri"/>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B25C34" w:rsidRPr="004A2AC6" w:rsidRDefault="00B25C34" w:rsidP="004A2AC6">
            <w:pPr>
              <w:widowControl w:val="0"/>
              <w:spacing w:line="276" w:lineRule="auto"/>
              <w:jc w:val="center"/>
              <w:rPr>
                <w:rFonts w:ascii="Calibri" w:eastAsia="Calibri" w:hAnsi="Calibri" w:cs="Calibri"/>
                <w:b/>
                <w:sz w:val="22"/>
                <w:szCs w:val="22"/>
              </w:rPr>
            </w:pPr>
          </w:p>
        </w:tc>
        <w:tc>
          <w:tcPr>
            <w:tcW w:w="850" w:type="dxa"/>
            <w:tcBorders>
              <w:top w:val="single" w:sz="6" w:space="0" w:color="CCCCCC"/>
              <w:left w:val="single" w:sz="4" w:space="0" w:color="auto"/>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9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rsidR="00B25C34" w:rsidRDefault="00B25C34">
            <w:pPr>
              <w:widowControl w:val="0"/>
              <w:spacing w:line="276" w:lineRule="auto"/>
              <w:rPr>
                <w:rFonts w:ascii="Calibri" w:eastAsia="Calibri" w:hAnsi="Calibri" w:cs="Calibri"/>
                <w:sz w:val="22"/>
                <w:szCs w:val="22"/>
              </w:rPr>
            </w:pPr>
          </w:p>
        </w:tc>
        <w:tc>
          <w:tcPr>
            <w:tcW w:w="226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25C34" w:rsidRDefault="00B25C34">
            <w:pPr>
              <w:widowControl w:val="0"/>
              <w:spacing w:line="276" w:lineRule="auto"/>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tcPr>
          <w:p w:rsidR="00B25C34" w:rsidRDefault="00B25C34">
            <w:pPr>
              <w:widowControl w:val="0"/>
              <w:spacing w:line="276" w:lineRule="auto"/>
              <w:rPr>
                <w:rFonts w:ascii="Calibri" w:eastAsia="Calibri" w:hAnsi="Calibri" w:cs="Calibri"/>
                <w:sz w:val="22"/>
                <w:szCs w:val="22"/>
              </w:rPr>
            </w:pPr>
          </w:p>
        </w:tc>
      </w:tr>
      <w:tr w:rsidR="00B25C34" w:rsidTr="00FD568C">
        <w:trPr>
          <w:trHeight w:val="300"/>
        </w:trPr>
        <w:tc>
          <w:tcPr>
            <w:tcW w:w="1149"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09100000-0</w:t>
            </w:r>
          </w:p>
        </w:tc>
        <w:tc>
          <w:tcPr>
            <w:tcW w:w="19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Lot 1</w:t>
            </w: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4" w:space="0" w:color="auto"/>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2" w:type="dxa"/>
            <w:tcBorders>
              <w:top w:val="single" w:sz="4" w:space="0" w:color="auto"/>
              <w:left w:val="single" w:sz="4" w:space="0" w:color="auto"/>
              <w:bottom w:val="single" w:sz="4" w:space="0" w:color="auto"/>
              <w:right w:val="single" w:sz="4" w:space="0" w:color="auto"/>
            </w:tcBorders>
          </w:tcPr>
          <w:p w:rsidR="00B25C34" w:rsidRPr="004A2AC6" w:rsidRDefault="00B25C34">
            <w:pPr>
              <w:widowControl w:val="0"/>
              <w:spacing w:line="276" w:lineRule="auto"/>
              <w:jc w:val="center"/>
              <w:rPr>
                <w:rFonts w:ascii="Calibri" w:eastAsia="Calibri" w:hAnsi="Calibri" w:cs="Calibri"/>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B25C34" w:rsidRPr="004A2AC6" w:rsidRDefault="00B25C34">
            <w:pPr>
              <w:widowControl w:val="0"/>
              <w:spacing w:line="276" w:lineRule="auto"/>
              <w:jc w:val="center"/>
              <w:rPr>
                <w:rFonts w:ascii="Calibri" w:eastAsia="Calibri" w:hAnsi="Calibri" w:cs="Calibri"/>
                <w:b/>
                <w:sz w:val="22"/>
                <w:szCs w:val="22"/>
              </w:rPr>
            </w:pPr>
          </w:p>
        </w:tc>
        <w:tc>
          <w:tcPr>
            <w:tcW w:w="850" w:type="dxa"/>
            <w:tcBorders>
              <w:top w:val="single" w:sz="6" w:space="0" w:color="CCCCCC"/>
              <w:left w:val="single" w:sz="4" w:space="0" w:color="auto"/>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2268"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r>
      <w:tr w:rsidR="00B25C34" w:rsidTr="00FD568C">
        <w:trPr>
          <w:trHeight w:val="1261"/>
        </w:trPr>
        <w:tc>
          <w:tcPr>
            <w:tcW w:w="1149"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09100000-0</w:t>
            </w:r>
          </w:p>
        </w:tc>
        <w:tc>
          <w:tcPr>
            <w:tcW w:w="19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Benzina Ai 95 Premium</w:t>
            </w:r>
          </w:p>
        </w:tc>
        <w:tc>
          <w:tcPr>
            <w:tcW w:w="99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litru</w:t>
            </w:r>
          </w:p>
        </w:tc>
        <w:tc>
          <w:tcPr>
            <w:tcW w:w="992" w:type="dxa"/>
            <w:tcBorders>
              <w:top w:val="single" w:sz="6" w:space="0" w:color="CCCCCC"/>
              <w:left w:val="single" w:sz="6" w:space="0" w:color="CCCCCC"/>
              <w:bottom w:val="single" w:sz="6" w:space="0" w:color="000000"/>
              <w:right w:val="single" w:sz="4" w:space="0" w:color="auto"/>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13700</w:t>
            </w:r>
          </w:p>
        </w:tc>
        <w:tc>
          <w:tcPr>
            <w:tcW w:w="992" w:type="dxa"/>
            <w:tcBorders>
              <w:top w:val="single" w:sz="4" w:space="0" w:color="auto"/>
              <w:left w:val="single" w:sz="4" w:space="0" w:color="auto"/>
              <w:bottom w:val="single" w:sz="4" w:space="0" w:color="auto"/>
              <w:right w:val="single" w:sz="4" w:space="0" w:color="auto"/>
            </w:tcBorders>
          </w:tcPr>
          <w:p w:rsidR="00B25C34" w:rsidRPr="004A2AC6" w:rsidRDefault="00B25C34">
            <w:pPr>
              <w:widowControl w:val="0"/>
              <w:spacing w:line="276" w:lineRule="auto"/>
              <w:jc w:val="center"/>
              <w:rPr>
                <w:rFonts w:ascii="Calibri" w:eastAsia="Calibri" w:hAnsi="Calibri" w:cs="Calibri"/>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B25C34" w:rsidRPr="004A2AC6" w:rsidRDefault="00B25C34">
            <w:pPr>
              <w:widowControl w:val="0"/>
              <w:spacing w:line="276" w:lineRule="auto"/>
              <w:jc w:val="center"/>
              <w:rPr>
                <w:rFonts w:ascii="Calibri" w:eastAsia="Calibri" w:hAnsi="Calibri" w:cs="Calibri"/>
                <w:b/>
                <w:sz w:val="22"/>
                <w:szCs w:val="22"/>
              </w:rPr>
            </w:pPr>
          </w:p>
        </w:tc>
        <w:tc>
          <w:tcPr>
            <w:tcW w:w="850" w:type="dxa"/>
            <w:tcBorders>
              <w:top w:val="single" w:sz="6" w:space="0" w:color="CCCCCC"/>
              <w:left w:val="single" w:sz="4" w:space="0" w:color="auto"/>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22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pe parcursul anului 2019 - începutul anului 2020, cartele la staţiile Peco situate în raioanele Republicii Moldova</w:t>
            </w: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r>
      <w:tr w:rsidR="00B25C34" w:rsidTr="00FD568C">
        <w:trPr>
          <w:trHeight w:val="1158"/>
        </w:trPr>
        <w:tc>
          <w:tcPr>
            <w:tcW w:w="1149"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09100000-0</w:t>
            </w:r>
          </w:p>
        </w:tc>
        <w:tc>
          <w:tcPr>
            <w:tcW w:w="19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Motorină Euro Diesel</w:t>
            </w:r>
          </w:p>
        </w:tc>
        <w:tc>
          <w:tcPr>
            <w:tcW w:w="99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litru</w:t>
            </w:r>
          </w:p>
        </w:tc>
        <w:tc>
          <w:tcPr>
            <w:tcW w:w="992" w:type="dxa"/>
            <w:tcBorders>
              <w:top w:val="single" w:sz="6" w:space="0" w:color="CCCCCC"/>
              <w:left w:val="single" w:sz="6" w:space="0" w:color="CCCCCC"/>
              <w:bottom w:val="single" w:sz="6" w:space="0" w:color="000000"/>
              <w:right w:val="single" w:sz="4" w:space="0" w:color="auto"/>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15000</w:t>
            </w:r>
          </w:p>
        </w:tc>
        <w:tc>
          <w:tcPr>
            <w:tcW w:w="992" w:type="dxa"/>
            <w:tcBorders>
              <w:top w:val="single" w:sz="4" w:space="0" w:color="auto"/>
              <w:left w:val="single" w:sz="4" w:space="0" w:color="auto"/>
              <w:bottom w:val="single" w:sz="4" w:space="0" w:color="auto"/>
              <w:right w:val="single" w:sz="4" w:space="0" w:color="auto"/>
            </w:tcBorders>
          </w:tcPr>
          <w:p w:rsidR="00B25C34" w:rsidRPr="004A2AC6" w:rsidRDefault="00B25C34">
            <w:pPr>
              <w:widowControl w:val="0"/>
              <w:spacing w:line="276" w:lineRule="auto"/>
              <w:jc w:val="center"/>
              <w:rPr>
                <w:rFonts w:ascii="Calibri" w:eastAsia="Calibri" w:hAnsi="Calibri" w:cs="Calibri"/>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B25C34" w:rsidRPr="004A2AC6" w:rsidRDefault="00B25C34">
            <w:pPr>
              <w:widowControl w:val="0"/>
              <w:spacing w:line="276" w:lineRule="auto"/>
              <w:jc w:val="center"/>
              <w:rPr>
                <w:rFonts w:ascii="Calibri" w:eastAsia="Calibri" w:hAnsi="Calibri" w:cs="Calibri"/>
                <w:b/>
                <w:sz w:val="22"/>
                <w:szCs w:val="22"/>
              </w:rPr>
            </w:pPr>
          </w:p>
        </w:tc>
        <w:tc>
          <w:tcPr>
            <w:tcW w:w="850" w:type="dxa"/>
            <w:tcBorders>
              <w:top w:val="single" w:sz="6" w:space="0" w:color="CCCCCC"/>
              <w:left w:val="single" w:sz="4" w:space="0" w:color="auto"/>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85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c>
          <w:tcPr>
            <w:tcW w:w="22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r>
              <w:rPr>
                <w:sz w:val="22"/>
                <w:szCs w:val="22"/>
              </w:rPr>
              <w:t>pe parcursul anului 2019 - începutul anului 2020, cartele la staţiile Peco situate în raioanele Republicii Moldova</w:t>
            </w:r>
          </w:p>
        </w:tc>
        <w:tc>
          <w:tcPr>
            <w:tcW w:w="108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B25C34" w:rsidRDefault="00B25C34">
            <w:pPr>
              <w:widowControl w:val="0"/>
              <w:spacing w:line="276" w:lineRule="auto"/>
              <w:jc w:val="center"/>
              <w:rPr>
                <w:rFonts w:ascii="Calibri" w:eastAsia="Calibri" w:hAnsi="Calibri" w:cs="Calibri"/>
                <w:sz w:val="22"/>
                <w:szCs w:val="22"/>
              </w:rPr>
            </w:pPr>
          </w:p>
        </w:tc>
      </w:tr>
      <w:tr w:rsidR="00B25C34" w:rsidTr="00FD568C">
        <w:trPr>
          <w:trHeight w:val="203"/>
        </w:trPr>
        <w:tc>
          <w:tcPr>
            <w:tcW w:w="1149"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19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r>
              <w:rPr>
                <w:rFonts w:ascii="Calibri" w:eastAsia="Calibri" w:hAnsi="Calibri" w:cs="Calibri"/>
                <w:b/>
                <w:sz w:val="22"/>
                <w:szCs w:val="22"/>
              </w:rPr>
              <w:t>TOTAL</w:t>
            </w:r>
          </w:p>
        </w:tc>
        <w:tc>
          <w:tcPr>
            <w:tcW w:w="99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4" w:space="0" w:color="auto"/>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992" w:type="dxa"/>
            <w:tcBorders>
              <w:top w:val="single" w:sz="4" w:space="0" w:color="auto"/>
              <w:left w:val="single" w:sz="4" w:space="0" w:color="auto"/>
              <w:bottom w:val="single" w:sz="4" w:space="0" w:color="auto"/>
              <w:right w:val="single" w:sz="4" w:space="0" w:color="auto"/>
            </w:tcBorders>
          </w:tcPr>
          <w:p w:rsidR="00B25C34" w:rsidRPr="004A2AC6" w:rsidRDefault="00B25C34" w:rsidP="00FD568C">
            <w:pPr>
              <w:widowControl w:val="0"/>
              <w:jc w:val="center"/>
              <w:rPr>
                <w:rFonts w:ascii="Calibri" w:eastAsia="Calibri" w:hAnsi="Calibri" w:cs="Calibri"/>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B25C34" w:rsidRPr="004A2AC6" w:rsidRDefault="00B25C34" w:rsidP="00FD568C">
            <w:pPr>
              <w:widowControl w:val="0"/>
              <w:jc w:val="center"/>
              <w:rPr>
                <w:rFonts w:ascii="Calibri" w:eastAsia="Calibri" w:hAnsi="Calibri" w:cs="Calibri"/>
                <w:b/>
                <w:sz w:val="22"/>
                <w:szCs w:val="22"/>
              </w:rPr>
            </w:pPr>
          </w:p>
        </w:tc>
        <w:tc>
          <w:tcPr>
            <w:tcW w:w="85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99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99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rsidR="00B25C34" w:rsidRDefault="00B25C34" w:rsidP="00FD568C">
            <w:pPr>
              <w:widowControl w:val="0"/>
              <w:rPr>
                <w:rFonts w:ascii="Calibri" w:eastAsia="Calibri" w:hAnsi="Calibri" w:cs="Calibri"/>
                <w:sz w:val="22"/>
                <w:szCs w:val="22"/>
              </w:rPr>
            </w:pPr>
          </w:p>
        </w:tc>
        <w:tc>
          <w:tcPr>
            <w:tcW w:w="22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B25C34" w:rsidRDefault="00B25C34" w:rsidP="00FD568C">
            <w:pPr>
              <w:widowControl w:val="0"/>
              <w:rPr>
                <w:rFonts w:ascii="Calibri" w:eastAsia="Calibri" w:hAnsi="Calibri" w:cs="Calibri"/>
                <w:sz w:val="22"/>
                <w:szCs w:val="22"/>
              </w:rPr>
            </w:pPr>
          </w:p>
        </w:tc>
        <w:tc>
          <w:tcPr>
            <w:tcW w:w="10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tcPr>
          <w:p w:rsidR="00B25C34" w:rsidRDefault="00B25C34" w:rsidP="00FD568C">
            <w:pPr>
              <w:widowControl w:val="0"/>
              <w:rPr>
                <w:rFonts w:ascii="Calibri" w:eastAsia="Calibri" w:hAnsi="Calibri" w:cs="Calibri"/>
                <w:sz w:val="22"/>
                <w:szCs w:val="22"/>
              </w:rPr>
            </w:pPr>
          </w:p>
        </w:tc>
      </w:tr>
    </w:tbl>
    <w:p w:rsidR="00397035" w:rsidRDefault="00397035">
      <w:pPr>
        <w:rPr>
          <w:b/>
        </w:rPr>
        <w:sectPr w:rsidR="00397035" w:rsidSect="00397035">
          <w:type w:val="continuous"/>
          <w:pgSz w:w="16838" w:h="11906" w:orient="landscape"/>
          <w:pgMar w:top="1701" w:right="567" w:bottom="567" w:left="567" w:header="720" w:footer="510" w:gutter="0"/>
          <w:cols w:space="720"/>
        </w:sectPr>
      </w:pPr>
    </w:p>
    <w:p w:rsidR="000B4FFA" w:rsidRDefault="000B4FFA">
      <w:pPr>
        <w:widowControl w:val="0"/>
        <w:pBdr>
          <w:top w:val="nil"/>
          <w:left w:val="nil"/>
          <w:bottom w:val="nil"/>
          <w:right w:val="nil"/>
          <w:between w:val="nil"/>
        </w:pBdr>
        <w:spacing w:line="276" w:lineRule="auto"/>
        <w:rPr>
          <w:b/>
        </w:rPr>
        <w:sectPr w:rsidR="000B4FFA" w:rsidSect="00397035">
          <w:pgSz w:w="11906" w:h="16838"/>
          <w:pgMar w:top="567" w:right="567" w:bottom="567" w:left="1701" w:header="720" w:footer="510" w:gutter="0"/>
          <w:cols w:space="720"/>
        </w:sectPr>
      </w:pPr>
    </w:p>
    <w:p w:rsidR="000B4FFA" w:rsidRDefault="000B4FFA">
      <w:pPr>
        <w:widowControl w:val="0"/>
        <w:pBdr>
          <w:top w:val="nil"/>
          <w:left w:val="nil"/>
          <w:bottom w:val="nil"/>
          <w:right w:val="nil"/>
          <w:between w:val="nil"/>
        </w:pBdr>
        <w:spacing w:line="276" w:lineRule="auto"/>
        <w:rPr>
          <w:b/>
        </w:rPr>
      </w:pPr>
    </w:p>
    <w:tbl>
      <w:tblPr>
        <w:tblStyle w:val="af0"/>
        <w:tblW w:w="9747" w:type="dxa"/>
        <w:tblLayout w:type="fixed"/>
        <w:tblLook w:val="0400" w:firstRow="0" w:lastRow="0" w:firstColumn="0" w:lastColumn="0" w:noHBand="0" w:noVBand="1"/>
      </w:tblPr>
      <w:tblGrid>
        <w:gridCol w:w="1788"/>
        <w:gridCol w:w="7959"/>
      </w:tblGrid>
      <w:tr w:rsidR="000B4FFA">
        <w:trPr>
          <w:trHeight w:val="840"/>
        </w:trPr>
        <w:tc>
          <w:tcPr>
            <w:tcW w:w="9747" w:type="dxa"/>
            <w:gridSpan w:val="2"/>
            <w:vAlign w:val="center"/>
          </w:tcPr>
          <w:p w:rsidR="000B4FFA" w:rsidRDefault="00397035">
            <w:pPr>
              <w:pStyle w:val="Heading1"/>
              <w:ind w:left="360"/>
            </w:pPr>
            <w:bookmarkStart w:id="76" w:name="_1x0gk37" w:colFirst="0" w:colLast="0"/>
            <w:bookmarkEnd w:id="76"/>
            <w:r>
              <w:t>CAPITOLUL V</w:t>
            </w:r>
            <w:r>
              <w:br/>
              <w:t>FORMULARUL DE CONTRACT</w:t>
            </w:r>
          </w:p>
        </w:tc>
      </w:tr>
      <w:tr w:rsidR="000B4FFA">
        <w:trPr>
          <w:trHeight w:val="600"/>
        </w:trPr>
        <w:tc>
          <w:tcPr>
            <w:tcW w:w="9747" w:type="dxa"/>
            <w:gridSpan w:val="2"/>
            <w:vAlign w:val="center"/>
          </w:tcPr>
          <w:p w:rsidR="000B4FFA" w:rsidRDefault="000B4FFA">
            <w:pPr>
              <w:pStyle w:val="Heading2"/>
            </w:pP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0B4FFA" w:rsidRDefault="00397035">
            <w:pPr>
              <w:pBdr>
                <w:top w:val="nil"/>
                <w:left w:val="nil"/>
                <w:bottom w:val="nil"/>
                <w:right w:val="nil"/>
                <w:between w:val="nil"/>
              </w:pBdr>
              <w:jc w:val="center"/>
              <w:rPr>
                <w:b/>
                <w:color w:val="000000"/>
              </w:rPr>
            </w:pPr>
            <w:r>
              <w:rPr>
                <w:b/>
                <w:color w:val="000000"/>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0B4FFA" w:rsidRDefault="00397035">
            <w:pPr>
              <w:pBdr>
                <w:top w:val="nil"/>
                <w:left w:val="nil"/>
                <w:bottom w:val="nil"/>
                <w:right w:val="nil"/>
                <w:between w:val="nil"/>
              </w:pBdr>
              <w:jc w:val="center"/>
              <w:rPr>
                <w:b/>
                <w:color w:val="000000"/>
              </w:rPr>
            </w:pPr>
            <w:r>
              <w:rPr>
                <w:b/>
                <w:color w:val="000000"/>
              </w:rPr>
              <w:t>Denumirea</w:t>
            </w:r>
          </w:p>
        </w:tc>
      </w:tr>
      <w:tr w:rsidR="000B4FFA">
        <w:trPr>
          <w:trHeight w:val="540"/>
        </w:trPr>
        <w:tc>
          <w:tcPr>
            <w:tcW w:w="1788" w:type="dxa"/>
            <w:tcBorders>
              <w:top w:val="single" w:sz="4" w:space="0" w:color="000000"/>
              <w:left w:val="single" w:sz="4" w:space="0" w:color="000000"/>
              <w:bottom w:val="single" w:sz="4" w:space="0" w:color="000000"/>
              <w:right w:val="single" w:sz="4" w:space="0" w:color="000000"/>
            </w:tcBorders>
          </w:tcPr>
          <w:p w:rsidR="000B4FFA" w:rsidRDefault="00397035">
            <w:pPr>
              <w:spacing w:before="120" w:after="120"/>
              <w:jc w:val="center"/>
            </w:pPr>
            <w:r>
              <w:t>F5.1</w:t>
            </w:r>
          </w:p>
        </w:tc>
        <w:tc>
          <w:tcPr>
            <w:tcW w:w="7959" w:type="dxa"/>
            <w:tcBorders>
              <w:top w:val="single" w:sz="4" w:space="0" w:color="000000"/>
              <w:left w:val="single" w:sz="4" w:space="0" w:color="000000"/>
              <w:bottom w:val="single" w:sz="4" w:space="0" w:color="000000"/>
              <w:right w:val="single" w:sz="4" w:space="0" w:color="000000"/>
            </w:tcBorders>
            <w:vAlign w:val="bottom"/>
          </w:tcPr>
          <w:p w:rsidR="000B4FFA" w:rsidRDefault="00397035">
            <w:pPr>
              <w:spacing w:before="120" w:after="120"/>
              <w:ind w:left="619"/>
              <w:jc w:val="both"/>
            </w:pPr>
            <w:r>
              <w:t>Contract-model Bunuri</w:t>
            </w:r>
          </w:p>
        </w:tc>
      </w:tr>
      <w:tr w:rsidR="000B4FFA">
        <w:trPr>
          <w:trHeight w:val="680"/>
        </w:trPr>
        <w:tc>
          <w:tcPr>
            <w:tcW w:w="9747" w:type="dxa"/>
            <w:gridSpan w:val="2"/>
          </w:tcPr>
          <w:p w:rsidR="000B4FFA" w:rsidRDefault="000B4FFA">
            <w:pPr>
              <w:spacing w:after="120"/>
              <w:jc w:val="both"/>
              <w:rPr>
                <w:i/>
              </w:rPr>
            </w:pPr>
          </w:p>
        </w:tc>
      </w:tr>
    </w:tbl>
    <w:p w:rsidR="000B4FFA" w:rsidRDefault="00397035">
      <w:r>
        <w:br w:type="page"/>
      </w:r>
    </w:p>
    <w:p w:rsidR="000B4FFA" w:rsidRDefault="00397035">
      <w:pPr>
        <w:pStyle w:val="Heading2"/>
      </w:pPr>
      <w:bookmarkStart w:id="77" w:name="_1fgqx3rx5yty" w:colFirst="0" w:colLast="0"/>
      <w:bookmarkEnd w:id="77"/>
      <w:r>
        <w:rPr>
          <w:rFonts w:ascii="Times New Roman" w:eastAsia="Times New Roman" w:hAnsi="Times New Roman" w:cs="Times New Roman"/>
        </w:rPr>
        <w:lastRenderedPageBreak/>
        <w:t>Contract-model Bunuri (F5.1)</w:t>
      </w:r>
    </w:p>
    <w:p w:rsidR="000B4FFA" w:rsidRDefault="000B4FFA"/>
    <w:p w:rsidR="000B4FFA" w:rsidRDefault="000B4FFA"/>
    <w:tbl>
      <w:tblPr>
        <w:tblStyle w:val="af1"/>
        <w:tblW w:w="9747" w:type="dxa"/>
        <w:tblInd w:w="-34" w:type="dxa"/>
        <w:tblLayout w:type="fixed"/>
        <w:tblLook w:val="0400" w:firstRow="0" w:lastRow="0" w:firstColumn="0" w:lastColumn="0" w:noHBand="0" w:noVBand="1"/>
      </w:tblPr>
      <w:tblGrid>
        <w:gridCol w:w="9747"/>
      </w:tblGrid>
      <w:tr w:rsidR="000B4FFA">
        <w:trPr>
          <w:trHeight w:val="1160"/>
        </w:trPr>
        <w:tc>
          <w:tcPr>
            <w:tcW w:w="9747" w:type="dxa"/>
            <w:tcBorders>
              <w:top w:val="single" w:sz="24" w:space="0" w:color="000000"/>
              <w:left w:val="single" w:sz="24" w:space="0" w:color="000000"/>
              <w:bottom w:val="single" w:sz="24" w:space="0" w:color="000000"/>
              <w:right w:val="single" w:sz="24" w:space="0" w:color="000000"/>
            </w:tcBorders>
            <w:vAlign w:val="center"/>
          </w:tcPr>
          <w:p w:rsidR="000B4FFA" w:rsidRDefault="00397035">
            <w:pPr>
              <w:pStyle w:val="Subtitle"/>
              <w:ind w:left="1134"/>
              <w:rPr>
                <w:b w:val="0"/>
              </w:rPr>
            </w:pPr>
            <w:bookmarkStart w:id="78" w:name="_8h47zgxg65r6" w:colFirst="0" w:colLast="0"/>
            <w:bookmarkEnd w:id="78"/>
            <w:r>
              <w:rPr>
                <w:sz w:val="44"/>
                <w:szCs w:val="44"/>
              </w:rPr>
              <w:t>ACHIZIŢII PUBLICE</w:t>
            </w:r>
          </w:p>
        </w:tc>
      </w:tr>
    </w:tbl>
    <w:p w:rsidR="000B4FFA" w:rsidRDefault="000B4FFA"/>
    <w:p w:rsidR="000B4FFA" w:rsidRDefault="000B4FFA"/>
    <w:p w:rsidR="000B4FFA" w:rsidRDefault="000B4FFA"/>
    <w:p w:rsidR="000B4FFA" w:rsidRDefault="000B4FFA"/>
    <w:p w:rsidR="000B4FFA" w:rsidRDefault="000B4FFA"/>
    <w:p w:rsidR="000B4FFA" w:rsidRDefault="00397035">
      <w:pPr>
        <w:jc w:val="center"/>
      </w:pPr>
      <w:r>
        <w:rPr>
          <w:b/>
          <w:smallCaps/>
          <w:sz w:val="40"/>
          <w:szCs w:val="40"/>
        </w:rPr>
        <w:t>CONTRACT</w:t>
      </w:r>
      <w:r>
        <w:rPr>
          <w:b/>
          <w:sz w:val="40"/>
          <w:szCs w:val="40"/>
        </w:rPr>
        <w:t xml:space="preserve"> Nr. _________</w:t>
      </w:r>
    </w:p>
    <w:p w:rsidR="000B4FFA" w:rsidRDefault="000B4FFA"/>
    <w:p w:rsidR="000B4FFA" w:rsidRDefault="000B4FFA"/>
    <w:p w:rsidR="000B4FFA" w:rsidRDefault="000B4FFA"/>
    <w:p w:rsidR="000B4FFA" w:rsidRDefault="000B4FFA"/>
    <w:tbl>
      <w:tblPr>
        <w:tblStyle w:val="af2"/>
        <w:tblW w:w="9638" w:type="dxa"/>
        <w:tblInd w:w="40" w:type="dxa"/>
        <w:tblLayout w:type="fixed"/>
        <w:tblLook w:val="0600" w:firstRow="0" w:lastRow="0" w:firstColumn="0" w:lastColumn="0" w:noHBand="1" w:noVBand="1"/>
      </w:tblPr>
      <w:tblGrid>
        <w:gridCol w:w="1606"/>
        <w:gridCol w:w="1605"/>
        <w:gridCol w:w="4822"/>
        <w:gridCol w:w="1605"/>
      </w:tblGrid>
      <w:tr w:rsidR="000B4FFA">
        <w:trPr>
          <w:trHeight w:val="660"/>
        </w:trPr>
        <w:tc>
          <w:tcPr>
            <w:tcW w:w="3210" w:type="dxa"/>
            <w:gridSpan w:val="2"/>
            <w:tcBorders>
              <w:top w:val="nil"/>
              <w:left w:val="nil"/>
              <w:bottom w:val="nil"/>
              <w:right w:val="nil"/>
            </w:tcBorders>
            <w:shd w:val="clear" w:color="auto" w:fill="auto"/>
            <w:tcMar>
              <w:top w:w="0" w:type="dxa"/>
              <w:left w:w="40" w:type="dxa"/>
              <w:bottom w:w="0" w:type="dxa"/>
              <w:right w:w="40" w:type="dxa"/>
            </w:tcMar>
          </w:tcPr>
          <w:p w:rsidR="000B4FFA" w:rsidRDefault="00397035">
            <w:pPr>
              <w:widowControl w:val="0"/>
              <w:spacing w:line="276" w:lineRule="auto"/>
              <w:rPr>
                <w:rFonts w:ascii="Calibri" w:eastAsia="Calibri" w:hAnsi="Calibri" w:cs="Calibri"/>
                <w:sz w:val="22"/>
                <w:szCs w:val="22"/>
              </w:rPr>
            </w:pPr>
            <w:r>
              <w:rPr>
                <w:b/>
                <w:sz w:val="28"/>
                <w:szCs w:val="28"/>
              </w:rPr>
              <w:t>de achiziţionare</w:t>
            </w:r>
          </w:p>
        </w:tc>
        <w:tc>
          <w:tcPr>
            <w:tcW w:w="6426" w:type="dxa"/>
            <w:gridSpan w:val="2"/>
            <w:tcBorders>
              <w:top w:val="nil"/>
              <w:left w:val="nil"/>
              <w:bottom w:val="nil"/>
              <w:right w:val="nil"/>
            </w:tcBorders>
            <w:shd w:val="clear" w:color="auto" w:fill="auto"/>
            <w:tcMar>
              <w:top w:w="0" w:type="dxa"/>
              <w:left w:w="40" w:type="dxa"/>
              <w:bottom w:w="0" w:type="dxa"/>
              <w:right w:w="40" w:type="dxa"/>
            </w:tcMar>
          </w:tcPr>
          <w:p w:rsidR="000B4FFA" w:rsidRDefault="00397035">
            <w:pPr>
              <w:widowControl w:val="0"/>
              <w:spacing w:line="276" w:lineRule="auto"/>
              <w:rPr>
                <w:rFonts w:ascii="Calibri" w:eastAsia="Calibri" w:hAnsi="Calibri" w:cs="Calibri"/>
                <w:sz w:val="22"/>
                <w:szCs w:val="22"/>
              </w:rPr>
            </w:pPr>
            <w:r>
              <w:rPr>
                <w:b/>
                <w:sz w:val="28"/>
                <w:szCs w:val="28"/>
                <w:u w:val="single"/>
              </w:rPr>
              <w:t>Combustibil</w:t>
            </w:r>
          </w:p>
        </w:tc>
      </w:tr>
      <w:tr w:rsidR="000B4FFA">
        <w:trPr>
          <w:trHeight w:val="300"/>
        </w:trPr>
        <w:tc>
          <w:tcPr>
            <w:tcW w:w="1605" w:type="dxa"/>
            <w:tcBorders>
              <w:top w:val="nil"/>
              <w:left w:val="nil"/>
              <w:bottom w:val="nil"/>
              <w:right w:val="nil"/>
            </w:tcBorders>
            <w:shd w:val="clear" w:color="auto" w:fill="auto"/>
            <w:tcMar>
              <w:top w:w="0" w:type="dxa"/>
              <w:left w:w="40" w:type="dxa"/>
              <w:bottom w:w="0" w:type="dxa"/>
              <w:right w:w="40" w:type="dxa"/>
            </w:tcMar>
          </w:tcPr>
          <w:p w:rsidR="000B4FFA" w:rsidRDefault="000B4FFA">
            <w:pPr>
              <w:widowControl w:val="0"/>
              <w:spacing w:line="276" w:lineRule="auto"/>
              <w:rPr>
                <w:rFonts w:ascii="Calibri" w:eastAsia="Calibri" w:hAnsi="Calibri" w:cs="Calibri"/>
                <w:sz w:val="22"/>
                <w:szCs w:val="22"/>
              </w:rPr>
            </w:pPr>
          </w:p>
        </w:tc>
        <w:tc>
          <w:tcPr>
            <w:tcW w:w="1605" w:type="dxa"/>
            <w:tcBorders>
              <w:top w:val="nil"/>
              <w:left w:val="nil"/>
              <w:bottom w:val="nil"/>
              <w:right w:val="nil"/>
            </w:tcBorders>
            <w:shd w:val="clear" w:color="auto" w:fill="auto"/>
            <w:tcMar>
              <w:top w:w="0" w:type="dxa"/>
              <w:left w:w="40" w:type="dxa"/>
              <w:bottom w:w="0" w:type="dxa"/>
              <w:right w:w="40" w:type="dxa"/>
            </w:tcMar>
          </w:tcPr>
          <w:p w:rsidR="000B4FFA" w:rsidRDefault="000B4FFA">
            <w:pPr>
              <w:widowControl w:val="0"/>
              <w:spacing w:line="276" w:lineRule="auto"/>
              <w:rPr>
                <w:rFonts w:ascii="Calibri" w:eastAsia="Calibri" w:hAnsi="Calibri" w:cs="Calibri"/>
                <w:sz w:val="22"/>
                <w:szCs w:val="22"/>
              </w:rPr>
            </w:pPr>
          </w:p>
        </w:tc>
        <w:tc>
          <w:tcPr>
            <w:tcW w:w="4821" w:type="dxa"/>
            <w:tcBorders>
              <w:top w:val="nil"/>
              <w:left w:val="nil"/>
              <w:bottom w:val="nil"/>
              <w:right w:val="nil"/>
            </w:tcBorders>
            <w:shd w:val="clear" w:color="auto" w:fill="FFFFFF"/>
            <w:tcMar>
              <w:top w:w="0" w:type="dxa"/>
              <w:left w:w="40" w:type="dxa"/>
              <w:bottom w:w="0" w:type="dxa"/>
              <w:right w:w="40" w:type="dxa"/>
            </w:tcMar>
          </w:tcPr>
          <w:p w:rsidR="000B4FFA" w:rsidRDefault="000B4FFA">
            <w:pPr>
              <w:widowControl w:val="0"/>
              <w:spacing w:line="276" w:lineRule="auto"/>
              <w:rPr>
                <w:rFonts w:ascii="Calibri" w:eastAsia="Calibri" w:hAnsi="Calibri" w:cs="Calibri"/>
                <w:sz w:val="22"/>
                <w:szCs w:val="22"/>
              </w:rPr>
            </w:pPr>
          </w:p>
        </w:tc>
        <w:tc>
          <w:tcPr>
            <w:tcW w:w="1605" w:type="dxa"/>
            <w:tcBorders>
              <w:top w:val="nil"/>
              <w:left w:val="nil"/>
              <w:bottom w:val="nil"/>
              <w:right w:val="nil"/>
            </w:tcBorders>
            <w:shd w:val="clear" w:color="auto" w:fill="FFFFFF"/>
            <w:tcMar>
              <w:top w:w="0" w:type="dxa"/>
              <w:left w:w="40" w:type="dxa"/>
              <w:bottom w:w="0" w:type="dxa"/>
              <w:right w:w="40" w:type="dxa"/>
            </w:tcMar>
          </w:tcPr>
          <w:p w:rsidR="000B4FFA" w:rsidRDefault="000B4FFA">
            <w:pPr>
              <w:widowControl w:val="0"/>
              <w:spacing w:line="276" w:lineRule="auto"/>
              <w:rPr>
                <w:rFonts w:ascii="Calibri" w:eastAsia="Calibri" w:hAnsi="Calibri" w:cs="Calibri"/>
                <w:sz w:val="22"/>
                <w:szCs w:val="22"/>
              </w:rPr>
            </w:pPr>
          </w:p>
        </w:tc>
      </w:tr>
      <w:tr w:rsidR="000B4FFA">
        <w:trPr>
          <w:trHeight w:val="320"/>
        </w:trPr>
        <w:tc>
          <w:tcPr>
            <w:tcW w:w="3210" w:type="dxa"/>
            <w:gridSpan w:val="2"/>
            <w:tcBorders>
              <w:top w:val="nil"/>
              <w:left w:val="nil"/>
              <w:bottom w:val="nil"/>
              <w:right w:val="nil"/>
            </w:tcBorders>
            <w:shd w:val="clear" w:color="auto" w:fill="FFFFFF"/>
            <w:tcMar>
              <w:top w:w="0" w:type="dxa"/>
              <w:left w:w="40" w:type="dxa"/>
              <w:bottom w:w="0" w:type="dxa"/>
              <w:right w:w="40" w:type="dxa"/>
            </w:tcMar>
          </w:tcPr>
          <w:p w:rsidR="000B4FFA" w:rsidRDefault="00397035">
            <w:pPr>
              <w:widowControl w:val="0"/>
              <w:spacing w:line="276" w:lineRule="auto"/>
              <w:rPr>
                <w:rFonts w:ascii="Calibri" w:eastAsia="Calibri" w:hAnsi="Calibri" w:cs="Calibri"/>
                <w:sz w:val="22"/>
                <w:szCs w:val="22"/>
              </w:rPr>
            </w:pPr>
            <w:r>
              <w:rPr>
                <w:b/>
                <w:sz w:val="28"/>
                <w:szCs w:val="28"/>
              </w:rPr>
              <w:t>Cod CPV:</w:t>
            </w:r>
          </w:p>
        </w:tc>
        <w:tc>
          <w:tcPr>
            <w:tcW w:w="6426" w:type="dxa"/>
            <w:gridSpan w:val="2"/>
            <w:tcBorders>
              <w:top w:val="nil"/>
              <w:left w:val="nil"/>
              <w:bottom w:val="nil"/>
              <w:right w:val="nil"/>
            </w:tcBorders>
            <w:shd w:val="clear" w:color="auto" w:fill="auto"/>
            <w:tcMar>
              <w:top w:w="0" w:type="dxa"/>
              <w:left w:w="40" w:type="dxa"/>
              <w:bottom w:w="0" w:type="dxa"/>
              <w:right w:w="40" w:type="dxa"/>
            </w:tcMar>
          </w:tcPr>
          <w:p w:rsidR="000B4FFA" w:rsidRDefault="00397035">
            <w:pPr>
              <w:widowControl w:val="0"/>
              <w:spacing w:line="276" w:lineRule="auto"/>
              <w:rPr>
                <w:rFonts w:ascii="Calibri" w:eastAsia="Calibri" w:hAnsi="Calibri" w:cs="Calibri"/>
                <w:sz w:val="22"/>
                <w:szCs w:val="22"/>
              </w:rPr>
            </w:pPr>
            <w:r>
              <w:rPr>
                <w:b/>
                <w:sz w:val="28"/>
                <w:szCs w:val="28"/>
                <w:u w:val="single"/>
              </w:rPr>
              <w:t>09100000-0</w:t>
            </w:r>
          </w:p>
        </w:tc>
      </w:tr>
    </w:tbl>
    <w:p w:rsidR="000B4FFA" w:rsidRDefault="000B4FFA"/>
    <w:p w:rsidR="000B4FFA" w:rsidRDefault="000B4FFA">
      <w:pPr>
        <w:tabs>
          <w:tab w:val="center" w:pos="-6663"/>
          <w:tab w:val="right" w:pos="9531"/>
        </w:tabs>
        <w:jc w:val="both"/>
        <w:rPr>
          <w:sz w:val="28"/>
          <w:szCs w:val="28"/>
        </w:rPr>
      </w:pPr>
    </w:p>
    <w:p w:rsidR="000B4FFA" w:rsidRDefault="000B4FFA">
      <w:pPr>
        <w:tabs>
          <w:tab w:val="center" w:pos="-6663"/>
          <w:tab w:val="right" w:pos="9531"/>
        </w:tabs>
        <w:jc w:val="both"/>
        <w:rPr>
          <w:sz w:val="28"/>
          <w:szCs w:val="28"/>
        </w:rPr>
      </w:pPr>
    </w:p>
    <w:p w:rsidR="000B4FFA" w:rsidRDefault="00397035">
      <w:pPr>
        <w:tabs>
          <w:tab w:val="center" w:pos="-6663"/>
          <w:tab w:val="right" w:pos="9531"/>
        </w:tabs>
        <w:jc w:val="both"/>
      </w:pPr>
      <w:r>
        <w:rPr>
          <w:sz w:val="28"/>
          <w:szCs w:val="28"/>
        </w:rPr>
        <w:t>“___”_________2019                                                                      mun.Chişinău</w:t>
      </w:r>
    </w:p>
    <w:p w:rsidR="000B4FFA" w:rsidRDefault="000B4FFA"/>
    <w:p w:rsidR="000B4FFA" w:rsidRDefault="000B4FFA"/>
    <w:p w:rsidR="000B4FFA" w:rsidRDefault="000B4FFA"/>
    <w:tbl>
      <w:tblPr>
        <w:tblStyle w:val="af3"/>
        <w:tblW w:w="9787" w:type="dxa"/>
        <w:tblInd w:w="-34" w:type="dxa"/>
        <w:tblLayout w:type="fixed"/>
        <w:tblLook w:val="0400" w:firstRow="0" w:lastRow="0" w:firstColumn="0" w:lastColumn="0" w:noHBand="0" w:noVBand="1"/>
      </w:tblPr>
      <w:tblGrid>
        <w:gridCol w:w="5034"/>
        <w:gridCol w:w="4753"/>
      </w:tblGrid>
      <w:tr w:rsidR="000B4FFA">
        <w:trPr>
          <w:trHeight w:val="560"/>
        </w:trPr>
        <w:tc>
          <w:tcPr>
            <w:tcW w:w="5034" w:type="dxa"/>
            <w:tcBorders>
              <w:top w:val="single" w:sz="4" w:space="0" w:color="000000"/>
              <w:left w:val="single" w:sz="4" w:space="0" w:color="000000"/>
              <w:bottom w:val="single" w:sz="4" w:space="0" w:color="000000"/>
              <w:right w:val="single" w:sz="4" w:space="0" w:color="000000"/>
            </w:tcBorders>
            <w:vAlign w:val="center"/>
          </w:tcPr>
          <w:p w:rsidR="000B4FFA" w:rsidRDefault="00397035">
            <w:pPr>
              <w:jc w:val="center"/>
              <w:rPr>
                <w:b/>
                <w:smallCaps/>
                <w:sz w:val="40"/>
                <w:szCs w:val="40"/>
              </w:rPr>
            </w:pPr>
            <w:r>
              <w:rPr>
                <w:b/>
              </w:rPr>
              <w:t xml:space="preserve">Furnizorul de bunuri </w:t>
            </w:r>
          </w:p>
        </w:tc>
        <w:tc>
          <w:tcPr>
            <w:tcW w:w="4753" w:type="dxa"/>
            <w:tcBorders>
              <w:top w:val="single" w:sz="4" w:space="0" w:color="000000"/>
              <w:left w:val="single" w:sz="4" w:space="0" w:color="000000"/>
              <w:bottom w:val="single" w:sz="4" w:space="0" w:color="000000"/>
              <w:right w:val="single" w:sz="4" w:space="0" w:color="000000"/>
            </w:tcBorders>
            <w:vAlign w:val="center"/>
          </w:tcPr>
          <w:p w:rsidR="000B4FFA" w:rsidRDefault="00397035">
            <w:pPr>
              <w:jc w:val="center"/>
              <w:rPr>
                <w:b/>
                <w:smallCaps/>
                <w:sz w:val="40"/>
                <w:szCs w:val="40"/>
              </w:rPr>
            </w:pPr>
            <w:r>
              <w:rPr>
                <w:b/>
              </w:rPr>
              <w:t>Autoritatea contractantă</w:t>
            </w:r>
          </w:p>
        </w:tc>
      </w:tr>
      <w:tr w:rsidR="000B4FFA">
        <w:trPr>
          <w:trHeight w:val="3600"/>
        </w:trPr>
        <w:tc>
          <w:tcPr>
            <w:tcW w:w="5034" w:type="dxa"/>
            <w:tcBorders>
              <w:top w:val="single" w:sz="4" w:space="0" w:color="000000"/>
              <w:left w:val="single" w:sz="4" w:space="0" w:color="000000"/>
              <w:bottom w:val="single" w:sz="4" w:space="0" w:color="000000"/>
              <w:right w:val="single" w:sz="4" w:space="0" w:color="000000"/>
            </w:tcBorders>
          </w:tcPr>
          <w:p w:rsidR="000B4FFA" w:rsidRDefault="000B4FFA">
            <w:pPr>
              <w:rPr>
                <w:b/>
              </w:rPr>
            </w:pPr>
          </w:p>
          <w:p w:rsidR="000B4FFA" w:rsidRDefault="00397035">
            <w:r>
              <w:rPr>
                <w:b/>
              </w:rPr>
              <w:t>______________________________________</w:t>
            </w:r>
            <w:r>
              <w:t>,</w:t>
            </w:r>
          </w:p>
          <w:p w:rsidR="000B4FFA" w:rsidRDefault="00397035">
            <w:pPr>
              <w:spacing w:line="360" w:lineRule="auto"/>
              <w:rPr>
                <w:i/>
                <w:sz w:val="18"/>
                <w:szCs w:val="18"/>
              </w:rPr>
            </w:pPr>
            <w:r>
              <w:rPr>
                <w:i/>
                <w:sz w:val="18"/>
                <w:szCs w:val="18"/>
              </w:rPr>
              <w:t>(denumirea completă a întreprinderii, asociației, organizației)</w:t>
            </w:r>
          </w:p>
          <w:p w:rsidR="000B4FFA" w:rsidRDefault="00397035">
            <w:r>
              <w:t xml:space="preserve">reprezentată prin </w:t>
            </w:r>
            <w:r>
              <w:rPr>
                <w:b/>
              </w:rPr>
              <w:t>________________________</w:t>
            </w:r>
            <w:r>
              <w:t>,</w:t>
            </w:r>
          </w:p>
          <w:p w:rsidR="000B4FFA" w:rsidRDefault="00397035">
            <w:pPr>
              <w:spacing w:line="360" w:lineRule="auto"/>
              <w:ind w:firstLine="1701"/>
              <w:jc w:val="center"/>
              <w:rPr>
                <w:i/>
                <w:sz w:val="18"/>
                <w:szCs w:val="18"/>
              </w:rPr>
            </w:pPr>
            <w:r>
              <w:rPr>
                <w:i/>
                <w:sz w:val="18"/>
                <w:szCs w:val="18"/>
              </w:rPr>
              <w:t>(funcția, numele, prenumele)</w:t>
            </w:r>
          </w:p>
          <w:p w:rsidR="000B4FFA" w:rsidRDefault="00397035">
            <w:r>
              <w:t xml:space="preserve">care acționează în baza </w:t>
            </w:r>
            <w:r>
              <w:rPr>
                <w:b/>
              </w:rPr>
              <w:t>___________________</w:t>
            </w:r>
            <w:r>
              <w:t>,</w:t>
            </w:r>
          </w:p>
          <w:p w:rsidR="000B4FFA" w:rsidRDefault="00397035">
            <w:pPr>
              <w:spacing w:line="360" w:lineRule="auto"/>
              <w:ind w:firstLine="2198"/>
              <w:rPr>
                <w:i/>
                <w:sz w:val="18"/>
                <w:szCs w:val="18"/>
              </w:rPr>
            </w:pPr>
            <w:r>
              <w:rPr>
                <w:i/>
                <w:sz w:val="18"/>
                <w:szCs w:val="18"/>
              </w:rPr>
              <w:t>(statut, regulament, hotărâre etc.)</w:t>
            </w:r>
          </w:p>
          <w:p w:rsidR="000B4FFA" w:rsidRDefault="00397035">
            <w:pPr>
              <w:spacing w:line="360" w:lineRule="auto"/>
            </w:pPr>
            <w:r>
              <w:t xml:space="preserve">denumit(a) în continuare </w:t>
            </w:r>
            <w:r>
              <w:rPr>
                <w:i/>
              </w:rPr>
              <w:t>Vânzător</w:t>
            </w:r>
            <w:r>
              <w:t xml:space="preserve"> </w:t>
            </w:r>
          </w:p>
          <w:p w:rsidR="000B4FFA" w:rsidRDefault="00397035">
            <w:r>
              <w:rPr>
                <w:b/>
              </w:rPr>
              <w:t>______________________________________</w:t>
            </w:r>
            <w:r>
              <w:t>,</w:t>
            </w:r>
          </w:p>
          <w:p w:rsidR="000B4FFA" w:rsidRDefault="00397035">
            <w:pPr>
              <w:spacing w:line="360" w:lineRule="auto"/>
              <w:jc w:val="center"/>
              <w:rPr>
                <w:i/>
                <w:sz w:val="18"/>
                <w:szCs w:val="18"/>
              </w:rPr>
            </w:pPr>
            <w:r>
              <w:rPr>
                <w:i/>
                <w:sz w:val="18"/>
                <w:szCs w:val="18"/>
              </w:rPr>
              <w:t>(se indică nr. și data de înregistrare în Registrul de Stat)</w:t>
            </w:r>
          </w:p>
          <w:p w:rsidR="000B4FFA" w:rsidRDefault="00397035">
            <w:pPr>
              <w:spacing w:line="360" w:lineRule="auto"/>
              <w:rPr>
                <w:b/>
                <w:smallCaps/>
                <w:sz w:val="40"/>
                <w:szCs w:val="40"/>
              </w:rPr>
            </w:pPr>
            <w:r>
              <w:t>pe de o parte,</w:t>
            </w:r>
          </w:p>
        </w:tc>
        <w:tc>
          <w:tcPr>
            <w:tcW w:w="4753" w:type="dxa"/>
            <w:tcBorders>
              <w:top w:val="single" w:sz="4" w:space="0" w:color="000000"/>
              <w:left w:val="single" w:sz="4" w:space="0" w:color="000000"/>
              <w:bottom w:val="single" w:sz="4" w:space="0" w:color="000000"/>
              <w:right w:val="single" w:sz="4" w:space="0" w:color="000000"/>
            </w:tcBorders>
          </w:tcPr>
          <w:p w:rsidR="000B4FFA" w:rsidRDefault="000B4FFA">
            <w:pPr>
              <w:rPr>
                <w:b/>
              </w:rPr>
            </w:pPr>
          </w:p>
          <w:p w:rsidR="000B4FFA" w:rsidRDefault="00397035">
            <w:pPr>
              <w:spacing w:line="360" w:lineRule="auto"/>
              <w:rPr>
                <w:b/>
              </w:rPr>
            </w:pPr>
            <w:r>
              <w:rPr>
                <w:b/>
              </w:rPr>
              <w:t>Universitatea de Stat din Moldova,</w:t>
            </w:r>
          </w:p>
          <w:p w:rsidR="000B4FFA" w:rsidRDefault="00397035">
            <w:pPr>
              <w:spacing w:line="360" w:lineRule="auto"/>
            </w:pPr>
            <w:r>
              <w:t xml:space="preserve">reprezentată prin dl </w:t>
            </w:r>
            <w:r>
              <w:rPr>
                <w:b/>
              </w:rPr>
              <w:t xml:space="preserve">Gheorghe Ciocanu </w:t>
            </w:r>
            <w:r>
              <w:t xml:space="preserve">– </w:t>
            </w:r>
            <w:r>
              <w:rPr>
                <w:b/>
              </w:rPr>
              <w:t>Rector</w:t>
            </w:r>
            <w:r>
              <w:t xml:space="preserve">, dr. hab., prof.univ., </w:t>
            </w:r>
          </w:p>
          <w:p w:rsidR="000B4FFA" w:rsidRDefault="00397035">
            <w:pPr>
              <w:spacing w:line="360" w:lineRule="auto"/>
            </w:pPr>
            <w:r>
              <w:t xml:space="preserve">care acționează în baza Statutului USM, </w:t>
            </w:r>
          </w:p>
          <w:p w:rsidR="000B4FFA" w:rsidRDefault="00397035">
            <w:pPr>
              <w:spacing w:line="360" w:lineRule="auto"/>
            </w:pPr>
            <w:r>
              <w:t xml:space="preserve">denumit în continuare </w:t>
            </w:r>
            <w:r>
              <w:rPr>
                <w:i/>
              </w:rPr>
              <w:t>Cumpărător</w:t>
            </w:r>
            <w:r>
              <w:t>,</w:t>
            </w:r>
          </w:p>
          <w:p w:rsidR="000B4FFA" w:rsidRDefault="00397035">
            <w:pPr>
              <w:spacing w:line="360" w:lineRule="auto"/>
            </w:pPr>
            <w:r>
              <w:t>pe de altă parte,</w:t>
            </w:r>
          </w:p>
        </w:tc>
      </w:tr>
    </w:tbl>
    <w:p w:rsidR="000B4FFA" w:rsidRDefault="00397035">
      <w:pPr>
        <w:jc w:val="both"/>
      </w:pPr>
      <w:r>
        <w:t xml:space="preserve">ambii (denumiți(te) în continuare </w:t>
      </w:r>
      <w:r>
        <w:rPr>
          <w:i/>
        </w:rPr>
        <w:t>Părți</w:t>
      </w:r>
      <w:r>
        <w:t>), au încheiat prezentul Contract referitor la următoarele:</w:t>
      </w:r>
    </w:p>
    <w:p w:rsidR="000B4FFA" w:rsidRDefault="00397035">
      <w:pPr>
        <w:numPr>
          <w:ilvl w:val="1"/>
          <w:numId w:val="23"/>
        </w:numPr>
        <w:ind w:left="426"/>
        <w:jc w:val="both"/>
        <w:rPr>
          <w:color w:val="FFFFFF"/>
          <w:sz w:val="10"/>
          <w:szCs w:val="10"/>
        </w:rPr>
      </w:pPr>
      <w:r>
        <w:rPr>
          <w:color w:val="FFFFFF"/>
          <w:sz w:val="10"/>
          <w:szCs w:val="10"/>
        </w:rPr>
        <w:t>j</w:t>
      </w:r>
    </w:p>
    <w:p w:rsidR="000B4FFA" w:rsidRDefault="000B4FFA">
      <w:pPr>
        <w:numPr>
          <w:ilvl w:val="1"/>
          <w:numId w:val="23"/>
        </w:numPr>
        <w:ind w:left="426"/>
        <w:jc w:val="both"/>
        <w:rPr>
          <w:color w:val="FFFFFF"/>
          <w:sz w:val="10"/>
          <w:szCs w:val="10"/>
        </w:rPr>
      </w:pPr>
    </w:p>
    <w:tbl>
      <w:tblPr>
        <w:tblStyle w:val="af4"/>
        <w:tblW w:w="9354" w:type="dxa"/>
        <w:tblInd w:w="323" w:type="dxa"/>
        <w:tblLayout w:type="fixed"/>
        <w:tblLook w:val="0600" w:firstRow="0" w:lastRow="0" w:firstColumn="0" w:lastColumn="0" w:noHBand="1" w:noVBand="1"/>
      </w:tblPr>
      <w:tblGrid>
        <w:gridCol w:w="440"/>
        <w:gridCol w:w="8914"/>
      </w:tblGrid>
      <w:tr w:rsidR="000B4FFA">
        <w:trPr>
          <w:trHeight w:val="1320"/>
        </w:trPr>
        <w:tc>
          <w:tcPr>
            <w:tcW w:w="9353" w:type="dxa"/>
            <w:gridSpan w:val="2"/>
            <w:tcBorders>
              <w:top w:val="nil"/>
              <w:left w:val="nil"/>
              <w:bottom w:val="nil"/>
              <w:right w:val="nil"/>
            </w:tcBorders>
            <w:shd w:val="clear" w:color="auto" w:fill="auto"/>
            <w:tcMar>
              <w:top w:w="0" w:type="dxa"/>
              <w:left w:w="40" w:type="dxa"/>
              <w:bottom w:w="0" w:type="dxa"/>
              <w:right w:w="40" w:type="dxa"/>
            </w:tcMar>
            <w:vAlign w:val="bottom"/>
          </w:tcPr>
          <w:p w:rsidR="000B4FFA" w:rsidRDefault="00397035" w:rsidP="009A0C94">
            <w:pPr>
              <w:widowControl w:val="0"/>
              <w:spacing w:line="276" w:lineRule="auto"/>
              <w:jc w:val="both"/>
              <w:rPr>
                <w:rFonts w:ascii="Calibri" w:eastAsia="Calibri" w:hAnsi="Calibri" w:cs="Calibri"/>
                <w:sz w:val="22"/>
                <w:szCs w:val="22"/>
              </w:rPr>
            </w:pPr>
            <w:r>
              <w:t xml:space="preserve">a. </w:t>
            </w:r>
            <w:r w:rsidR="00400F30">
              <w:t xml:space="preserve">Achiziţionarea de </w:t>
            </w:r>
            <w:r w:rsidR="00400F30" w:rsidRPr="00400F30">
              <w:rPr>
                <w:b/>
              </w:rPr>
              <w:t>combustibil</w:t>
            </w:r>
            <w:r w:rsidR="00400F30">
              <w:t xml:space="preserve">, conform procedurii de achiziții publice de tip Cererea Ofertelor de Prețuri nr. ocds-b3wdp1-MD-1557229512604, în baza deciziei grupului de lucru al Cumpărătorului/Beneficiarului din </w:t>
            </w:r>
            <w:r w:rsidR="009A0C94">
              <w:t>_______________</w:t>
            </w:r>
            <w:r w:rsidR="006C22DA">
              <w:t>_____</w:t>
            </w:r>
            <w:bookmarkStart w:id="79" w:name="_GoBack"/>
            <w:bookmarkEnd w:id="79"/>
            <w:r w:rsidR="00400F30">
              <w:t>.</w:t>
            </w:r>
          </w:p>
        </w:tc>
      </w:tr>
      <w:tr w:rsidR="000B4FFA">
        <w:trPr>
          <w:trHeight w:val="560"/>
        </w:trPr>
        <w:tc>
          <w:tcPr>
            <w:tcW w:w="9353" w:type="dxa"/>
            <w:gridSpan w:val="2"/>
            <w:tcBorders>
              <w:top w:val="nil"/>
              <w:left w:val="nil"/>
              <w:bottom w:val="nil"/>
              <w:right w:val="nil"/>
            </w:tcBorders>
            <w:shd w:val="clear" w:color="auto" w:fill="FFFFFF"/>
            <w:tcMar>
              <w:top w:w="0" w:type="dxa"/>
              <w:left w:w="40" w:type="dxa"/>
              <w:bottom w:w="0" w:type="dxa"/>
              <w:right w:w="40" w:type="dxa"/>
            </w:tcMar>
            <w:vAlign w:val="bottom"/>
          </w:tcPr>
          <w:p w:rsidR="000B4FFA" w:rsidRDefault="00397035">
            <w:pPr>
              <w:widowControl w:val="0"/>
              <w:spacing w:line="276" w:lineRule="auto"/>
              <w:rPr>
                <w:rFonts w:ascii="Calibri" w:eastAsia="Calibri" w:hAnsi="Calibri" w:cs="Calibri"/>
                <w:sz w:val="22"/>
                <w:szCs w:val="22"/>
              </w:rPr>
            </w:pPr>
            <w:r>
              <w:t>b. Următoarele documente vor fi considerate părți componente și integrale ale Contractului:</w:t>
            </w:r>
          </w:p>
        </w:tc>
      </w:tr>
      <w:tr w:rsidR="000B4FFA">
        <w:trPr>
          <w:trHeight w:val="1380"/>
        </w:trPr>
        <w:tc>
          <w:tcPr>
            <w:tcW w:w="440" w:type="dxa"/>
            <w:tcBorders>
              <w:top w:val="nil"/>
              <w:left w:val="nil"/>
              <w:bottom w:val="nil"/>
              <w:right w:val="nil"/>
            </w:tcBorders>
            <w:shd w:val="clear" w:color="auto" w:fill="auto"/>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i/>
                <w:sz w:val="22"/>
                <w:szCs w:val="22"/>
              </w:rPr>
            </w:pPr>
          </w:p>
        </w:tc>
        <w:tc>
          <w:tcPr>
            <w:tcW w:w="8913" w:type="dxa"/>
            <w:tcBorders>
              <w:top w:val="nil"/>
              <w:left w:val="nil"/>
              <w:bottom w:val="nil"/>
              <w:right w:val="nil"/>
            </w:tcBorders>
            <w:shd w:val="clear" w:color="auto" w:fill="FFFFFF"/>
            <w:tcMar>
              <w:top w:w="0" w:type="dxa"/>
              <w:left w:w="40" w:type="dxa"/>
              <w:bottom w:w="0" w:type="dxa"/>
              <w:right w:w="40" w:type="dxa"/>
            </w:tcMar>
            <w:vAlign w:val="bottom"/>
          </w:tcPr>
          <w:p w:rsidR="000B4FFA" w:rsidRDefault="00397035">
            <w:pPr>
              <w:widowControl w:val="0"/>
              <w:spacing w:line="276" w:lineRule="auto"/>
              <w:rPr>
                <w:i/>
              </w:rPr>
            </w:pPr>
            <w:r>
              <w:rPr>
                <w:i/>
              </w:rPr>
              <w:t>1. Formularul Contractului,</w:t>
            </w:r>
          </w:p>
          <w:p w:rsidR="000B4FFA" w:rsidRDefault="00397035">
            <w:pPr>
              <w:widowControl w:val="0"/>
              <w:spacing w:line="276" w:lineRule="auto"/>
              <w:rPr>
                <w:i/>
              </w:rPr>
            </w:pPr>
            <w:r>
              <w:rPr>
                <w:i/>
              </w:rPr>
              <w:t>2. Specificația tehnică și de preț,</w:t>
            </w:r>
          </w:p>
          <w:p w:rsidR="000B4FFA" w:rsidRDefault="00397035">
            <w:pPr>
              <w:widowControl w:val="0"/>
              <w:spacing w:line="276" w:lineRule="auto"/>
              <w:rPr>
                <w:i/>
              </w:rPr>
            </w:pPr>
            <w:r>
              <w:rPr>
                <w:i/>
              </w:rPr>
              <w:t>3. Lista bunurilor și graficul livrării,</w:t>
            </w:r>
          </w:p>
          <w:p w:rsidR="000B4FFA" w:rsidRDefault="00397035">
            <w:pPr>
              <w:widowControl w:val="0"/>
              <w:spacing w:line="276" w:lineRule="auto"/>
              <w:rPr>
                <w:rFonts w:ascii="Calibri" w:eastAsia="Calibri" w:hAnsi="Calibri" w:cs="Calibri"/>
                <w:i/>
                <w:sz w:val="22"/>
                <w:szCs w:val="22"/>
              </w:rPr>
            </w:pPr>
            <w:r>
              <w:rPr>
                <w:i/>
              </w:rPr>
              <w:t>4. Formularul ofertei,</w:t>
            </w:r>
          </w:p>
        </w:tc>
      </w:tr>
      <w:tr w:rsidR="000B4FFA">
        <w:trPr>
          <w:trHeight w:val="280"/>
        </w:trPr>
        <w:tc>
          <w:tcPr>
            <w:tcW w:w="440" w:type="dxa"/>
            <w:tcBorders>
              <w:top w:val="nil"/>
              <w:left w:val="nil"/>
              <w:bottom w:val="nil"/>
              <w:right w:val="nil"/>
            </w:tcBorders>
            <w:shd w:val="clear" w:color="auto" w:fill="auto"/>
            <w:tcMar>
              <w:top w:w="0" w:type="dxa"/>
              <w:left w:w="40" w:type="dxa"/>
              <w:bottom w:w="0" w:type="dxa"/>
              <w:right w:w="40" w:type="dxa"/>
            </w:tcMar>
            <w:vAlign w:val="bottom"/>
          </w:tcPr>
          <w:p w:rsidR="000B4FFA" w:rsidRDefault="000B4FFA">
            <w:pPr>
              <w:widowControl w:val="0"/>
              <w:spacing w:line="276" w:lineRule="auto"/>
              <w:rPr>
                <w:rFonts w:ascii="Calibri" w:eastAsia="Calibri" w:hAnsi="Calibri" w:cs="Calibri"/>
                <w:i/>
                <w:sz w:val="22"/>
                <w:szCs w:val="22"/>
              </w:rPr>
            </w:pPr>
          </w:p>
        </w:tc>
        <w:tc>
          <w:tcPr>
            <w:tcW w:w="8913" w:type="dxa"/>
            <w:tcBorders>
              <w:top w:val="nil"/>
              <w:left w:val="nil"/>
              <w:bottom w:val="nil"/>
              <w:right w:val="nil"/>
            </w:tcBorders>
            <w:shd w:val="clear" w:color="auto" w:fill="FFFFFF"/>
            <w:tcMar>
              <w:top w:w="0" w:type="dxa"/>
              <w:left w:w="40" w:type="dxa"/>
              <w:bottom w:w="0" w:type="dxa"/>
              <w:right w:w="40" w:type="dxa"/>
            </w:tcMar>
          </w:tcPr>
          <w:p w:rsidR="000B4FFA" w:rsidRDefault="00397035">
            <w:pPr>
              <w:widowControl w:val="0"/>
              <w:spacing w:line="276" w:lineRule="auto"/>
              <w:rPr>
                <w:rFonts w:ascii="Calibri" w:eastAsia="Calibri" w:hAnsi="Calibri" w:cs="Calibri"/>
                <w:i/>
                <w:sz w:val="22"/>
                <w:szCs w:val="22"/>
              </w:rPr>
            </w:pPr>
            <w:r>
              <w:rPr>
                <w:i/>
              </w:rPr>
              <w:t>5. Lista stațiilor Peco</w:t>
            </w:r>
          </w:p>
        </w:tc>
      </w:tr>
    </w:tbl>
    <w:p w:rsidR="000B4FFA" w:rsidRDefault="000B4FFA">
      <w:pPr>
        <w:rPr>
          <w:sz w:val="6"/>
          <w:szCs w:val="6"/>
        </w:rPr>
      </w:pPr>
    </w:p>
    <w:tbl>
      <w:tblPr>
        <w:tblStyle w:val="af5"/>
        <w:tblW w:w="9787" w:type="dxa"/>
        <w:tblInd w:w="-34" w:type="dxa"/>
        <w:tblLayout w:type="fixed"/>
        <w:tblLook w:val="0400" w:firstRow="0" w:lastRow="0" w:firstColumn="0" w:lastColumn="0" w:noHBand="0" w:noVBand="1"/>
      </w:tblPr>
      <w:tblGrid>
        <w:gridCol w:w="250"/>
        <w:gridCol w:w="4659"/>
        <w:gridCol w:w="4628"/>
        <w:gridCol w:w="250"/>
      </w:tblGrid>
      <w:tr w:rsidR="000B4FFA">
        <w:trPr>
          <w:trHeight w:val="560"/>
        </w:trPr>
        <w:tc>
          <w:tcPr>
            <w:tcW w:w="34" w:type="dxa"/>
          </w:tcPr>
          <w:p w:rsidR="000B4FFA" w:rsidRDefault="000B4FFA">
            <w:pPr>
              <w:widowControl w:val="0"/>
              <w:spacing w:line="276" w:lineRule="auto"/>
              <w:rPr>
                <w:b/>
              </w:rPr>
            </w:pPr>
          </w:p>
        </w:tc>
        <w:tc>
          <w:tcPr>
            <w:tcW w:w="9753" w:type="dxa"/>
            <w:gridSpan w:val="3"/>
            <w:vAlign w:val="center"/>
          </w:tcPr>
          <w:p w:rsidR="000B4FFA" w:rsidRDefault="00397035">
            <w:pPr>
              <w:numPr>
                <w:ilvl w:val="1"/>
                <w:numId w:val="23"/>
              </w:numPr>
              <w:ind w:left="426"/>
              <w:jc w:val="both"/>
            </w:pPr>
            <w:r>
              <w:t>Prezentul Contract va predomina asupra tuturor altor documente componente. În cazul unor discrepanțe sau inconsecvențe între documentele componente ale Contractului, documentele vor avea ordinea de prioritate enumerată mai sus.</w:t>
            </w:r>
          </w:p>
          <w:p w:rsidR="000B4FFA" w:rsidRDefault="00397035">
            <w:pPr>
              <w:numPr>
                <w:ilvl w:val="1"/>
                <w:numId w:val="23"/>
              </w:numPr>
              <w:ind w:left="426"/>
              <w:jc w:val="both"/>
            </w:pPr>
            <w:r>
              <w:t>În calitate de contravaloare a plăților care urmează a fi efectuate de Cumpărător/beneficiar, Vânzătorul se obligă prin prezenta să livreze Cumpărătorului/beneficiarului Bunurile și să înlăture defectele lor în conformitate cu prevederile Contractului sub toate aspectele.</w:t>
            </w:r>
          </w:p>
          <w:p w:rsidR="000B4FFA" w:rsidRDefault="00397035">
            <w:pPr>
              <w:numPr>
                <w:ilvl w:val="1"/>
                <w:numId w:val="23"/>
              </w:numPr>
              <w:ind w:left="426"/>
              <w:jc w:val="both"/>
            </w:pPr>
            <w:r>
              <w:t>Cumpărătorul/beneficiarul se obligă prin prezenta să plătească Vânzătorului, în calitate de contravaloare a livrării bunurilor, precum și a înlăturării defectelor lor, prețul Contractului sau orice altă sumă care poate deveni plătibilă conform prevederilor Contractului în termenele și modalitatea stabilite de Contract.</w:t>
            </w:r>
          </w:p>
          <w:p w:rsidR="000B4FFA" w:rsidRDefault="000B4FFA">
            <w:pPr>
              <w:ind w:left="1440"/>
              <w:jc w:val="both"/>
            </w:pPr>
          </w:p>
        </w:tc>
      </w:tr>
      <w:tr w:rsidR="000B4FFA">
        <w:trPr>
          <w:gridAfter w:val="1"/>
          <w:wAfter w:w="40" w:type="dxa"/>
          <w:trHeight w:val="680"/>
        </w:trPr>
        <w:tc>
          <w:tcPr>
            <w:tcW w:w="9747" w:type="dxa"/>
            <w:gridSpan w:val="3"/>
            <w:vMerge w:val="restart"/>
            <w:vAlign w:val="center"/>
          </w:tcPr>
          <w:p w:rsidR="000B4FFA" w:rsidRDefault="00397035">
            <w:pPr>
              <w:numPr>
                <w:ilvl w:val="0"/>
                <w:numId w:val="2"/>
              </w:numPr>
              <w:pBdr>
                <w:top w:val="nil"/>
                <w:left w:val="nil"/>
                <w:bottom w:val="nil"/>
                <w:right w:val="nil"/>
                <w:between w:val="nil"/>
              </w:pBdr>
              <w:ind w:left="425" w:hanging="435"/>
              <w:rPr>
                <w:sz w:val="28"/>
                <w:szCs w:val="28"/>
              </w:rPr>
            </w:pPr>
            <w:r>
              <w:rPr>
                <w:b/>
                <w:sz w:val="28"/>
                <w:szCs w:val="28"/>
              </w:rPr>
              <w:t>Obiectul Contractului</w:t>
            </w:r>
          </w:p>
          <w:p w:rsidR="000B4FFA" w:rsidRDefault="00397035">
            <w:pPr>
              <w:numPr>
                <w:ilvl w:val="1"/>
                <w:numId w:val="2"/>
              </w:numPr>
              <w:ind w:left="850" w:hanging="425"/>
              <w:jc w:val="both"/>
            </w:pPr>
            <w:r>
              <w:t xml:space="preserve">Vînzătorul îşi asumă obligaţia de a livra Bunurile conform Specificaţiei, care este parte integrantă a prezentului Contract. </w:t>
            </w:r>
          </w:p>
          <w:p w:rsidR="000B4FFA" w:rsidRDefault="00397035">
            <w:pPr>
              <w:numPr>
                <w:ilvl w:val="1"/>
                <w:numId w:val="2"/>
              </w:numPr>
              <w:pBdr>
                <w:top w:val="nil"/>
                <w:left w:val="nil"/>
                <w:bottom w:val="nil"/>
                <w:right w:val="nil"/>
                <w:between w:val="nil"/>
              </w:pBdr>
              <w:ind w:left="850" w:hanging="425"/>
              <w:jc w:val="both"/>
            </w:pPr>
            <w:r>
              <w:t xml:space="preserve">Cumpărătorul/beneficiarul se obligă, la rîndul său, să achite și să recepţioneze Bunurile de Vînzător. </w:t>
            </w:r>
          </w:p>
          <w:p w:rsidR="000B4FFA" w:rsidRDefault="00397035">
            <w:pPr>
              <w:numPr>
                <w:ilvl w:val="1"/>
                <w:numId w:val="2"/>
              </w:numPr>
              <w:pBdr>
                <w:top w:val="nil"/>
                <w:left w:val="nil"/>
                <w:bottom w:val="nil"/>
                <w:right w:val="nil"/>
                <w:between w:val="nil"/>
              </w:pBdr>
              <w:ind w:left="850" w:hanging="425"/>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B4FFA" w:rsidRDefault="00397035">
            <w:pPr>
              <w:numPr>
                <w:ilvl w:val="1"/>
                <w:numId w:val="2"/>
              </w:numPr>
              <w:pBdr>
                <w:top w:val="nil"/>
                <w:left w:val="nil"/>
                <w:bottom w:val="nil"/>
                <w:right w:val="nil"/>
                <w:between w:val="nil"/>
              </w:pBdr>
              <w:ind w:left="850" w:hanging="425"/>
              <w:jc w:val="both"/>
            </w:pPr>
            <w:r>
              <w:t>Termenele de garanţie a Bunurilor sînt indicate în Specificaţie.</w:t>
            </w:r>
          </w:p>
          <w:p w:rsidR="000B4FFA" w:rsidRDefault="000B4FFA">
            <w:pPr>
              <w:ind w:left="1230"/>
              <w:jc w:val="both"/>
            </w:pPr>
          </w:p>
        </w:tc>
      </w:tr>
      <w:tr w:rsidR="000B4FFA">
        <w:trPr>
          <w:gridAfter w:val="1"/>
          <w:wAfter w:w="40" w:type="dxa"/>
          <w:trHeight w:val="680"/>
        </w:trPr>
        <w:tc>
          <w:tcPr>
            <w:tcW w:w="9747" w:type="dxa"/>
            <w:gridSpan w:val="3"/>
            <w:vMerge/>
            <w:vAlign w:val="center"/>
          </w:tcPr>
          <w:p w:rsidR="000B4FFA" w:rsidRDefault="000B4FFA">
            <w:pPr>
              <w:pBdr>
                <w:top w:val="nil"/>
                <w:left w:val="nil"/>
                <w:bottom w:val="nil"/>
                <w:right w:val="nil"/>
                <w:between w:val="nil"/>
              </w:pBdr>
              <w:jc w:val="both"/>
            </w:pPr>
          </w:p>
        </w:tc>
      </w:tr>
      <w:tr w:rsidR="000B4FFA">
        <w:trPr>
          <w:gridAfter w:val="1"/>
          <w:wAfter w:w="40" w:type="dxa"/>
          <w:trHeight w:val="680"/>
        </w:trPr>
        <w:tc>
          <w:tcPr>
            <w:tcW w:w="9747" w:type="dxa"/>
            <w:gridSpan w:val="3"/>
            <w:vMerge w:val="restart"/>
            <w:vAlign w:val="center"/>
          </w:tcPr>
          <w:p w:rsidR="000B4FFA" w:rsidRDefault="00397035">
            <w:pPr>
              <w:numPr>
                <w:ilvl w:val="0"/>
                <w:numId w:val="2"/>
              </w:numPr>
              <w:pBdr>
                <w:top w:val="nil"/>
                <w:left w:val="nil"/>
                <w:bottom w:val="nil"/>
                <w:right w:val="nil"/>
                <w:between w:val="nil"/>
              </w:pBdr>
              <w:ind w:left="425" w:hanging="435"/>
              <w:rPr>
                <w:sz w:val="28"/>
                <w:szCs w:val="28"/>
              </w:rPr>
            </w:pPr>
            <w:r>
              <w:rPr>
                <w:b/>
                <w:sz w:val="28"/>
                <w:szCs w:val="28"/>
              </w:rPr>
              <w:t>Termeni și condiții de livrare</w:t>
            </w:r>
          </w:p>
          <w:p w:rsidR="000B4FFA" w:rsidRDefault="00397035">
            <w:pPr>
              <w:numPr>
                <w:ilvl w:val="1"/>
                <w:numId w:val="2"/>
              </w:numPr>
              <w:pBdr>
                <w:top w:val="nil"/>
                <w:left w:val="nil"/>
                <w:bottom w:val="nil"/>
                <w:right w:val="nil"/>
                <w:between w:val="nil"/>
              </w:pBdr>
              <w:ind w:left="850" w:hanging="425"/>
              <w:jc w:val="both"/>
            </w:pPr>
            <w:r>
              <w:t xml:space="preserve">Livrarea Bunurilor se efectuează </w:t>
            </w:r>
            <w:r w:rsidR="00CE6B37">
              <w:t xml:space="preserve">în baza cardurilor emise </w:t>
            </w:r>
            <w:r>
              <w:t>de către Vînzător</w:t>
            </w:r>
            <w:r w:rsidR="00CE6B37">
              <w:t xml:space="preserve">, personalizate pentru fiecare autovehicol, </w:t>
            </w:r>
            <w:r w:rsidR="00FD47A1">
              <w:t xml:space="preserve">pe </w:t>
            </w:r>
            <w:r w:rsidR="00FD47A1" w:rsidRPr="00EC19FC">
              <w:rPr>
                <w:lang w:eastAsia="ru-RU"/>
              </w:rPr>
              <w:t>parcursul anului 201</w:t>
            </w:r>
            <w:r w:rsidR="00FD47A1">
              <w:rPr>
                <w:lang w:eastAsia="ru-RU"/>
              </w:rPr>
              <w:t>9-2020</w:t>
            </w:r>
            <w:r w:rsidR="00192AB8">
              <w:rPr>
                <w:lang w:eastAsia="ru-RU"/>
              </w:rPr>
              <w:t>, la s</w:t>
            </w:r>
            <w:r w:rsidR="00192AB8" w:rsidRPr="00EC19FC">
              <w:rPr>
                <w:lang w:eastAsia="ru-RU"/>
              </w:rPr>
              <w:t>ta</w:t>
            </w:r>
            <w:r w:rsidR="00192AB8" w:rsidRPr="00EC19FC">
              <w:rPr>
                <w:rFonts w:ascii="Cambria Math" w:hAnsi="Cambria Math" w:cs="Cambria Math"/>
                <w:lang w:eastAsia="ru-RU"/>
              </w:rPr>
              <w:t>ț</w:t>
            </w:r>
            <w:r w:rsidR="00192AB8" w:rsidRPr="00EC19FC">
              <w:rPr>
                <w:lang w:eastAsia="ru-RU"/>
              </w:rPr>
              <w:t>iil</w:t>
            </w:r>
            <w:r w:rsidR="002B1D4E">
              <w:rPr>
                <w:lang w:eastAsia="ru-RU"/>
              </w:rPr>
              <w:t>e</w:t>
            </w:r>
            <w:r w:rsidR="00192AB8" w:rsidRPr="00EC19FC">
              <w:rPr>
                <w:lang w:eastAsia="ru-RU"/>
              </w:rPr>
              <w:t xml:space="preserve"> de alimentare Peco</w:t>
            </w:r>
            <w:r w:rsidR="00192AB8">
              <w:rPr>
                <w:lang w:eastAsia="ru-RU"/>
              </w:rPr>
              <w:t xml:space="preserve"> </w:t>
            </w:r>
            <w:r w:rsidR="00CE6B37">
              <w:rPr>
                <w:lang w:eastAsia="ru-RU"/>
              </w:rPr>
              <w:t>conform listei</w:t>
            </w:r>
            <w:r>
              <w:t>.</w:t>
            </w:r>
          </w:p>
          <w:p w:rsidR="00CE6B37" w:rsidRDefault="002B1D4E">
            <w:pPr>
              <w:numPr>
                <w:ilvl w:val="1"/>
                <w:numId w:val="2"/>
              </w:numPr>
              <w:pBdr>
                <w:top w:val="nil"/>
                <w:left w:val="nil"/>
                <w:bottom w:val="nil"/>
                <w:right w:val="nil"/>
                <w:between w:val="nil"/>
              </w:pBdr>
              <w:ind w:left="850" w:hanging="425"/>
              <w:jc w:val="both"/>
            </w:pPr>
            <w:r w:rsidRPr="00EC19FC">
              <w:rPr>
                <w:lang w:eastAsia="ru-RU"/>
              </w:rPr>
              <w:t>Livrarea cardurilor se face pe baza unei cereri de emitere de card din partea autorită</w:t>
            </w:r>
            <w:r w:rsidRPr="00EC19FC">
              <w:rPr>
                <w:rFonts w:ascii="Cambria Math" w:hAnsi="Cambria Math" w:cs="Cambria Math"/>
                <w:lang w:eastAsia="ru-RU"/>
              </w:rPr>
              <w:t>ț</w:t>
            </w:r>
            <w:r w:rsidRPr="00EC19FC">
              <w:rPr>
                <w:lang w:eastAsia="ru-RU"/>
              </w:rPr>
              <w:t>ii contractante</w:t>
            </w:r>
            <w:r>
              <w:rPr>
                <w:lang w:eastAsia="ru-RU"/>
              </w:rPr>
              <w:t>.</w:t>
            </w:r>
          </w:p>
          <w:p w:rsidR="002B1D4E" w:rsidRDefault="002B1D4E">
            <w:pPr>
              <w:numPr>
                <w:ilvl w:val="1"/>
                <w:numId w:val="2"/>
              </w:numPr>
              <w:pBdr>
                <w:top w:val="nil"/>
                <w:left w:val="nil"/>
                <w:bottom w:val="nil"/>
                <w:right w:val="nil"/>
                <w:between w:val="nil"/>
              </w:pBdr>
              <w:ind w:left="850" w:hanging="425"/>
              <w:jc w:val="both"/>
            </w:pPr>
            <w:r w:rsidRPr="00EC19FC">
              <w:rPr>
                <w:lang w:eastAsia="ru-RU"/>
              </w:rPr>
              <w:t>Termenul solicitat pentru livrarea cardurilor la sediul autorităţii contractante este de 5 zile lucrătoare de la data înregistrării contractului şi respectiv de la data transmiterii cererii de emitere de carduri suplimentare</w:t>
            </w:r>
            <w:r>
              <w:rPr>
                <w:lang w:eastAsia="ru-RU"/>
              </w:rPr>
              <w:t>.</w:t>
            </w:r>
          </w:p>
          <w:p w:rsidR="002B1D4E" w:rsidRDefault="002B1D4E">
            <w:pPr>
              <w:numPr>
                <w:ilvl w:val="1"/>
                <w:numId w:val="2"/>
              </w:numPr>
              <w:pBdr>
                <w:top w:val="nil"/>
                <w:left w:val="nil"/>
                <w:bottom w:val="nil"/>
                <w:right w:val="nil"/>
                <w:between w:val="nil"/>
              </w:pBdr>
              <w:ind w:left="850" w:hanging="425"/>
              <w:jc w:val="both"/>
            </w:pPr>
            <w:r w:rsidRPr="00EC19FC">
              <w:rPr>
                <w:lang w:eastAsia="ru-RU"/>
              </w:rPr>
              <w:t xml:space="preserve">După semnarea prezentului contract Vânzătorul deschide în programul de operare a vânzărilor prin card pe numele Cumpărătorului un cont </w:t>
            </w:r>
            <w:r w:rsidRPr="00EC19FC">
              <w:rPr>
                <w:rFonts w:ascii="Cambria Math" w:hAnsi="Cambria Math" w:cs="Cambria Math"/>
                <w:lang w:eastAsia="ru-RU"/>
              </w:rPr>
              <w:t>ș</w:t>
            </w:r>
            <w:r w:rsidRPr="00EC19FC">
              <w:rPr>
                <w:lang w:eastAsia="ru-RU"/>
              </w:rPr>
              <w:t>i eli</w:t>
            </w:r>
            <w:r>
              <w:rPr>
                <w:lang w:eastAsia="ru-RU"/>
              </w:rPr>
              <w:t>berează Cumpărătorului un card</w:t>
            </w:r>
            <w:r w:rsidRPr="00EC19FC">
              <w:rPr>
                <w:lang w:eastAsia="ru-RU"/>
              </w:rPr>
              <w:t xml:space="preserve"> sau mai multe carduri conform în</w:t>
            </w:r>
            <w:r w:rsidRPr="00EC19FC">
              <w:rPr>
                <w:rFonts w:ascii="Cambria Math" w:hAnsi="Cambria Math" w:cs="Cambria Math"/>
                <w:lang w:eastAsia="ru-RU"/>
              </w:rPr>
              <w:t>ț</w:t>
            </w:r>
            <w:r w:rsidRPr="00EC19FC">
              <w:rPr>
                <w:lang w:eastAsia="ru-RU"/>
              </w:rPr>
              <w:t>elegerii păr</w:t>
            </w:r>
            <w:r w:rsidRPr="00EC19FC">
              <w:rPr>
                <w:rFonts w:ascii="Cambria Math" w:hAnsi="Cambria Math" w:cs="Cambria Math"/>
                <w:lang w:eastAsia="ru-RU"/>
              </w:rPr>
              <w:t>ț</w:t>
            </w:r>
            <w:r w:rsidRPr="00EC19FC">
              <w:rPr>
                <w:lang w:eastAsia="ru-RU"/>
              </w:rPr>
              <w:t>ilor</w:t>
            </w:r>
            <w:r>
              <w:rPr>
                <w:lang w:eastAsia="ru-RU"/>
              </w:rPr>
              <w:t>.</w:t>
            </w:r>
          </w:p>
          <w:p w:rsidR="000B4FFA" w:rsidRDefault="00397035">
            <w:pPr>
              <w:numPr>
                <w:ilvl w:val="1"/>
                <w:numId w:val="2"/>
              </w:numPr>
              <w:pBdr>
                <w:top w:val="nil"/>
                <w:left w:val="nil"/>
                <w:bottom w:val="nil"/>
                <w:right w:val="nil"/>
                <w:between w:val="nil"/>
              </w:pBdr>
              <w:ind w:left="850" w:hanging="425"/>
              <w:jc w:val="both"/>
            </w:pPr>
            <w:r>
              <w:t>Documentaţia de însoţire a Bunurilor include:</w:t>
            </w:r>
          </w:p>
          <w:p w:rsidR="000B4FFA" w:rsidRDefault="00AD02E3">
            <w:pPr>
              <w:numPr>
                <w:ilvl w:val="0"/>
                <w:numId w:val="17"/>
              </w:numPr>
              <w:ind w:left="1275"/>
              <w:jc w:val="both"/>
              <w:rPr>
                <w:i/>
              </w:rPr>
            </w:pPr>
            <w:r>
              <w:rPr>
                <w:i/>
              </w:rPr>
              <w:t>Originalele facturilor fiscale</w:t>
            </w:r>
          </w:p>
          <w:p w:rsidR="000B4FFA" w:rsidRDefault="00397035">
            <w:pPr>
              <w:numPr>
                <w:ilvl w:val="1"/>
                <w:numId w:val="2"/>
              </w:numPr>
              <w:pBdr>
                <w:top w:val="nil"/>
                <w:left w:val="nil"/>
                <w:bottom w:val="nil"/>
                <w:right w:val="nil"/>
                <w:between w:val="nil"/>
              </w:pBdr>
              <w:ind w:left="850" w:hanging="425"/>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B4FFA">
        <w:trPr>
          <w:gridAfter w:val="1"/>
          <w:wAfter w:w="40" w:type="dxa"/>
          <w:trHeight w:val="680"/>
        </w:trPr>
        <w:tc>
          <w:tcPr>
            <w:tcW w:w="9747" w:type="dxa"/>
            <w:gridSpan w:val="3"/>
            <w:vMerge/>
            <w:vAlign w:val="center"/>
          </w:tcPr>
          <w:p w:rsidR="000B4FFA" w:rsidRDefault="000B4FFA">
            <w:pPr>
              <w:tabs>
                <w:tab w:val="left" w:pos="1134"/>
              </w:tabs>
              <w:jc w:val="both"/>
            </w:pPr>
          </w:p>
        </w:tc>
      </w:tr>
      <w:tr w:rsidR="000B4FFA">
        <w:trPr>
          <w:gridAfter w:val="1"/>
          <w:wAfter w:w="40" w:type="dxa"/>
          <w:trHeight w:val="680"/>
        </w:trPr>
        <w:tc>
          <w:tcPr>
            <w:tcW w:w="9747" w:type="dxa"/>
            <w:gridSpan w:val="3"/>
            <w:vAlign w:val="center"/>
          </w:tcPr>
          <w:p w:rsidR="000B4FFA" w:rsidRDefault="00397035">
            <w:pPr>
              <w:numPr>
                <w:ilvl w:val="0"/>
                <w:numId w:val="2"/>
              </w:numPr>
              <w:pBdr>
                <w:top w:val="nil"/>
                <w:left w:val="nil"/>
                <w:bottom w:val="nil"/>
                <w:right w:val="nil"/>
                <w:between w:val="nil"/>
              </w:pBdr>
              <w:ind w:left="425" w:hanging="435"/>
              <w:rPr>
                <w:sz w:val="28"/>
                <w:szCs w:val="28"/>
              </w:rPr>
            </w:pPr>
            <w:r>
              <w:rPr>
                <w:b/>
                <w:sz w:val="28"/>
                <w:szCs w:val="28"/>
              </w:rPr>
              <w:t>Preţul și condiții de plată</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Preţul Bunurilor livrate conform prezentului Contract este stabilit în lei moldoveneşti, fiind indicat Specificaţia prezentului Contract.</w:t>
            </w:r>
          </w:p>
          <w:p w:rsidR="000B4FFA" w:rsidRDefault="00397035">
            <w:pPr>
              <w:numPr>
                <w:ilvl w:val="1"/>
                <w:numId w:val="2"/>
              </w:numPr>
              <w:pBdr>
                <w:top w:val="nil"/>
                <w:left w:val="nil"/>
                <w:bottom w:val="nil"/>
                <w:right w:val="nil"/>
                <w:between w:val="nil"/>
              </w:pBdr>
              <w:ind w:left="850" w:hanging="425"/>
              <w:jc w:val="both"/>
            </w:pPr>
            <w:r>
              <w:t>Suma totală a prezentului Contract, inclusiv TVA, se stabileşte în lei moldoveneşti și constituie: ____________________________________lei MD.</w:t>
            </w:r>
          </w:p>
          <w:p w:rsidR="000B4FFA" w:rsidRDefault="00397035" w:rsidP="002B1D4E">
            <w:pPr>
              <w:pBdr>
                <w:top w:val="nil"/>
                <w:left w:val="nil"/>
                <w:bottom w:val="nil"/>
                <w:right w:val="nil"/>
                <w:between w:val="nil"/>
              </w:pBdr>
              <w:jc w:val="center"/>
            </w:pPr>
            <w:r>
              <w:t>(suma cu cifre și litere)</w:t>
            </w:r>
          </w:p>
          <w:p w:rsidR="000B4FFA" w:rsidRDefault="00397035">
            <w:pPr>
              <w:numPr>
                <w:ilvl w:val="1"/>
                <w:numId w:val="2"/>
              </w:numPr>
              <w:pBdr>
                <w:top w:val="nil"/>
                <w:left w:val="nil"/>
                <w:bottom w:val="nil"/>
                <w:right w:val="nil"/>
                <w:between w:val="nil"/>
              </w:pBdr>
              <w:ind w:left="850" w:hanging="425"/>
              <w:jc w:val="both"/>
            </w:pPr>
            <w:r>
              <w:t xml:space="preserve">Achitarea plăţilor pentru Bunurile livrate se va efectua în lei moldoveneşti. </w:t>
            </w:r>
          </w:p>
          <w:p w:rsidR="000B4FFA" w:rsidRDefault="00397035">
            <w:pPr>
              <w:numPr>
                <w:ilvl w:val="1"/>
                <w:numId w:val="2"/>
              </w:numPr>
              <w:pBdr>
                <w:top w:val="nil"/>
                <w:left w:val="nil"/>
                <w:bottom w:val="nil"/>
                <w:right w:val="nil"/>
                <w:between w:val="nil"/>
              </w:pBdr>
              <w:ind w:left="850" w:hanging="425"/>
              <w:jc w:val="both"/>
            </w:pPr>
            <w:r>
              <w:t xml:space="preserve">Metoda și condițiile de plată de către Cumpărător vor fi: </w:t>
            </w:r>
            <w:r>
              <w:rPr>
                <w:b/>
                <w:i/>
              </w:rPr>
              <w:t xml:space="preserve">achitarea în termen de </w:t>
            </w:r>
            <w:r w:rsidR="002B1D4E">
              <w:rPr>
                <w:b/>
                <w:i/>
              </w:rPr>
              <w:t>3</w:t>
            </w:r>
            <w:r>
              <w:rPr>
                <w:b/>
                <w:i/>
              </w:rPr>
              <w:t xml:space="preserve"> zile </w:t>
            </w:r>
            <w:r>
              <w:rPr>
                <w:b/>
                <w:i/>
              </w:rPr>
              <w:lastRenderedPageBreak/>
              <w:t>conform facturii fiscale</w:t>
            </w:r>
            <w:r w:rsidR="002B1D4E">
              <w:rPr>
                <w:b/>
                <w:i/>
              </w:rPr>
              <w:t>.</w:t>
            </w:r>
          </w:p>
          <w:p w:rsidR="000B4FFA" w:rsidRDefault="00397035">
            <w:pPr>
              <w:numPr>
                <w:ilvl w:val="1"/>
                <w:numId w:val="2"/>
              </w:numPr>
              <w:pBdr>
                <w:top w:val="nil"/>
                <w:left w:val="nil"/>
                <w:bottom w:val="nil"/>
                <w:right w:val="nil"/>
                <w:between w:val="nil"/>
              </w:pBdr>
              <w:ind w:left="850" w:hanging="425"/>
              <w:jc w:val="both"/>
            </w:pPr>
            <w:r>
              <w:t>Plăţile se vor efectua prin transfer bancar pe contul de decontare al Vînzătorului indicat în prezentul Contract.</w:t>
            </w:r>
          </w:p>
        </w:tc>
      </w:tr>
      <w:tr w:rsidR="000B4FFA">
        <w:trPr>
          <w:gridAfter w:val="1"/>
          <w:wAfter w:w="40" w:type="dxa"/>
          <w:trHeight w:val="680"/>
        </w:trPr>
        <w:tc>
          <w:tcPr>
            <w:tcW w:w="9747" w:type="dxa"/>
            <w:gridSpan w:val="3"/>
            <w:vAlign w:val="center"/>
          </w:tcPr>
          <w:p w:rsidR="000B4FFA" w:rsidRDefault="00397035">
            <w:pPr>
              <w:numPr>
                <w:ilvl w:val="0"/>
                <w:numId w:val="2"/>
              </w:numPr>
              <w:ind w:left="425" w:hanging="435"/>
              <w:rPr>
                <w:sz w:val="28"/>
                <w:szCs w:val="28"/>
              </w:rPr>
            </w:pPr>
            <w:r>
              <w:rPr>
                <w:b/>
                <w:sz w:val="28"/>
                <w:szCs w:val="28"/>
              </w:rPr>
              <w:lastRenderedPageBreak/>
              <w:t>Condiţii de predare-primire</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 xml:space="preserve">Bunurile se consideră predate de către Vînzător și recepţionate de către Cumpărător </w:t>
            </w:r>
            <w:r>
              <w:rPr>
                <w:i/>
              </w:rPr>
              <w:t>[destinatar, după caz]</w:t>
            </w:r>
            <w:r>
              <w:t xml:space="preserve"> dacă:</w:t>
            </w:r>
          </w:p>
          <w:p w:rsidR="000B4FFA" w:rsidRDefault="00397035">
            <w:pPr>
              <w:numPr>
                <w:ilvl w:val="0"/>
                <w:numId w:val="5"/>
              </w:numPr>
              <w:ind w:left="1275" w:hanging="285"/>
              <w:jc w:val="both"/>
            </w:pPr>
            <w:r>
              <w:t>cantitatea Bunurilor corespunde informaţiei indicate în Lista bunurilor și graficul livrării și documentele de însoţire conform punctului 2.2 al prezentului Contract;</w:t>
            </w:r>
          </w:p>
          <w:p w:rsidR="000B4FFA" w:rsidRDefault="00397035">
            <w:pPr>
              <w:numPr>
                <w:ilvl w:val="0"/>
                <w:numId w:val="5"/>
              </w:numPr>
              <w:ind w:left="1275" w:hanging="285"/>
              <w:jc w:val="both"/>
            </w:pPr>
            <w:r>
              <w:t>calitatea Bunurilor corespunde informaţiei indicate în Specificaţie;</w:t>
            </w:r>
          </w:p>
          <w:p w:rsidR="000B4FFA" w:rsidRDefault="00397035">
            <w:pPr>
              <w:numPr>
                <w:ilvl w:val="0"/>
                <w:numId w:val="5"/>
              </w:numPr>
              <w:ind w:left="1275" w:hanging="285"/>
              <w:jc w:val="both"/>
            </w:pPr>
            <w:r>
              <w:t>ambalajul și integritatea Bunurilor corespunde informaţiei indicate în Specificaţie.</w:t>
            </w:r>
          </w:p>
          <w:p w:rsidR="000B4FFA" w:rsidRDefault="00397035">
            <w:pPr>
              <w:numPr>
                <w:ilvl w:val="1"/>
                <w:numId w:val="2"/>
              </w:numPr>
              <w:pBdr>
                <w:top w:val="nil"/>
                <w:left w:val="nil"/>
                <w:bottom w:val="nil"/>
                <w:right w:val="nil"/>
                <w:between w:val="nil"/>
              </w:pBdr>
              <w:ind w:left="850" w:hanging="425"/>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și de a fi exonerat de achitarea penalităţii stabilite în punctul 10.3.</w:t>
            </w:r>
          </w:p>
        </w:tc>
      </w:tr>
      <w:tr w:rsidR="000B4FFA">
        <w:trPr>
          <w:gridAfter w:val="1"/>
          <w:wAfter w:w="40" w:type="dxa"/>
          <w:trHeight w:val="680"/>
        </w:trPr>
        <w:tc>
          <w:tcPr>
            <w:tcW w:w="9747" w:type="dxa"/>
            <w:gridSpan w:val="3"/>
            <w:vAlign w:val="center"/>
          </w:tcPr>
          <w:p w:rsidR="000B4FFA" w:rsidRDefault="00397035">
            <w:pPr>
              <w:numPr>
                <w:ilvl w:val="0"/>
                <w:numId w:val="2"/>
              </w:numPr>
              <w:ind w:left="425" w:hanging="425"/>
              <w:rPr>
                <w:sz w:val="28"/>
                <w:szCs w:val="28"/>
              </w:rPr>
            </w:pPr>
            <w:r>
              <w:rPr>
                <w:b/>
                <w:sz w:val="28"/>
                <w:szCs w:val="28"/>
              </w:rPr>
              <w:t>Standarde</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Produsele furnizate în baza contractului vor respecta standardele prezentate de către furnizor în propunerea sa tehnică.</w:t>
            </w:r>
          </w:p>
          <w:p w:rsidR="000B4FFA" w:rsidRDefault="00397035">
            <w:pPr>
              <w:numPr>
                <w:ilvl w:val="1"/>
                <w:numId w:val="2"/>
              </w:numPr>
              <w:pBdr>
                <w:top w:val="nil"/>
                <w:left w:val="nil"/>
                <w:bottom w:val="nil"/>
                <w:right w:val="nil"/>
                <w:between w:val="nil"/>
              </w:pBdr>
              <w:ind w:left="850" w:hanging="425"/>
              <w:jc w:val="both"/>
            </w:pPr>
            <w:r>
              <w:t>Cînd nu este menţionat nici un standard sau reglementare aplicabilă se vor respecta standardele sau alte reglementări autorizate în ţara de origine a produselor.</w:t>
            </w:r>
          </w:p>
        </w:tc>
      </w:tr>
      <w:tr w:rsidR="000B4FFA">
        <w:trPr>
          <w:gridAfter w:val="1"/>
          <w:wAfter w:w="40" w:type="dxa"/>
          <w:trHeight w:val="680"/>
        </w:trPr>
        <w:tc>
          <w:tcPr>
            <w:tcW w:w="9747"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t>Obligaţiile părţilor</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În baza prezentului Contract, Vînzătorul se obligă:</w:t>
            </w:r>
          </w:p>
          <w:p w:rsidR="000B4FFA" w:rsidRDefault="00397035">
            <w:pPr>
              <w:numPr>
                <w:ilvl w:val="0"/>
                <w:numId w:val="18"/>
              </w:numPr>
              <w:ind w:left="1275" w:hanging="283"/>
            </w:pPr>
            <w:r>
              <w:t>să livreze Bunurile în condițiile prevăzute de prezentul Contract;</w:t>
            </w:r>
          </w:p>
          <w:p w:rsidR="000B4FFA" w:rsidRDefault="00397035">
            <w:pPr>
              <w:numPr>
                <w:ilvl w:val="0"/>
                <w:numId w:val="18"/>
              </w:numPr>
              <w:ind w:left="1275" w:hanging="283"/>
            </w:pPr>
            <w:r>
              <w:t>să anunţe Cumpărătorul după semnarea prezentului Contract, în decurs de 5 zile calendaristice, prin telefon/fax sau telegramă autorizată, despre disponibilitatea livrării Bunurilor;</w:t>
            </w:r>
          </w:p>
          <w:p w:rsidR="000B4FFA" w:rsidRDefault="00397035">
            <w:pPr>
              <w:numPr>
                <w:ilvl w:val="0"/>
                <w:numId w:val="18"/>
              </w:numPr>
              <w:ind w:left="1275" w:hanging="283"/>
            </w:pPr>
            <w:r>
              <w:t>să asigure condițiile corespunzătoare pentru recepţionarea Bunurilor de către Cumpărător [destinatar, după caz], în termenele stabilite, în corespundere cu cerinţele prezentului Contract;</w:t>
            </w:r>
          </w:p>
          <w:p w:rsidR="000B4FFA" w:rsidRDefault="00397035">
            <w:pPr>
              <w:numPr>
                <w:ilvl w:val="0"/>
                <w:numId w:val="18"/>
              </w:numPr>
              <w:ind w:left="1275" w:hanging="283"/>
            </w:pPr>
            <w:r>
              <w:t>să asigure integritatea și calitatea Bunurilor pe toată perioada de până la recepţionarea lor de către Cumpărător [destinatar, după caz].</w:t>
            </w:r>
          </w:p>
          <w:p w:rsidR="000B4FFA" w:rsidRDefault="00397035">
            <w:pPr>
              <w:numPr>
                <w:ilvl w:val="1"/>
                <w:numId w:val="2"/>
              </w:numPr>
              <w:pBdr>
                <w:top w:val="nil"/>
                <w:left w:val="nil"/>
                <w:bottom w:val="nil"/>
                <w:right w:val="nil"/>
                <w:between w:val="nil"/>
              </w:pBdr>
              <w:ind w:left="850" w:hanging="425"/>
              <w:jc w:val="both"/>
            </w:pPr>
            <w:r>
              <w:t>În baza prezentului Contract, Cumpărătorul se obligă:</w:t>
            </w:r>
          </w:p>
          <w:p w:rsidR="000B4FFA" w:rsidRDefault="00397035">
            <w:pPr>
              <w:numPr>
                <w:ilvl w:val="0"/>
                <w:numId w:val="6"/>
              </w:numPr>
              <w:ind w:left="1275" w:hanging="315"/>
            </w:pPr>
            <w:r>
              <w:t>să întreprindă toate măsurile necesare pentru asigurarea recepţionării în termenul stabilit a Bunurilor livrate în corespundere cu cerinţele prezentului Contract;</w:t>
            </w:r>
          </w:p>
          <w:p w:rsidR="000B4FFA" w:rsidRDefault="00397035">
            <w:pPr>
              <w:numPr>
                <w:ilvl w:val="0"/>
                <w:numId w:val="6"/>
              </w:numPr>
              <w:ind w:left="1275" w:hanging="315"/>
            </w:pPr>
            <w:r>
              <w:t>să asigure achitarea Bunurilor livrate, respectînd modalităţile și termenele indicate în prezentul Contract.</w:t>
            </w:r>
          </w:p>
        </w:tc>
      </w:tr>
      <w:tr w:rsidR="000B4FFA">
        <w:trPr>
          <w:gridAfter w:val="1"/>
          <w:wAfter w:w="40" w:type="dxa"/>
          <w:trHeight w:val="680"/>
        </w:trPr>
        <w:tc>
          <w:tcPr>
            <w:tcW w:w="9747"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t>Forţa majoră</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și alte circumstanţe care nu depind de voinţa Părţilor).</w:t>
            </w:r>
          </w:p>
          <w:p w:rsidR="000B4FFA" w:rsidRDefault="00397035">
            <w:pPr>
              <w:numPr>
                <w:ilvl w:val="1"/>
                <w:numId w:val="2"/>
              </w:numPr>
              <w:pBdr>
                <w:top w:val="nil"/>
                <w:left w:val="nil"/>
                <w:bottom w:val="nil"/>
                <w:right w:val="nil"/>
                <w:between w:val="nil"/>
              </w:pBdr>
              <w:ind w:left="850" w:hanging="425"/>
              <w:jc w:val="both"/>
            </w:pPr>
            <w:r>
              <w:t>Partea care invocă clauza de forţă majoră este obligată să informeze imediat (dar nu mai tîrziu de 10 zile) cealaltă Parte despre survenirea circumstanţelor de forţă majoră.</w:t>
            </w:r>
          </w:p>
          <w:p w:rsidR="000B4FFA" w:rsidRDefault="00397035">
            <w:pPr>
              <w:numPr>
                <w:ilvl w:val="1"/>
                <w:numId w:val="2"/>
              </w:numPr>
              <w:pBdr>
                <w:top w:val="nil"/>
                <w:left w:val="nil"/>
                <w:bottom w:val="nil"/>
                <w:right w:val="nil"/>
                <w:between w:val="nil"/>
              </w:pBdr>
              <w:ind w:left="850" w:hanging="425"/>
              <w:jc w:val="both"/>
            </w:pPr>
            <w:r>
              <w:t>Survenirea circumstanţelor de forţă majoră, momentul declanşării și termenul de acţiune trebuie să fie confirmate printr-un certificat, eliberat în mod corespunzător de către organul competent din ţara Părţii care invocă asemenea circumstanţe.</w:t>
            </w:r>
          </w:p>
        </w:tc>
      </w:tr>
      <w:tr w:rsidR="000B4FFA">
        <w:trPr>
          <w:gridAfter w:val="1"/>
          <w:wAfter w:w="40" w:type="dxa"/>
          <w:trHeight w:val="480"/>
        </w:trPr>
        <w:tc>
          <w:tcPr>
            <w:tcW w:w="9747"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t>Rezilierea</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Rezilierea Contractului se poate realiza cu acordul comun al Părţilor.</w:t>
            </w:r>
          </w:p>
          <w:p w:rsidR="000B4FFA" w:rsidRDefault="00397035">
            <w:pPr>
              <w:numPr>
                <w:ilvl w:val="1"/>
                <w:numId w:val="2"/>
              </w:numPr>
              <w:pBdr>
                <w:top w:val="nil"/>
                <w:left w:val="nil"/>
                <w:bottom w:val="nil"/>
                <w:right w:val="nil"/>
                <w:between w:val="nil"/>
              </w:pBdr>
              <w:ind w:left="850" w:hanging="425"/>
              <w:jc w:val="both"/>
            </w:pPr>
            <w:r>
              <w:t>Contractul poate fi reziliat în mod unilateral de către:</w:t>
            </w:r>
          </w:p>
          <w:p w:rsidR="000B4FFA" w:rsidRDefault="00397035">
            <w:pPr>
              <w:numPr>
                <w:ilvl w:val="0"/>
                <w:numId w:val="16"/>
              </w:numPr>
              <w:ind w:left="1275" w:hanging="315"/>
            </w:pPr>
            <w:r>
              <w:lastRenderedPageBreak/>
              <w:t xml:space="preserve">Cumpărător în caz de refuz al Vînzătorului de a livra Bunurile prevăzute în prezentul Contract;         </w:t>
            </w:r>
          </w:p>
          <w:p w:rsidR="000B4FFA" w:rsidRDefault="00397035">
            <w:pPr>
              <w:numPr>
                <w:ilvl w:val="0"/>
                <w:numId w:val="16"/>
              </w:numPr>
              <w:ind w:left="1275" w:hanging="315"/>
            </w:pPr>
            <w:r>
              <w:t>Cumpărător în caz de nerespectare de către Vînzător a termenelor de livrare stabilite;</w:t>
            </w:r>
          </w:p>
          <w:p w:rsidR="000B4FFA" w:rsidRDefault="00397035">
            <w:pPr>
              <w:numPr>
                <w:ilvl w:val="0"/>
                <w:numId w:val="16"/>
              </w:numPr>
              <w:ind w:left="1275" w:hanging="315"/>
            </w:pPr>
            <w:r>
              <w:t>Vînzător în caz de nerespectare de către Cumpărător a termenelor de plată a Bunurilor;</w:t>
            </w:r>
          </w:p>
          <w:p w:rsidR="000B4FFA" w:rsidRDefault="00397035">
            <w:pPr>
              <w:numPr>
                <w:ilvl w:val="0"/>
                <w:numId w:val="16"/>
              </w:numPr>
              <w:ind w:left="1275" w:hanging="315"/>
            </w:pPr>
            <w:r>
              <w:t>Vînzător sau Cumpărător în caz de nesatisfacere de către una dintre Părţi a pretenţiilor înaintate conform prezentului Contract.</w:t>
            </w:r>
          </w:p>
          <w:p w:rsidR="000B4FFA" w:rsidRDefault="00397035">
            <w:pPr>
              <w:numPr>
                <w:ilvl w:val="1"/>
                <w:numId w:val="2"/>
              </w:numPr>
              <w:pBdr>
                <w:top w:val="nil"/>
                <w:left w:val="nil"/>
                <w:bottom w:val="nil"/>
                <w:right w:val="nil"/>
                <w:between w:val="nil"/>
              </w:pBdr>
              <w:ind w:left="850" w:hanging="425"/>
              <w:jc w:val="both"/>
            </w:pPr>
            <w:r>
              <w:t>Partea iniţiatoare a rezilierii Contractului este obligată să comunice în termen de 5 zile lucrătoare celeilalte Părţi despre intenţiile ei printr-o scrisoare motivată.</w:t>
            </w:r>
          </w:p>
          <w:p w:rsidR="000B4FFA" w:rsidRDefault="00397035">
            <w:pPr>
              <w:numPr>
                <w:ilvl w:val="1"/>
                <w:numId w:val="2"/>
              </w:numPr>
              <w:pBdr>
                <w:top w:val="nil"/>
                <w:left w:val="nil"/>
                <w:bottom w:val="nil"/>
                <w:right w:val="nil"/>
                <w:between w:val="nil"/>
              </w:pBdr>
              <w:ind w:left="850" w:hanging="425"/>
              <w:jc w:val="both"/>
            </w:pPr>
            <w:r>
              <w:t>Partea înştiinţată este obligată să răspundă în decurs de 5 zile lucrătoare de la primirea notificării. În cazul în care litigiul nu este soluţionat în termenele stabilite, partea iniţiatoare va ini</w:t>
            </w:r>
            <w:r>
              <w:rPr>
                <w:rFonts w:ascii="Cambria Math" w:eastAsia="Cambria Math" w:hAnsi="Cambria Math" w:cs="Cambria Math"/>
              </w:rPr>
              <w:t>ț</w:t>
            </w:r>
            <w:r>
              <w:t>ia rezilierea.</w:t>
            </w:r>
          </w:p>
        </w:tc>
      </w:tr>
      <w:tr w:rsidR="000B4FFA">
        <w:trPr>
          <w:gridAfter w:val="1"/>
          <w:wAfter w:w="40" w:type="dxa"/>
          <w:trHeight w:val="680"/>
        </w:trPr>
        <w:tc>
          <w:tcPr>
            <w:tcW w:w="9747"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lastRenderedPageBreak/>
              <w:t xml:space="preserve">Reclamaţii </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850" w:hanging="425"/>
              <w:jc w:val="both"/>
            </w:pPr>
            <w:r>
              <w:t>Reclamaţiile privind cantitatea Bunurilor livrate sînt înaintate Vînzătorul la momentul recepţionării lor, fiind confirmate printr-un act întocmit în comun cu reprezentantul Vînzătorului.</w:t>
            </w:r>
          </w:p>
          <w:p w:rsidR="000B4FFA" w:rsidRDefault="00397035">
            <w:pPr>
              <w:numPr>
                <w:ilvl w:val="1"/>
                <w:numId w:val="2"/>
              </w:numPr>
              <w:pBdr>
                <w:top w:val="nil"/>
                <w:left w:val="nil"/>
                <w:bottom w:val="nil"/>
                <w:right w:val="nil"/>
                <w:between w:val="nil"/>
              </w:pBdr>
              <w:ind w:left="850" w:hanging="425"/>
              <w:jc w:val="both"/>
            </w:pPr>
            <w:r>
              <w:t>Pretenţiile privind calitatea bunurilor livrate sînt înaintate   Vînzătorului în termen de 5 zile lucrătoare de la depistarea deficiențelor de calitate și trebuie confirmate printr-un certificat eliberat de o organizaţie independentă neutră și autorizată în acest sens.</w:t>
            </w:r>
          </w:p>
          <w:p w:rsidR="000B4FFA" w:rsidRDefault="00397035">
            <w:pPr>
              <w:numPr>
                <w:ilvl w:val="1"/>
                <w:numId w:val="2"/>
              </w:numPr>
              <w:pBdr>
                <w:top w:val="nil"/>
                <w:left w:val="nil"/>
                <w:bottom w:val="nil"/>
                <w:right w:val="nil"/>
                <w:between w:val="nil"/>
              </w:pBdr>
              <w:ind w:left="850" w:hanging="425"/>
              <w:jc w:val="both"/>
            </w:pPr>
            <w:r>
              <w:t>Vînzătorul este obligat să examineze pretenţiile înaintate în termen de 5 zile lucrătoare de la data primirii acestora și să comunice Cumpărătorului despre decizia luată.</w:t>
            </w:r>
          </w:p>
          <w:p w:rsidR="000B4FFA" w:rsidRDefault="00397035">
            <w:pPr>
              <w:numPr>
                <w:ilvl w:val="1"/>
                <w:numId w:val="2"/>
              </w:numPr>
              <w:pBdr>
                <w:top w:val="nil"/>
                <w:left w:val="nil"/>
                <w:bottom w:val="nil"/>
                <w:right w:val="nil"/>
                <w:between w:val="nil"/>
              </w:pBdr>
              <w:ind w:left="850" w:hanging="425"/>
              <w:jc w:val="both"/>
            </w:pPr>
            <w:r>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0B4FFA" w:rsidRDefault="00397035">
            <w:pPr>
              <w:numPr>
                <w:ilvl w:val="1"/>
                <w:numId w:val="2"/>
              </w:numPr>
              <w:pBdr>
                <w:top w:val="nil"/>
                <w:left w:val="nil"/>
                <w:bottom w:val="nil"/>
                <w:right w:val="nil"/>
                <w:between w:val="nil"/>
              </w:pBdr>
              <w:ind w:left="850" w:hanging="425"/>
              <w:jc w:val="both"/>
            </w:pPr>
            <w:r>
              <w:t>Vînzătorul poartă răspundere pentru calitatea Bunurilor în limitele stabilite, inclusiv pentru viciile ascunse.</w:t>
            </w:r>
          </w:p>
          <w:p w:rsidR="000B4FFA" w:rsidRDefault="00397035">
            <w:pPr>
              <w:numPr>
                <w:ilvl w:val="1"/>
                <w:numId w:val="2"/>
              </w:numPr>
              <w:pBdr>
                <w:top w:val="nil"/>
                <w:left w:val="nil"/>
                <w:bottom w:val="nil"/>
                <w:right w:val="nil"/>
                <w:between w:val="nil"/>
              </w:pBdr>
              <w:ind w:left="850" w:hanging="425"/>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B4FFA" w:rsidRDefault="000B4FFA">
            <w:pPr>
              <w:tabs>
                <w:tab w:val="left" w:pos="1134"/>
              </w:tabs>
              <w:ind w:firstLine="567"/>
              <w:jc w:val="both"/>
            </w:pPr>
          </w:p>
          <w:p w:rsidR="000B4FFA" w:rsidRDefault="00397035">
            <w:pPr>
              <w:numPr>
                <w:ilvl w:val="0"/>
                <w:numId w:val="2"/>
              </w:numPr>
              <w:pBdr>
                <w:top w:val="nil"/>
                <w:left w:val="nil"/>
                <w:bottom w:val="nil"/>
                <w:right w:val="nil"/>
                <w:between w:val="nil"/>
              </w:pBdr>
              <w:ind w:left="425" w:hanging="425"/>
              <w:rPr>
                <w:sz w:val="28"/>
                <w:szCs w:val="28"/>
              </w:rPr>
            </w:pPr>
            <w:r>
              <w:rPr>
                <w:b/>
                <w:sz w:val="28"/>
                <w:szCs w:val="28"/>
              </w:rPr>
              <w:t>Sancţiuni</w:t>
            </w:r>
          </w:p>
          <w:p w:rsidR="000B4FFA" w:rsidRDefault="00397035">
            <w:pPr>
              <w:numPr>
                <w:ilvl w:val="1"/>
                <w:numId w:val="2"/>
              </w:numPr>
              <w:pBdr>
                <w:top w:val="nil"/>
                <w:left w:val="nil"/>
                <w:bottom w:val="nil"/>
                <w:right w:val="nil"/>
                <w:between w:val="nil"/>
              </w:pBdr>
              <w:ind w:left="992" w:hanging="566"/>
              <w:jc w:val="both"/>
            </w:pPr>
            <w:r>
              <w:t xml:space="preserve">Forma de garanţie de bună executare a contractului agreată de Cumpărător este în cuantum de </w:t>
            </w:r>
            <w:r>
              <w:rPr>
                <w:b/>
              </w:rPr>
              <w:t>5 %</w:t>
            </w:r>
            <w:r>
              <w:t xml:space="preserve"> din valoarea contractului. </w:t>
            </w:r>
          </w:p>
          <w:p w:rsidR="000B4FFA" w:rsidRDefault="00397035">
            <w:pPr>
              <w:numPr>
                <w:ilvl w:val="1"/>
                <w:numId w:val="2"/>
              </w:numPr>
              <w:pBdr>
                <w:top w:val="nil"/>
                <w:left w:val="nil"/>
                <w:bottom w:val="nil"/>
                <w:right w:val="nil"/>
                <w:between w:val="nil"/>
              </w:pBdr>
              <w:ind w:left="992" w:hanging="566"/>
              <w:jc w:val="both"/>
            </w:pPr>
            <w:r>
              <w:t xml:space="preserve">Pentru refuzul de a vinde Bunurile prevăzute în prezentul Contract, se va reține garanţia de bună executare a contractului, în cazul în care ea a fost constituită în conformitate cu prevederile punctului 10.1, în caz contrar Vînzătorul suportă o penalitate în valoare de </w:t>
            </w:r>
            <w:r>
              <w:rPr>
                <w:b/>
              </w:rPr>
              <w:t xml:space="preserve"> 5 %</w:t>
            </w:r>
            <w:r>
              <w:t xml:space="preserve"> din suma totală a contractului.</w:t>
            </w:r>
          </w:p>
          <w:p w:rsidR="000B4FFA" w:rsidRDefault="00397035">
            <w:pPr>
              <w:numPr>
                <w:ilvl w:val="1"/>
                <w:numId w:val="2"/>
              </w:numPr>
              <w:pBdr>
                <w:top w:val="nil"/>
                <w:left w:val="nil"/>
                <w:bottom w:val="nil"/>
                <w:right w:val="nil"/>
                <w:between w:val="nil"/>
              </w:pBdr>
              <w:ind w:left="992" w:hanging="566"/>
              <w:jc w:val="both"/>
            </w:pPr>
            <w:r>
              <w:t>Pentru livrarea/prestarea cu întîrziere a Bunurilor, Vînzătorul poartă răspundere materială în valoare de</w:t>
            </w:r>
            <w:r>
              <w:rPr>
                <w:u w:val="single"/>
              </w:rPr>
              <w:t xml:space="preserve"> 0,1%</w:t>
            </w:r>
            <w:r>
              <w:t xml:space="preserve"> din suma Bunurilor nelivrate, pentru fiecare zi de întîrziere, dar nu mai mult de </w:t>
            </w:r>
            <w:r>
              <w:rPr>
                <w:b/>
              </w:rPr>
              <w:t>5 %</w:t>
            </w:r>
            <w:r>
              <w:t xml:space="preserve"> din suma totală a prezentului Contract. În cazul în care întîrzierea depășește 10 zile, se consideră ca fiind refuz de a vinde Bunurile prevăzute în prezentul Contract și Vînzătorului  i se va reține garanţia de bună executare a contractului, în cazul în care ea a fost constituită în conformitate cu prevederile punctului 10.1.</w:t>
            </w:r>
          </w:p>
          <w:p w:rsidR="000B4FFA" w:rsidRDefault="00397035">
            <w:pPr>
              <w:numPr>
                <w:ilvl w:val="1"/>
                <w:numId w:val="2"/>
              </w:numPr>
              <w:pBdr>
                <w:top w:val="nil"/>
                <w:left w:val="nil"/>
                <w:bottom w:val="nil"/>
                <w:right w:val="nil"/>
                <w:between w:val="nil"/>
              </w:pBdr>
              <w:ind w:left="992" w:hanging="566"/>
              <w:jc w:val="both"/>
            </w:pPr>
            <w:r>
              <w:t xml:space="preserve">Pentru achitarea cu întîrziere, Cumpărătorul poartă răspundere materială în valoare de 0,1 % din suma Bunurilor neachitate, pentru fiecare zi de întîrziere, dar nu mai mult de  </w:t>
            </w:r>
            <w:r>
              <w:rPr>
                <w:b/>
              </w:rPr>
              <w:t>5 %</w:t>
            </w:r>
            <w:r>
              <w:t xml:space="preserve"> din suma totală a prezentului contract.</w:t>
            </w:r>
          </w:p>
        </w:tc>
      </w:tr>
      <w:tr w:rsidR="000B4FFA">
        <w:trPr>
          <w:gridAfter w:val="1"/>
          <w:wAfter w:w="40" w:type="dxa"/>
          <w:trHeight w:val="680"/>
        </w:trPr>
        <w:tc>
          <w:tcPr>
            <w:tcW w:w="9747"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t>Drepturi de proprietate intelectuală</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992" w:hanging="566"/>
              <w:jc w:val="both"/>
            </w:pPr>
            <w:r>
              <w:t>Furnizorul are obligaţia să despăgubească achizitorul împotriva oricăror:</w:t>
            </w:r>
          </w:p>
          <w:p w:rsidR="000B4FFA" w:rsidRDefault="00397035">
            <w:pPr>
              <w:numPr>
                <w:ilvl w:val="0"/>
                <w:numId w:val="24"/>
              </w:numPr>
              <w:ind w:left="1417" w:hanging="285"/>
            </w:pPr>
            <w:r>
              <w:t xml:space="preserve">reclamaţii și acţiuni în justiţie, ce rezultă din încălcarea unor drepturi de </w:t>
            </w:r>
            <w:r>
              <w:lastRenderedPageBreak/>
              <w:t>proprietate intelectuală (brevete, nume, mărci înregistrate etc.), legate de echipamentele, materialele, instalaţiile sau utilajele folosite pentru sau în legătură cu produsele achiziţionate, și</w:t>
            </w:r>
          </w:p>
          <w:p w:rsidR="000B4FFA" w:rsidRDefault="00397035">
            <w:pPr>
              <w:numPr>
                <w:ilvl w:val="0"/>
                <w:numId w:val="24"/>
              </w:numPr>
              <w:ind w:left="1417" w:hanging="285"/>
            </w:pPr>
            <w:r>
              <w:t>daune-interese, costuri, taxe și cheltuieli de orice natură, aferente, cu excepţia situaţiei în care o astfel de încălcare rezultă din respectarea Caietului de sarcini întocmit de către achizitor.</w:t>
            </w:r>
          </w:p>
          <w:p w:rsidR="00D92521" w:rsidRDefault="00D92521" w:rsidP="00D92521">
            <w:pPr>
              <w:ind w:left="1417"/>
            </w:pPr>
          </w:p>
        </w:tc>
      </w:tr>
      <w:tr w:rsidR="000B4FFA">
        <w:trPr>
          <w:gridAfter w:val="1"/>
          <w:wAfter w:w="40" w:type="dxa"/>
          <w:trHeight w:val="680"/>
        </w:trPr>
        <w:tc>
          <w:tcPr>
            <w:tcW w:w="9747" w:type="dxa"/>
            <w:gridSpan w:val="3"/>
            <w:vAlign w:val="center"/>
          </w:tcPr>
          <w:p w:rsidR="00D92521" w:rsidRPr="00D92521" w:rsidRDefault="00D92521" w:rsidP="00D92521">
            <w:pPr>
              <w:numPr>
                <w:ilvl w:val="0"/>
                <w:numId w:val="2"/>
              </w:numPr>
              <w:ind w:left="425" w:hanging="425"/>
              <w:rPr>
                <w:b/>
                <w:sz w:val="28"/>
                <w:szCs w:val="28"/>
              </w:rPr>
            </w:pPr>
            <w:r w:rsidRPr="00D92521">
              <w:rPr>
                <w:b/>
                <w:sz w:val="28"/>
                <w:szCs w:val="28"/>
              </w:rPr>
              <w:lastRenderedPageBreak/>
              <w:t>Condițiile de emitere şi utilizare a cardului</w:t>
            </w:r>
          </w:p>
          <w:p w:rsidR="00D92521" w:rsidRPr="00EC19FC" w:rsidRDefault="00D92521" w:rsidP="00D92521">
            <w:pPr>
              <w:pStyle w:val="Level1"/>
              <w:spacing w:before="0"/>
              <w:ind w:left="1027" w:hanging="567"/>
              <w:rPr>
                <w:rFonts w:ascii="Times New Roman" w:hAnsi="Times New Roman"/>
                <w:b/>
                <w:sz w:val="24"/>
                <w:szCs w:val="24"/>
                <w:lang w:val="ro-MO"/>
              </w:rPr>
            </w:pPr>
            <w:r w:rsidRPr="00EC19FC">
              <w:rPr>
                <w:rFonts w:ascii="Times New Roman" w:hAnsi="Times New Roman"/>
                <w:sz w:val="24"/>
                <w:szCs w:val="24"/>
                <w:lang w:val="ro-MO"/>
              </w:rPr>
              <w:t>12.1. După încheierea prezentului Contract, Vânzătorul va elibera gratuit Cumpărătorului un număr de carduri, care va fi stabilit de comun acord de către păr</w:t>
            </w:r>
            <w:r w:rsidRPr="00EC19FC">
              <w:rPr>
                <w:rFonts w:ascii="Cambria Math" w:hAnsi="Cambria Math" w:cs="Cambria Math"/>
                <w:sz w:val="24"/>
                <w:szCs w:val="24"/>
                <w:lang w:val="ro-MO"/>
              </w:rPr>
              <w:t>ț</w:t>
            </w:r>
            <w:r w:rsidRPr="00EC19FC">
              <w:rPr>
                <w:rFonts w:ascii="Times New Roman" w:hAnsi="Times New Roman"/>
                <w:sz w:val="24"/>
                <w:szCs w:val="24"/>
                <w:lang w:val="ro-MO"/>
              </w:rPr>
              <w:t xml:space="preserve">i. </w:t>
            </w:r>
            <w:r w:rsidRPr="00D92521">
              <w:rPr>
                <w:rFonts w:ascii="Times New Roman" w:hAnsi="Times New Roman"/>
                <w:sz w:val="24"/>
                <w:szCs w:val="24"/>
                <w:lang w:val="ro-MO"/>
              </w:rPr>
              <w:t>Cardurile se vor transmite în baza actului</w:t>
            </w:r>
            <w:r w:rsidRPr="00EC19FC">
              <w:rPr>
                <w:rFonts w:ascii="Times New Roman" w:hAnsi="Times New Roman"/>
                <w:sz w:val="24"/>
                <w:szCs w:val="24"/>
                <w:lang w:val="ro-MO"/>
              </w:rPr>
              <w:t xml:space="preserve"> de predare primire, care va fi parte componentă a prezentului contract.</w:t>
            </w:r>
            <w:r w:rsidRPr="00EC19FC">
              <w:rPr>
                <w:rFonts w:ascii="Times New Roman" w:hAnsi="Times New Roman"/>
                <w:b/>
                <w:sz w:val="24"/>
                <w:szCs w:val="24"/>
                <w:lang w:val="ro-MO"/>
              </w:rPr>
              <w:t xml:space="preserve">  </w:t>
            </w:r>
          </w:p>
          <w:p w:rsidR="00D92521" w:rsidRPr="00EC19FC" w:rsidRDefault="00D92521" w:rsidP="00D92521">
            <w:pPr>
              <w:pStyle w:val="Level1"/>
              <w:spacing w:before="0"/>
              <w:ind w:left="1027" w:hanging="567"/>
              <w:rPr>
                <w:rFonts w:ascii="Times New Roman" w:hAnsi="Times New Roman"/>
                <w:b/>
                <w:sz w:val="24"/>
                <w:szCs w:val="24"/>
                <w:lang w:val="ro-MO"/>
              </w:rPr>
            </w:pPr>
            <w:r w:rsidRPr="00EC19FC">
              <w:rPr>
                <w:rFonts w:ascii="Times New Roman" w:hAnsi="Times New Roman"/>
                <w:sz w:val="24"/>
                <w:szCs w:val="24"/>
                <w:lang w:val="ro-MO"/>
              </w:rPr>
              <w:t>12.2. Obliga</w:t>
            </w:r>
            <w:r w:rsidRPr="00EC19FC">
              <w:rPr>
                <w:rFonts w:ascii="Cambria Math" w:hAnsi="Cambria Math" w:cs="Cambria Math"/>
                <w:sz w:val="24"/>
                <w:szCs w:val="24"/>
                <w:lang w:val="ro-MO"/>
              </w:rPr>
              <w:t>ț</w:t>
            </w:r>
            <w:r w:rsidRPr="00EC19FC">
              <w:rPr>
                <w:rFonts w:ascii="Times New Roman" w:hAnsi="Times New Roman"/>
                <w:sz w:val="24"/>
                <w:szCs w:val="24"/>
                <w:lang w:val="ro-MO"/>
              </w:rPr>
              <w:t>iile Cumpărătorului în caz de pierdere a Cardurilor:</w:t>
            </w:r>
          </w:p>
          <w:p w:rsidR="00D92521" w:rsidRPr="00EC19FC" w:rsidRDefault="00D92521" w:rsidP="00D92521">
            <w:pPr>
              <w:pStyle w:val="Level1"/>
              <w:spacing w:before="0"/>
              <w:ind w:left="1027" w:hanging="567"/>
              <w:rPr>
                <w:rFonts w:ascii="Times New Roman" w:hAnsi="Times New Roman"/>
                <w:b/>
                <w:sz w:val="24"/>
                <w:szCs w:val="24"/>
                <w:lang w:val="ro-MO"/>
              </w:rPr>
            </w:pPr>
            <w:r w:rsidRPr="00EC19FC">
              <w:rPr>
                <w:rFonts w:ascii="Times New Roman" w:hAnsi="Times New Roman"/>
                <w:sz w:val="24"/>
                <w:szCs w:val="24"/>
                <w:lang w:val="ro-MO"/>
              </w:rPr>
              <w:t>12.2.1. În cazul în care Cumpărătorul pierde unul din Carduri sau constată dispari</w:t>
            </w:r>
            <w:r w:rsidRPr="00EC19FC">
              <w:rPr>
                <w:rFonts w:ascii="Cambria Math" w:hAnsi="Cambria Math" w:cs="Cambria Math"/>
                <w:sz w:val="24"/>
                <w:szCs w:val="24"/>
                <w:lang w:val="ro-MO"/>
              </w:rPr>
              <w:t>ț</w:t>
            </w:r>
            <w:r w:rsidRPr="00EC19FC">
              <w:rPr>
                <w:rFonts w:ascii="Times New Roman" w:hAnsi="Times New Roman"/>
                <w:sz w:val="24"/>
                <w:szCs w:val="24"/>
                <w:lang w:val="ro-MO"/>
              </w:rPr>
              <w:t>ia acestuia, este obligat să notifice imediat oficiul central al Vânzătorului despre acest fapt în scris sau prin fax. În cazul în care Cumpărătorul va anun</w:t>
            </w:r>
            <w:r w:rsidRPr="00EC19FC">
              <w:rPr>
                <w:rFonts w:ascii="Cambria Math" w:hAnsi="Cambria Math" w:cs="Cambria Math"/>
                <w:sz w:val="24"/>
                <w:szCs w:val="24"/>
                <w:lang w:val="ro-MO"/>
              </w:rPr>
              <w:t>ț</w:t>
            </w:r>
            <w:r w:rsidRPr="00EC19FC">
              <w:rPr>
                <w:rFonts w:ascii="Times New Roman" w:hAnsi="Times New Roman"/>
                <w:sz w:val="24"/>
                <w:szCs w:val="24"/>
                <w:lang w:val="ro-MO"/>
              </w:rPr>
              <w:t>a Vânzătorul despre dispari</w:t>
            </w:r>
            <w:r w:rsidRPr="00EC19FC">
              <w:rPr>
                <w:rFonts w:ascii="Cambria Math" w:hAnsi="Cambria Math" w:cs="Cambria Math"/>
                <w:sz w:val="24"/>
                <w:szCs w:val="24"/>
                <w:lang w:val="ro-MO"/>
              </w:rPr>
              <w:t>ț</w:t>
            </w:r>
            <w:r w:rsidRPr="00EC19FC">
              <w:rPr>
                <w:rFonts w:ascii="Times New Roman" w:hAnsi="Times New Roman"/>
                <w:sz w:val="24"/>
                <w:szCs w:val="24"/>
                <w:lang w:val="ro-MO"/>
              </w:rPr>
              <w:t>ia Card</w:t>
            </w:r>
            <w:bookmarkStart w:id="80" w:name="_Toc413755818"/>
            <w:bookmarkStart w:id="81" w:name="_Toc413755900"/>
            <w:bookmarkStart w:id="82" w:name="_Toc121640461"/>
            <w:r w:rsidRPr="00EC19FC">
              <w:rPr>
                <w:rFonts w:ascii="Times New Roman" w:hAnsi="Times New Roman"/>
                <w:sz w:val="24"/>
                <w:szCs w:val="24"/>
                <w:lang w:val="ro-MO"/>
              </w:rPr>
              <w:t xml:space="preserve">ului, Vânzătorul va fi obligat să blocheze livrările pe Cardul respectiv. Cardul va fi anulat numai în baza unei cereri întocmite în scris </w:t>
            </w:r>
            <w:r w:rsidRPr="00EC19FC">
              <w:rPr>
                <w:rFonts w:ascii="Cambria Math" w:hAnsi="Cambria Math" w:cs="Cambria Math"/>
                <w:sz w:val="24"/>
                <w:szCs w:val="24"/>
                <w:lang w:val="ro-MO"/>
              </w:rPr>
              <w:t>ș</w:t>
            </w:r>
            <w:r w:rsidRPr="00EC19FC">
              <w:rPr>
                <w:rFonts w:ascii="Times New Roman" w:hAnsi="Times New Roman"/>
                <w:sz w:val="24"/>
                <w:szCs w:val="24"/>
                <w:lang w:val="ro-MO"/>
              </w:rPr>
              <w:t xml:space="preserve">i semnată de către Cumpărător. </w:t>
            </w:r>
          </w:p>
          <w:p w:rsidR="00D92521" w:rsidRPr="00EC19FC" w:rsidRDefault="00D92521" w:rsidP="00D92521">
            <w:pPr>
              <w:pStyle w:val="BodyText"/>
              <w:ind w:left="1027" w:hanging="567"/>
              <w:rPr>
                <w:sz w:val="24"/>
                <w:szCs w:val="24"/>
                <w:lang w:val="ro-MO"/>
              </w:rPr>
            </w:pPr>
            <w:r w:rsidRPr="00EC19FC">
              <w:rPr>
                <w:sz w:val="24"/>
                <w:szCs w:val="24"/>
                <w:lang w:val="ro-MO"/>
              </w:rPr>
              <w:t>12.2.2. La cererea Cumpărătorului, Vânzătorul va elibera un Card de substituire. Eliberarea Cardului de substituire se efectuează contra plată, conform Tarifelor în vigoare ale Vânzătorului la momentul primirii cererii de substituire a Cardului. După eliberarea Cardului de substituire, Cardul ini</w:t>
            </w:r>
            <w:r w:rsidRPr="00EC19FC">
              <w:rPr>
                <w:rFonts w:ascii="Cambria Math" w:hAnsi="Cambria Math" w:cs="Cambria Math"/>
                <w:sz w:val="24"/>
                <w:szCs w:val="24"/>
                <w:lang w:val="ro-MO"/>
              </w:rPr>
              <w:t>ț</w:t>
            </w:r>
            <w:r w:rsidRPr="00EC19FC">
              <w:rPr>
                <w:sz w:val="24"/>
                <w:szCs w:val="24"/>
                <w:lang w:val="ro-MO"/>
              </w:rPr>
              <w:t xml:space="preserve">ial se anulează </w:t>
            </w:r>
            <w:r w:rsidRPr="00EC19FC">
              <w:rPr>
                <w:rFonts w:ascii="Cambria Math" w:hAnsi="Cambria Math" w:cs="Cambria Math"/>
                <w:sz w:val="24"/>
                <w:szCs w:val="24"/>
                <w:lang w:val="ro-MO"/>
              </w:rPr>
              <w:t>ș</w:t>
            </w:r>
            <w:r w:rsidRPr="00EC19FC">
              <w:rPr>
                <w:sz w:val="24"/>
                <w:szCs w:val="24"/>
                <w:lang w:val="ro-MO"/>
              </w:rPr>
              <w:t>i Cumpărătorul nu va mai putea cere deblocarea Cardului ini</w:t>
            </w:r>
            <w:r w:rsidRPr="00EC19FC">
              <w:rPr>
                <w:rFonts w:ascii="Cambria Math" w:hAnsi="Cambria Math" w:cs="Cambria Math"/>
                <w:sz w:val="24"/>
                <w:szCs w:val="24"/>
                <w:lang w:val="ro-MO"/>
              </w:rPr>
              <w:t>ț</w:t>
            </w:r>
            <w:r w:rsidRPr="00EC19FC">
              <w:rPr>
                <w:sz w:val="24"/>
                <w:szCs w:val="24"/>
                <w:lang w:val="ro-MO"/>
              </w:rPr>
              <w:t xml:space="preserve">ial. </w:t>
            </w:r>
          </w:p>
          <w:p w:rsidR="00D92521" w:rsidRPr="00EC19FC" w:rsidRDefault="00D92521" w:rsidP="00D92521">
            <w:pPr>
              <w:pStyle w:val="BodyText"/>
              <w:ind w:left="1027" w:hanging="567"/>
              <w:rPr>
                <w:sz w:val="24"/>
                <w:szCs w:val="24"/>
                <w:lang w:val="ro-MO"/>
              </w:rPr>
            </w:pPr>
            <w:r w:rsidRPr="00EC19FC">
              <w:rPr>
                <w:sz w:val="24"/>
                <w:szCs w:val="24"/>
                <w:lang w:val="ro-MO"/>
              </w:rPr>
              <w:t>12.2.3. În cazul în care Cardul, anun</w:t>
            </w:r>
            <w:r w:rsidRPr="00EC19FC">
              <w:rPr>
                <w:rFonts w:ascii="Cambria Math" w:hAnsi="Cambria Math" w:cs="Cambria Math"/>
                <w:sz w:val="24"/>
                <w:szCs w:val="24"/>
                <w:lang w:val="ro-MO"/>
              </w:rPr>
              <w:t>ț</w:t>
            </w:r>
            <w:r w:rsidRPr="00EC19FC">
              <w:rPr>
                <w:sz w:val="24"/>
                <w:szCs w:val="24"/>
                <w:lang w:val="ro-MO"/>
              </w:rPr>
              <w:t>at ca fiind furat sau pierdut, va fi găsit, Cumpărătorul trebuie  să-l restituie imediat Vânzătorului. Totu</w:t>
            </w:r>
            <w:r w:rsidRPr="00EC19FC">
              <w:rPr>
                <w:rFonts w:ascii="Cambria Math" w:hAnsi="Cambria Math" w:cs="Cambria Math"/>
                <w:sz w:val="24"/>
                <w:szCs w:val="24"/>
                <w:lang w:val="ro-MO"/>
              </w:rPr>
              <w:t>ș</w:t>
            </w:r>
            <w:r w:rsidRPr="00EC19FC">
              <w:rPr>
                <w:sz w:val="24"/>
                <w:szCs w:val="24"/>
                <w:lang w:val="ro-MO"/>
              </w:rPr>
              <w:t>i, restituirea Cardului nu va duce la deblocarea acestuia, în cazul în care Cumpărătorului i-a fost eliberat un Card de substituire.</w:t>
            </w:r>
          </w:p>
          <w:p w:rsidR="00D92521" w:rsidRPr="00EC19FC" w:rsidRDefault="00D92521" w:rsidP="00D92521">
            <w:pPr>
              <w:pStyle w:val="BodyText"/>
              <w:tabs>
                <w:tab w:val="num" w:pos="1242"/>
              </w:tabs>
              <w:ind w:left="1027" w:hanging="567"/>
              <w:rPr>
                <w:sz w:val="24"/>
                <w:szCs w:val="24"/>
                <w:lang w:val="ro-MO"/>
              </w:rPr>
            </w:pPr>
            <w:r w:rsidRPr="00EC19FC">
              <w:rPr>
                <w:sz w:val="24"/>
                <w:szCs w:val="24"/>
                <w:lang w:val="ro-MO"/>
              </w:rPr>
              <w:t>12.2.4. Vânzătorul este în drept să anun</w:t>
            </w:r>
            <w:r w:rsidRPr="00EC19FC">
              <w:rPr>
                <w:rFonts w:ascii="Cambria Math" w:hAnsi="Cambria Math" w:cs="Cambria Math"/>
                <w:sz w:val="24"/>
                <w:szCs w:val="24"/>
                <w:lang w:val="ro-MO"/>
              </w:rPr>
              <w:t>ț</w:t>
            </w:r>
            <w:r w:rsidRPr="00EC19FC">
              <w:rPr>
                <w:sz w:val="24"/>
                <w:szCs w:val="24"/>
                <w:lang w:val="ro-MO"/>
              </w:rPr>
              <w:t>e organele de drept, dacă are temeiuri de a presupune utilizarea nesanc</w:t>
            </w:r>
            <w:r w:rsidRPr="00EC19FC">
              <w:rPr>
                <w:rFonts w:ascii="Cambria Math" w:hAnsi="Cambria Math" w:cs="Cambria Math"/>
                <w:sz w:val="24"/>
                <w:szCs w:val="24"/>
                <w:lang w:val="ro-MO"/>
              </w:rPr>
              <w:t>ț</w:t>
            </w:r>
            <w:r w:rsidRPr="00EC19FC">
              <w:rPr>
                <w:sz w:val="24"/>
                <w:szCs w:val="24"/>
                <w:lang w:val="ro-MO"/>
              </w:rPr>
              <w:t>ionată a Cardului.</w:t>
            </w:r>
            <w:bookmarkEnd w:id="80"/>
            <w:bookmarkEnd w:id="81"/>
            <w:bookmarkEnd w:id="82"/>
          </w:p>
          <w:p w:rsidR="00D92521" w:rsidRPr="00EC19FC" w:rsidRDefault="00D92521" w:rsidP="00D92521">
            <w:pPr>
              <w:pStyle w:val="BodyText"/>
              <w:tabs>
                <w:tab w:val="left" w:pos="709"/>
              </w:tabs>
              <w:ind w:left="1027" w:hanging="567"/>
              <w:rPr>
                <w:sz w:val="24"/>
                <w:szCs w:val="24"/>
                <w:lang w:val="ro-MO"/>
              </w:rPr>
            </w:pPr>
            <w:r w:rsidRPr="00EC19FC">
              <w:rPr>
                <w:sz w:val="24"/>
                <w:szCs w:val="24"/>
                <w:lang w:val="ro-MO"/>
              </w:rPr>
              <w:t xml:space="preserve">12.3. Cardul reprezintă confirmarea pentru Vânzător a dreptului posesorului Cardului de a procura produse petroliere în numele </w:t>
            </w:r>
            <w:r w:rsidRPr="00EC19FC">
              <w:rPr>
                <w:rFonts w:ascii="Cambria Math" w:hAnsi="Cambria Math" w:cs="Cambria Math"/>
                <w:sz w:val="24"/>
                <w:szCs w:val="24"/>
                <w:lang w:val="ro-MO"/>
              </w:rPr>
              <w:t>ș</w:t>
            </w:r>
            <w:r w:rsidRPr="00EC19FC">
              <w:rPr>
                <w:sz w:val="24"/>
                <w:szCs w:val="24"/>
                <w:lang w:val="ro-MO"/>
              </w:rPr>
              <w:t>i pe cheltuiala Cumpărătorului. Prin urmare, Cumpărătorul are obliga</w:t>
            </w:r>
            <w:r w:rsidRPr="00EC19FC">
              <w:rPr>
                <w:rFonts w:ascii="Cambria Math" w:hAnsi="Cambria Math" w:cs="Cambria Math"/>
                <w:sz w:val="24"/>
                <w:szCs w:val="24"/>
                <w:lang w:val="ro-MO"/>
              </w:rPr>
              <w:t>ț</w:t>
            </w:r>
            <w:r w:rsidRPr="00EC19FC">
              <w:rPr>
                <w:sz w:val="24"/>
                <w:szCs w:val="24"/>
                <w:lang w:val="ro-MO"/>
              </w:rPr>
              <w:t xml:space="preserve">ia de a păstra Cardul </w:t>
            </w:r>
            <w:r w:rsidRPr="00EC19FC">
              <w:rPr>
                <w:rFonts w:ascii="Cambria Math" w:hAnsi="Cambria Math" w:cs="Cambria Math"/>
                <w:sz w:val="24"/>
                <w:szCs w:val="24"/>
                <w:lang w:val="ro-MO"/>
              </w:rPr>
              <w:t>ș</w:t>
            </w:r>
            <w:r w:rsidRPr="00EC19FC">
              <w:rPr>
                <w:sz w:val="24"/>
                <w:szCs w:val="24"/>
                <w:lang w:val="ro-MO"/>
              </w:rPr>
              <w:t>i PINul în siguran</w:t>
            </w:r>
            <w:r w:rsidRPr="00EC19FC">
              <w:rPr>
                <w:rFonts w:ascii="Cambria Math" w:hAnsi="Cambria Math" w:cs="Cambria Math"/>
                <w:sz w:val="24"/>
                <w:szCs w:val="24"/>
                <w:lang w:val="ro-MO"/>
              </w:rPr>
              <w:t>ț</w:t>
            </w:r>
            <w:r w:rsidRPr="00EC19FC">
              <w:rPr>
                <w:sz w:val="24"/>
                <w:szCs w:val="24"/>
                <w:lang w:val="ro-MO"/>
              </w:rPr>
              <w:t xml:space="preserve">ă </w:t>
            </w:r>
            <w:r w:rsidRPr="00EC19FC">
              <w:rPr>
                <w:rFonts w:ascii="Cambria Math" w:hAnsi="Cambria Math" w:cs="Cambria Math"/>
                <w:sz w:val="24"/>
                <w:szCs w:val="24"/>
                <w:lang w:val="ro-MO"/>
              </w:rPr>
              <w:t>ș</w:t>
            </w:r>
            <w:r w:rsidRPr="00EC19FC">
              <w:rPr>
                <w:sz w:val="24"/>
                <w:szCs w:val="24"/>
                <w:lang w:val="ro-MO"/>
              </w:rPr>
              <w:t>i asumă răspunderea deplină pentru:</w:t>
            </w:r>
          </w:p>
          <w:p w:rsidR="00D92521" w:rsidRPr="00EC19FC" w:rsidRDefault="00D92521" w:rsidP="00D92521">
            <w:pPr>
              <w:pStyle w:val="BodyText"/>
              <w:ind w:left="1310" w:hanging="567"/>
              <w:rPr>
                <w:sz w:val="24"/>
                <w:szCs w:val="24"/>
                <w:lang w:val="ro-MO"/>
              </w:rPr>
            </w:pPr>
            <w:r w:rsidRPr="00EC19FC">
              <w:rPr>
                <w:sz w:val="24"/>
                <w:szCs w:val="24"/>
                <w:lang w:val="ro-MO"/>
              </w:rPr>
              <w:tab/>
              <w:t>a) toate tranzac</w:t>
            </w:r>
            <w:r w:rsidRPr="00EC19FC">
              <w:rPr>
                <w:rFonts w:ascii="Cambria Math" w:hAnsi="Cambria Math" w:cs="Cambria Math"/>
                <w:sz w:val="24"/>
                <w:szCs w:val="24"/>
                <w:lang w:val="ro-MO"/>
              </w:rPr>
              <w:t>ț</w:t>
            </w:r>
            <w:r w:rsidRPr="00EC19FC">
              <w:rPr>
                <w:sz w:val="24"/>
                <w:szCs w:val="24"/>
                <w:lang w:val="ro-MO"/>
              </w:rPr>
              <w:t>iile de alimentare cu produse petroliere, efectuate prin Card, inclusiv tranzac</w:t>
            </w:r>
            <w:r w:rsidRPr="00EC19FC">
              <w:rPr>
                <w:rFonts w:ascii="Cambria Math" w:hAnsi="Cambria Math" w:cs="Cambria Math"/>
                <w:sz w:val="24"/>
                <w:szCs w:val="24"/>
                <w:lang w:val="ro-MO"/>
              </w:rPr>
              <w:t>ț</w:t>
            </w:r>
            <w:r w:rsidRPr="00EC19FC">
              <w:rPr>
                <w:sz w:val="24"/>
                <w:szCs w:val="24"/>
                <w:lang w:val="ro-MO"/>
              </w:rPr>
              <w:t>iile efectuate de ter</w:t>
            </w:r>
            <w:r w:rsidRPr="00EC19FC">
              <w:rPr>
                <w:rFonts w:ascii="Cambria Math" w:hAnsi="Cambria Math" w:cs="Cambria Math"/>
                <w:sz w:val="24"/>
                <w:szCs w:val="24"/>
                <w:lang w:val="ro-MO"/>
              </w:rPr>
              <w:t>ț</w:t>
            </w:r>
            <w:r w:rsidRPr="00EC19FC">
              <w:rPr>
                <w:sz w:val="24"/>
                <w:szCs w:val="24"/>
                <w:lang w:val="ro-MO"/>
              </w:rPr>
              <w:t>i cu sau fără permisiunea Cumpărătorului, până la momentul parvenirii la Vânzător a solicitării cu privire la blocarea sau anularea Cardului respectiv;</w:t>
            </w:r>
          </w:p>
          <w:p w:rsidR="00D92521" w:rsidRPr="00EC19FC" w:rsidRDefault="00D92521" w:rsidP="00D92521">
            <w:pPr>
              <w:pStyle w:val="BodyText"/>
              <w:ind w:left="1310" w:hanging="567"/>
              <w:rPr>
                <w:sz w:val="24"/>
                <w:szCs w:val="24"/>
                <w:lang w:val="ro-MO"/>
              </w:rPr>
            </w:pPr>
            <w:r w:rsidRPr="00EC19FC">
              <w:rPr>
                <w:sz w:val="24"/>
                <w:szCs w:val="24"/>
                <w:lang w:val="ro-MO"/>
              </w:rPr>
              <w:tab/>
              <w:t xml:space="preserve">b) integritatea </w:t>
            </w:r>
            <w:r w:rsidRPr="00EC19FC">
              <w:rPr>
                <w:rFonts w:ascii="Cambria Math" w:hAnsi="Cambria Math" w:cs="Cambria Math"/>
                <w:sz w:val="24"/>
                <w:szCs w:val="24"/>
                <w:lang w:val="ro-MO"/>
              </w:rPr>
              <w:t>ș</w:t>
            </w:r>
            <w:r w:rsidRPr="00EC19FC">
              <w:rPr>
                <w:sz w:val="24"/>
                <w:szCs w:val="24"/>
                <w:lang w:val="ro-MO"/>
              </w:rPr>
              <w:t>i siguran</w:t>
            </w:r>
            <w:r w:rsidRPr="00EC19FC">
              <w:rPr>
                <w:rFonts w:ascii="Cambria Math" w:hAnsi="Cambria Math" w:cs="Cambria Math"/>
                <w:sz w:val="24"/>
                <w:szCs w:val="24"/>
                <w:lang w:val="ro-MO"/>
              </w:rPr>
              <w:t>ț</w:t>
            </w:r>
            <w:r w:rsidRPr="00EC19FC">
              <w:rPr>
                <w:sz w:val="24"/>
                <w:szCs w:val="24"/>
                <w:lang w:val="ro-MO"/>
              </w:rPr>
              <w:t xml:space="preserve">a Cardului, precum </w:t>
            </w:r>
            <w:r w:rsidRPr="00EC19FC">
              <w:rPr>
                <w:rFonts w:ascii="Cambria Math" w:hAnsi="Cambria Math" w:cs="Cambria Math"/>
                <w:sz w:val="24"/>
                <w:szCs w:val="24"/>
                <w:lang w:val="ro-MO"/>
              </w:rPr>
              <w:t>ș</w:t>
            </w:r>
            <w:r w:rsidRPr="00EC19FC">
              <w:rPr>
                <w:sz w:val="24"/>
                <w:szCs w:val="24"/>
                <w:lang w:val="ro-MO"/>
              </w:rPr>
              <w:t>i pentru pierderea, sustragerea sau falsificarea Cardurilor de către ter</w:t>
            </w:r>
            <w:r w:rsidRPr="00EC19FC">
              <w:rPr>
                <w:rFonts w:ascii="Cambria Math" w:hAnsi="Cambria Math" w:cs="Cambria Math"/>
                <w:sz w:val="24"/>
                <w:szCs w:val="24"/>
                <w:lang w:val="ro-MO"/>
              </w:rPr>
              <w:t>ț</w:t>
            </w:r>
            <w:r w:rsidRPr="00EC19FC">
              <w:rPr>
                <w:sz w:val="24"/>
                <w:szCs w:val="24"/>
                <w:lang w:val="ro-MO"/>
              </w:rPr>
              <w:t>i;</w:t>
            </w:r>
            <w:r w:rsidRPr="00EC19FC">
              <w:rPr>
                <w:sz w:val="24"/>
                <w:szCs w:val="24"/>
                <w:lang w:val="ro-MO"/>
              </w:rPr>
              <w:tab/>
            </w:r>
          </w:p>
          <w:p w:rsidR="00D92521" w:rsidRPr="00EC19FC" w:rsidRDefault="00D92521" w:rsidP="00D92521">
            <w:pPr>
              <w:pStyle w:val="BodyText"/>
              <w:tabs>
                <w:tab w:val="num" w:pos="1027"/>
              </w:tabs>
              <w:ind w:left="1027" w:hanging="567"/>
              <w:rPr>
                <w:sz w:val="24"/>
                <w:szCs w:val="24"/>
                <w:lang w:val="ro-MO"/>
              </w:rPr>
            </w:pPr>
            <w:r w:rsidRPr="00EC19FC">
              <w:rPr>
                <w:sz w:val="24"/>
                <w:szCs w:val="24"/>
                <w:lang w:val="ro-MO"/>
              </w:rPr>
              <w:t>12.4. Vânzătorul nu poartă răspundere pentru pierderile sau incomodităţile cauzate Cumpărătorului prin imposibilitatea utilizării Cardului, în legătură cu defectarea echipamentului de eviden</w:t>
            </w:r>
            <w:r w:rsidRPr="00EC19FC">
              <w:rPr>
                <w:rFonts w:ascii="Cambria Math" w:hAnsi="Cambria Math" w:cs="Cambria Math"/>
                <w:sz w:val="24"/>
                <w:szCs w:val="24"/>
                <w:lang w:val="ro-MO"/>
              </w:rPr>
              <w:t>ț</w:t>
            </w:r>
            <w:r w:rsidRPr="00EC19FC">
              <w:rPr>
                <w:sz w:val="24"/>
                <w:szCs w:val="24"/>
                <w:lang w:val="ro-MO"/>
              </w:rPr>
              <w:t xml:space="preserve">ă, întreruperile de curent electric </w:t>
            </w:r>
            <w:r w:rsidRPr="00EC19FC">
              <w:rPr>
                <w:rFonts w:ascii="Cambria Math" w:hAnsi="Cambria Math" w:cs="Cambria Math"/>
                <w:sz w:val="24"/>
                <w:szCs w:val="24"/>
                <w:lang w:val="ro-MO"/>
              </w:rPr>
              <w:t>ș</w:t>
            </w:r>
            <w:r w:rsidRPr="00EC19FC">
              <w:rPr>
                <w:sz w:val="24"/>
                <w:szCs w:val="24"/>
                <w:lang w:val="ro-MO"/>
              </w:rPr>
              <w:t>i defec</w:t>
            </w:r>
            <w:r w:rsidRPr="00EC19FC">
              <w:rPr>
                <w:rFonts w:ascii="Cambria Math" w:hAnsi="Cambria Math" w:cs="Cambria Math"/>
                <w:sz w:val="24"/>
                <w:szCs w:val="24"/>
                <w:lang w:val="ro-MO"/>
              </w:rPr>
              <w:t>ț</w:t>
            </w:r>
            <w:r w:rsidRPr="00EC19FC">
              <w:rPr>
                <w:sz w:val="24"/>
                <w:szCs w:val="24"/>
                <w:lang w:val="ro-MO"/>
              </w:rPr>
              <w:t>iunile liniilor de telecomunica</w:t>
            </w:r>
            <w:r w:rsidRPr="00EC19FC">
              <w:rPr>
                <w:rFonts w:ascii="Cambria Math" w:hAnsi="Cambria Math" w:cs="Cambria Math"/>
                <w:sz w:val="24"/>
                <w:szCs w:val="24"/>
                <w:lang w:val="ro-MO"/>
              </w:rPr>
              <w:t>ț</w:t>
            </w:r>
            <w:r w:rsidRPr="00EC19FC">
              <w:rPr>
                <w:sz w:val="24"/>
                <w:szCs w:val="24"/>
                <w:lang w:val="ro-MO"/>
              </w:rPr>
              <w:t>ii. De asemenea, Vânzătorul nu poartă răspundere fa</w:t>
            </w:r>
            <w:r w:rsidRPr="00EC19FC">
              <w:rPr>
                <w:rFonts w:ascii="Cambria Math" w:hAnsi="Cambria Math" w:cs="Cambria Math"/>
                <w:sz w:val="24"/>
                <w:szCs w:val="24"/>
                <w:lang w:val="ro-MO"/>
              </w:rPr>
              <w:t>ț</w:t>
            </w:r>
            <w:r w:rsidRPr="00EC19FC">
              <w:rPr>
                <w:sz w:val="24"/>
                <w:szCs w:val="24"/>
                <w:lang w:val="ro-MO"/>
              </w:rPr>
              <w:t>ă de Cumpărător pentru blocarea livrărilor pe Card în rezultatul unor notificări eronate, cu condi</w:t>
            </w:r>
            <w:r w:rsidRPr="00EC19FC">
              <w:rPr>
                <w:rFonts w:ascii="Cambria Math" w:hAnsi="Cambria Math" w:cs="Cambria Math"/>
                <w:sz w:val="24"/>
                <w:szCs w:val="24"/>
                <w:lang w:val="ro-MO"/>
              </w:rPr>
              <w:t>ț</w:t>
            </w:r>
            <w:r w:rsidRPr="00EC19FC">
              <w:rPr>
                <w:sz w:val="24"/>
                <w:szCs w:val="24"/>
                <w:lang w:val="ro-MO"/>
              </w:rPr>
              <w:t xml:space="preserve">ia că va debloca Cardul în decurs de una zi lucrătoare de la primirea cererii scrise a Cumpărătorului în acest sens. </w:t>
            </w:r>
          </w:p>
          <w:p w:rsidR="00D92521" w:rsidRPr="00EC19FC" w:rsidRDefault="00D92521" w:rsidP="00D92521">
            <w:pPr>
              <w:pStyle w:val="BodyText"/>
              <w:tabs>
                <w:tab w:val="num" w:pos="1242"/>
              </w:tabs>
              <w:ind w:left="1027" w:hanging="567"/>
              <w:rPr>
                <w:sz w:val="24"/>
                <w:szCs w:val="24"/>
                <w:lang w:val="ro-MO"/>
              </w:rPr>
            </w:pPr>
            <w:r w:rsidRPr="00EC19FC">
              <w:rPr>
                <w:sz w:val="24"/>
                <w:szCs w:val="24"/>
                <w:lang w:val="ro-MO"/>
              </w:rPr>
              <w:t xml:space="preserve">12.5. </w:t>
            </w:r>
            <w:r w:rsidRPr="00D92521">
              <w:rPr>
                <w:sz w:val="24"/>
                <w:szCs w:val="24"/>
                <w:lang w:val="ro-MO"/>
              </w:rPr>
              <w:t>Cardul este valabil timp de 6 luni din momentul în care a avut loc ultima alimentare cu acest card.</w:t>
            </w:r>
          </w:p>
          <w:p w:rsidR="00D92521" w:rsidRPr="00EC19FC" w:rsidRDefault="00D92521" w:rsidP="00D92521">
            <w:pPr>
              <w:ind w:left="1027" w:hanging="567"/>
              <w:jc w:val="both"/>
              <w:rPr>
                <w:lang w:val="ro-MO" w:eastAsia="ru-RU"/>
              </w:rPr>
            </w:pPr>
            <w:r w:rsidRPr="00EC19FC">
              <w:rPr>
                <w:lang w:val="ro-MO"/>
              </w:rPr>
              <w:t>12.6. Cumpărătorul poartă responsabilitate pentru pierderile survenite în rezultatul primirii produselor petroliere cu cardul de către o persoană care nu este de</w:t>
            </w:r>
            <w:r w:rsidRPr="00EC19FC">
              <w:rPr>
                <w:rFonts w:ascii="Cambria Math" w:hAnsi="Cambria Math" w:cs="Cambria Math"/>
                <w:lang w:val="ro-MO"/>
              </w:rPr>
              <w:t>ț</w:t>
            </w:r>
            <w:r w:rsidRPr="00EC19FC">
              <w:rPr>
                <w:lang w:val="ro-MO"/>
              </w:rPr>
              <w:t>inător a cardului, care ac</w:t>
            </w:r>
            <w:r w:rsidRPr="00EC19FC">
              <w:rPr>
                <w:rFonts w:ascii="Cambria Math" w:hAnsi="Cambria Math" w:cs="Cambria Math"/>
                <w:lang w:val="ro-MO"/>
              </w:rPr>
              <w:t>ț</w:t>
            </w:r>
            <w:r w:rsidRPr="00EC19FC">
              <w:rPr>
                <w:lang w:val="ro-MO"/>
              </w:rPr>
              <w:t xml:space="preserve">ionează fără acordul </w:t>
            </w:r>
            <w:r w:rsidRPr="00EC19FC">
              <w:rPr>
                <w:rFonts w:ascii="Cambria Math" w:hAnsi="Cambria Math" w:cs="Cambria Math"/>
                <w:lang w:val="ro-MO"/>
              </w:rPr>
              <w:t>ș</w:t>
            </w:r>
            <w:r w:rsidRPr="00EC19FC">
              <w:rPr>
                <w:lang w:val="ro-MO"/>
              </w:rPr>
              <w:t xml:space="preserve">i/sau fără </w:t>
            </w:r>
            <w:r w:rsidRPr="00EC19FC">
              <w:rPr>
                <w:rFonts w:ascii="Cambria Math" w:hAnsi="Cambria Math" w:cs="Cambria Math"/>
                <w:lang w:val="ro-MO"/>
              </w:rPr>
              <w:t>ș</w:t>
            </w:r>
            <w:r w:rsidRPr="00EC19FC">
              <w:rPr>
                <w:lang w:val="ro-MO"/>
              </w:rPr>
              <w:t>tirea Cumpărătorului.</w:t>
            </w:r>
          </w:p>
          <w:p w:rsidR="00D92521" w:rsidRDefault="00D92521" w:rsidP="00D92521">
            <w:pPr>
              <w:pBdr>
                <w:top w:val="nil"/>
                <w:left w:val="nil"/>
                <w:bottom w:val="nil"/>
                <w:right w:val="nil"/>
                <w:between w:val="nil"/>
              </w:pBdr>
              <w:ind w:left="425"/>
              <w:rPr>
                <w:sz w:val="28"/>
                <w:szCs w:val="28"/>
                <w:lang w:val="ro-MO"/>
              </w:rPr>
            </w:pPr>
          </w:p>
          <w:p w:rsidR="00D92521" w:rsidRPr="00D92521" w:rsidRDefault="00D92521" w:rsidP="00D92521">
            <w:pPr>
              <w:pBdr>
                <w:top w:val="nil"/>
                <w:left w:val="nil"/>
                <w:bottom w:val="nil"/>
                <w:right w:val="nil"/>
                <w:between w:val="nil"/>
              </w:pBdr>
              <w:ind w:left="425"/>
              <w:rPr>
                <w:sz w:val="28"/>
                <w:szCs w:val="28"/>
                <w:lang w:val="ro-MO"/>
              </w:rPr>
            </w:pPr>
          </w:p>
          <w:p w:rsidR="000B4FFA" w:rsidRDefault="00397035" w:rsidP="00D92521">
            <w:pPr>
              <w:numPr>
                <w:ilvl w:val="0"/>
                <w:numId w:val="2"/>
              </w:numPr>
              <w:pBdr>
                <w:top w:val="nil"/>
                <w:left w:val="nil"/>
                <w:bottom w:val="nil"/>
                <w:right w:val="nil"/>
                <w:between w:val="nil"/>
              </w:pBdr>
              <w:ind w:left="425" w:hanging="425"/>
              <w:rPr>
                <w:sz w:val="28"/>
                <w:szCs w:val="28"/>
              </w:rPr>
            </w:pPr>
            <w:r>
              <w:rPr>
                <w:b/>
                <w:sz w:val="28"/>
                <w:szCs w:val="28"/>
              </w:rPr>
              <w:lastRenderedPageBreak/>
              <w:t>Dispoziţii finale</w:t>
            </w:r>
          </w:p>
        </w:tc>
      </w:tr>
      <w:tr w:rsidR="000B4FFA">
        <w:trPr>
          <w:gridAfter w:val="1"/>
          <w:wAfter w:w="40" w:type="dxa"/>
          <w:trHeight w:val="680"/>
        </w:trPr>
        <w:tc>
          <w:tcPr>
            <w:tcW w:w="9747" w:type="dxa"/>
            <w:gridSpan w:val="3"/>
            <w:vAlign w:val="center"/>
          </w:tcPr>
          <w:p w:rsidR="000B4FFA" w:rsidRDefault="00397035">
            <w:pPr>
              <w:numPr>
                <w:ilvl w:val="1"/>
                <w:numId w:val="2"/>
              </w:numPr>
              <w:pBdr>
                <w:top w:val="nil"/>
                <w:left w:val="nil"/>
                <w:bottom w:val="nil"/>
                <w:right w:val="nil"/>
                <w:between w:val="nil"/>
              </w:pBdr>
              <w:ind w:left="992" w:hanging="566"/>
              <w:jc w:val="both"/>
            </w:pPr>
            <w:r>
              <w:lastRenderedPageBreak/>
              <w:t>Litigiile ce ar putea rezulta din prezentul Contract vor fi soluţionate de către Părţi pe cale amiabilă. În caz contrar, ele vor fi transmise spre examinare în instanţa de judecată competentă conform legislației Republicii Moldova.</w:t>
            </w:r>
          </w:p>
          <w:p w:rsidR="000B4FFA" w:rsidRDefault="00397035">
            <w:pPr>
              <w:numPr>
                <w:ilvl w:val="1"/>
                <w:numId w:val="2"/>
              </w:numPr>
              <w:pBdr>
                <w:top w:val="nil"/>
                <w:left w:val="nil"/>
                <w:bottom w:val="nil"/>
                <w:right w:val="nil"/>
                <w:between w:val="nil"/>
              </w:pBdr>
              <w:ind w:left="992" w:hanging="566"/>
              <w:jc w:val="both"/>
            </w:pPr>
            <w:r>
              <w:t>De la data semnării prezentului Contract, toate negocierile purtate și documentele  perfectate anterior îşi pierd valabilitatea.</w:t>
            </w:r>
          </w:p>
          <w:p w:rsidR="000B4FFA" w:rsidRDefault="00397035">
            <w:pPr>
              <w:numPr>
                <w:ilvl w:val="1"/>
                <w:numId w:val="2"/>
              </w:numPr>
              <w:pBdr>
                <w:top w:val="nil"/>
                <w:left w:val="nil"/>
                <w:bottom w:val="nil"/>
                <w:right w:val="nil"/>
                <w:between w:val="nil"/>
              </w:pBdr>
              <w:ind w:left="992" w:hanging="566"/>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și care nu au putut fi prevăzute la data încheierii contractului. Modificările și completările la prezentul Contract sînt valabile numai în cazul în care au fost perfectate în scris și au fost semnate de ambele Părţi.  </w:t>
            </w:r>
          </w:p>
          <w:p w:rsidR="000B4FFA" w:rsidRDefault="00397035">
            <w:pPr>
              <w:numPr>
                <w:ilvl w:val="1"/>
                <w:numId w:val="2"/>
              </w:numPr>
              <w:pBdr>
                <w:top w:val="nil"/>
                <w:left w:val="nil"/>
                <w:bottom w:val="nil"/>
                <w:right w:val="nil"/>
                <w:between w:val="nil"/>
              </w:pBdr>
              <w:ind w:left="992" w:hanging="566"/>
              <w:jc w:val="both"/>
            </w:pPr>
            <w:r>
              <w:t>Nici una dintre Părţi nu are dreptul să transmită obligaţiile și drepturile sale stipulate în prezentul Contract unor terţe persoane fără acordul în scris al celeilalte părţi.</w:t>
            </w:r>
          </w:p>
          <w:p w:rsidR="000B4FFA" w:rsidRDefault="00397035">
            <w:pPr>
              <w:numPr>
                <w:ilvl w:val="1"/>
                <w:numId w:val="2"/>
              </w:numPr>
              <w:pBdr>
                <w:top w:val="nil"/>
                <w:left w:val="nil"/>
                <w:bottom w:val="nil"/>
                <w:right w:val="nil"/>
                <w:between w:val="nil"/>
              </w:pBdr>
              <w:ind w:left="992" w:hanging="566"/>
              <w:jc w:val="both"/>
            </w:pPr>
            <w:r>
              <w:t>Prezentul Contract este întocmit în două exemplare în limba de stat a Republicii Moldova, cîte un exemplar pentru Vînzător, Cumpărător.</w:t>
            </w:r>
          </w:p>
          <w:p w:rsidR="000B4FFA" w:rsidRDefault="00397035">
            <w:pPr>
              <w:numPr>
                <w:ilvl w:val="1"/>
                <w:numId w:val="2"/>
              </w:numPr>
              <w:pBdr>
                <w:top w:val="nil"/>
                <w:left w:val="nil"/>
                <w:bottom w:val="nil"/>
                <w:right w:val="nil"/>
                <w:between w:val="nil"/>
              </w:pBdr>
              <w:ind w:left="992" w:hanging="566"/>
              <w:jc w:val="both"/>
            </w:pPr>
            <w:r>
              <w:t>Prezentul Contract se consideră încheiat la data semnării și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B4FFA" w:rsidRDefault="00397035">
            <w:pPr>
              <w:numPr>
                <w:ilvl w:val="1"/>
                <w:numId w:val="2"/>
              </w:numPr>
              <w:pBdr>
                <w:top w:val="nil"/>
                <w:left w:val="nil"/>
                <w:bottom w:val="nil"/>
                <w:right w:val="nil"/>
                <w:between w:val="nil"/>
              </w:pBdr>
              <w:ind w:left="992" w:hanging="566"/>
              <w:jc w:val="both"/>
            </w:pPr>
            <w:r>
              <w:t xml:space="preserve">Prezentul contract este valabil până la 31 decembrie 2019.                         </w:t>
            </w:r>
          </w:p>
          <w:p w:rsidR="000B4FFA" w:rsidRDefault="00397035">
            <w:pPr>
              <w:numPr>
                <w:ilvl w:val="1"/>
                <w:numId w:val="2"/>
              </w:numPr>
              <w:pBdr>
                <w:top w:val="nil"/>
                <w:left w:val="nil"/>
                <w:bottom w:val="nil"/>
                <w:right w:val="nil"/>
                <w:between w:val="nil"/>
              </w:pBdr>
              <w:ind w:left="992" w:hanging="566"/>
              <w:jc w:val="both"/>
            </w:pPr>
            <w:r>
              <w:t>Prezentul Contract reprezintă acordul de voinţă al  părţilor și se consideră semnat la data aplicării ultimei semnături de către una din părți.</w:t>
            </w:r>
          </w:p>
          <w:p w:rsidR="000B4FFA" w:rsidRDefault="00397035">
            <w:pPr>
              <w:numPr>
                <w:ilvl w:val="1"/>
                <w:numId w:val="2"/>
              </w:numPr>
              <w:pBdr>
                <w:top w:val="nil"/>
                <w:left w:val="nil"/>
                <w:bottom w:val="nil"/>
                <w:right w:val="nil"/>
                <w:between w:val="nil"/>
              </w:pBdr>
              <w:ind w:left="992" w:hanging="566"/>
              <w:jc w:val="both"/>
            </w:pPr>
            <w:r>
              <w:t>Pentru confirmarea celor menţionate mai sus, Părţile au semnat prezentul Contract în conformitate cu legislaţia Republicii Moldova, la data și anul indicate mai sus.</w:t>
            </w:r>
          </w:p>
        </w:tc>
      </w:tr>
      <w:tr w:rsidR="000B4FFA">
        <w:trPr>
          <w:gridAfter w:val="1"/>
          <w:wAfter w:w="40" w:type="dxa"/>
          <w:trHeight w:val="680"/>
        </w:trPr>
        <w:tc>
          <w:tcPr>
            <w:tcW w:w="9747"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t>Datele juridice, poştale și bancare ale Părţilor</w:t>
            </w:r>
          </w:p>
        </w:tc>
      </w:tr>
      <w:tr w:rsidR="000B4FFA">
        <w:trPr>
          <w:trHeight w:val="400"/>
        </w:trPr>
        <w:tc>
          <w:tcPr>
            <w:tcW w:w="34" w:type="dxa"/>
          </w:tcPr>
          <w:p w:rsidR="000B4FFA" w:rsidRDefault="000B4FFA">
            <w:pPr>
              <w:widowControl w:val="0"/>
              <w:spacing w:line="276" w:lineRule="auto"/>
              <w:rPr>
                <w:b/>
                <w:sz w:val="28"/>
                <w:szCs w:val="28"/>
              </w:rPr>
            </w:pPr>
          </w:p>
        </w:tc>
        <w:tc>
          <w:tcPr>
            <w:tcW w:w="4873" w:type="dxa"/>
            <w:tcBorders>
              <w:top w:val="nil"/>
              <w:left w:val="nil"/>
              <w:right w:val="nil"/>
            </w:tcBorders>
            <w:vAlign w:val="center"/>
          </w:tcPr>
          <w:p w:rsidR="000B4FFA" w:rsidRDefault="00397035">
            <w:pPr>
              <w:tabs>
                <w:tab w:val="left" w:pos="1134"/>
              </w:tabs>
              <w:ind w:firstLine="567"/>
              <w:jc w:val="center"/>
              <w:rPr>
                <w:b/>
              </w:rPr>
            </w:pPr>
            <w:r>
              <w:rPr>
                <w:b/>
              </w:rPr>
              <w:t xml:space="preserve">Furnizorul de bunuri </w:t>
            </w:r>
          </w:p>
          <w:p w:rsidR="000B4FFA" w:rsidRDefault="000B4FFA">
            <w:pPr>
              <w:tabs>
                <w:tab w:val="left" w:pos="1134"/>
              </w:tabs>
              <w:ind w:firstLine="567"/>
              <w:jc w:val="center"/>
              <w:rPr>
                <w:b/>
                <w:sz w:val="10"/>
                <w:szCs w:val="10"/>
              </w:rPr>
            </w:pPr>
          </w:p>
          <w:p w:rsidR="000B4FFA" w:rsidRDefault="00397035">
            <w:pPr>
              <w:tabs>
                <w:tab w:val="left" w:pos="1134"/>
                <w:tab w:val="left" w:pos="4680"/>
                <w:tab w:val="left" w:pos="7020"/>
              </w:tabs>
              <w:ind w:firstLine="567"/>
            </w:pPr>
            <w:r>
              <w:t>Adresa poştală:</w:t>
            </w:r>
          </w:p>
          <w:p w:rsidR="000B4FFA" w:rsidRDefault="00397035">
            <w:pPr>
              <w:tabs>
                <w:tab w:val="left" w:pos="1134"/>
                <w:tab w:val="left" w:pos="4680"/>
                <w:tab w:val="left" w:pos="7020"/>
              </w:tabs>
              <w:ind w:firstLine="567"/>
            </w:pPr>
            <w:r>
              <w:t>Telefon:</w:t>
            </w:r>
          </w:p>
          <w:p w:rsidR="000B4FFA" w:rsidRDefault="00397035">
            <w:pPr>
              <w:tabs>
                <w:tab w:val="left" w:pos="1134"/>
                <w:tab w:val="left" w:pos="4680"/>
                <w:tab w:val="left" w:pos="7020"/>
              </w:tabs>
              <w:ind w:firstLine="567"/>
            </w:pPr>
            <w:r>
              <w:t>Cont de decontare:</w:t>
            </w:r>
          </w:p>
          <w:p w:rsidR="000B4FFA" w:rsidRDefault="00397035">
            <w:pPr>
              <w:tabs>
                <w:tab w:val="left" w:pos="1134"/>
                <w:tab w:val="left" w:pos="4680"/>
                <w:tab w:val="left" w:pos="7020"/>
              </w:tabs>
              <w:ind w:firstLine="567"/>
            </w:pPr>
            <w:r>
              <w:t>Banca:</w:t>
            </w:r>
          </w:p>
          <w:p w:rsidR="000B4FFA" w:rsidRDefault="00397035">
            <w:pPr>
              <w:tabs>
                <w:tab w:val="left" w:pos="1134"/>
                <w:tab w:val="left" w:pos="4680"/>
                <w:tab w:val="left" w:pos="7020"/>
              </w:tabs>
              <w:ind w:firstLine="567"/>
            </w:pPr>
            <w:r>
              <w:t>Adresa poştală a băncii:</w:t>
            </w:r>
          </w:p>
          <w:p w:rsidR="000B4FFA" w:rsidRDefault="00397035">
            <w:pPr>
              <w:tabs>
                <w:tab w:val="left" w:pos="1134"/>
                <w:tab w:val="left" w:pos="4680"/>
                <w:tab w:val="left" w:pos="7020"/>
              </w:tabs>
              <w:ind w:firstLine="567"/>
            </w:pPr>
            <w:r>
              <w:t>Cod:</w:t>
            </w:r>
          </w:p>
          <w:p w:rsidR="000B4FFA" w:rsidRDefault="00397035">
            <w:pPr>
              <w:tabs>
                <w:tab w:val="left" w:pos="1134"/>
                <w:tab w:val="left" w:pos="4680"/>
                <w:tab w:val="left" w:pos="7020"/>
              </w:tabs>
              <w:ind w:firstLine="567"/>
            </w:pPr>
            <w:r>
              <w:t>Cod fiscal:</w:t>
            </w:r>
          </w:p>
        </w:tc>
        <w:tc>
          <w:tcPr>
            <w:tcW w:w="4840" w:type="dxa"/>
            <w:tcBorders>
              <w:top w:val="nil"/>
              <w:left w:val="nil"/>
            </w:tcBorders>
            <w:vAlign w:val="center"/>
          </w:tcPr>
          <w:p w:rsidR="000B4FFA" w:rsidRDefault="00397035">
            <w:pPr>
              <w:tabs>
                <w:tab w:val="left" w:pos="1134"/>
              </w:tabs>
              <w:ind w:firstLine="567"/>
              <w:jc w:val="center"/>
              <w:rPr>
                <w:b/>
              </w:rPr>
            </w:pPr>
            <w:r>
              <w:rPr>
                <w:b/>
              </w:rPr>
              <w:t>Autoritatea contractantă</w:t>
            </w:r>
          </w:p>
          <w:p w:rsidR="000B4FFA" w:rsidRDefault="000B4FFA">
            <w:pPr>
              <w:tabs>
                <w:tab w:val="left" w:pos="1134"/>
              </w:tabs>
              <w:ind w:firstLine="567"/>
              <w:jc w:val="center"/>
              <w:rPr>
                <w:b/>
                <w:sz w:val="10"/>
                <w:szCs w:val="10"/>
              </w:rPr>
            </w:pPr>
          </w:p>
          <w:p w:rsidR="000B4FFA" w:rsidRDefault="00397035">
            <w:pPr>
              <w:tabs>
                <w:tab w:val="left" w:pos="1134"/>
                <w:tab w:val="left" w:pos="4680"/>
                <w:tab w:val="left" w:pos="7020"/>
              </w:tabs>
              <w:ind w:firstLine="567"/>
            </w:pPr>
            <w:r>
              <w:t>Adresa poştală:</w:t>
            </w:r>
          </w:p>
          <w:p w:rsidR="000B4FFA" w:rsidRDefault="00397035">
            <w:pPr>
              <w:tabs>
                <w:tab w:val="left" w:pos="1134"/>
                <w:tab w:val="left" w:pos="4680"/>
                <w:tab w:val="left" w:pos="7020"/>
              </w:tabs>
              <w:ind w:firstLine="567"/>
            </w:pPr>
            <w:r>
              <w:t>Telefon:</w:t>
            </w:r>
          </w:p>
          <w:p w:rsidR="000B4FFA" w:rsidRDefault="00397035">
            <w:pPr>
              <w:tabs>
                <w:tab w:val="left" w:pos="1134"/>
                <w:tab w:val="left" w:pos="4680"/>
                <w:tab w:val="left" w:pos="7020"/>
              </w:tabs>
              <w:ind w:firstLine="567"/>
            </w:pPr>
            <w:r>
              <w:t>Cont de decontare:</w:t>
            </w:r>
          </w:p>
          <w:p w:rsidR="000B4FFA" w:rsidRDefault="00397035">
            <w:pPr>
              <w:tabs>
                <w:tab w:val="left" w:pos="1134"/>
                <w:tab w:val="left" w:pos="4680"/>
                <w:tab w:val="left" w:pos="7020"/>
              </w:tabs>
              <w:ind w:firstLine="567"/>
            </w:pPr>
            <w:r>
              <w:t>Banca:</w:t>
            </w:r>
          </w:p>
          <w:p w:rsidR="000B4FFA" w:rsidRDefault="00397035">
            <w:pPr>
              <w:tabs>
                <w:tab w:val="left" w:pos="1134"/>
                <w:tab w:val="left" w:pos="4680"/>
                <w:tab w:val="left" w:pos="7020"/>
              </w:tabs>
              <w:ind w:firstLine="567"/>
            </w:pPr>
            <w:r>
              <w:t>Adresa poştală a băncii:</w:t>
            </w:r>
          </w:p>
          <w:p w:rsidR="000B4FFA" w:rsidRDefault="00397035">
            <w:pPr>
              <w:tabs>
                <w:tab w:val="left" w:pos="1134"/>
                <w:tab w:val="left" w:pos="4680"/>
                <w:tab w:val="left" w:pos="7020"/>
              </w:tabs>
              <w:ind w:firstLine="567"/>
            </w:pPr>
            <w:r>
              <w:t>Cod:</w:t>
            </w:r>
          </w:p>
          <w:p w:rsidR="000B4FFA" w:rsidRDefault="00397035">
            <w:pPr>
              <w:tabs>
                <w:tab w:val="left" w:pos="1134"/>
                <w:tab w:val="left" w:pos="4680"/>
                <w:tab w:val="left" w:pos="7020"/>
              </w:tabs>
              <w:ind w:firstLine="567"/>
            </w:pPr>
            <w:r>
              <w:t>Cod fiscal:</w:t>
            </w:r>
          </w:p>
          <w:p w:rsidR="00D92521" w:rsidRDefault="00D92521">
            <w:pPr>
              <w:tabs>
                <w:tab w:val="left" w:pos="1134"/>
                <w:tab w:val="left" w:pos="4680"/>
                <w:tab w:val="left" w:pos="7020"/>
              </w:tabs>
              <w:ind w:firstLine="567"/>
            </w:pPr>
          </w:p>
        </w:tc>
        <w:tc>
          <w:tcPr>
            <w:tcW w:w="40" w:type="dxa"/>
            <w:tcBorders>
              <w:top w:val="nil"/>
              <w:left w:val="nil"/>
              <w:right w:val="nil"/>
            </w:tcBorders>
            <w:vAlign w:val="center"/>
          </w:tcPr>
          <w:p w:rsidR="000B4FFA" w:rsidRDefault="000B4FFA">
            <w:pPr>
              <w:widowControl w:val="0"/>
              <w:rPr>
                <w:b/>
                <w:smallCaps/>
                <w:sz w:val="40"/>
                <w:szCs w:val="40"/>
              </w:rPr>
            </w:pPr>
          </w:p>
        </w:tc>
      </w:tr>
      <w:tr w:rsidR="000B4FFA">
        <w:trPr>
          <w:trHeight w:val="360"/>
        </w:trPr>
        <w:tc>
          <w:tcPr>
            <w:tcW w:w="34" w:type="dxa"/>
          </w:tcPr>
          <w:p w:rsidR="000B4FFA" w:rsidRDefault="000B4FFA">
            <w:pPr>
              <w:widowControl w:val="0"/>
              <w:spacing w:line="276" w:lineRule="auto"/>
            </w:pPr>
          </w:p>
        </w:tc>
        <w:tc>
          <w:tcPr>
            <w:tcW w:w="9753" w:type="dxa"/>
            <w:gridSpan w:val="3"/>
            <w:vAlign w:val="center"/>
          </w:tcPr>
          <w:p w:rsidR="000B4FFA" w:rsidRDefault="00397035">
            <w:pPr>
              <w:numPr>
                <w:ilvl w:val="0"/>
                <w:numId w:val="2"/>
              </w:numPr>
              <w:pBdr>
                <w:top w:val="nil"/>
                <w:left w:val="nil"/>
                <w:bottom w:val="nil"/>
                <w:right w:val="nil"/>
                <w:between w:val="nil"/>
              </w:pBdr>
              <w:ind w:left="425" w:hanging="425"/>
              <w:rPr>
                <w:sz w:val="28"/>
                <w:szCs w:val="28"/>
              </w:rPr>
            </w:pPr>
            <w:r>
              <w:rPr>
                <w:b/>
                <w:sz w:val="28"/>
                <w:szCs w:val="28"/>
              </w:rPr>
              <w:t>Semnăturile părţilor</w:t>
            </w:r>
          </w:p>
        </w:tc>
      </w:tr>
      <w:tr w:rsidR="000B4FFA">
        <w:trPr>
          <w:trHeight w:val="560"/>
        </w:trPr>
        <w:tc>
          <w:tcPr>
            <w:tcW w:w="34" w:type="dxa"/>
          </w:tcPr>
          <w:p w:rsidR="000B4FFA" w:rsidRDefault="000B4FFA">
            <w:pPr>
              <w:widowControl w:val="0"/>
              <w:spacing w:line="276" w:lineRule="auto"/>
              <w:rPr>
                <w:b/>
                <w:sz w:val="28"/>
                <w:szCs w:val="28"/>
              </w:rPr>
            </w:pPr>
          </w:p>
        </w:tc>
        <w:tc>
          <w:tcPr>
            <w:tcW w:w="4873" w:type="dxa"/>
            <w:vMerge w:val="restart"/>
            <w:tcBorders>
              <w:top w:val="nil"/>
              <w:left w:val="nil"/>
              <w:bottom w:val="nil"/>
              <w:right w:val="nil"/>
            </w:tcBorders>
            <w:vAlign w:val="center"/>
          </w:tcPr>
          <w:p w:rsidR="000B4FFA" w:rsidRDefault="00397035">
            <w:pPr>
              <w:tabs>
                <w:tab w:val="left" w:pos="1134"/>
              </w:tabs>
              <w:ind w:firstLine="567"/>
              <w:jc w:val="center"/>
              <w:rPr>
                <w:b/>
                <w:smallCaps/>
                <w:sz w:val="40"/>
                <w:szCs w:val="40"/>
              </w:rPr>
            </w:pPr>
            <w:r>
              <w:rPr>
                <w:b/>
              </w:rPr>
              <w:t xml:space="preserve">Furnizorul de bunuri </w:t>
            </w:r>
          </w:p>
          <w:p w:rsidR="000B4FFA" w:rsidRDefault="00397035">
            <w:pPr>
              <w:tabs>
                <w:tab w:val="left" w:pos="1134"/>
                <w:tab w:val="left" w:pos="4680"/>
                <w:tab w:val="left" w:pos="7020"/>
              </w:tabs>
              <w:ind w:firstLine="567"/>
            </w:pPr>
            <w:r>
              <w:t>Semnătura autorizată:</w:t>
            </w:r>
          </w:p>
        </w:tc>
        <w:tc>
          <w:tcPr>
            <w:tcW w:w="4880" w:type="dxa"/>
            <w:gridSpan w:val="2"/>
            <w:vMerge w:val="restart"/>
            <w:tcBorders>
              <w:top w:val="nil"/>
              <w:left w:val="nil"/>
              <w:bottom w:val="nil"/>
              <w:right w:val="nil"/>
            </w:tcBorders>
            <w:vAlign w:val="center"/>
          </w:tcPr>
          <w:p w:rsidR="000B4FFA" w:rsidRDefault="00397035">
            <w:pPr>
              <w:tabs>
                <w:tab w:val="left" w:pos="1134"/>
              </w:tabs>
              <w:ind w:firstLine="567"/>
              <w:jc w:val="center"/>
              <w:rPr>
                <w:b/>
                <w:smallCaps/>
                <w:sz w:val="40"/>
                <w:szCs w:val="40"/>
              </w:rPr>
            </w:pPr>
            <w:r>
              <w:rPr>
                <w:b/>
              </w:rPr>
              <w:t>Autoritatea contractantă</w:t>
            </w:r>
          </w:p>
          <w:p w:rsidR="000B4FFA" w:rsidRDefault="00397035">
            <w:pPr>
              <w:tabs>
                <w:tab w:val="left" w:pos="1134"/>
                <w:tab w:val="left" w:pos="4680"/>
                <w:tab w:val="left" w:pos="7020"/>
              </w:tabs>
              <w:ind w:firstLine="567"/>
            </w:pPr>
            <w:r>
              <w:t>Semnătura autorizată:</w:t>
            </w:r>
          </w:p>
        </w:tc>
      </w:tr>
      <w:tr w:rsidR="000B4FFA">
        <w:trPr>
          <w:trHeight w:val="360"/>
        </w:trPr>
        <w:tc>
          <w:tcPr>
            <w:tcW w:w="34" w:type="dxa"/>
          </w:tcPr>
          <w:p w:rsidR="000B4FFA" w:rsidRDefault="000B4FFA">
            <w:pPr>
              <w:widowControl w:val="0"/>
              <w:spacing w:line="276" w:lineRule="auto"/>
              <w:rPr>
                <w:b/>
                <w:smallCaps/>
                <w:sz w:val="40"/>
                <w:szCs w:val="40"/>
              </w:rPr>
            </w:pPr>
          </w:p>
        </w:tc>
        <w:tc>
          <w:tcPr>
            <w:tcW w:w="4873" w:type="dxa"/>
            <w:vMerge/>
            <w:tcBorders>
              <w:top w:val="nil"/>
              <w:left w:val="nil"/>
              <w:right w:val="nil"/>
            </w:tcBorders>
            <w:vAlign w:val="center"/>
          </w:tcPr>
          <w:p w:rsidR="000B4FFA" w:rsidRDefault="000B4FFA">
            <w:pPr>
              <w:tabs>
                <w:tab w:val="left" w:pos="1134"/>
                <w:tab w:val="left" w:pos="4680"/>
                <w:tab w:val="left" w:pos="7020"/>
              </w:tabs>
            </w:pPr>
          </w:p>
        </w:tc>
        <w:tc>
          <w:tcPr>
            <w:tcW w:w="4880" w:type="dxa"/>
            <w:gridSpan w:val="2"/>
            <w:vMerge/>
            <w:tcBorders>
              <w:top w:val="nil"/>
              <w:left w:val="nil"/>
              <w:right w:val="nil"/>
            </w:tcBorders>
            <w:vAlign w:val="center"/>
          </w:tcPr>
          <w:p w:rsidR="000B4FFA" w:rsidRDefault="000B4FFA">
            <w:pPr>
              <w:tabs>
                <w:tab w:val="left" w:pos="1134"/>
                <w:tab w:val="left" w:pos="4680"/>
                <w:tab w:val="left" w:pos="7020"/>
              </w:tabs>
            </w:pPr>
          </w:p>
        </w:tc>
      </w:tr>
      <w:tr w:rsidR="000B4FFA">
        <w:trPr>
          <w:trHeight w:val="1460"/>
        </w:trPr>
        <w:tc>
          <w:tcPr>
            <w:tcW w:w="34" w:type="dxa"/>
          </w:tcPr>
          <w:p w:rsidR="000B4FFA" w:rsidRDefault="000B4FFA">
            <w:pPr>
              <w:widowControl w:val="0"/>
              <w:spacing w:line="276" w:lineRule="auto"/>
            </w:pPr>
          </w:p>
        </w:tc>
        <w:tc>
          <w:tcPr>
            <w:tcW w:w="4873" w:type="dxa"/>
            <w:tcBorders>
              <w:left w:val="nil"/>
              <w:bottom w:val="nil"/>
              <w:right w:val="nil"/>
            </w:tcBorders>
            <w:vAlign w:val="center"/>
          </w:tcPr>
          <w:p w:rsidR="000B4FFA" w:rsidRDefault="00397035">
            <w:pPr>
              <w:tabs>
                <w:tab w:val="left" w:pos="1134"/>
                <w:tab w:val="left" w:pos="4680"/>
                <w:tab w:val="left" w:pos="7020"/>
              </w:tabs>
              <w:ind w:firstLine="567"/>
              <w:jc w:val="center"/>
            </w:pPr>
            <w:r>
              <w:t>L.</w:t>
            </w:r>
            <w:r>
              <w:rPr>
                <w:rFonts w:ascii="Cambria Math" w:eastAsia="Cambria Math" w:hAnsi="Cambria Math" w:cs="Cambria Math"/>
              </w:rPr>
              <w:t>Ș</w:t>
            </w:r>
            <w:r>
              <w:t>.</w:t>
            </w:r>
          </w:p>
        </w:tc>
        <w:tc>
          <w:tcPr>
            <w:tcW w:w="4880" w:type="dxa"/>
            <w:gridSpan w:val="2"/>
            <w:tcBorders>
              <w:left w:val="nil"/>
              <w:bottom w:val="nil"/>
              <w:right w:val="nil"/>
            </w:tcBorders>
            <w:vAlign w:val="center"/>
          </w:tcPr>
          <w:p w:rsidR="000B4FFA" w:rsidRDefault="00397035">
            <w:pPr>
              <w:tabs>
                <w:tab w:val="left" w:pos="1134"/>
                <w:tab w:val="left" w:pos="4680"/>
                <w:tab w:val="left" w:pos="7020"/>
              </w:tabs>
              <w:ind w:firstLine="567"/>
              <w:jc w:val="center"/>
            </w:pPr>
            <w:r>
              <w:t>L.</w:t>
            </w:r>
            <w:r>
              <w:rPr>
                <w:rFonts w:ascii="Cambria Math" w:eastAsia="Cambria Math" w:hAnsi="Cambria Math" w:cs="Cambria Math"/>
              </w:rPr>
              <w:t>Ș</w:t>
            </w:r>
            <w:r>
              <w:t>.</w:t>
            </w:r>
          </w:p>
        </w:tc>
      </w:tr>
    </w:tbl>
    <w:p w:rsidR="000B4FFA" w:rsidRDefault="000B4FFA"/>
    <w:p w:rsidR="000B4FFA" w:rsidRDefault="000B4FFA"/>
    <w:sectPr w:rsidR="000B4FFA">
      <w:type w:val="continuous"/>
      <w:pgSz w:w="11906" w:h="16838"/>
      <w:pgMar w:top="567" w:right="567" w:bottom="567" w:left="1701" w:header="720" w:footer="5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C19" w:rsidRDefault="00961C19">
      <w:r>
        <w:separator/>
      </w:r>
    </w:p>
  </w:endnote>
  <w:endnote w:type="continuationSeparator" w:id="0">
    <w:p w:rsidR="00961C19" w:rsidRDefault="0096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Baltica RR">
    <w:charset w:val="00"/>
    <w:family w:val="auto"/>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21" w:rsidRDefault="00D92521">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Pr>
        <w:color w:val="000000"/>
      </w:rPr>
      <w:fldChar w:fldCharType="separate"/>
    </w:r>
    <w:r w:rsidR="006C22DA">
      <w:rPr>
        <w:noProof/>
        <w:color w:val="000000"/>
      </w:rPr>
      <w:t>28</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C19" w:rsidRDefault="00961C19">
      <w:r>
        <w:separator/>
      </w:r>
    </w:p>
  </w:footnote>
  <w:footnote w:type="continuationSeparator" w:id="0">
    <w:p w:rsidR="00961C19" w:rsidRDefault="00961C19">
      <w:r>
        <w:continuationSeparator/>
      </w:r>
    </w:p>
  </w:footnote>
  <w:footnote w:id="1">
    <w:p w:rsidR="00D92521" w:rsidRDefault="00D92521">
      <w:pPr>
        <w:pBdr>
          <w:top w:val="nil"/>
          <w:left w:val="nil"/>
          <w:bottom w:val="nil"/>
          <w:right w:val="nil"/>
          <w:between w:val="nil"/>
        </w:pBdr>
        <w:tabs>
          <w:tab w:val="left" w:pos="360"/>
        </w:tabs>
        <w:ind w:left="360" w:hanging="360"/>
        <w:jc w:val="both"/>
        <w:rPr>
          <w:rFonts w:ascii="Arial" w:eastAsia="Arial" w:hAnsi="Arial" w:cs="Arial"/>
          <w:b/>
          <w:i/>
          <w:color w:val="FF0000"/>
          <w:sz w:val="16"/>
          <w:szCs w:val="16"/>
        </w:rPr>
      </w:pPr>
      <w:r>
        <w:rPr>
          <w:vertAlign w:val="superscript"/>
        </w:rPr>
        <w:footnoteRef/>
      </w:r>
      <w:r>
        <w:rPr>
          <w:rFonts w:ascii="Arial" w:eastAsia="Arial" w:hAnsi="Arial" w:cs="Arial"/>
          <w:i/>
          <w:color w:val="000000"/>
          <w:sz w:val="16"/>
          <w:szCs w:val="16"/>
        </w:rPr>
        <w:t xml:space="preserve"> </w:t>
      </w:r>
      <w:r>
        <w:rPr>
          <w:rFonts w:ascii="Arial" w:eastAsia="Arial" w:hAnsi="Arial" w:cs="Arial"/>
          <w:i/>
          <w:color w:val="000000"/>
          <w:sz w:val="16"/>
          <w:szCs w:val="16"/>
        </w:rPr>
        <w:tab/>
        <w:t xml:space="preserve">Autoritatea contractantă trebuie să </w:t>
      </w:r>
      <w:r>
        <w:rPr>
          <w:rFonts w:ascii="Arial" w:eastAsia="Arial" w:hAnsi="Arial" w:cs="Arial"/>
          <w:i/>
          <w:sz w:val="16"/>
          <w:szCs w:val="16"/>
        </w:rPr>
        <w:t>țină</w:t>
      </w:r>
      <w:r>
        <w:rPr>
          <w:rFonts w:ascii="Arial" w:eastAsia="Arial" w:hAnsi="Arial" w:cs="Arial"/>
          <w:i/>
          <w:color w:val="000000"/>
          <w:sz w:val="16"/>
          <w:szCs w:val="16"/>
        </w:rPr>
        <w:t xml:space="preserve"> cont de </w:t>
      </w:r>
      <w:r>
        <w:rPr>
          <w:rFonts w:ascii="Arial" w:eastAsia="Arial" w:hAnsi="Arial" w:cs="Arial"/>
          <w:i/>
          <w:sz w:val="16"/>
          <w:szCs w:val="16"/>
        </w:rPr>
        <w:t>situațiile</w:t>
      </w:r>
      <w:r>
        <w:rPr>
          <w:rFonts w:ascii="Arial" w:eastAsia="Arial" w:hAnsi="Arial" w:cs="Arial"/>
          <w:i/>
          <w:color w:val="000000"/>
          <w:sz w:val="16"/>
          <w:szCs w:val="16"/>
        </w:rPr>
        <w:t xml:space="preserve"> </w:t>
      </w:r>
      <w:r>
        <w:rPr>
          <w:rFonts w:ascii="Arial" w:eastAsia="Arial" w:hAnsi="Arial" w:cs="Arial"/>
          <w:i/>
          <w:sz w:val="16"/>
          <w:szCs w:val="16"/>
        </w:rPr>
        <w:t>când</w:t>
      </w:r>
      <w:r>
        <w:rPr>
          <w:rFonts w:ascii="Arial" w:eastAsia="Arial" w:hAnsi="Arial" w:cs="Arial"/>
          <w:i/>
          <w:color w:val="000000"/>
          <w:sz w:val="16"/>
          <w:szCs w:val="16"/>
        </w:rPr>
        <w:t xml:space="preserve">, în cazul unei extinderi a perioadei de executare a Contractului, autoritatea contractantă va avea nevoie să ceară o extindere </w:t>
      </w:r>
      <w:r>
        <w:rPr>
          <w:rFonts w:ascii="Arial" w:eastAsia="Arial" w:hAnsi="Arial" w:cs="Arial"/>
          <w:i/>
          <w:sz w:val="16"/>
          <w:szCs w:val="16"/>
        </w:rPr>
        <w:t>și</w:t>
      </w:r>
      <w:r>
        <w:rPr>
          <w:rFonts w:ascii="Arial" w:eastAsia="Arial" w:hAnsi="Arial" w:cs="Arial"/>
          <w:i/>
          <w:color w:val="000000"/>
          <w:sz w:val="16"/>
          <w:szCs w:val="16"/>
        </w:rPr>
        <w:t xml:space="preserve"> a acestei </w:t>
      </w:r>
      <w:r>
        <w:rPr>
          <w:rFonts w:ascii="Arial" w:eastAsia="Arial" w:hAnsi="Arial" w:cs="Arial"/>
          <w:i/>
          <w:sz w:val="16"/>
          <w:szCs w:val="16"/>
        </w:rPr>
        <w:t>garanții</w:t>
      </w:r>
      <w:r>
        <w:rPr>
          <w:rFonts w:ascii="Arial" w:eastAsia="Arial" w:hAnsi="Arial" w:cs="Arial"/>
          <w:i/>
          <w:color w:val="000000"/>
          <w:sz w:val="16"/>
          <w:szCs w:val="16"/>
        </w:rPr>
        <w:t xml:space="preserve"> de la bancă. O astfel de cerere trebuie să fie întocmită în scris </w:t>
      </w:r>
      <w:r>
        <w:rPr>
          <w:rFonts w:ascii="Arial" w:eastAsia="Arial" w:hAnsi="Arial" w:cs="Arial"/>
          <w:i/>
          <w:sz w:val="16"/>
          <w:szCs w:val="16"/>
        </w:rPr>
        <w:t>și</w:t>
      </w:r>
      <w:r>
        <w:rPr>
          <w:rFonts w:ascii="Arial" w:eastAsia="Arial" w:hAnsi="Arial" w:cs="Arial"/>
          <w:i/>
          <w:color w:val="000000"/>
          <w:sz w:val="16"/>
          <w:szCs w:val="16"/>
        </w:rPr>
        <w:t xml:space="preserve"> trebuie făcută înainte de expirarea datei stabilite în </w:t>
      </w:r>
      <w:r>
        <w:rPr>
          <w:rFonts w:ascii="Arial" w:eastAsia="Arial" w:hAnsi="Arial" w:cs="Arial"/>
          <w:i/>
          <w:sz w:val="16"/>
          <w:szCs w:val="16"/>
        </w:rPr>
        <w:t>garanție</w:t>
      </w:r>
      <w:r>
        <w:rPr>
          <w:rFonts w:ascii="Arial" w:eastAsia="Arial" w:hAnsi="Arial" w:cs="Arial"/>
          <w:i/>
          <w:color w:val="000000"/>
          <w:sz w:val="16"/>
          <w:szCs w:val="16"/>
        </w:rPr>
        <w:t xml:space="preserve">. În procesul pregătirii acestei </w:t>
      </w:r>
      <w:r>
        <w:rPr>
          <w:rFonts w:ascii="Arial" w:eastAsia="Arial" w:hAnsi="Arial" w:cs="Arial"/>
          <w:i/>
          <w:sz w:val="16"/>
          <w:szCs w:val="16"/>
        </w:rPr>
        <w:t>Garanții</w:t>
      </w:r>
      <w:r>
        <w:rPr>
          <w:rFonts w:ascii="Arial" w:eastAsia="Arial" w:hAnsi="Arial" w:cs="Arial"/>
          <w:i/>
          <w:color w:val="000000"/>
          <w:sz w:val="16"/>
          <w:szCs w:val="16"/>
        </w:rPr>
        <w:t xml:space="preserve">, autoritatea contractantă ar putea lua în considerare adăugarea următorului text în formular, la </w:t>
      </w:r>
      <w:r>
        <w:rPr>
          <w:rFonts w:ascii="Arial" w:eastAsia="Arial" w:hAnsi="Arial" w:cs="Arial"/>
          <w:i/>
          <w:sz w:val="16"/>
          <w:szCs w:val="16"/>
        </w:rPr>
        <w:t>sfârșitul</w:t>
      </w:r>
      <w:r>
        <w:rPr>
          <w:rFonts w:ascii="Arial" w:eastAsia="Arial" w:hAnsi="Arial" w:cs="Arial"/>
          <w:i/>
          <w:color w:val="000000"/>
          <w:sz w:val="16"/>
          <w:szCs w:val="16"/>
        </w:rPr>
        <w:t xml:space="preserve"> penultimului paragraf:  „Noi sîntem de acord cu o singură extindere a acestei </w:t>
      </w:r>
      <w:r>
        <w:rPr>
          <w:rFonts w:ascii="Arial" w:eastAsia="Arial" w:hAnsi="Arial" w:cs="Arial"/>
          <w:i/>
          <w:sz w:val="16"/>
          <w:szCs w:val="16"/>
        </w:rPr>
        <w:t>Garanții</w:t>
      </w:r>
      <w:r>
        <w:rPr>
          <w:rFonts w:ascii="Arial" w:eastAsia="Arial" w:hAnsi="Arial" w:cs="Arial"/>
          <w:i/>
          <w:color w:val="000000"/>
          <w:sz w:val="16"/>
          <w:szCs w:val="16"/>
        </w:rPr>
        <w:t xml:space="preserve"> pentru o perioadă ce nu </w:t>
      </w:r>
      <w:r>
        <w:rPr>
          <w:rFonts w:ascii="Arial" w:eastAsia="Arial" w:hAnsi="Arial" w:cs="Arial"/>
          <w:i/>
          <w:sz w:val="16"/>
          <w:szCs w:val="16"/>
        </w:rPr>
        <w:t>depășește</w:t>
      </w:r>
      <w:r>
        <w:rPr>
          <w:rFonts w:ascii="Arial" w:eastAsia="Arial" w:hAnsi="Arial" w:cs="Arial"/>
          <w:i/>
          <w:color w:val="000000"/>
          <w:sz w:val="16"/>
          <w:szCs w:val="16"/>
        </w:rPr>
        <w:t xml:space="preserve"> [</w:t>
      </w:r>
      <w:r>
        <w:rPr>
          <w:rFonts w:ascii="Arial" w:eastAsia="Arial" w:hAnsi="Arial" w:cs="Arial"/>
          <w:i/>
          <w:sz w:val="16"/>
          <w:szCs w:val="16"/>
        </w:rPr>
        <w:t>sase</w:t>
      </w:r>
      <w:r>
        <w:rPr>
          <w:rFonts w:ascii="Arial" w:eastAsia="Arial" w:hAnsi="Arial" w:cs="Arial"/>
          <w:i/>
          <w:color w:val="000000"/>
          <w:sz w:val="16"/>
          <w:szCs w:val="16"/>
        </w:rPr>
        <w:t xml:space="preserve"> luni] [un an], ca răspuns al cererii în scris a </w:t>
      </w:r>
      <w:r>
        <w:rPr>
          <w:rFonts w:ascii="Arial" w:eastAsia="Arial" w:hAnsi="Arial" w:cs="Arial"/>
          <w:i/>
          <w:sz w:val="16"/>
          <w:szCs w:val="16"/>
        </w:rPr>
        <w:t>autorității</w:t>
      </w:r>
      <w:r>
        <w:rPr>
          <w:rFonts w:ascii="Arial" w:eastAsia="Arial" w:hAnsi="Arial" w:cs="Arial"/>
          <w:i/>
          <w:color w:val="000000"/>
          <w:sz w:val="16"/>
          <w:szCs w:val="16"/>
        </w:rPr>
        <w:t xml:space="preserve"> contractante pentru o astfel de extindere, </w:t>
      </w:r>
      <w:r>
        <w:rPr>
          <w:rFonts w:ascii="Arial" w:eastAsia="Arial" w:hAnsi="Arial" w:cs="Arial"/>
          <w:i/>
          <w:sz w:val="16"/>
          <w:szCs w:val="16"/>
        </w:rPr>
        <w:t>și</w:t>
      </w:r>
      <w:r>
        <w:rPr>
          <w:rFonts w:ascii="Arial" w:eastAsia="Arial" w:hAnsi="Arial" w:cs="Arial"/>
          <w:i/>
          <w:color w:val="000000"/>
          <w:sz w:val="16"/>
          <w:szCs w:val="16"/>
        </w:rPr>
        <w:t xml:space="preserve"> o astfel de cerere urmează a fi prezentată nouă înainte de expirarea prezentei </w:t>
      </w:r>
      <w:r>
        <w:rPr>
          <w:rFonts w:ascii="Arial" w:eastAsia="Arial" w:hAnsi="Arial" w:cs="Arial"/>
          <w:i/>
          <w:sz w:val="16"/>
          <w:szCs w:val="16"/>
        </w:rPr>
        <w:t>garanții</w:t>
      </w:r>
      <w:r>
        <w:rPr>
          <w:rFonts w:ascii="Arial" w:eastAsia="Arial" w:hAnsi="Arial" w:cs="Arial"/>
          <w:i/>
          <w:color w:val="000000"/>
          <w:sz w:val="16"/>
          <w:szCs w:val="16"/>
        </w:rPr>
        <w:t>.”</w:t>
      </w:r>
      <w:r>
        <w:rPr>
          <w:rFonts w:ascii="Arial" w:eastAsia="Arial" w:hAnsi="Arial" w:cs="Arial"/>
          <w:b/>
          <w:i/>
          <w:color w:val="FF0000"/>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67DF"/>
    <w:multiLevelType w:val="multilevel"/>
    <w:tmpl w:val="56C063A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6412D5"/>
    <w:multiLevelType w:val="multilevel"/>
    <w:tmpl w:val="58425878"/>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nsid w:val="08D4701C"/>
    <w:multiLevelType w:val="multilevel"/>
    <w:tmpl w:val="5F8E270E"/>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nsid w:val="09EE15F4"/>
    <w:multiLevelType w:val="multilevel"/>
    <w:tmpl w:val="B70CC46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12B8443A"/>
    <w:multiLevelType w:val="multilevel"/>
    <w:tmpl w:val="31969A64"/>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2013801"/>
    <w:multiLevelType w:val="multilevel"/>
    <w:tmpl w:val="74A2066E"/>
    <w:lvl w:ilvl="0">
      <w:start w:val="1"/>
      <w:numFmt w:val="decimal"/>
      <w:lvlText w:val="%1."/>
      <w:lvlJc w:val="left"/>
      <w:pPr>
        <w:ind w:left="1470" w:hanging="870"/>
      </w:pPr>
      <w:rPr>
        <w:b/>
        <w:sz w:val="24"/>
        <w:szCs w:val="24"/>
      </w:rPr>
    </w:lvl>
    <w:lvl w:ilvl="1">
      <w:start w:val="1"/>
      <w:numFmt w:val="decimal"/>
      <w:lvlText w:val="%1.%2."/>
      <w:lvlJc w:val="left"/>
      <w:pPr>
        <w:ind w:left="1153" w:hanging="585"/>
      </w:pPr>
      <w:rPr>
        <w:b w:val="0"/>
        <w:color w:val="000000"/>
        <w:sz w:val="24"/>
        <w:szCs w:val="24"/>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6">
    <w:nsid w:val="2319413A"/>
    <w:multiLevelType w:val="multilevel"/>
    <w:tmpl w:val="29F033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6065B43"/>
    <w:multiLevelType w:val="multilevel"/>
    <w:tmpl w:val="D21C030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292A57EA"/>
    <w:multiLevelType w:val="multilevel"/>
    <w:tmpl w:val="EBC8FE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CAA3D0C"/>
    <w:multiLevelType w:val="multilevel"/>
    <w:tmpl w:val="5E9CFC2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
    <w:nsid w:val="2F1D34C3"/>
    <w:multiLevelType w:val="multilevel"/>
    <w:tmpl w:val="908A6E8E"/>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8C944CB"/>
    <w:multiLevelType w:val="multilevel"/>
    <w:tmpl w:val="D72AF22E"/>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2">
    <w:nsid w:val="3D151E22"/>
    <w:multiLevelType w:val="multilevel"/>
    <w:tmpl w:val="57F260C0"/>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D87DEC"/>
    <w:multiLevelType w:val="multilevel"/>
    <w:tmpl w:val="1994A7CE"/>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nsid w:val="4C16385C"/>
    <w:multiLevelType w:val="multilevel"/>
    <w:tmpl w:val="CD86050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4EC3633C"/>
    <w:multiLevelType w:val="multilevel"/>
    <w:tmpl w:val="615201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12C3ABE"/>
    <w:multiLevelType w:val="multilevel"/>
    <w:tmpl w:val="8B84CE2A"/>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17">
    <w:nsid w:val="5BBE5CB4"/>
    <w:multiLevelType w:val="multilevel"/>
    <w:tmpl w:val="82009E14"/>
    <w:lvl w:ilvl="0">
      <w:start w:val="1"/>
      <w:numFmt w:val="decimal"/>
      <w:lvlText w:val="%1."/>
      <w:lvlJc w:val="left"/>
      <w:pPr>
        <w:ind w:left="720" w:hanging="360"/>
      </w:pPr>
      <w:rPr>
        <w:b/>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8">
    <w:nsid w:val="65B80243"/>
    <w:multiLevelType w:val="multilevel"/>
    <w:tmpl w:val="FBCA10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7F74773"/>
    <w:multiLevelType w:val="multilevel"/>
    <w:tmpl w:val="7E1465A8"/>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69F70ED"/>
    <w:multiLevelType w:val="multilevel"/>
    <w:tmpl w:val="2E525634"/>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nsid w:val="7AE73E98"/>
    <w:multiLevelType w:val="multilevel"/>
    <w:tmpl w:val="209455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7BBA5DD7"/>
    <w:multiLevelType w:val="multilevel"/>
    <w:tmpl w:val="A2B0C58E"/>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3">
    <w:nsid w:val="7D2A0216"/>
    <w:multiLevelType w:val="multilevel"/>
    <w:tmpl w:val="4D02D4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7"/>
  </w:num>
  <w:num w:numId="3">
    <w:abstractNumId w:val="21"/>
  </w:num>
  <w:num w:numId="4">
    <w:abstractNumId w:val="20"/>
  </w:num>
  <w:num w:numId="5">
    <w:abstractNumId w:val="14"/>
  </w:num>
  <w:num w:numId="6">
    <w:abstractNumId w:val="4"/>
  </w:num>
  <w:num w:numId="7">
    <w:abstractNumId w:val="15"/>
  </w:num>
  <w:num w:numId="8">
    <w:abstractNumId w:val="13"/>
  </w:num>
  <w:num w:numId="9">
    <w:abstractNumId w:val="1"/>
  </w:num>
  <w:num w:numId="10">
    <w:abstractNumId w:val="6"/>
  </w:num>
  <w:num w:numId="11">
    <w:abstractNumId w:val="11"/>
  </w:num>
  <w:num w:numId="12">
    <w:abstractNumId w:val="9"/>
  </w:num>
  <w:num w:numId="13">
    <w:abstractNumId w:val="23"/>
  </w:num>
  <w:num w:numId="14">
    <w:abstractNumId w:val="22"/>
  </w:num>
  <w:num w:numId="15">
    <w:abstractNumId w:val="10"/>
  </w:num>
  <w:num w:numId="16">
    <w:abstractNumId w:val="19"/>
  </w:num>
  <w:num w:numId="17">
    <w:abstractNumId w:val="7"/>
  </w:num>
  <w:num w:numId="18">
    <w:abstractNumId w:val="3"/>
  </w:num>
  <w:num w:numId="19">
    <w:abstractNumId w:val="5"/>
  </w:num>
  <w:num w:numId="20">
    <w:abstractNumId w:val="2"/>
  </w:num>
  <w:num w:numId="21">
    <w:abstractNumId w:val="18"/>
  </w:num>
  <w:num w:numId="22">
    <w:abstractNumId w:val="12"/>
  </w:num>
  <w:num w:numId="23">
    <w:abstractNumId w:val="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B4FFA"/>
    <w:rsid w:val="00001BF3"/>
    <w:rsid w:val="000124A5"/>
    <w:rsid w:val="000B4FFA"/>
    <w:rsid w:val="00192AB8"/>
    <w:rsid w:val="002B1D4E"/>
    <w:rsid w:val="00397035"/>
    <w:rsid w:val="00400F30"/>
    <w:rsid w:val="004A2AC6"/>
    <w:rsid w:val="006C22DA"/>
    <w:rsid w:val="00937E30"/>
    <w:rsid w:val="00961C19"/>
    <w:rsid w:val="009A0C94"/>
    <w:rsid w:val="009B5757"/>
    <w:rsid w:val="00A016B2"/>
    <w:rsid w:val="00AD02E3"/>
    <w:rsid w:val="00B25C34"/>
    <w:rsid w:val="00B43CA3"/>
    <w:rsid w:val="00CE6B37"/>
    <w:rsid w:val="00D92521"/>
    <w:rsid w:val="00FD47A1"/>
    <w:rsid w:val="00FD5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tabs>
        <w:tab w:val="left" w:pos="1134"/>
      </w:tabs>
      <w:ind w:left="720" w:hanging="360"/>
      <w:jc w:val="center"/>
      <w:outlineLvl w:val="0"/>
    </w:pPr>
    <w:rPr>
      <w:b/>
    </w:rPr>
  </w:style>
  <w:style w:type="paragraph" w:styleId="Heading2">
    <w:name w:val="heading 2"/>
    <w:basedOn w:val="Normal"/>
    <w:next w:val="Normal"/>
    <w:pPr>
      <w:keepNext/>
      <w:keepLines/>
      <w:spacing w:before="200"/>
      <w:outlineLvl w:val="1"/>
    </w:pPr>
    <w:rPr>
      <w:rFonts w:ascii="Calibri" w:eastAsia="Calibri" w:hAnsi="Calibri" w:cs="Calibri"/>
      <w:b/>
      <w:color w:val="5B9BD5"/>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5B9BD5"/>
    </w:rPr>
  </w:style>
  <w:style w:type="paragraph" w:styleId="Heading4">
    <w:name w:val="heading 4"/>
    <w:basedOn w:val="Normal"/>
    <w:next w:val="Normal"/>
    <w:pPr>
      <w:keepNext/>
      <w:outlineLvl w:val="3"/>
    </w:pPr>
    <w:rPr>
      <w:rFonts w:ascii="Baltica RR" w:eastAsia="Baltica RR" w:hAnsi="Baltica RR" w:cs="Baltica RR"/>
      <w:b/>
    </w:rPr>
  </w:style>
  <w:style w:type="paragraph" w:styleId="Heading5">
    <w:name w:val="heading 5"/>
    <w:basedOn w:val="Normal"/>
    <w:next w:val="Normal"/>
    <w:pPr>
      <w:keepNext/>
      <w:ind w:firstLine="6804"/>
      <w:outlineLvl w:val="4"/>
    </w:pPr>
    <w:rPr>
      <w:sz w:val="28"/>
      <w:szCs w:val="28"/>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jc w:val="center"/>
    </w:pPr>
    <w:rPr>
      <w:b/>
      <w:sz w:val="32"/>
      <w:szCs w:val="3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left w:w="115" w:type="dxa"/>
        <w:right w:w="115" w:type="dxa"/>
      </w:tblCellMar>
    </w:tblPr>
  </w:style>
  <w:style w:type="paragraph" w:customStyle="1" w:styleId="Level1">
    <w:name w:val="Level 1"/>
    <w:basedOn w:val="Normal"/>
    <w:uiPriority w:val="99"/>
    <w:rsid w:val="00D92521"/>
    <w:pPr>
      <w:spacing w:before="180"/>
      <w:ind w:left="964"/>
      <w:jc w:val="both"/>
    </w:pPr>
    <w:rPr>
      <w:rFonts w:ascii="Arial" w:hAnsi="Arial"/>
      <w:sz w:val="22"/>
      <w:szCs w:val="20"/>
      <w:lang w:val="en-GB"/>
    </w:rPr>
  </w:style>
  <w:style w:type="paragraph" w:styleId="BodyText">
    <w:name w:val="Body Text"/>
    <w:basedOn w:val="Normal"/>
    <w:link w:val="BodyTextChar"/>
    <w:uiPriority w:val="99"/>
    <w:rsid w:val="00D92521"/>
    <w:pPr>
      <w:jc w:val="both"/>
    </w:pPr>
    <w:rPr>
      <w:sz w:val="28"/>
      <w:szCs w:val="20"/>
      <w:lang w:val="ru-RU" w:eastAsia="ru-RU"/>
    </w:rPr>
  </w:style>
  <w:style w:type="character" w:customStyle="1" w:styleId="BodyTextChar">
    <w:name w:val="Body Text Char"/>
    <w:basedOn w:val="DefaultParagraphFont"/>
    <w:link w:val="BodyText"/>
    <w:uiPriority w:val="99"/>
    <w:rsid w:val="00D92521"/>
    <w:rPr>
      <w:sz w:val="28"/>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tabs>
        <w:tab w:val="left" w:pos="1134"/>
      </w:tabs>
      <w:ind w:left="720" w:hanging="360"/>
      <w:jc w:val="center"/>
      <w:outlineLvl w:val="0"/>
    </w:pPr>
    <w:rPr>
      <w:b/>
    </w:rPr>
  </w:style>
  <w:style w:type="paragraph" w:styleId="Heading2">
    <w:name w:val="heading 2"/>
    <w:basedOn w:val="Normal"/>
    <w:next w:val="Normal"/>
    <w:pPr>
      <w:keepNext/>
      <w:keepLines/>
      <w:spacing w:before="200"/>
      <w:outlineLvl w:val="1"/>
    </w:pPr>
    <w:rPr>
      <w:rFonts w:ascii="Calibri" w:eastAsia="Calibri" w:hAnsi="Calibri" w:cs="Calibri"/>
      <w:b/>
      <w:color w:val="5B9BD5"/>
      <w:sz w:val="26"/>
      <w:szCs w:val="26"/>
    </w:rPr>
  </w:style>
  <w:style w:type="paragraph" w:styleId="Heading3">
    <w:name w:val="heading 3"/>
    <w:basedOn w:val="Normal"/>
    <w:next w:val="Normal"/>
    <w:pPr>
      <w:keepNext/>
      <w:keepLines/>
      <w:spacing w:before="200"/>
      <w:outlineLvl w:val="2"/>
    </w:pPr>
    <w:rPr>
      <w:rFonts w:ascii="Calibri" w:eastAsia="Calibri" w:hAnsi="Calibri" w:cs="Calibri"/>
      <w:b/>
      <w:color w:val="5B9BD5"/>
    </w:rPr>
  </w:style>
  <w:style w:type="paragraph" w:styleId="Heading4">
    <w:name w:val="heading 4"/>
    <w:basedOn w:val="Normal"/>
    <w:next w:val="Normal"/>
    <w:pPr>
      <w:keepNext/>
      <w:outlineLvl w:val="3"/>
    </w:pPr>
    <w:rPr>
      <w:rFonts w:ascii="Baltica RR" w:eastAsia="Baltica RR" w:hAnsi="Baltica RR" w:cs="Baltica RR"/>
      <w:b/>
    </w:rPr>
  </w:style>
  <w:style w:type="paragraph" w:styleId="Heading5">
    <w:name w:val="heading 5"/>
    <w:basedOn w:val="Normal"/>
    <w:next w:val="Normal"/>
    <w:pPr>
      <w:keepNext/>
      <w:ind w:firstLine="6804"/>
      <w:outlineLvl w:val="4"/>
    </w:pPr>
    <w:rPr>
      <w:sz w:val="28"/>
      <w:szCs w:val="28"/>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jc w:val="center"/>
    </w:pPr>
    <w:rPr>
      <w:b/>
      <w:sz w:val="32"/>
      <w:szCs w:val="3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left w:w="115" w:type="dxa"/>
        <w:right w:w="115" w:type="dxa"/>
      </w:tblCellMar>
    </w:tblPr>
  </w:style>
  <w:style w:type="paragraph" w:customStyle="1" w:styleId="Level1">
    <w:name w:val="Level 1"/>
    <w:basedOn w:val="Normal"/>
    <w:uiPriority w:val="99"/>
    <w:rsid w:val="00D92521"/>
    <w:pPr>
      <w:spacing w:before="180"/>
      <w:ind w:left="964"/>
      <w:jc w:val="both"/>
    </w:pPr>
    <w:rPr>
      <w:rFonts w:ascii="Arial" w:hAnsi="Arial"/>
      <w:sz w:val="22"/>
      <w:szCs w:val="20"/>
      <w:lang w:val="en-GB"/>
    </w:rPr>
  </w:style>
  <w:style w:type="paragraph" w:styleId="BodyText">
    <w:name w:val="Body Text"/>
    <w:basedOn w:val="Normal"/>
    <w:link w:val="BodyTextChar"/>
    <w:uiPriority w:val="99"/>
    <w:rsid w:val="00D92521"/>
    <w:pPr>
      <w:jc w:val="both"/>
    </w:pPr>
    <w:rPr>
      <w:sz w:val="28"/>
      <w:szCs w:val="20"/>
      <w:lang w:val="ru-RU" w:eastAsia="ru-RU"/>
    </w:rPr>
  </w:style>
  <w:style w:type="character" w:customStyle="1" w:styleId="BodyTextChar">
    <w:name w:val="Body Text Char"/>
    <w:basedOn w:val="DefaultParagraphFont"/>
    <w:link w:val="BodyText"/>
    <w:uiPriority w:val="99"/>
    <w:rsid w:val="00D92521"/>
    <w:rPr>
      <w:sz w:val="28"/>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33</Pages>
  <Words>12033</Words>
  <Characters>68590</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13</cp:revision>
  <dcterms:created xsi:type="dcterms:W3CDTF">2019-05-07T11:57:00Z</dcterms:created>
  <dcterms:modified xsi:type="dcterms:W3CDTF">2019-05-08T08:22:00Z</dcterms:modified>
</cp:coreProperties>
</file>