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B00E3" w14:textId="36AF9D47" w:rsidR="00EE1737" w:rsidRDefault="00EE1737" w:rsidP="005C441C">
      <w:pPr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F563C6">
        <w:rPr>
          <w:rFonts w:ascii="Times New Roman" w:hAnsi="Times New Roman"/>
          <w:b/>
          <w:bCs/>
          <w:sz w:val="32"/>
          <w:szCs w:val="32"/>
          <w:lang w:val="ro-RO"/>
        </w:rPr>
        <w:t xml:space="preserve">Anexa nr. </w:t>
      </w:r>
      <w:r>
        <w:rPr>
          <w:rFonts w:ascii="Times New Roman" w:hAnsi="Times New Roman"/>
          <w:b/>
          <w:bCs/>
          <w:sz w:val="32"/>
          <w:szCs w:val="32"/>
          <w:lang w:val="ro-RO"/>
        </w:rPr>
        <w:t>5</w:t>
      </w:r>
    </w:p>
    <w:p w14:paraId="346F7DA9" w14:textId="18FF9563" w:rsidR="003D2D48" w:rsidRPr="008C41DF" w:rsidRDefault="008C41DF" w:rsidP="005C441C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8C41DF">
        <w:rPr>
          <w:rFonts w:ascii="Times New Roman" w:hAnsi="Times New Roman"/>
          <w:b/>
          <w:bCs/>
          <w:sz w:val="24"/>
          <w:szCs w:val="24"/>
          <w:lang w:val="ro-RO"/>
        </w:rPr>
        <w:t>Lotul nr. 5</w:t>
      </w:r>
    </w:p>
    <w:p w14:paraId="5EFFC060" w14:textId="6E200097" w:rsidR="00EE1737" w:rsidRPr="005C441C" w:rsidRDefault="00D41BD6" w:rsidP="005C441C">
      <w:pPr>
        <w:spacing w:line="276" w:lineRule="auto"/>
        <w:jc w:val="center"/>
        <w:rPr>
          <w:rFonts w:ascii="Times New Roman" w:hAnsi="Times New Roman"/>
          <w:i/>
          <w:iCs/>
          <w:sz w:val="28"/>
          <w:szCs w:val="28"/>
          <w:lang w:val="ro-RO"/>
        </w:rPr>
      </w:pPr>
      <w:r w:rsidRPr="005C441C">
        <w:rPr>
          <w:rFonts w:ascii="Times New Roman" w:hAnsi="Times New Roman"/>
          <w:i/>
          <w:iCs/>
          <w:sz w:val="28"/>
          <w:szCs w:val="28"/>
          <w:lang w:val="ro-RO"/>
        </w:rPr>
        <w:t>Contor de gaz</w:t>
      </w:r>
      <w:r w:rsidR="005C441C" w:rsidRPr="005C441C">
        <w:rPr>
          <w:rFonts w:ascii="Times New Roman" w:hAnsi="Times New Roman"/>
          <w:i/>
          <w:iCs/>
          <w:sz w:val="28"/>
          <w:szCs w:val="28"/>
          <w:lang w:val="ro-RO"/>
        </w:rPr>
        <w:t xml:space="preserve">, corector </w:t>
      </w:r>
      <w:r w:rsidR="0054590B">
        <w:rPr>
          <w:rFonts w:ascii="Times New Roman" w:hAnsi="Times New Roman"/>
          <w:i/>
          <w:iCs/>
          <w:sz w:val="28"/>
          <w:szCs w:val="28"/>
          <w:lang w:val="ro-RO"/>
        </w:rPr>
        <w:t xml:space="preserve">de </w:t>
      </w:r>
      <w:r w:rsidR="005C441C" w:rsidRPr="005C441C">
        <w:rPr>
          <w:rFonts w:ascii="Times New Roman" w:hAnsi="Times New Roman"/>
          <w:i/>
          <w:iCs/>
          <w:sz w:val="28"/>
          <w:szCs w:val="28"/>
          <w:lang w:val="ro-RO"/>
        </w:rPr>
        <w:t>volum de gaz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19"/>
        <w:gridCol w:w="1417"/>
        <w:gridCol w:w="1645"/>
        <w:gridCol w:w="1503"/>
        <w:gridCol w:w="1520"/>
      </w:tblGrid>
      <w:tr w:rsidR="00EE1737" w:rsidRPr="00C655B0" w14:paraId="001CCBDD" w14:textId="77777777" w:rsidTr="009971E2">
        <w:trPr>
          <w:trHeight w:val="834"/>
          <w:tblHeader/>
          <w:jc w:val="center"/>
        </w:trPr>
        <w:tc>
          <w:tcPr>
            <w:tcW w:w="562" w:type="dxa"/>
            <w:vAlign w:val="center"/>
          </w:tcPr>
          <w:p w14:paraId="148415BE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  <w:p w14:paraId="2A42DEF6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3119" w:type="dxa"/>
            <w:vAlign w:val="center"/>
          </w:tcPr>
          <w:p w14:paraId="62703B0A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Denumirea şi tipul MM</w:t>
            </w:r>
          </w:p>
        </w:tc>
        <w:tc>
          <w:tcPr>
            <w:tcW w:w="1417" w:type="dxa"/>
            <w:vAlign w:val="center"/>
          </w:tcPr>
          <w:p w14:paraId="0695C6E7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Domeniul</w:t>
            </w:r>
          </w:p>
          <w:p w14:paraId="3AFC3E58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 utilizare</w:t>
            </w:r>
          </w:p>
        </w:tc>
        <w:tc>
          <w:tcPr>
            <w:tcW w:w="1645" w:type="dxa"/>
            <w:vAlign w:val="center"/>
          </w:tcPr>
          <w:p w14:paraId="79F0992C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Clasa de exactitate, ordinul</w:t>
            </w:r>
          </w:p>
        </w:tc>
        <w:tc>
          <w:tcPr>
            <w:tcW w:w="1503" w:type="dxa"/>
            <w:vAlign w:val="center"/>
          </w:tcPr>
          <w:p w14:paraId="1E3119B5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Limita intervalului de măsurare</w:t>
            </w:r>
          </w:p>
        </w:tc>
        <w:tc>
          <w:tcPr>
            <w:tcW w:w="1520" w:type="dxa"/>
            <w:vAlign w:val="center"/>
          </w:tcPr>
          <w:p w14:paraId="5CB3FDCF" w14:textId="77777777" w:rsidR="00EE1737" w:rsidRPr="009971E2" w:rsidRDefault="00EE1737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 xml:space="preserve">Numărul de fabricaţie </w:t>
            </w:r>
          </w:p>
        </w:tc>
      </w:tr>
      <w:tr w:rsidR="004A5F94" w:rsidRPr="00C655B0" w14:paraId="49C8A627" w14:textId="77777777" w:rsidTr="009971E2">
        <w:trPr>
          <w:trHeight w:val="308"/>
          <w:jc w:val="center"/>
        </w:trPr>
        <w:tc>
          <w:tcPr>
            <w:tcW w:w="562" w:type="dxa"/>
            <w:vAlign w:val="center"/>
          </w:tcPr>
          <w:p w14:paraId="6BC592B5" w14:textId="77777777" w:rsidR="004A5F94" w:rsidRPr="009971E2" w:rsidRDefault="004A5F94" w:rsidP="004A5F94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119" w:type="dxa"/>
            <w:vAlign w:val="center"/>
          </w:tcPr>
          <w:p w14:paraId="159A1727" w14:textId="1DC88E50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Contor de gaze G40 DKZ</w:t>
            </w:r>
          </w:p>
        </w:tc>
        <w:tc>
          <w:tcPr>
            <w:tcW w:w="1417" w:type="dxa"/>
            <w:vAlign w:val="center"/>
          </w:tcPr>
          <w:p w14:paraId="5376FC86" w14:textId="3208566D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645" w:type="dxa"/>
            <w:vAlign w:val="center"/>
          </w:tcPr>
          <w:p w14:paraId="16C273DA" w14:textId="04E85264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  <w:vAlign w:val="center"/>
          </w:tcPr>
          <w:p w14:paraId="3CE33D80" w14:textId="5FAD820B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  <w:vAlign w:val="center"/>
          </w:tcPr>
          <w:p w14:paraId="74BB2007" w14:textId="1E62D749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0020131</w:t>
            </w:r>
          </w:p>
        </w:tc>
      </w:tr>
      <w:tr w:rsidR="004A5F94" w:rsidRPr="00C655B0" w14:paraId="78E698FE" w14:textId="77777777" w:rsidTr="009971E2">
        <w:trPr>
          <w:trHeight w:val="308"/>
          <w:jc w:val="center"/>
        </w:trPr>
        <w:tc>
          <w:tcPr>
            <w:tcW w:w="562" w:type="dxa"/>
            <w:vAlign w:val="center"/>
          </w:tcPr>
          <w:p w14:paraId="319AF884" w14:textId="77777777" w:rsidR="004A5F94" w:rsidRPr="009971E2" w:rsidRDefault="004A5F94" w:rsidP="004A5F94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119" w:type="dxa"/>
            <w:vAlign w:val="center"/>
          </w:tcPr>
          <w:p w14:paraId="213CAB55" w14:textId="50E9C597" w:rsidR="004A5F94" w:rsidRPr="009971E2" w:rsidRDefault="004A5F94" w:rsidP="004A5F94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Corector de volum de gaz CMK-02</w:t>
            </w:r>
          </w:p>
        </w:tc>
        <w:tc>
          <w:tcPr>
            <w:tcW w:w="1417" w:type="dxa"/>
            <w:vAlign w:val="center"/>
          </w:tcPr>
          <w:p w14:paraId="2F85AB61" w14:textId="334E02EE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645" w:type="dxa"/>
            <w:vAlign w:val="center"/>
          </w:tcPr>
          <w:p w14:paraId="360C775D" w14:textId="52D32C77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  <w:vAlign w:val="center"/>
          </w:tcPr>
          <w:p w14:paraId="174BFD6F" w14:textId="0A5DC06D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  <w:vAlign w:val="center"/>
          </w:tcPr>
          <w:p w14:paraId="59464C36" w14:textId="49ABDE5A" w:rsidR="004A5F94" w:rsidRPr="009971E2" w:rsidRDefault="004A5F94" w:rsidP="004A5F9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9971E2">
              <w:rPr>
                <w:rFonts w:ascii="Times New Roman" w:hAnsi="Times New Roman"/>
                <w:sz w:val="24"/>
                <w:szCs w:val="24"/>
              </w:rPr>
              <w:t>40203</w:t>
            </w:r>
          </w:p>
        </w:tc>
      </w:tr>
      <w:tr w:rsidR="00C73BC4" w:rsidRPr="00C655B0" w14:paraId="28C2A066" w14:textId="77777777" w:rsidTr="00335600">
        <w:trPr>
          <w:trHeight w:val="308"/>
          <w:jc w:val="center"/>
        </w:trPr>
        <w:tc>
          <w:tcPr>
            <w:tcW w:w="8246" w:type="dxa"/>
            <w:gridSpan w:val="5"/>
            <w:vAlign w:val="center"/>
          </w:tcPr>
          <w:p w14:paraId="1FDC371F" w14:textId="7D7B1051" w:rsidR="00C73BC4" w:rsidRPr="00C73BC4" w:rsidRDefault="00C73BC4" w:rsidP="004A5F9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 w:rsidRPr="00C73BC4">
              <w:rPr>
                <w:rFonts w:ascii="Times New Roman" w:hAnsi="Times New Roman"/>
                <w:b/>
                <w:bCs/>
                <w:sz w:val="24"/>
                <w:szCs w:val="24"/>
              </w:rPr>
              <w:t>Total lei</w:t>
            </w:r>
          </w:p>
        </w:tc>
        <w:tc>
          <w:tcPr>
            <w:tcW w:w="1520" w:type="dxa"/>
            <w:vAlign w:val="center"/>
          </w:tcPr>
          <w:p w14:paraId="5E3B6C9D" w14:textId="77777777" w:rsidR="00C73BC4" w:rsidRPr="009971E2" w:rsidRDefault="00C73BC4" w:rsidP="004A5F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507B8D" w14:textId="77777777" w:rsidR="00BE01F6" w:rsidRDefault="00BE01F6"/>
    <w:sectPr w:rsidR="00BE01F6" w:rsidSect="00880E9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723F"/>
    <w:multiLevelType w:val="hybridMultilevel"/>
    <w:tmpl w:val="40A8D3A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6E"/>
    <w:rsid w:val="003D2D48"/>
    <w:rsid w:val="004A5F94"/>
    <w:rsid w:val="004F692E"/>
    <w:rsid w:val="00544369"/>
    <w:rsid w:val="0054590B"/>
    <w:rsid w:val="005C441C"/>
    <w:rsid w:val="0084172E"/>
    <w:rsid w:val="00873166"/>
    <w:rsid w:val="00880E9B"/>
    <w:rsid w:val="008C41DF"/>
    <w:rsid w:val="009971E2"/>
    <w:rsid w:val="00A0656E"/>
    <w:rsid w:val="00A22836"/>
    <w:rsid w:val="00AA6DB7"/>
    <w:rsid w:val="00BE01F6"/>
    <w:rsid w:val="00C26ED0"/>
    <w:rsid w:val="00C73BC4"/>
    <w:rsid w:val="00C930BE"/>
    <w:rsid w:val="00D14559"/>
    <w:rsid w:val="00D41BD6"/>
    <w:rsid w:val="00D5267D"/>
    <w:rsid w:val="00DC42B3"/>
    <w:rsid w:val="00DC6553"/>
    <w:rsid w:val="00E24066"/>
    <w:rsid w:val="00EC41DF"/>
    <w:rsid w:val="00EE1737"/>
    <w:rsid w:val="00EE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503D1"/>
  <w15:chartTrackingRefBased/>
  <w15:docId w15:val="{B1021AFC-362B-464C-BD96-8D8F99B6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737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06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6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6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65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65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65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65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5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65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65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656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56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65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65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65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65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65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6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6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6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6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65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65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656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6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656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065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245</Characters>
  <Application>Microsoft Office Word</Application>
  <DocSecurity>0</DocSecurity>
  <Lines>31</Lines>
  <Paragraphs>24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16</cp:revision>
  <cp:lastPrinted>2025-11-28T07:02:00Z</cp:lastPrinted>
  <dcterms:created xsi:type="dcterms:W3CDTF">2025-11-24T14:38:00Z</dcterms:created>
  <dcterms:modified xsi:type="dcterms:W3CDTF">2025-11-28T07:03:00Z</dcterms:modified>
</cp:coreProperties>
</file>