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52C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52C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52C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52C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52C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52C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52C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52C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52C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52C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52C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52C7">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52C7">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52C7">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52C7">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52C7">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52C7">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52C7">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52C7">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52C7">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52C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5559D4E" w:rsidR="00615E49" w:rsidRPr="00615E49" w:rsidRDefault="007B2E81" w:rsidP="00615E49">
            <w:pPr>
              <w:spacing w:line="276" w:lineRule="auto"/>
              <w:jc w:val="both"/>
              <w:rPr>
                <w:rFonts w:eastAsia="Calibri"/>
                <w:noProof w:val="0"/>
              </w:rPr>
            </w:pPr>
            <w:r w:rsidRPr="007B2E81">
              <w:rPr>
                <w:b/>
                <w:noProof w:val="0"/>
                <w:color w:val="000000"/>
                <w:sz w:val="28"/>
                <w:szCs w:val="28"/>
              </w:rPr>
              <w:t>Serviciul Special pentru influenţe Active asupra Proceselor Hidrometeorologice</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5391EE" w:rsidR="00615E49" w:rsidRPr="00615E49" w:rsidRDefault="007B2E81" w:rsidP="00615E49">
            <w:pPr>
              <w:spacing w:line="276" w:lineRule="auto"/>
              <w:jc w:val="both"/>
              <w:rPr>
                <w:rFonts w:eastAsia="Calibri"/>
                <w:noProof w:val="0"/>
              </w:rPr>
            </w:pPr>
            <w:r w:rsidRPr="007B2E81">
              <w:rPr>
                <w:rFonts w:eastAsia="Calibri"/>
              </w:rPr>
              <w:t>1003600094438</w:t>
            </w:r>
          </w:p>
        </w:tc>
      </w:tr>
      <w:tr w:rsidR="007B2E81" w:rsidRPr="00615E49" w14:paraId="00737901" w14:textId="77777777" w:rsidTr="00615E49">
        <w:tc>
          <w:tcPr>
            <w:tcW w:w="5949" w:type="dxa"/>
            <w:shd w:val="clear" w:color="auto" w:fill="F2F2F2"/>
          </w:tcPr>
          <w:p w14:paraId="1C9883AD" w14:textId="77777777" w:rsidR="007B2E81" w:rsidRPr="00615E49" w:rsidRDefault="007B2E81"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8AAE968" w:rsidR="007B2E81" w:rsidRPr="00615E49" w:rsidRDefault="007B2E81" w:rsidP="00615E49">
            <w:pPr>
              <w:spacing w:line="276" w:lineRule="auto"/>
              <w:jc w:val="both"/>
              <w:rPr>
                <w:rFonts w:eastAsia="Calibri"/>
                <w:noProof w:val="0"/>
              </w:rPr>
            </w:pPr>
            <w:r w:rsidRPr="00BD572C">
              <w:rPr>
                <w:rFonts w:eastAsia="Calibri"/>
              </w:rPr>
              <w:t>mun. Chișinău, str. Grenoble 193</w:t>
            </w:r>
          </w:p>
        </w:tc>
      </w:tr>
      <w:tr w:rsidR="007B2E81" w:rsidRPr="00615E49" w14:paraId="00ACF324" w14:textId="77777777" w:rsidTr="00615E49">
        <w:tc>
          <w:tcPr>
            <w:tcW w:w="5949" w:type="dxa"/>
            <w:shd w:val="clear" w:color="auto" w:fill="F2F2F2"/>
          </w:tcPr>
          <w:p w14:paraId="68F5D7C1" w14:textId="77777777" w:rsidR="007B2E81" w:rsidRPr="00615E49" w:rsidRDefault="007B2E81"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FC90B08" w:rsidR="007B2E81" w:rsidRPr="00615E49" w:rsidRDefault="007B2E81" w:rsidP="00615E49">
            <w:pPr>
              <w:spacing w:line="276" w:lineRule="auto"/>
              <w:jc w:val="both"/>
              <w:rPr>
                <w:rFonts w:eastAsia="Calibri"/>
                <w:noProof w:val="0"/>
              </w:rPr>
            </w:pPr>
            <w:r w:rsidRPr="00BD572C">
              <w:rPr>
                <w:rFonts w:eastAsia="Calibri"/>
              </w:rPr>
              <w:t>022 40-34-16, fax: 022 76-95-35</w:t>
            </w:r>
          </w:p>
        </w:tc>
      </w:tr>
      <w:tr w:rsidR="007B2E81" w:rsidRPr="00615E49" w14:paraId="5A196A6F" w14:textId="77777777" w:rsidTr="00615E49">
        <w:tc>
          <w:tcPr>
            <w:tcW w:w="5949" w:type="dxa"/>
            <w:shd w:val="clear" w:color="auto" w:fill="F2F2F2"/>
          </w:tcPr>
          <w:p w14:paraId="05F85225" w14:textId="5E4036F6" w:rsidR="007B2E81" w:rsidRPr="00615E49" w:rsidRDefault="007B2E81"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EB8F9FD" w:rsidR="007B2E81" w:rsidRPr="00615E49" w:rsidRDefault="008500B9" w:rsidP="00615E49">
            <w:pPr>
              <w:spacing w:line="276" w:lineRule="auto"/>
              <w:jc w:val="both"/>
              <w:rPr>
                <w:rFonts w:eastAsia="Calibri"/>
                <w:noProof w:val="0"/>
              </w:rPr>
            </w:pPr>
            <w:hyperlink r:id="rId9" w:history="1">
              <w:r w:rsidR="007B2E81" w:rsidRPr="00BD572C">
                <w:rPr>
                  <w:color w:val="000000"/>
                </w:rPr>
                <w:t>www.antigrindina.md</w:t>
              </w:r>
            </w:hyperlink>
            <w:r w:rsidR="007B2E81" w:rsidRPr="00BD572C">
              <w:rPr>
                <w:color w:val="000000"/>
              </w:rPr>
              <w:t>.</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5995C2E" w:rsidR="00615E49" w:rsidRPr="00615E49" w:rsidRDefault="007B2E81" w:rsidP="00615E49">
            <w:pPr>
              <w:spacing w:line="276" w:lineRule="auto"/>
              <w:jc w:val="both"/>
              <w:rPr>
                <w:rFonts w:eastAsia="Calibri"/>
                <w:noProof w:val="0"/>
              </w:rPr>
            </w:pPr>
            <w:r w:rsidRPr="007B2E81">
              <w:rPr>
                <w:noProof w:val="0"/>
              </w:rPr>
              <w:t>http://antigrindina.md/</w:t>
            </w:r>
          </w:p>
        </w:tc>
      </w:tr>
      <w:tr w:rsidR="007B2E81" w:rsidRPr="00615E49" w14:paraId="3A8B93A6" w14:textId="77777777" w:rsidTr="00615E49">
        <w:tc>
          <w:tcPr>
            <w:tcW w:w="5949" w:type="dxa"/>
            <w:shd w:val="clear" w:color="auto" w:fill="F2F2F2"/>
          </w:tcPr>
          <w:p w14:paraId="13875D21" w14:textId="77777777" w:rsidR="007B2E81" w:rsidRPr="00615E49" w:rsidRDefault="007B2E81"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E45B52D" w:rsidR="007B2E81" w:rsidRPr="00615E49" w:rsidRDefault="007B2E81" w:rsidP="00615E49">
            <w:pPr>
              <w:spacing w:line="276" w:lineRule="auto"/>
              <w:jc w:val="both"/>
              <w:rPr>
                <w:rFonts w:eastAsia="Calibri"/>
                <w:noProof w:val="0"/>
              </w:rPr>
            </w:pPr>
            <w:r w:rsidRPr="00BD572C">
              <w:rPr>
                <w:rFonts w:eastAsia="Cambria"/>
                <w:color w:val="000000"/>
              </w:rPr>
              <w:t xml:space="preserve">Vasilie Aghenie, 022 403-416; </w:t>
            </w:r>
            <w:r w:rsidRPr="00BD572C">
              <w:rPr>
                <w:color w:val="000000"/>
                <w:shd w:val="clear" w:color="auto" w:fill="FFFFFF"/>
              </w:rPr>
              <w:t>069151700</w:t>
            </w:r>
            <w:r w:rsidRPr="00BD572C">
              <w:rPr>
                <w:rFonts w:eastAsia="Cambria"/>
                <w:color w:val="000000"/>
              </w:rPr>
              <w:t xml:space="preserve"> antigrindinamd@mail.ru</w:t>
            </w:r>
          </w:p>
        </w:tc>
      </w:tr>
      <w:tr w:rsidR="007B2E81" w:rsidRPr="00615E49" w14:paraId="7C4CFC53" w14:textId="77777777" w:rsidTr="00615E49">
        <w:tc>
          <w:tcPr>
            <w:tcW w:w="5949" w:type="dxa"/>
            <w:shd w:val="clear" w:color="auto" w:fill="F2F2F2"/>
          </w:tcPr>
          <w:p w14:paraId="17AC166F" w14:textId="1705899A" w:rsidR="007B2E81" w:rsidRPr="00615E49" w:rsidRDefault="007B2E81" w:rsidP="00615E4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7B2E81" w:rsidRPr="00615E49" w:rsidRDefault="007B2E81"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2549EA2" w:rsidR="007B2E81" w:rsidRPr="00615E49" w:rsidRDefault="007B2E81" w:rsidP="00615E49">
            <w:pPr>
              <w:spacing w:line="276" w:lineRule="auto"/>
              <w:jc w:val="both"/>
              <w:rPr>
                <w:rFonts w:eastAsia="Calibri"/>
                <w:noProof w:val="0"/>
              </w:rPr>
            </w:pPr>
            <w:r w:rsidRPr="007B2E81">
              <w:rPr>
                <w:spacing w:val="-4"/>
                <w:sz w:val="22"/>
                <w:szCs w:val="22"/>
              </w:rPr>
              <w:t>SIA „RSAP”</w:t>
            </w:r>
            <w:r w:rsidRPr="007B2E81">
              <w:t xml:space="preserve"> M-Tender</w:t>
            </w:r>
          </w:p>
        </w:tc>
      </w:tr>
      <w:tr w:rsidR="007B2E81" w:rsidRPr="00615E49" w14:paraId="7B07B86F" w14:textId="77777777" w:rsidTr="00615E49">
        <w:tc>
          <w:tcPr>
            <w:tcW w:w="5949" w:type="dxa"/>
            <w:shd w:val="clear" w:color="auto" w:fill="F2F2F2"/>
          </w:tcPr>
          <w:p w14:paraId="3078F324"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Tipul autorității contractante și obiectul principal de </w:t>
            </w:r>
            <w:r w:rsidRPr="00615E49">
              <w:rPr>
                <w:rFonts w:eastAsia="Calibri"/>
                <w:noProof w:val="0"/>
              </w:rPr>
              <w:lastRenderedPageBreak/>
              <w:t>activitate</w:t>
            </w:r>
          </w:p>
          <w:p w14:paraId="2B1470A4" w14:textId="77777777" w:rsidR="007B2E81" w:rsidRPr="00615E49" w:rsidRDefault="007B2E81"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2C92A95" w:rsidR="007B2E81" w:rsidRPr="00615E49" w:rsidRDefault="007B2E81" w:rsidP="00615E49">
            <w:pPr>
              <w:spacing w:line="276" w:lineRule="auto"/>
              <w:jc w:val="both"/>
              <w:rPr>
                <w:rFonts w:eastAsia="Calibri"/>
                <w:noProof w:val="0"/>
              </w:rPr>
            </w:pPr>
            <w:r w:rsidRPr="007B2E81">
              <w:rPr>
                <w:color w:val="000000"/>
              </w:rPr>
              <w:lastRenderedPageBreak/>
              <w:t xml:space="preserve">Serviciul Special pentru Influențe </w:t>
            </w:r>
            <w:r w:rsidRPr="007B2E81">
              <w:rPr>
                <w:color w:val="000000"/>
              </w:rPr>
              <w:lastRenderedPageBreak/>
              <w:t>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r>
    </w:tbl>
    <w:p w14:paraId="723B779A" w14:textId="77777777" w:rsidR="00615E49" w:rsidRPr="00615E49" w:rsidRDefault="00615E49" w:rsidP="007652C7">
      <w:pPr>
        <w:numPr>
          <w:ilvl w:val="0"/>
          <w:numId w:val="9"/>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B2E81" w:rsidRPr="00615E49" w14:paraId="7EAC56FC" w14:textId="77777777" w:rsidTr="007B2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2E2107C1" w:rsidR="007B2E81" w:rsidRPr="00615E49" w:rsidRDefault="007B2E81" w:rsidP="00615E49">
            <w:pPr>
              <w:spacing w:line="276" w:lineRule="auto"/>
              <w:jc w:val="center"/>
              <w:rPr>
                <w:rFonts w:eastAsia="Calibri"/>
                <w:noProof w:val="0"/>
              </w:rP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43335C1" w:rsidR="007B2E81" w:rsidRPr="00615E49" w:rsidRDefault="007B2E81" w:rsidP="00615E49">
            <w:pPr>
              <w:spacing w:line="276" w:lineRule="auto"/>
              <w:rPr>
                <w:rFonts w:eastAsia="Calibri"/>
                <w:noProof w:val="0"/>
              </w:rPr>
            </w:pPr>
            <w:r w:rsidRPr="00BD572C">
              <w:rPr>
                <w:sz w:val="18"/>
                <w:szCs w:val="18"/>
                <w:lang w:eastAsia="ro-RO"/>
              </w:rPr>
              <w:t>24613000-4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546C652" w:rsidR="007B2E81" w:rsidRPr="00615E49" w:rsidRDefault="007B2E81" w:rsidP="00BA36C5">
            <w:pPr>
              <w:spacing w:line="276" w:lineRule="auto"/>
              <w:jc w:val="center"/>
              <w:rPr>
                <w:rFonts w:eastAsia="Calibri"/>
                <w:noProof w:val="0"/>
              </w:rPr>
            </w:pPr>
            <w:r w:rsidRPr="00DF5F12">
              <w:rPr>
                <w:color w:val="000000"/>
                <w:lang w:eastAsia="ro-RO"/>
              </w:rPr>
              <w:t>Rachete antigrindina</w:t>
            </w:r>
            <w:r>
              <w:rPr>
                <w:color w:val="000000"/>
                <w:lang w:eastAsia="ro-RO"/>
              </w:rPr>
              <w:t xml:space="preserve"> cu  </w:t>
            </w:r>
            <w:r w:rsidR="00BA36C5">
              <w:rPr>
                <w:color w:val="000000"/>
                <w:lang w:eastAsia="ro-RO"/>
              </w:rPr>
              <w:t>două</w:t>
            </w:r>
            <w:r>
              <w:rPr>
                <w:color w:val="000000"/>
                <w:lang w:eastAsia="ro-RO"/>
              </w:rPr>
              <w:t xml:space="preserve"> trept</w:t>
            </w:r>
            <w:r w:rsidR="00BA36C5">
              <w:rPr>
                <w:color w:val="000000"/>
                <w:lang w:eastAsia="ro-RO"/>
              </w:rPr>
              <w:t>e</w:t>
            </w:r>
            <w:r>
              <w:rPr>
                <w:color w:val="000000"/>
                <w:lang w:eastAsia="ro-RO"/>
              </w:rPr>
              <w:t>, cu tipul de lansare reactiv mortier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6FC6DC76" w:rsidR="007B2E81" w:rsidRPr="00615E49" w:rsidRDefault="00D662C3" w:rsidP="00F731F6">
            <w:pPr>
              <w:spacing w:line="276" w:lineRule="auto"/>
              <w:jc w:val="center"/>
              <w:rPr>
                <w:rFonts w:eastAsia="Calibri"/>
                <w:noProof w:val="0"/>
              </w:rPr>
            </w:pPr>
            <w:r>
              <w:t>15</w:t>
            </w:r>
            <w:r w:rsidR="007B2E81" w:rsidRPr="00BD572C">
              <w:t>00 buc</w:t>
            </w:r>
            <w:r w:rsidR="007B2E81">
              <w:rPr>
                <w:b/>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AC13D12" w:rsidR="007B2E81" w:rsidRPr="00615E49" w:rsidRDefault="007B2E81" w:rsidP="00615E49">
            <w:pPr>
              <w:spacing w:line="276" w:lineRule="auto"/>
              <w:jc w:val="both"/>
              <w:rPr>
                <w:rFonts w:eastAsia="Calibri"/>
                <w:noProof w:val="0"/>
              </w:rPr>
            </w:pPr>
            <w:r>
              <w:rPr>
                <w:sz w:val="20"/>
                <w:szCs w:val="20"/>
              </w:rPr>
              <w:t>Rachete antigrindină 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BAF65C" w14:textId="77777777" w:rsidR="00D662C3" w:rsidRPr="00D662C3" w:rsidRDefault="00D662C3" w:rsidP="00D662C3">
            <w:pPr>
              <w:spacing w:line="276" w:lineRule="auto"/>
              <w:jc w:val="center"/>
              <w:rPr>
                <w:sz w:val="20"/>
                <w:szCs w:val="20"/>
                <w:lang w:eastAsia="ro-RO"/>
              </w:rPr>
            </w:pPr>
            <w:r w:rsidRPr="00D662C3">
              <w:rPr>
                <w:sz w:val="20"/>
                <w:szCs w:val="20"/>
                <w:lang w:eastAsia="ro-RO"/>
              </w:rPr>
              <w:t xml:space="preserve">12 375 400,00 lei sau </w:t>
            </w:r>
          </w:p>
          <w:p w14:paraId="6EEFC02C" w14:textId="0E89F9EC" w:rsidR="007B2E81" w:rsidRPr="00615E49" w:rsidRDefault="00D662C3" w:rsidP="00D662C3">
            <w:pPr>
              <w:spacing w:line="276" w:lineRule="auto"/>
              <w:jc w:val="center"/>
              <w:rPr>
                <w:rFonts w:eastAsia="Calibri"/>
                <w:noProof w:val="0"/>
              </w:rPr>
            </w:pPr>
            <w:r w:rsidRPr="00D662C3">
              <w:rPr>
                <w:sz w:val="20"/>
                <w:szCs w:val="20"/>
                <w:lang w:eastAsia="ro-RO"/>
              </w:rPr>
              <w:t>603 678,00 Euro</w:t>
            </w:r>
          </w:p>
        </w:tc>
      </w:tr>
    </w:tbl>
    <w:p w14:paraId="3BDCCAED" w14:textId="024842D4" w:rsidR="00615E49" w:rsidRPr="00615E49" w:rsidRDefault="00615E49" w:rsidP="007652C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7B2E81" w:rsidRDefault="00615E49" w:rsidP="00615E49">
            <w:pPr>
              <w:spacing w:line="276" w:lineRule="auto"/>
              <w:jc w:val="both"/>
              <w:rPr>
                <w:rFonts w:eastAsia="Calibri"/>
                <w:noProof w:val="0"/>
                <w:u w:val="single"/>
              </w:rPr>
            </w:pPr>
            <w:r w:rsidRPr="007B2E81">
              <w:rPr>
                <w:rFonts w:eastAsia="Calibri"/>
                <w:noProof w:val="0"/>
                <w:u w:val="single"/>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7B2E81">
              <w:rPr>
                <w:rFonts w:eastAsia="Calibri"/>
                <w:noProof w:val="0"/>
                <w:u w:val="single"/>
              </w:rPr>
              <w:t xml:space="preserve">Nu </w:t>
            </w:r>
            <w:r w:rsidRPr="00615E49">
              <w:rPr>
                <w:rFonts w:eastAsia="Calibri"/>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E31C174" w14:textId="77777777" w:rsidR="007B2E81" w:rsidRPr="007B2E81" w:rsidRDefault="007B2E81" w:rsidP="007B2E81">
            <w:pPr>
              <w:spacing w:after="160" w:line="276" w:lineRule="auto"/>
              <w:contextualSpacing/>
              <w:jc w:val="both"/>
              <w:rPr>
                <w:rFonts w:eastAsia="Calibri"/>
                <w:noProof w:val="0"/>
                <w:sz w:val="20"/>
                <w:szCs w:val="20"/>
              </w:rPr>
            </w:pPr>
            <w:r w:rsidRPr="007B2E81">
              <w:rPr>
                <w:iCs/>
                <w:sz w:val="22"/>
                <w:szCs w:val="22"/>
              </w:rPr>
              <w:t>prețul cel mai scăzut fără TVA pentu  lot  cu corespunderea specificației tehnice solicitate</w:t>
            </w:r>
          </w:p>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652C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5CB7FCE" w:rsidR="00615E49" w:rsidRPr="00615E49" w:rsidRDefault="00965DFD" w:rsidP="00965DFD">
            <w:pPr>
              <w:spacing w:line="276" w:lineRule="auto"/>
              <w:contextualSpacing/>
              <w:jc w:val="both"/>
              <w:rPr>
                <w:rFonts w:eastAsia="Calibri"/>
                <w:noProof w:val="0"/>
              </w:rPr>
            </w:pPr>
            <w:r>
              <w:rPr>
                <w:rFonts w:eastAsia="Calibri"/>
                <w:noProof w:val="0"/>
              </w:rPr>
              <w:t>ianuar</w:t>
            </w:r>
            <w:r w:rsidR="00BC167D">
              <w:rPr>
                <w:rFonts w:eastAsia="Calibri"/>
                <w:noProof w:val="0"/>
              </w:rPr>
              <w:t xml:space="preserve">ie </w:t>
            </w:r>
            <w:r w:rsidR="007B2E81" w:rsidRPr="007B2E81">
              <w:rPr>
                <w:rFonts w:eastAsia="Calibri"/>
                <w:noProof w:val="0"/>
              </w:rPr>
              <w:t xml:space="preserve"> 202</w:t>
            </w:r>
            <w:r>
              <w:rPr>
                <w:rFonts w:eastAsia="Calibri"/>
                <w:noProof w:val="0"/>
              </w:rPr>
              <w:t>6</w:t>
            </w:r>
          </w:p>
        </w:tc>
      </w:tr>
      <w:tr w:rsidR="007B2E81" w:rsidRPr="00615E49" w14:paraId="24034E09" w14:textId="77777777" w:rsidTr="00615E49">
        <w:tc>
          <w:tcPr>
            <w:tcW w:w="5812" w:type="dxa"/>
            <w:shd w:val="clear" w:color="auto" w:fill="F2F2F2"/>
          </w:tcPr>
          <w:p w14:paraId="21417176" w14:textId="77777777" w:rsidR="007B2E81" w:rsidRPr="00615E49" w:rsidRDefault="007B2E81"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49DC7B6" w14:textId="51AD6551" w:rsidR="007B2E81" w:rsidRPr="00615E49" w:rsidRDefault="007B2E81" w:rsidP="00E57D32">
            <w:pPr>
              <w:spacing w:line="276" w:lineRule="auto"/>
              <w:contextualSpacing/>
              <w:jc w:val="both"/>
              <w:rPr>
                <w:rFonts w:eastAsia="Calibri"/>
                <w:noProof w:val="0"/>
              </w:rPr>
            </w:pPr>
            <w:r>
              <w:t>Lici</w:t>
            </w:r>
            <w:r w:rsidR="00E57D32">
              <w:t>t</w:t>
            </w:r>
            <w:r>
              <w:t>ație deschisă</w:t>
            </w:r>
          </w:p>
        </w:tc>
      </w:tr>
      <w:tr w:rsidR="007B2E81" w:rsidRPr="00615E49" w14:paraId="746CC3AC" w14:textId="77777777" w:rsidTr="00615E49">
        <w:tc>
          <w:tcPr>
            <w:tcW w:w="5812" w:type="dxa"/>
            <w:shd w:val="clear" w:color="auto" w:fill="F2F2F2"/>
          </w:tcPr>
          <w:p w14:paraId="2DD57C99" w14:textId="77777777" w:rsidR="007B2E81" w:rsidRPr="00615E49" w:rsidRDefault="007B2E81"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7B2E81" w:rsidRPr="00615E49" w:rsidRDefault="007B2E81"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7B2E81" w:rsidRPr="00615E49" w:rsidRDefault="007B2E81" w:rsidP="00615E49">
            <w:pPr>
              <w:spacing w:line="276" w:lineRule="auto"/>
              <w:jc w:val="both"/>
              <w:rPr>
                <w:rFonts w:eastAsia="Calibri"/>
                <w:noProof w:val="0"/>
              </w:rPr>
            </w:pPr>
            <w:r w:rsidRPr="007B2E81">
              <w:rPr>
                <w:rFonts w:eastAsia="Calibri"/>
                <w:noProof w:val="0"/>
                <w:u w:val="single"/>
              </w:rPr>
              <w:t xml:space="preserve">Nu </w:t>
            </w:r>
            <w:r w:rsidRPr="00615E49">
              <w:rPr>
                <w:rFonts w:eastAsia="Calibri"/>
                <w:noProof w:val="0"/>
              </w:rPr>
              <w:t>□</w:t>
            </w:r>
          </w:p>
          <w:p w14:paraId="39C27770" w14:textId="77777777" w:rsidR="007B2E81" w:rsidRPr="00615E49" w:rsidRDefault="007B2E81" w:rsidP="00615E49">
            <w:pPr>
              <w:spacing w:line="276" w:lineRule="auto"/>
              <w:contextualSpacing/>
              <w:jc w:val="both"/>
              <w:rPr>
                <w:rFonts w:eastAsia="Calibri"/>
                <w:noProof w:val="0"/>
              </w:rPr>
            </w:pPr>
            <w:r w:rsidRPr="00615E49">
              <w:rPr>
                <w:rFonts w:eastAsia="Calibri"/>
                <w:noProof w:val="0"/>
              </w:rPr>
              <w:t>Da □</w:t>
            </w:r>
          </w:p>
        </w:tc>
      </w:tr>
      <w:tr w:rsidR="007B2E81" w:rsidRPr="00615E49" w14:paraId="02013AEC" w14:textId="77777777" w:rsidTr="00615E49">
        <w:tc>
          <w:tcPr>
            <w:tcW w:w="5812" w:type="dxa"/>
            <w:shd w:val="clear" w:color="auto" w:fill="F2F2F2"/>
          </w:tcPr>
          <w:p w14:paraId="0B9BA256" w14:textId="77777777" w:rsidR="007B2E81" w:rsidRPr="00615E49" w:rsidRDefault="007B2E81"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7B2E81" w:rsidRPr="00615E49" w:rsidRDefault="007B2E81" w:rsidP="00615E49">
            <w:pPr>
              <w:spacing w:line="276" w:lineRule="auto"/>
              <w:contextualSpacing/>
              <w:jc w:val="both"/>
              <w:rPr>
                <w:noProof w:val="0"/>
                <w:lang w:eastAsia="zh-CN"/>
              </w:rPr>
            </w:pPr>
          </w:p>
        </w:tc>
        <w:tc>
          <w:tcPr>
            <w:tcW w:w="4111" w:type="dxa"/>
          </w:tcPr>
          <w:p w14:paraId="21CED128" w14:textId="77777777" w:rsidR="007B2E81" w:rsidRPr="00615E49" w:rsidRDefault="007B2E81"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7B2E81" w:rsidRPr="00615E49" w:rsidRDefault="007B2E81" w:rsidP="00615E49">
            <w:pPr>
              <w:spacing w:line="276" w:lineRule="auto"/>
              <w:jc w:val="both"/>
              <w:rPr>
                <w:rFonts w:eastAsia="Calibri"/>
                <w:noProof w:val="0"/>
                <w:color w:val="0563C1"/>
                <w:u w:val="single"/>
              </w:rPr>
            </w:pPr>
            <w:r w:rsidRPr="00615E49">
              <w:rPr>
                <w:rFonts w:eastAsia="Calibri"/>
                <w:noProof w:val="0"/>
              </w:rPr>
              <w:lastRenderedPageBreak/>
              <w:t xml:space="preserve">e-mail: </w:t>
            </w:r>
            <w:hyperlink r:id="rId10" w:history="1">
              <w:r w:rsidRPr="00615E49">
                <w:rPr>
                  <w:rFonts w:eastAsia="Calibri"/>
                  <w:noProof w:val="0"/>
                  <w:color w:val="0563C1"/>
                  <w:u w:val="single"/>
                </w:rPr>
                <w:t>contestatii@ansc.md</w:t>
              </w:r>
            </w:hyperlink>
          </w:p>
          <w:p w14:paraId="513F3C82"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7B2E81" w:rsidRPr="00615E49" w14:paraId="6C627F2A" w14:textId="77777777" w:rsidTr="00615E49">
        <w:tc>
          <w:tcPr>
            <w:tcW w:w="5812" w:type="dxa"/>
            <w:shd w:val="clear" w:color="auto" w:fill="F2F2F2"/>
          </w:tcPr>
          <w:p w14:paraId="043E0E3C" w14:textId="77777777" w:rsidR="007B2E81" w:rsidRPr="00615E49" w:rsidRDefault="007B2E81"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7B2E81" w:rsidRPr="00615E49" w:rsidRDefault="007B2E81" w:rsidP="00615E49">
            <w:pPr>
              <w:spacing w:line="276" w:lineRule="auto"/>
              <w:jc w:val="both"/>
              <w:rPr>
                <w:rFonts w:eastAsia="Calibri"/>
                <w:noProof w:val="0"/>
              </w:rPr>
            </w:pPr>
          </w:p>
          <w:p w14:paraId="40E355E1" w14:textId="77777777" w:rsidR="007B2E81" w:rsidRPr="00615E49" w:rsidRDefault="007B2E81"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3787967D"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w:t>
      </w:r>
      <w:r w:rsidR="000022AB" w:rsidRPr="000022AB">
        <w:t xml:space="preserve"> </w:t>
      </w:r>
      <w:r w:rsidR="000022AB" w:rsidRPr="000022AB">
        <w:rPr>
          <w:rFonts w:eastAsia="Calibri"/>
          <w:b/>
          <w:noProof w:val="0"/>
          <w:u w:val="single"/>
        </w:rPr>
        <w:t>Vasile Aghenie</w:t>
      </w:r>
      <w:r w:rsidRPr="000022AB">
        <w:rPr>
          <w:rFonts w:eastAsia="Calibri"/>
          <w:b/>
          <w:noProof w:val="0"/>
          <w:u w:val="single"/>
        </w:rPr>
        <w:t xml:space="preserve">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38AB7DC5" w14:textId="77777777" w:rsidR="00E36677" w:rsidRDefault="00E36677" w:rsidP="00615E49">
      <w:pPr>
        <w:spacing w:after="160" w:line="276" w:lineRule="auto"/>
        <w:jc w:val="both"/>
        <w:rPr>
          <w:rFonts w:eastAsia="Calibri"/>
          <w:noProof w:val="0"/>
        </w:rPr>
      </w:pPr>
    </w:p>
    <w:p w14:paraId="2D0A465F" w14:textId="77777777" w:rsidR="00206A1D" w:rsidRPr="00615E49" w:rsidRDefault="00206A1D"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69530D" w14:textId="77777777" w:rsidR="004D2F72" w:rsidRDefault="004D2F72" w:rsidP="009C2F8F">
      <w:pPr>
        <w:jc w:val="right"/>
        <w:rPr>
          <w:noProof w:val="0"/>
          <w:lang w:val="it-IT"/>
        </w:rPr>
      </w:pPr>
    </w:p>
    <w:p w14:paraId="67A3EF70" w14:textId="77777777" w:rsidR="004D2F72" w:rsidRDefault="004D2F72" w:rsidP="009C2F8F">
      <w:pPr>
        <w:jc w:val="right"/>
        <w:rPr>
          <w:noProof w:val="0"/>
          <w:lang w:val="it-IT"/>
        </w:rPr>
      </w:pPr>
    </w:p>
    <w:p w14:paraId="1725941A" w14:textId="77777777" w:rsidR="004D2F72" w:rsidRDefault="004D2F72"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A011FD5" w14:textId="483F2787" w:rsidR="00AC556D" w:rsidRDefault="00BE362C" w:rsidP="00F71C6E">
      <w:pPr>
        <w:shd w:val="clear" w:color="auto" w:fill="FFFFFF" w:themeFill="background1"/>
        <w:spacing w:before="120" w:line="192" w:lineRule="auto"/>
        <w:rPr>
          <w:b/>
          <w:noProof w:val="0"/>
          <w:u w:val="single"/>
          <w:shd w:val="clear" w:color="auto" w:fill="FFFFFF" w:themeFill="background1"/>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0022AB" w:rsidRPr="000022AB">
        <w:t xml:space="preserve"> </w:t>
      </w:r>
      <w:r w:rsidR="000022AB" w:rsidRPr="000022AB">
        <w:rPr>
          <w:b/>
          <w:noProof w:val="0"/>
          <w:u w:val="single"/>
          <w:shd w:val="clear" w:color="auto" w:fill="FFFFFF" w:themeFill="background1"/>
          <w:lang w:val="it-IT" w:eastAsia="ru-RU"/>
        </w:rPr>
        <w:t xml:space="preserve">Rachete antigrindina cu  </w:t>
      </w:r>
      <w:r w:rsidR="00BC62AF">
        <w:rPr>
          <w:b/>
          <w:noProof w:val="0"/>
          <w:u w:val="single"/>
          <w:shd w:val="clear" w:color="auto" w:fill="FFFFFF" w:themeFill="background1"/>
          <w:lang w:val="it-IT" w:eastAsia="ru-RU"/>
        </w:rPr>
        <w:t>d</w:t>
      </w:r>
      <w:r w:rsidR="000022AB" w:rsidRPr="000022AB">
        <w:rPr>
          <w:b/>
          <w:noProof w:val="0"/>
          <w:u w:val="single"/>
          <w:shd w:val="clear" w:color="auto" w:fill="FFFFFF" w:themeFill="background1"/>
          <w:lang w:val="it-IT" w:eastAsia="ru-RU"/>
        </w:rPr>
        <w:t>o</w:t>
      </w:r>
      <w:r w:rsidR="00BC62AF">
        <w:rPr>
          <w:b/>
          <w:noProof w:val="0"/>
          <w:u w:val="single"/>
          <w:shd w:val="clear" w:color="auto" w:fill="FFFFFF" w:themeFill="background1"/>
          <w:lang w:val="it-IT" w:eastAsia="ru-RU"/>
        </w:rPr>
        <w:t>uă</w:t>
      </w:r>
      <w:r w:rsidR="000022AB" w:rsidRPr="000022AB">
        <w:rPr>
          <w:b/>
          <w:noProof w:val="0"/>
          <w:u w:val="single"/>
          <w:shd w:val="clear" w:color="auto" w:fill="FFFFFF" w:themeFill="background1"/>
          <w:lang w:val="it-IT" w:eastAsia="ru-RU"/>
        </w:rPr>
        <w:t xml:space="preserve"> trept</w:t>
      </w:r>
      <w:r w:rsidR="00BC62AF">
        <w:rPr>
          <w:b/>
          <w:noProof w:val="0"/>
          <w:u w:val="single"/>
          <w:shd w:val="clear" w:color="auto" w:fill="FFFFFF" w:themeFill="background1"/>
          <w:lang w:val="it-IT" w:eastAsia="ru-RU"/>
        </w:rPr>
        <w:t>e</w:t>
      </w:r>
      <w:r w:rsidR="000022AB" w:rsidRPr="000022AB">
        <w:rPr>
          <w:b/>
          <w:noProof w:val="0"/>
          <w:u w:val="single"/>
          <w:shd w:val="clear" w:color="auto" w:fill="FFFFFF" w:themeFill="background1"/>
          <w:lang w:val="it-IT" w:eastAsia="ru-RU"/>
        </w:rPr>
        <w:t xml:space="preserve">, cu tipul de lansare </w:t>
      </w:r>
    </w:p>
    <w:p w14:paraId="5A4E4226" w14:textId="0A58F19E" w:rsidR="00F71C6E" w:rsidRDefault="00F71C6E" w:rsidP="00F71C6E">
      <w:pPr>
        <w:shd w:val="clear" w:color="auto" w:fill="FFFFFF" w:themeFill="background1"/>
        <w:spacing w:before="120" w:line="192" w:lineRule="auto"/>
        <w:rPr>
          <w:b/>
          <w:noProof w:val="0"/>
          <w:u w:val="single"/>
          <w:shd w:val="clear" w:color="auto" w:fill="FFFFFF" w:themeFill="background1"/>
          <w:lang w:val="it-IT" w:eastAsia="ru-RU"/>
        </w:rPr>
      </w:pPr>
      <w:r>
        <w:rPr>
          <w:noProof w:val="0"/>
          <w:sz w:val="20"/>
          <w:lang w:val="it-IT" w:eastAsia="ru-RU"/>
        </w:rPr>
        <w:t xml:space="preserve">                                                                                </w:t>
      </w:r>
      <w:r w:rsidRPr="00BE362C">
        <w:rPr>
          <w:noProof w:val="0"/>
          <w:sz w:val="20"/>
          <w:lang w:val="it-IT" w:eastAsia="ru-RU"/>
        </w:rPr>
        <w:t>(se indică obiectul achiziției)</w:t>
      </w:r>
    </w:p>
    <w:p w14:paraId="7F87B231" w14:textId="416A856A" w:rsidR="00BE362C" w:rsidRPr="00BE362C" w:rsidRDefault="000022AB" w:rsidP="004D2F72">
      <w:pPr>
        <w:shd w:val="clear" w:color="auto" w:fill="FFFFFF" w:themeFill="background1"/>
        <w:spacing w:before="120"/>
        <w:rPr>
          <w:noProof w:val="0"/>
          <w:sz w:val="20"/>
          <w:szCs w:val="20"/>
          <w:lang w:val="it-IT" w:eastAsia="ru-RU"/>
        </w:rPr>
      </w:pPr>
      <w:r w:rsidRPr="000022AB">
        <w:rPr>
          <w:b/>
          <w:noProof w:val="0"/>
          <w:u w:val="single"/>
          <w:shd w:val="clear" w:color="auto" w:fill="FFFFFF" w:themeFill="background1"/>
          <w:lang w:val="it-IT" w:eastAsia="ru-RU"/>
        </w:rPr>
        <w:t xml:space="preserve">reactiv mortier </w:t>
      </w:r>
      <w:r w:rsidR="00646BE6" w:rsidRPr="000022AB">
        <w:rPr>
          <w:b/>
          <w:noProof w:val="0"/>
          <w:u w:val="single"/>
          <w:shd w:val="clear" w:color="auto" w:fill="FFFFFF" w:themeFill="background1"/>
          <w:lang w:val="it-IT" w:eastAsia="ru-RU"/>
        </w:rPr>
        <w:t xml:space="preserve">_    </w:t>
      </w:r>
      <w:r w:rsidR="00BE362C" w:rsidRPr="000022AB">
        <w:rPr>
          <w:b/>
          <w:noProof w:val="0"/>
          <w:u w:val="single"/>
          <w:shd w:val="clear" w:color="auto" w:fill="FFFFFF" w:themeFill="background1"/>
          <w:lang w:val="it-IT" w:eastAsia="ru-RU"/>
        </w:rPr>
        <w:br/>
      </w:r>
      <w:r w:rsidR="00BE362C" w:rsidRPr="00BE362C">
        <w:rPr>
          <w:b/>
          <w:noProof w:val="0"/>
          <w:lang w:val="it-IT" w:eastAsia="ru-RU"/>
        </w:rPr>
        <w:t xml:space="preserve">prin procedura de </w:t>
      </w:r>
      <w:r w:rsidR="001A1A16">
        <w:rPr>
          <w:b/>
          <w:noProof w:val="0"/>
          <w:lang w:val="it-IT" w:eastAsia="ru-RU"/>
        </w:rPr>
        <w:t>a</w:t>
      </w:r>
      <w:r w:rsidR="00BE362C" w:rsidRPr="00BE362C">
        <w:rPr>
          <w:b/>
          <w:noProof w:val="0"/>
          <w:lang w:val="it-IT" w:eastAsia="ru-RU"/>
        </w:rPr>
        <w:t>chiziție_</w:t>
      </w:r>
      <w:r w:rsidRPr="000022AB">
        <w:t xml:space="preserve"> </w:t>
      </w:r>
      <w:r w:rsidRPr="000022AB">
        <w:rPr>
          <w:b/>
          <w:noProof w:val="0"/>
          <w:u w:val="single"/>
          <w:lang w:val="it-IT" w:eastAsia="ru-RU"/>
        </w:rPr>
        <w:t>Lici</w:t>
      </w:r>
      <w:r w:rsidR="00E57D32">
        <w:rPr>
          <w:b/>
          <w:noProof w:val="0"/>
          <w:u w:val="single"/>
          <w:lang w:val="it-IT" w:eastAsia="ru-RU"/>
        </w:rPr>
        <w:t>t</w:t>
      </w:r>
      <w:r w:rsidRPr="000022AB">
        <w:rPr>
          <w:b/>
          <w:noProof w:val="0"/>
          <w:u w:val="single"/>
          <w:lang w:val="it-IT" w:eastAsia="ru-RU"/>
        </w:rPr>
        <w:t xml:space="preserve">ație deschisă </w:t>
      </w:r>
      <w:r w:rsidR="00646BE6">
        <w:rPr>
          <w:b/>
          <w:noProof w:val="0"/>
          <w:lang w:val="it-IT" w:eastAsia="ru-RU"/>
        </w:rPr>
        <w:t>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3CBFCB0" w14:textId="516C575F" w:rsidR="00BE362C" w:rsidRPr="004D2F72" w:rsidRDefault="00BE362C" w:rsidP="007652C7">
      <w:pPr>
        <w:numPr>
          <w:ilvl w:val="0"/>
          <w:numId w:val="10"/>
        </w:numPr>
        <w:shd w:val="clear" w:color="auto" w:fill="FFFFFF" w:themeFill="background1"/>
        <w:tabs>
          <w:tab w:val="left" w:pos="284"/>
          <w:tab w:val="right" w:pos="9531"/>
        </w:tabs>
        <w:spacing w:before="120"/>
        <w:rPr>
          <w:b/>
          <w:noProof w:val="0"/>
          <w:u w:val="single"/>
          <w:lang w:val="en-US" w:eastAsia="ru-RU"/>
        </w:rPr>
      </w:pPr>
      <w:r w:rsidRPr="000022AB">
        <w:rPr>
          <w:b/>
          <w:noProof w:val="0"/>
          <w:lang w:val="en-US" w:eastAsia="ru-RU"/>
        </w:rPr>
        <w:t>Denumirea</w:t>
      </w:r>
      <w:r w:rsidR="00366E2C">
        <w:rPr>
          <w:b/>
          <w:noProof w:val="0"/>
          <w:lang w:eastAsia="ru-RU"/>
        </w:rPr>
        <w:t xml:space="preserve"> </w:t>
      </w:r>
      <w:r w:rsidRPr="000022AB">
        <w:rPr>
          <w:b/>
          <w:noProof w:val="0"/>
          <w:lang w:val="en-US" w:eastAsia="ru-RU"/>
        </w:rPr>
        <w:t>autorității</w:t>
      </w:r>
      <w:r w:rsidR="00366E2C">
        <w:rPr>
          <w:b/>
          <w:noProof w:val="0"/>
          <w:lang w:eastAsia="ru-RU"/>
        </w:rPr>
        <w:t xml:space="preserve"> </w:t>
      </w:r>
      <w:r w:rsidRPr="000022AB">
        <w:rPr>
          <w:b/>
          <w:noProof w:val="0"/>
          <w:lang w:val="en-US" w:eastAsia="ru-RU"/>
        </w:rPr>
        <w:t xml:space="preserve">contractante: </w:t>
      </w:r>
      <w:r w:rsidR="000022AB" w:rsidRPr="004D2F72">
        <w:rPr>
          <w:b/>
          <w:noProof w:val="0"/>
          <w:u w:val="single"/>
          <w:lang w:val="en-US" w:eastAsia="ru-RU"/>
        </w:rPr>
        <w:t>Serviciul Special pentru influenţe Active asupra Proceselor Hidrometeorologice</w:t>
      </w:r>
    </w:p>
    <w:p w14:paraId="13A99B38" w14:textId="18280A6F" w:rsidR="00BE362C" w:rsidRPr="00BE362C" w:rsidRDefault="00BE362C" w:rsidP="007652C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0022AB" w:rsidRPr="000022AB">
        <w:rPr>
          <w:rFonts w:eastAsia="Calibri"/>
          <w:b/>
          <w:u w:val="single"/>
        </w:rPr>
        <w:t xml:space="preserve"> 1003600094438</w:t>
      </w:r>
      <w:r w:rsidRPr="00BE362C">
        <w:rPr>
          <w:b/>
          <w:noProof w:val="0"/>
          <w:shd w:val="clear" w:color="auto" w:fill="FFFFFF" w:themeFill="background1"/>
          <w:lang w:val="ru-RU" w:eastAsia="ru-RU"/>
        </w:rPr>
        <w:t>_________________________________</w:t>
      </w:r>
    </w:p>
    <w:p w14:paraId="6CB47E6B" w14:textId="77E9BA60" w:rsidR="00BE362C" w:rsidRPr="000022AB" w:rsidRDefault="00BE362C" w:rsidP="007652C7">
      <w:pPr>
        <w:numPr>
          <w:ilvl w:val="0"/>
          <w:numId w:val="10"/>
        </w:numPr>
        <w:shd w:val="clear" w:color="auto" w:fill="FFFFFF" w:themeFill="background1"/>
        <w:tabs>
          <w:tab w:val="left" w:pos="284"/>
          <w:tab w:val="right" w:pos="9531"/>
        </w:tabs>
        <w:spacing w:before="120"/>
        <w:rPr>
          <w:b/>
          <w:noProof w:val="0"/>
          <w:lang w:val="en-US" w:eastAsia="ru-RU"/>
        </w:rPr>
      </w:pPr>
      <w:r w:rsidRPr="000022AB">
        <w:rPr>
          <w:b/>
          <w:noProof w:val="0"/>
          <w:lang w:val="en-US" w:eastAsia="ru-RU"/>
        </w:rPr>
        <w:t>Adresa</w:t>
      </w:r>
      <w:r w:rsidR="000022AB">
        <w:rPr>
          <w:b/>
          <w:noProof w:val="0"/>
          <w:lang w:val="en-US" w:eastAsia="ru-RU"/>
        </w:rPr>
        <w:t>:</w:t>
      </w:r>
      <w:r w:rsidR="000022AB" w:rsidRPr="000022AB">
        <w:rPr>
          <w:b/>
          <w:noProof w:val="0"/>
          <w:u w:val="single"/>
          <w:shd w:val="clear" w:color="auto" w:fill="FFFFFF" w:themeFill="background1"/>
          <w:lang w:val="en-US" w:eastAsia="ru-RU"/>
        </w:rPr>
        <w:t xml:space="preserve">mun. Chișinău, str. Grenoble </w:t>
      </w:r>
      <w:r w:rsidR="000022AB">
        <w:rPr>
          <w:b/>
          <w:noProof w:val="0"/>
          <w:u w:val="single"/>
          <w:shd w:val="clear" w:color="auto" w:fill="FFFFFF" w:themeFill="background1"/>
          <w:lang w:val="en-US" w:eastAsia="ru-RU"/>
        </w:rPr>
        <w:t>19</w:t>
      </w:r>
      <w:r w:rsidR="000022AB" w:rsidRPr="000022AB">
        <w:rPr>
          <w:b/>
          <w:noProof w:val="0"/>
          <w:u w:val="single"/>
          <w:shd w:val="clear" w:color="auto" w:fill="FFFFFF" w:themeFill="background1"/>
          <w:lang w:val="en-US" w:eastAsia="ru-RU"/>
        </w:rPr>
        <w:t>3</w:t>
      </w:r>
      <w:r w:rsidRPr="000022AB">
        <w:rPr>
          <w:b/>
          <w:noProof w:val="0"/>
          <w:shd w:val="clear" w:color="auto" w:fill="FFFFFF" w:themeFill="background1"/>
          <w:lang w:val="en-US" w:eastAsia="ru-RU"/>
        </w:rPr>
        <w:t>_____________________</w:t>
      </w:r>
    </w:p>
    <w:p w14:paraId="6362CF39" w14:textId="188D9BD8" w:rsidR="00BE362C" w:rsidRPr="000022AB" w:rsidRDefault="00BE362C" w:rsidP="007652C7">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0022AB">
        <w:rPr>
          <w:b/>
          <w:noProof w:val="0"/>
          <w:lang w:val="en-US" w:eastAsia="ru-RU"/>
        </w:rPr>
        <w:t>Numărul</w:t>
      </w:r>
      <w:r w:rsidR="00366E2C">
        <w:rPr>
          <w:b/>
          <w:noProof w:val="0"/>
          <w:lang w:eastAsia="ru-RU"/>
        </w:rPr>
        <w:t xml:space="preserve"> </w:t>
      </w:r>
      <w:r w:rsidRPr="000022AB">
        <w:rPr>
          <w:b/>
          <w:noProof w:val="0"/>
          <w:lang w:val="en-US" w:eastAsia="ru-RU"/>
        </w:rPr>
        <w:t>de</w:t>
      </w:r>
      <w:r w:rsidR="00366E2C">
        <w:rPr>
          <w:b/>
          <w:noProof w:val="0"/>
          <w:lang w:eastAsia="ru-RU"/>
        </w:rPr>
        <w:t xml:space="preserve"> </w:t>
      </w:r>
      <w:r w:rsidRPr="000022AB">
        <w:rPr>
          <w:b/>
          <w:noProof w:val="0"/>
          <w:lang w:val="en-US" w:eastAsia="ru-RU"/>
        </w:rPr>
        <w:t xml:space="preserve">telefon/fax: </w:t>
      </w:r>
      <w:r w:rsidRPr="000022AB">
        <w:rPr>
          <w:b/>
          <w:noProof w:val="0"/>
          <w:shd w:val="clear" w:color="auto" w:fill="FFFFFF" w:themeFill="background1"/>
          <w:lang w:val="en-US" w:eastAsia="ru-RU"/>
        </w:rPr>
        <w:t>__</w:t>
      </w:r>
      <w:r w:rsidR="000022AB" w:rsidRPr="000022AB">
        <w:rPr>
          <w:rFonts w:eastAsia="Calibri"/>
          <w:u w:val="single"/>
        </w:rPr>
        <w:t>022 40-34-16, fax: 022 76-95-35</w:t>
      </w:r>
      <w:r w:rsidR="00DA299D" w:rsidRPr="000022AB">
        <w:rPr>
          <w:b/>
          <w:noProof w:val="0"/>
          <w:u w:val="single"/>
          <w:shd w:val="clear" w:color="auto" w:fill="FFFFFF" w:themeFill="background1"/>
          <w:lang w:val="en-US" w:eastAsia="ru-RU"/>
        </w:rPr>
        <w:softHyphen/>
      </w:r>
      <w:r w:rsidR="00DA299D" w:rsidRPr="000022AB">
        <w:rPr>
          <w:b/>
          <w:noProof w:val="0"/>
          <w:u w:val="single"/>
          <w:shd w:val="clear" w:color="auto" w:fill="FFFFFF" w:themeFill="background1"/>
          <w:lang w:val="en-US" w:eastAsia="ru-RU"/>
        </w:rPr>
        <w:softHyphen/>
      </w:r>
    </w:p>
    <w:p w14:paraId="60B49D64" w14:textId="200649B4" w:rsidR="00BE362C" w:rsidRPr="000022AB" w:rsidRDefault="00BE362C" w:rsidP="007652C7">
      <w:pPr>
        <w:numPr>
          <w:ilvl w:val="0"/>
          <w:numId w:val="10"/>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1" w:history="1">
        <w:r w:rsidR="000022AB" w:rsidRPr="000022AB">
          <w:rPr>
            <w:color w:val="000000"/>
            <w:u w:val="single"/>
          </w:rPr>
          <w:t>www.antigrindina.md</w:t>
        </w:r>
      </w:hyperlink>
      <w:r w:rsidR="000022AB" w:rsidRPr="000022AB">
        <w:rPr>
          <w:color w:val="000000"/>
          <w:u w:val="single"/>
        </w:rPr>
        <w:t>.</w:t>
      </w:r>
    </w:p>
    <w:p w14:paraId="0C06DD73" w14:textId="2C86BCEE" w:rsidR="00BE362C" w:rsidRPr="00BE362C" w:rsidRDefault="00BE362C" w:rsidP="007652C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805E32E" w14:textId="23B03554" w:rsidR="000022AB" w:rsidRPr="000022AB" w:rsidRDefault="000022AB" w:rsidP="000022AB">
      <w:pPr>
        <w:shd w:val="clear" w:color="auto" w:fill="FFFFFF"/>
        <w:tabs>
          <w:tab w:val="left" w:pos="284"/>
          <w:tab w:val="right" w:pos="9531"/>
        </w:tabs>
        <w:spacing w:after="80"/>
        <w:ind w:left="360" w:hanging="360"/>
        <w:rPr>
          <w:b/>
          <w:color w:val="000000"/>
          <w:lang w:eastAsia="ru-RU"/>
        </w:rPr>
      </w:pPr>
      <w:r>
        <w:rPr>
          <w:b/>
          <w:lang w:val="it-IT" w:eastAsia="ru-RU"/>
        </w:rPr>
        <w:t>7.</w:t>
      </w:r>
      <w:r w:rsidR="00BE362C" w:rsidRPr="000022AB">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022AB">
        <w:rPr>
          <w:b/>
          <w:color w:val="000000"/>
        </w:rPr>
        <w:t xml:space="preserve">Serviciul Special pentru Influențe active Asupra Proceselor Hidrometeorologice este o instituţie bugetară subordonată Ministerului Agriculturii și Industriei Alimentare, abilitată cu </w:t>
      </w:r>
      <w:r w:rsidRPr="000022AB">
        <w:rPr>
          <w:b/>
          <w:color w:val="000000"/>
        </w:rPr>
        <w:lastRenderedPageBreak/>
        <w:t>funcţii de organ naţional în domeniul influenţelor active asupra proceselor meteorologice şi altor procese geofizice</w:t>
      </w:r>
      <w:r w:rsidRPr="000022AB">
        <w:rPr>
          <w:bCs/>
          <w:color w:val="000000"/>
          <w:shd w:val="clear" w:color="auto" w:fill="FFFFFF"/>
        </w:rPr>
        <w:t>.</w:t>
      </w:r>
    </w:p>
    <w:p w14:paraId="49BE0126" w14:textId="77777777" w:rsidR="00BE362C" w:rsidRPr="00BE362C" w:rsidRDefault="00BE362C" w:rsidP="007652C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0022AB" w:rsidRPr="00BE362C" w14:paraId="59427720" w14:textId="77777777" w:rsidTr="00765A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0A3FDFE1" w:rsidR="000022AB" w:rsidRPr="00BE362C" w:rsidRDefault="000022AB" w:rsidP="00BE362C">
            <w:pPr>
              <w:shd w:val="clear" w:color="auto" w:fill="FFFFFF" w:themeFill="background1"/>
              <w:spacing w:before="120"/>
              <w:jc w:val="center"/>
              <w:rPr>
                <w:noProof w:val="0"/>
                <w:sz w:val="20"/>
                <w:szCs w:val="20"/>
                <w:lang w:val="ru-RU" w:eastAsia="ru-RU"/>
              </w:rPr>
            </w:pPr>
            <w:r w:rsidRPr="00CD0F9F">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4F7C7512" w:rsidR="000022AB" w:rsidRPr="00BE362C" w:rsidRDefault="000022AB" w:rsidP="00BE362C">
            <w:pPr>
              <w:shd w:val="clear" w:color="auto" w:fill="FFFFFF" w:themeFill="background1"/>
              <w:spacing w:before="120"/>
              <w:jc w:val="center"/>
              <w:rPr>
                <w:noProof w:val="0"/>
                <w:sz w:val="20"/>
                <w:szCs w:val="20"/>
                <w:lang w:val="ru-RU" w:eastAsia="ru-RU"/>
              </w:rPr>
            </w:pPr>
            <w:r w:rsidRPr="00BD572C">
              <w:rPr>
                <w:sz w:val="18"/>
                <w:szCs w:val="18"/>
                <w:lang w:eastAsia="ro-RO"/>
              </w:rPr>
              <w:t>24613000-4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01C1D4E5" w:rsidR="000022AB" w:rsidRPr="000022AB" w:rsidRDefault="000022AB" w:rsidP="00355F95">
            <w:pPr>
              <w:shd w:val="clear" w:color="auto" w:fill="FFFFFF" w:themeFill="background1"/>
              <w:spacing w:before="120"/>
              <w:jc w:val="center"/>
              <w:rPr>
                <w:i/>
                <w:noProof w:val="0"/>
                <w:sz w:val="20"/>
                <w:szCs w:val="20"/>
                <w:lang w:val="en-US" w:eastAsia="ru-RU"/>
              </w:rPr>
            </w:pPr>
            <w:r w:rsidRPr="00DF5F12">
              <w:rPr>
                <w:color w:val="000000"/>
                <w:lang w:eastAsia="ro-RO"/>
              </w:rPr>
              <w:t>Rachete antigrindina</w:t>
            </w:r>
            <w:r>
              <w:rPr>
                <w:color w:val="000000"/>
                <w:lang w:eastAsia="ro-RO"/>
              </w:rPr>
              <w:t xml:space="preserve"> cu  </w:t>
            </w:r>
            <w:r w:rsidR="00355F95">
              <w:rPr>
                <w:color w:val="000000"/>
                <w:lang w:eastAsia="ro-RO"/>
              </w:rPr>
              <w:t>d</w:t>
            </w:r>
            <w:r>
              <w:rPr>
                <w:color w:val="000000"/>
                <w:lang w:eastAsia="ro-RO"/>
              </w:rPr>
              <w:t>o</w:t>
            </w:r>
            <w:r w:rsidR="00355F95">
              <w:rPr>
                <w:color w:val="000000"/>
                <w:lang w:eastAsia="ro-RO"/>
              </w:rPr>
              <w:t>uă</w:t>
            </w:r>
            <w:r>
              <w:rPr>
                <w:color w:val="000000"/>
                <w:lang w:eastAsia="ro-RO"/>
              </w:rPr>
              <w:t xml:space="preserve"> trept</w:t>
            </w:r>
            <w:r w:rsidR="00355F95">
              <w:rPr>
                <w:color w:val="000000"/>
                <w:lang w:eastAsia="ro-RO"/>
              </w:rPr>
              <w:t>e</w:t>
            </w:r>
            <w:r>
              <w:rPr>
                <w:color w:val="000000"/>
                <w:lang w:eastAsia="ro-RO"/>
              </w:rPr>
              <w:t>, cu tipul de lansare reactiv mortier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4AC5AA62" w:rsidR="000022AB" w:rsidRPr="00BE362C" w:rsidRDefault="000022AB" w:rsidP="00BE362C">
            <w:pPr>
              <w:shd w:val="clear" w:color="auto" w:fill="FFFFFF" w:themeFill="background1"/>
              <w:spacing w:before="120"/>
              <w:jc w:val="center"/>
              <w:rPr>
                <w:noProof w:val="0"/>
                <w:sz w:val="20"/>
                <w:szCs w:val="20"/>
                <w:lang w:val="ru-RU" w:eastAsia="ru-RU"/>
              </w:rPr>
            </w:pPr>
            <w:r w:rsidRPr="00BD572C">
              <w:t xml:space="preserve"> buc</w:t>
            </w:r>
            <w:r>
              <w:rPr>
                <w: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49F0E901" w:rsidR="000022AB" w:rsidRPr="000022AB" w:rsidRDefault="00D662C3" w:rsidP="00F731F6">
            <w:pPr>
              <w:shd w:val="clear" w:color="auto" w:fill="FFFFFF" w:themeFill="background1"/>
              <w:spacing w:before="120"/>
              <w:jc w:val="center"/>
              <w:rPr>
                <w:noProof w:val="0"/>
                <w:sz w:val="20"/>
                <w:szCs w:val="20"/>
                <w:lang w:val="en-US" w:eastAsia="ru-RU"/>
              </w:rPr>
            </w:pPr>
            <w:r>
              <w:t>15</w:t>
            </w:r>
            <w:r w:rsidR="007639FE" w:rsidRPr="00BD572C">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3F29FE77" w:rsidR="000022AB" w:rsidRPr="000022AB" w:rsidRDefault="000022AB" w:rsidP="00BE362C">
            <w:pPr>
              <w:shd w:val="clear" w:color="auto" w:fill="FFFFFF" w:themeFill="background1"/>
              <w:spacing w:before="120"/>
              <w:jc w:val="center"/>
              <w:rPr>
                <w:noProof w:val="0"/>
                <w:sz w:val="20"/>
                <w:szCs w:val="20"/>
                <w:lang w:val="en-US" w:eastAsia="ru-RU"/>
              </w:rPr>
            </w:pPr>
            <w:r w:rsidRPr="000022AB">
              <w:rPr>
                <w:noProof w:val="0"/>
                <w:sz w:val="20"/>
                <w:szCs w:val="20"/>
              </w:rPr>
              <w:t>Rachete antigrindină 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6C302C" w14:textId="77777777" w:rsidR="00D662C3" w:rsidRPr="00D662C3" w:rsidRDefault="00D662C3" w:rsidP="00D662C3">
            <w:pPr>
              <w:spacing w:line="276" w:lineRule="auto"/>
              <w:jc w:val="center"/>
              <w:rPr>
                <w:sz w:val="20"/>
                <w:szCs w:val="20"/>
                <w:lang w:eastAsia="ro-RO"/>
              </w:rPr>
            </w:pPr>
            <w:r w:rsidRPr="00D662C3">
              <w:rPr>
                <w:sz w:val="20"/>
                <w:szCs w:val="20"/>
                <w:lang w:eastAsia="ro-RO"/>
              </w:rPr>
              <w:t xml:space="preserve">12 375 400,00 lei sau </w:t>
            </w:r>
          </w:p>
          <w:p w14:paraId="0E7FD607" w14:textId="1F80DB15" w:rsidR="000022AB" w:rsidRPr="00BE362C" w:rsidRDefault="00D662C3" w:rsidP="00D662C3">
            <w:pPr>
              <w:shd w:val="clear" w:color="auto" w:fill="FFFFFF" w:themeFill="background1"/>
              <w:spacing w:before="120"/>
              <w:jc w:val="center"/>
              <w:rPr>
                <w:noProof w:val="0"/>
                <w:sz w:val="20"/>
                <w:szCs w:val="20"/>
                <w:lang w:val="ru-RU" w:eastAsia="ru-RU"/>
              </w:rPr>
            </w:pPr>
            <w:r w:rsidRPr="00D662C3">
              <w:rPr>
                <w:sz w:val="20"/>
                <w:szCs w:val="20"/>
                <w:lang w:eastAsia="ro-RO"/>
              </w:rPr>
              <w:t>603 678,00 Euro</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440754" w14:textId="77777777" w:rsidR="00D662C3" w:rsidRPr="00D662C3" w:rsidRDefault="00D662C3" w:rsidP="00D662C3">
            <w:pPr>
              <w:spacing w:line="276" w:lineRule="auto"/>
              <w:jc w:val="center"/>
              <w:rPr>
                <w:b/>
                <w:sz w:val="20"/>
                <w:szCs w:val="20"/>
                <w:lang w:eastAsia="ro-RO"/>
              </w:rPr>
            </w:pPr>
            <w:r w:rsidRPr="00D662C3">
              <w:rPr>
                <w:b/>
                <w:sz w:val="20"/>
                <w:szCs w:val="20"/>
                <w:lang w:eastAsia="ro-RO"/>
              </w:rPr>
              <w:t xml:space="preserve">12 375 400,00 lei sau </w:t>
            </w:r>
          </w:p>
          <w:p w14:paraId="4860CDEF" w14:textId="45DA11C2" w:rsidR="00BE362C" w:rsidRPr="00F71C6E" w:rsidRDefault="00D662C3" w:rsidP="00D662C3">
            <w:pPr>
              <w:shd w:val="clear" w:color="auto" w:fill="FFFFFF" w:themeFill="background1"/>
              <w:spacing w:before="120"/>
              <w:jc w:val="center"/>
              <w:rPr>
                <w:b/>
                <w:noProof w:val="0"/>
                <w:sz w:val="20"/>
                <w:szCs w:val="20"/>
                <w:lang w:val="ru-RU" w:eastAsia="ru-RU"/>
              </w:rPr>
            </w:pPr>
            <w:r w:rsidRPr="00D662C3">
              <w:rPr>
                <w:b/>
                <w:sz w:val="20"/>
                <w:szCs w:val="20"/>
                <w:lang w:eastAsia="ro-RO"/>
              </w:rPr>
              <w:t>603 678,00 Euro</w:t>
            </w:r>
          </w:p>
        </w:tc>
      </w:tr>
    </w:tbl>
    <w:p w14:paraId="750DAF8C" w14:textId="52EA5456" w:rsidR="004C499F" w:rsidRDefault="00816026" w:rsidP="007652C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7652C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0022AB" w:rsidRDefault="00BE362C" w:rsidP="007652C7">
      <w:pPr>
        <w:numPr>
          <w:ilvl w:val="0"/>
          <w:numId w:val="11"/>
        </w:numPr>
        <w:shd w:val="clear" w:color="auto" w:fill="FFFFFF" w:themeFill="background1"/>
        <w:tabs>
          <w:tab w:val="right" w:pos="426"/>
        </w:tabs>
        <w:rPr>
          <w:noProof w:val="0"/>
          <w:u w:val="single"/>
          <w:lang w:val="ru-RU" w:eastAsia="ru-RU"/>
        </w:rPr>
      </w:pPr>
      <w:r w:rsidRPr="000022AB">
        <w:rPr>
          <w:noProof w:val="0"/>
          <w:u w:val="single"/>
          <w:lang w:val="it-IT" w:eastAsia="ru-RU"/>
        </w:rPr>
        <w:t xml:space="preserve">Pentru un singur </w:t>
      </w:r>
      <w:r w:rsidRPr="000022AB">
        <w:rPr>
          <w:noProof w:val="0"/>
          <w:u w:val="single"/>
          <w:lang w:val="ru-RU" w:eastAsia="ru-RU"/>
        </w:rPr>
        <w:t>lot;</w:t>
      </w:r>
    </w:p>
    <w:p w14:paraId="37E1863B" w14:textId="116E8484" w:rsidR="00BE362C" w:rsidRPr="00BE362C" w:rsidRDefault="00BE362C" w:rsidP="007652C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7652C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7652C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0C62C37" w:rsidR="00BE362C" w:rsidRPr="0094296A" w:rsidRDefault="00BE362C" w:rsidP="007652C7">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0022AB" w:rsidRPr="000022AB">
        <w:rPr>
          <w:b/>
          <w:noProof w:val="0"/>
          <w:color w:val="000000"/>
          <w:u w:val="single"/>
          <w:lang w:eastAsia="ru-RU"/>
        </w:rPr>
        <w:t xml:space="preserve"> nu se admite</w:t>
      </w:r>
      <w:r w:rsidR="000022AB" w:rsidRPr="0094296A">
        <w:rPr>
          <w:b/>
          <w:noProof w:val="0"/>
          <w:lang w:val="en-US" w:eastAsia="ru-RU"/>
        </w:rPr>
        <w:t xml:space="preserve"> </w:t>
      </w:r>
      <w:r w:rsidRPr="0094296A">
        <w:rPr>
          <w:b/>
          <w:noProof w:val="0"/>
          <w:lang w:val="en-US" w:eastAsia="ru-RU"/>
        </w:rPr>
        <w:t>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B16FCA8" w:rsidR="00BE362C" w:rsidRPr="00BE362C" w:rsidRDefault="00BE362C" w:rsidP="007652C7">
      <w:pPr>
        <w:numPr>
          <w:ilvl w:val="0"/>
          <w:numId w:val="10"/>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0022AB" w:rsidRPr="000022AB">
        <w:rPr>
          <w:b/>
          <w:noProof w:val="0"/>
          <w:lang w:val="it-IT" w:eastAsia="ru-RU"/>
        </w:rPr>
        <w:t xml:space="preserve">Livrarea bunurilor se efectuează de către  Vânzător  în  termen  de </w:t>
      </w:r>
      <w:r w:rsidR="000022AB">
        <w:rPr>
          <w:b/>
          <w:noProof w:val="0"/>
          <w:lang w:val="it-IT" w:eastAsia="ru-RU"/>
        </w:rPr>
        <w:t>30</w:t>
      </w:r>
      <w:r w:rsidR="000022AB" w:rsidRPr="000022AB">
        <w:rPr>
          <w:b/>
          <w:noProof w:val="0"/>
          <w:lang w:val="it-IT" w:eastAsia="ru-RU"/>
        </w:rPr>
        <w:t xml:space="preserve"> zile calendaristice, din data înregistrării contractului la Trezoreria Teritorială Chișinău.</w:t>
      </w:r>
    </w:p>
    <w:p w14:paraId="594B791F" w14:textId="31DC8DC8" w:rsidR="00BE362C" w:rsidRPr="00BE362C" w:rsidRDefault="00BE362C" w:rsidP="007652C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w:t>
      </w:r>
      <w:r w:rsidR="000022AB" w:rsidRPr="000022AB">
        <w:rPr>
          <w:b/>
          <w:noProof w:val="0"/>
          <w:color w:val="000000"/>
          <w:u w:val="single"/>
          <w:lang w:eastAsia="ru-RU"/>
        </w:rPr>
        <w:t xml:space="preserve"> 31.12.202</w:t>
      </w:r>
      <w:r w:rsidR="00965DFD">
        <w:rPr>
          <w:b/>
          <w:noProof w:val="0"/>
          <w:color w:val="000000"/>
          <w:u w:val="single"/>
          <w:lang w:eastAsia="ru-RU"/>
        </w:rPr>
        <w:t>6</w:t>
      </w:r>
      <w:r w:rsidRPr="00BE362C">
        <w:rPr>
          <w:b/>
          <w:noProof w:val="0"/>
          <w:lang w:val="it-IT" w:eastAsia="ru-RU"/>
        </w:rPr>
        <w:t>___</w:t>
      </w:r>
      <w:r w:rsidR="0042296C">
        <w:rPr>
          <w:b/>
          <w:noProof w:val="0"/>
          <w:lang w:val="it-IT" w:eastAsia="ru-RU"/>
        </w:rPr>
        <w:t>_____</w:t>
      </w:r>
    </w:p>
    <w:p w14:paraId="3F7292D2" w14:textId="24D6F1AB" w:rsidR="00BE362C" w:rsidRPr="00BE362C" w:rsidRDefault="00BE362C" w:rsidP="007652C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662FD2" w:rsidRPr="00662FD2">
        <w:rPr>
          <w:b/>
          <w:noProof w:val="0"/>
          <w:color w:val="000000"/>
          <w:u w:val="single"/>
          <w:lang w:eastAsia="ru-RU"/>
        </w:rPr>
        <w:t xml:space="preserve"> nu</w:t>
      </w:r>
      <w:r w:rsidR="00662FD2">
        <w:rPr>
          <w:b/>
          <w:noProof w:val="0"/>
          <w:lang w:val="it-IT" w:eastAsia="ru-RU"/>
        </w:rPr>
        <w:t xml:space="preserve"> </w:t>
      </w:r>
      <w:r w:rsidR="001A1A16">
        <w:rPr>
          <w:b/>
          <w:noProof w:val="0"/>
          <w:lang w:val="it-IT" w:eastAsia="ru-RU"/>
        </w:rPr>
        <w:t>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4B3AA999" w:rsidR="00BE362C" w:rsidRPr="00BE362C" w:rsidRDefault="00867676" w:rsidP="007652C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w:t>
      </w:r>
      <w:r w:rsidR="00662FD2" w:rsidRPr="00662FD2">
        <w:rPr>
          <w:b/>
          <w:noProof w:val="0"/>
          <w:color w:val="000000"/>
          <w:u w:val="single"/>
          <w:lang w:eastAsia="ru-RU"/>
        </w:rPr>
        <w:t xml:space="preserve"> nu</w:t>
      </w:r>
      <w:r w:rsidR="00662FD2">
        <w:rPr>
          <w:b/>
          <w:noProof w:val="0"/>
          <w:lang w:val="it-IT" w:eastAsia="ru-RU"/>
        </w:rPr>
        <w:t xml:space="preserve"> </w:t>
      </w:r>
      <w:r w:rsidR="00BE362C" w:rsidRPr="00BE362C">
        <w:rPr>
          <w:b/>
          <w:noProof w:val="0"/>
          <w:lang w:val="it-IT" w:eastAsia="ru-RU"/>
        </w:rPr>
        <w:t>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62FD2" w:rsidRPr="00BE362C" w14:paraId="6693F04A" w14:textId="77777777" w:rsidTr="009C2F8F">
        <w:tc>
          <w:tcPr>
            <w:tcW w:w="560" w:type="dxa"/>
            <w:shd w:val="clear" w:color="auto" w:fill="auto"/>
          </w:tcPr>
          <w:p w14:paraId="1F07B0B8" w14:textId="6A05F5D0" w:rsidR="00662FD2" w:rsidRPr="00BE362C" w:rsidRDefault="00662FD2" w:rsidP="00BE362C">
            <w:pPr>
              <w:shd w:val="clear" w:color="auto" w:fill="FFFFFF" w:themeFill="background1"/>
              <w:tabs>
                <w:tab w:val="left" w:pos="612"/>
              </w:tabs>
              <w:spacing w:before="120" w:after="120"/>
              <w:rPr>
                <w:b/>
                <w:iCs/>
                <w:noProof w:val="0"/>
                <w:sz w:val="20"/>
                <w:szCs w:val="20"/>
                <w:lang w:val="ru-RU" w:eastAsia="ru-RU"/>
              </w:rPr>
            </w:pPr>
            <w:r w:rsidRPr="00273567">
              <w:rPr>
                <w:b/>
                <w:iCs/>
                <w:noProof w:val="0"/>
                <w:color w:val="000000" w:themeColor="text1"/>
                <w:sz w:val="20"/>
                <w:szCs w:val="20"/>
                <w:lang w:eastAsia="ru-RU"/>
              </w:rPr>
              <w:t>Nr. d/o</w:t>
            </w:r>
          </w:p>
        </w:tc>
        <w:tc>
          <w:tcPr>
            <w:tcW w:w="3391" w:type="dxa"/>
            <w:shd w:val="clear" w:color="auto" w:fill="auto"/>
          </w:tcPr>
          <w:p w14:paraId="72F348C0" w14:textId="77777777" w:rsidR="00662FD2" w:rsidRPr="00273567" w:rsidRDefault="00662FD2" w:rsidP="00765A2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Criteriile de calificare și de selecție</w:t>
            </w:r>
          </w:p>
          <w:p w14:paraId="05133E1E" w14:textId="7A3AE363" w:rsidR="00662FD2" w:rsidRPr="00B5415A" w:rsidRDefault="00662FD2" w:rsidP="00BE362C">
            <w:pPr>
              <w:shd w:val="clear" w:color="auto" w:fill="FFFFFF" w:themeFill="background1"/>
              <w:tabs>
                <w:tab w:val="left" w:pos="612"/>
              </w:tabs>
              <w:spacing w:before="120" w:after="120"/>
              <w:jc w:val="center"/>
              <w:rPr>
                <w:b/>
                <w:iCs/>
                <w:noProof w:val="0"/>
                <w:sz w:val="20"/>
                <w:szCs w:val="20"/>
                <w:lang w:val="en-GB" w:eastAsia="ru-RU"/>
              </w:rPr>
            </w:pPr>
            <w:r w:rsidRPr="00273567">
              <w:rPr>
                <w:b/>
                <w:iCs/>
                <w:noProof w:val="0"/>
                <w:color w:val="000000" w:themeColor="text1"/>
                <w:sz w:val="20"/>
                <w:szCs w:val="20"/>
                <w:lang w:eastAsia="ru-RU"/>
              </w:rPr>
              <w:t>(Descrierea criteriului/cerinței)</w:t>
            </w:r>
          </w:p>
        </w:tc>
        <w:tc>
          <w:tcPr>
            <w:tcW w:w="3209" w:type="dxa"/>
            <w:shd w:val="clear" w:color="auto" w:fill="auto"/>
          </w:tcPr>
          <w:p w14:paraId="4E42AC03" w14:textId="637F8B1C" w:rsidR="00662FD2" w:rsidRPr="00BE362C" w:rsidRDefault="00662FD2" w:rsidP="00867676">
            <w:pPr>
              <w:shd w:val="clear" w:color="auto" w:fill="FFFFFF" w:themeFill="background1"/>
              <w:tabs>
                <w:tab w:val="left" w:pos="612"/>
              </w:tabs>
              <w:spacing w:before="120" w:after="120"/>
              <w:jc w:val="center"/>
              <w:rPr>
                <w:b/>
                <w:iCs/>
                <w:noProof w:val="0"/>
                <w:sz w:val="20"/>
                <w:szCs w:val="20"/>
                <w:lang w:val="it-IT" w:eastAsia="ru-RU"/>
              </w:rPr>
            </w:pPr>
            <w:r w:rsidRPr="00273567">
              <w:rPr>
                <w:b/>
                <w:iCs/>
                <w:noProof w:val="0"/>
                <w:color w:val="000000" w:themeColor="text1"/>
                <w:sz w:val="20"/>
                <w:szCs w:val="20"/>
                <w:lang w:eastAsia="ru-RU"/>
              </w:rPr>
              <w:t>Mod de demonstrare a îndeplinirii criteriului/cerinței:</w:t>
            </w:r>
          </w:p>
        </w:tc>
        <w:tc>
          <w:tcPr>
            <w:tcW w:w="1595" w:type="dxa"/>
            <w:shd w:val="clear" w:color="auto" w:fill="auto"/>
          </w:tcPr>
          <w:p w14:paraId="6ECDC1E2" w14:textId="782E0836" w:rsidR="00662FD2" w:rsidRPr="00BE362C" w:rsidRDefault="00662FD2" w:rsidP="00BE362C">
            <w:pPr>
              <w:shd w:val="clear" w:color="auto" w:fill="FFFFFF" w:themeFill="background1"/>
              <w:tabs>
                <w:tab w:val="left" w:pos="612"/>
              </w:tabs>
              <w:spacing w:before="120" w:after="120"/>
              <w:jc w:val="center"/>
              <w:rPr>
                <w:b/>
                <w:iCs/>
                <w:noProof w:val="0"/>
                <w:sz w:val="20"/>
                <w:szCs w:val="20"/>
                <w:lang w:val="ru-RU" w:eastAsia="ru-RU"/>
              </w:rPr>
            </w:pPr>
            <w:r w:rsidRPr="00273567">
              <w:rPr>
                <w:b/>
                <w:iCs/>
                <w:noProof w:val="0"/>
                <w:color w:val="000000" w:themeColor="text1"/>
                <w:sz w:val="20"/>
                <w:szCs w:val="20"/>
                <w:lang w:eastAsia="ru-RU"/>
              </w:rPr>
              <w:t>Nivelul minim/</w:t>
            </w:r>
            <w:r w:rsidRPr="00273567">
              <w:rPr>
                <w:b/>
                <w:iCs/>
                <w:noProof w:val="0"/>
                <w:color w:val="000000" w:themeColor="text1"/>
                <w:sz w:val="20"/>
                <w:szCs w:val="20"/>
                <w:lang w:eastAsia="ru-RU"/>
              </w:rPr>
              <w:br/>
              <w:t>Obligativitatea</w:t>
            </w:r>
          </w:p>
        </w:tc>
      </w:tr>
      <w:tr w:rsidR="00662FD2" w:rsidRPr="00BE362C" w14:paraId="3FE4D6F2" w14:textId="77777777" w:rsidTr="009C2F8F">
        <w:tc>
          <w:tcPr>
            <w:tcW w:w="560" w:type="dxa"/>
            <w:shd w:val="clear" w:color="auto" w:fill="auto"/>
          </w:tcPr>
          <w:p w14:paraId="77119C3B" w14:textId="569E2A2A"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iCs/>
                <w:color w:val="000000" w:themeColor="text1"/>
              </w:rPr>
              <w:t>1.</w:t>
            </w:r>
          </w:p>
        </w:tc>
        <w:tc>
          <w:tcPr>
            <w:tcW w:w="3391" w:type="dxa"/>
            <w:shd w:val="clear" w:color="auto" w:fill="auto"/>
          </w:tcPr>
          <w:p w14:paraId="79A370FA" w14:textId="65A59C66"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iCs/>
                <w:color w:val="000000" w:themeColor="text1"/>
              </w:rPr>
              <w:t>Specificații tehnice</w:t>
            </w:r>
          </w:p>
        </w:tc>
        <w:tc>
          <w:tcPr>
            <w:tcW w:w="3209" w:type="dxa"/>
            <w:shd w:val="clear" w:color="auto" w:fill="auto"/>
          </w:tcPr>
          <w:p w14:paraId="0E32163E" w14:textId="1BAC3614" w:rsidR="00662FD2" w:rsidRPr="00662FD2" w:rsidRDefault="00662FD2" w:rsidP="00BE362C">
            <w:pPr>
              <w:shd w:val="clear" w:color="auto" w:fill="FFFFFF" w:themeFill="background1"/>
              <w:tabs>
                <w:tab w:val="left" w:pos="612"/>
              </w:tabs>
              <w:spacing w:before="120" w:after="120"/>
              <w:rPr>
                <w:iCs/>
                <w:noProof w:val="0"/>
                <w:lang w:val="en-US" w:eastAsia="ru-RU"/>
              </w:rPr>
            </w:pPr>
            <w:r w:rsidRPr="00273567">
              <w:rPr>
                <w:color w:val="000000" w:themeColor="text1"/>
              </w:rPr>
              <w:t xml:space="preserve">Conform </w:t>
            </w:r>
            <w:r w:rsidRPr="00273567">
              <w:rPr>
                <w:iCs/>
                <w:color w:val="000000" w:themeColor="text1"/>
              </w:rPr>
              <w:t>formularului</w:t>
            </w:r>
            <w:r w:rsidRPr="00273567">
              <w:rPr>
                <w:color w:val="000000" w:themeColor="text1"/>
              </w:rPr>
              <w:t xml:space="preserve"> din anexa nr. 22 la Documentația standard</w:t>
            </w:r>
          </w:p>
        </w:tc>
        <w:tc>
          <w:tcPr>
            <w:tcW w:w="1595" w:type="dxa"/>
            <w:shd w:val="clear" w:color="auto" w:fill="auto"/>
          </w:tcPr>
          <w:p w14:paraId="328BFFE6" w14:textId="6CE4749D"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color w:val="000000" w:themeColor="text1"/>
              </w:rPr>
              <w:t>Obligatoriu</w:t>
            </w:r>
          </w:p>
        </w:tc>
      </w:tr>
      <w:tr w:rsidR="00662FD2" w:rsidRPr="00BE362C" w14:paraId="25A28D2E" w14:textId="77777777" w:rsidTr="009C2F8F">
        <w:tc>
          <w:tcPr>
            <w:tcW w:w="560" w:type="dxa"/>
            <w:shd w:val="clear" w:color="auto" w:fill="auto"/>
          </w:tcPr>
          <w:p w14:paraId="67128058" w14:textId="135AA8EB"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2.</w:t>
            </w:r>
          </w:p>
        </w:tc>
        <w:tc>
          <w:tcPr>
            <w:tcW w:w="3391" w:type="dxa"/>
            <w:shd w:val="clear" w:color="auto" w:fill="auto"/>
          </w:tcPr>
          <w:p w14:paraId="4BD292E0" w14:textId="180EF8D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Specificații de preț</w:t>
            </w:r>
          </w:p>
        </w:tc>
        <w:tc>
          <w:tcPr>
            <w:tcW w:w="3209" w:type="dxa"/>
            <w:shd w:val="clear" w:color="auto" w:fill="auto"/>
          </w:tcPr>
          <w:p w14:paraId="68596C38" w14:textId="116D3629"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 xml:space="preserve">Conform formularului </w:t>
            </w:r>
            <w:r w:rsidRPr="00273567">
              <w:rPr>
                <w:noProof w:val="0"/>
                <w:color w:val="000000" w:themeColor="text1"/>
                <w:lang w:val="it-IT"/>
              </w:rPr>
              <w:t xml:space="preserve">din anexa nr. 23 </w:t>
            </w:r>
            <w:r w:rsidRPr="00273567">
              <w:rPr>
                <w:color w:val="000000" w:themeColor="text1"/>
              </w:rPr>
              <w:t xml:space="preserve">la Documentația </w:t>
            </w:r>
            <w:r w:rsidRPr="00273567">
              <w:rPr>
                <w:color w:val="000000" w:themeColor="text1"/>
              </w:rPr>
              <w:lastRenderedPageBreak/>
              <w:t>standard</w:t>
            </w:r>
          </w:p>
        </w:tc>
        <w:tc>
          <w:tcPr>
            <w:tcW w:w="1595" w:type="dxa"/>
            <w:shd w:val="clear" w:color="auto" w:fill="auto"/>
          </w:tcPr>
          <w:p w14:paraId="4999A02C" w14:textId="25C38582"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lastRenderedPageBreak/>
              <w:t>Obligatoriu</w:t>
            </w:r>
          </w:p>
        </w:tc>
      </w:tr>
      <w:tr w:rsidR="00662FD2" w:rsidRPr="00BE362C" w14:paraId="032A4B3B" w14:textId="77777777" w:rsidTr="009C2F8F">
        <w:tc>
          <w:tcPr>
            <w:tcW w:w="560" w:type="dxa"/>
            <w:shd w:val="clear" w:color="auto" w:fill="auto"/>
          </w:tcPr>
          <w:p w14:paraId="3F99B525" w14:textId="58E5920F"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lastRenderedPageBreak/>
              <w:t>3.</w:t>
            </w:r>
          </w:p>
        </w:tc>
        <w:tc>
          <w:tcPr>
            <w:tcW w:w="3391" w:type="dxa"/>
            <w:shd w:val="clear" w:color="auto" w:fill="auto"/>
          </w:tcPr>
          <w:p w14:paraId="06C72C47" w14:textId="7A212E60"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Certificat de înregistrare / Declarația de înregistrare a întreprinderii</w:t>
            </w:r>
          </w:p>
        </w:tc>
        <w:tc>
          <w:tcPr>
            <w:tcW w:w="3209" w:type="dxa"/>
            <w:shd w:val="clear" w:color="auto" w:fill="auto"/>
          </w:tcPr>
          <w:p w14:paraId="21FA5F7C" w14:textId="65FD0C6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Copie - confirmată prin aplicarea semnăturii şi a ştampilei ofertantului</w:t>
            </w:r>
          </w:p>
        </w:tc>
        <w:tc>
          <w:tcPr>
            <w:tcW w:w="1595" w:type="dxa"/>
            <w:shd w:val="clear" w:color="auto" w:fill="auto"/>
          </w:tcPr>
          <w:p w14:paraId="1D2DDAA9" w14:textId="37D21BF2"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4B40BEA1" w14:textId="77777777" w:rsidTr="009C2F8F">
        <w:tc>
          <w:tcPr>
            <w:tcW w:w="560" w:type="dxa"/>
            <w:shd w:val="clear" w:color="auto" w:fill="auto"/>
          </w:tcPr>
          <w:p w14:paraId="0E4D82C8" w14:textId="1286D9C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4.</w:t>
            </w:r>
          </w:p>
        </w:tc>
        <w:tc>
          <w:tcPr>
            <w:tcW w:w="3391" w:type="dxa"/>
            <w:shd w:val="clear" w:color="auto" w:fill="auto"/>
          </w:tcPr>
          <w:p w14:paraId="4E9EE861" w14:textId="5A5E3A81"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Extrasul din Registrul de stat</w:t>
            </w:r>
          </w:p>
        </w:tc>
        <w:tc>
          <w:tcPr>
            <w:tcW w:w="3209" w:type="dxa"/>
            <w:shd w:val="clear" w:color="auto" w:fill="auto"/>
          </w:tcPr>
          <w:p w14:paraId="4145BFA5" w14:textId="6BF74712"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 xml:space="preserve">Copie - </w:t>
            </w:r>
            <w:r w:rsidRPr="00273567">
              <w:rPr>
                <w:iCs/>
                <w:color w:val="000000" w:themeColor="text1"/>
                <w:lang w:eastAsia="ru-RU"/>
              </w:rPr>
              <w:t>confirmată prin aplicarea semnăturii şi a ştampilei ofertantului</w:t>
            </w:r>
          </w:p>
        </w:tc>
        <w:tc>
          <w:tcPr>
            <w:tcW w:w="1595" w:type="dxa"/>
            <w:shd w:val="clear" w:color="auto" w:fill="auto"/>
          </w:tcPr>
          <w:p w14:paraId="2BD5FC67" w14:textId="2456DEE7" w:rsidR="00662FD2" w:rsidRPr="00273567" w:rsidRDefault="00355F95" w:rsidP="00BE362C">
            <w:pPr>
              <w:shd w:val="clear" w:color="auto" w:fill="FFFFFF" w:themeFill="background1"/>
              <w:tabs>
                <w:tab w:val="left" w:pos="612"/>
              </w:tabs>
              <w:spacing w:before="120" w:after="120"/>
              <w:rPr>
                <w:color w:val="000000" w:themeColor="text1"/>
              </w:rPr>
            </w:pPr>
            <w:r>
              <w:rPr>
                <w:color w:val="000000" w:themeColor="text1"/>
              </w:rPr>
              <w:t>Nu se cere</w:t>
            </w:r>
          </w:p>
        </w:tc>
      </w:tr>
      <w:tr w:rsidR="00662FD2" w:rsidRPr="00BE362C" w14:paraId="721145B2" w14:textId="77777777" w:rsidTr="009C2F8F">
        <w:tc>
          <w:tcPr>
            <w:tcW w:w="560" w:type="dxa"/>
            <w:shd w:val="clear" w:color="auto" w:fill="auto"/>
          </w:tcPr>
          <w:p w14:paraId="7136ED6F" w14:textId="0D6866F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5.</w:t>
            </w:r>
          </w:p>
        </w:tc>
        <w:tc>
          <w:tcPr>
            <w:tcW w:w="3391" w:type="dxa"/>
            <w:shd w:val="clear" w:color="auto" w:fill="auto"/>
          </w:tcPr>
          <w:p w14:paraId="633FACEA" w14:textId="7943A03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Certificat privind lipsa sau existența restanțelor față de bugetul public național</w:t>
            </w:r>
          </w:p>
        </w:tc>
        <w:tc>
          <w:tcPr>
            <w:tcW w:w="3209" w:type="dxa"/>
            <w:shd w:val="clear" w:color="auto" w:fill="auto"/>
          </w:tcPr>
          <w:p w14:paraId="1CD974F0" w14:textId="326679E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Original copie – eliberat de Inspectoratul Fiscal (valabilitatea certificatului - conform cerinţelor Inspectoratului  Fiscal al Republicii Moldova).</w:t>
            </w:r>
          </w:p>
        </w:tc>
        <w:tc>
          <w:tcPr>
            <w:tcW w:w="1595" w:type="dxa"/>
            <w:shd w:val="clear" w:color="auto" w:fill="auto"/>
          </w:tcPr>
          <w:p w14:paraId="5D67CC30" w14:textId="454ED68E" w:rsidR="00662FD2" w:rsidRPr="00273567" w:rsidRDefault="00355F95" w:rsidP="00BE362C">
            <w:pPr>
              <w:shd w:val="clear" w:color="auto" w:fill="FFFFFF" w:themeFill="background1"/>
              <w:tabs>
                <w:tab w:val="left" w:pos="612"/>
              </w:tabs>
              <w:spacing w:before="120" w:after="120"/>
              <w:rPr>
                <w:color w:val="000000" w:themeColor="text1"/>
              </w:rPr>
            </w:pPr>
            <w:r>
              <w:rPr>
                <w:color w:val="000000" w:themeColor="text1"/>
              </w:rPr>
              <w:t>Nu se cere</w:t>
            </w:r>
          </w:p>
        </w:tc>
      </w:tr>
      <w:tr w:rsidR="00662FD2" w:rsidRPr="00BE362C" w14:paraId="62B9B31A" w14:textId="77777777" w:rsidTr="009C2F8F">
        <w:tc>
          <w:tcPr>
            <w:tcW w:w="560" w:type="dxa"/>
            <w:shd w:val="clear" w:color="auto" w:fill="auto"/>
          </w:tcPr>
          <w:p w14:paraId="1B8591C1" w14:textId="0D961E32"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6.</w:t>
            </w:r>
          </w:p>
        </w:tc>
        <w:tc>
          <w:tcPr>
            <w:tcW w:w="3391" w:type="dxa"/>
            <w:shd w:val="clear" w:color="auto" w:fill="auto"/>
          </w:tcPr>
          <w:p w14:paraId="6E354CE3" w14:textId="53111F6E"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 xml:space="preserve">Certificat de conformitate ce confirmă calitatea bunurilor - </w:t>
            </w:r>
            <w:r w:rsidRPr="00273567">
              <w:rPr>
                <w:color w:val="000000" w:themeColor="text1"/>
                <w:lang w:eastAsia="ro-RO"/>
              </w:rPr>
              <w:t>confirmat prin iscălitură şi ştampila participantului</w:t>
            </w:r>
          </w:p>
        </w:tc>
        <w:tc>
          <w:tcPr>
            <w:tcW w:w="3209" w:type="dxa"/>
            <w:shd w:val="clear" w:color="auto" w:fill="auto"/>
          </w:tcPr>
          <w:p w14:paraId="0DD38E03" w14:textId="52EFB2C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07FBD226" w14:textId="50AB3545"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4DBD6714" w14:textId="77777777" w:rsidTr="009C2F8F">
        <w:tc>
          <w:tcPr>
            <w:tcW w:w="560" w:type="dxa"/>
            <w:shd w:val="clear" w:color="auto" w:fill="auto"/>
          </w:tcPr>
          <w:p w14:paraId="774B6EE3" w14:textId="532766E4"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7.</w:t>
            </w:r>
          </w:p>
        </w:tc>
        <w:tc>
          <w:tcPr>
            <w:tcW w:w="3391" w:type="dxa"/>
            <w:shd w:val="clear" w:color="auto" w:fill="auto"/>
          </w:tcPr>
          <w:p w14:paraId="23E9EE28" w14:textId="29A315F7"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rPr>
              <w:t>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Finanțelor nr. 145 din 24 noiembrie 2020</w:t>
            </w:r>
          </w:p>
        </w:tc>
        <w:tc>
          <w:tcPr>
            <w:tcW w:w="3209" w:type="dxa"/>
            <w:shd w:val="clear" w:color="auto" w:fill="auto"/>
          </w:tcPr>
          <w:p w14:paraId="60623964" w14:textId="708E761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33408865" w14:textId="2455A754"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5228A23A" w14:textId="77777777" w:rsidTr="009C2F8F">
        <w:tc>
          <w:tcPr>
            <w:tcW w:w="560" w:type="dxa"/>
            <w:shd w:val="clear" w:color="auto" w:fill="auto"/>
          </w:tcPr>
          <w:p w14:paraId="53D13F29" w14:textId="0500F9F1"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8.</w:t>
            </w:r>
          </w:p>
        </w:tc>
        <w:tc>
          <w:tcPr>
            <w:tcW w:w="3391" w:type="dxa"/>
            <w:shd w:val="clear" w:color="auto" w:fill="auto"/>
          </w:tcPr>
          <w:p w14:paraId="1D70DB11" w14:textId="11813D6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rPr>
              <w:t>Documentaţia standard  pentru realizarea achizițiilor publice de bunuri și servicii Anexa nr.1 la Ordinul ministrului finanţelor nr. 115 din 15.09.2021</w:t>
            </w:r>
          </w:p>
        </w:tc>
        <w:tc>
          <w:tcPr>
            <w:tcW w:w="3209" w:type="dxa"/>
            <w:shd w:val="clear" w:color="auto" w:fill="auto"/>
          </w:tcPr>
          <w:p w14:paraId="0D90E67B" w14:textId="261DBB17"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0AE6C538" w14:textId="5D9F21F1"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9E5531" w:rsidRPr="00BE362C" w14:paraId="2E65115B" w14:textId="77777777" w:rsidTr="009C2F8F">
        <w:tc>
          <w:tcPr>
            <w:tcW w:w="560" w:type="dxa"/>
            <w:shd w:val="clear" w:color="auto" w:fill="auto"/>
          </w:tcPr>
          <w:p w14:paraId="6EA6823A" w14:textId="77777777" w:rsidR="009E5531" w:rsidRPr="00273567" w:rsidRDefault="009E5531" w:rsidP="00BE362C">
            <w:pPr>
              <w:shd w:val="clear" w:color="auto" w:fill="FFFFFF" w:themeFill="background1"/>
              <w:tabs>
                <w:tab w:val="left" w:pos="612"/>
              </w:tabs>
              <w:spacing w:before="120" w:after="120"/>
              <w:rPr>
                <w:iCs/>
                <w:color w:val="000000" w:themeColor="text1"/>
              </w:rPr>
            </w:pPr>
          </w:p>
        </w:tc>
        <w:tc>
          <w:tcPr>
            <w:tcW w:w="3391" w:type="dxa"/>
            <w:shd w:val="clear" w:color="auto" w:fill="auto"/>
          </w:tcPr>
          <w:p w14:paraId="04DED71F" w14:textId="6C3CB5AF" w:rsidR="009E5531" w:rsidRPr="00273567" w:rsidRDefault="009E5531" w:rsidP="00BE362C">
            <w:pPr>
              <w:shd w:val="clear" w:color="auto" w:fill="FFFFFF" w:themeFill="background1"/>
              <w:tabs>
                <w:tab w:val="left" w:pos="612"/>
              </w:tabs>
              <w:spacing w:before="120" w:after="120"/>
              <w:rPr>
                <w:color w:val="000000" w:themeColor="text1"/>
              </w:rPr>
            </w:pPr>
            <w:r w:rsidRPr="00A23FE7">
              <w:rPr>
                <w:color w:val="000000" w:themeColor="text1"/>
              </w:rPr>
              <w:t>Documentul unic de achiziții european (DUAE)</w:t>
            </w:r>
          </w:p>
        </w:tc>
        <w:tc>
          <w:tcPr>
            <w:tcW w:w="3209" w:type="dxa"/>
            <w:shd w:val="clear" w:color="auto" w:fill="auto"/>
          </w:tcPr>
          <w:p w14:paraId="73EF710A" w14:textId="7012EB90" w:rsidR="009E5531" w:rsidRPr="00273567" w:rsidRDefault="009E5531" w:rsidP="00BE362C">
            <w:pPr>
              <w:shd w:val="clear" w:color="auto" w:fill="FFFFFF" w:themeFill="background1"/>
              <w:tabs>
                <w:tab w:val="left" w:pos="612"/>
              </w:tabs>
              <w:spacing w:before="120" w:after="120"/>
              <w:rPr>
                <w:iCs/>
                <w:color w:val="000000" w:themeColor="text1"/>
              </w:rPr>
            </w:pPr>
            <w:r w:rsidRPr="00A23FE7">
              <w:rPr>
                <w:color w:val="000000" w:themeColor="text1"/>
              </w:rPr>
              <w:t>Original</w:t>
            </w:r>
          </w:p>
        </w:tc>
        <w:tc>
          <w:tcPr>
            <w:tcW w:w="1595" w:type="dxa"/>
            <w:shd w:val="clear" w:color="auto" w:fill="auto"/>
          </w:tcPr>
          <w:p w14:paraId="43D06FFD" w14:textId="20E3F038" w:rsidR="009E5531" w:rsidRPr="00273567" w:rsidRDefault="009E5531" w:rsidP="00BE362C">
            <w:pPr>
              <w:shd w:val="clear" w:color="auto" w:fill="FFFFFF" w:themeFill="background1"/>
              <w:tabs>
                <w:tab w:val="left" w:pos="612"/>
              </w:tabs>
              <w:spacing w:before="120" w:after="120"/>
              <w:rPr>
                <w:color w:val="000000" w:themeColor="text1"/>
              </w:rPr>
            </w:pPr>
            <w:r w:rsidRPr="00A23FE7">
              <w:rPr>
                <w:color w:val="000000" w:themeColor="text1"/>
              </w:rPr>
              <w:t>Obligatoriu</w:t>
            </w:r>
          </w:p>
        </w:tc>
      </w:tr>
    </w:tbl>
    <w:p w14:paraId="081AA16F" w14:textId="5B48DF3E" w:rsidR="009C2F8F" w:rsidRDefault="009C2F8F" w:rsidP="007652C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w:t>
      </w:r>
      <w:r w:rsidR="00662FD2" w:rsidRPr="00662FD2">
        <w:rPr>
          <w:b/>
          <w:noProof w:val="0"/>
          <w:u w:val="single"/>
          <w:lang w:val="it-IT" w:eastAsia="ru-RU"/>
        </w:rPr>
        <w:t>2%</w:t>
      </w:r>
      <w:r>
        <w:rPr>
          <w:b/>
          <w:noProof w:val="0"/>
          <w:lang w:val="it-IT" w:eastAsia="ru-RU"/>
        </w:rPr>
        <w:t>______</w:t>
      </w:r>
      <w:r>
        <w:t>,</w:t>
      </w:r>
      <w:r w:rsidR="00652C78">
        <w:t xml:space="preserve"> </w:t>
      </w:r>
      <w:r w:rsidRPr="0015247E">
        <w:rPr>
          <w:b/>
          <w:noProof w:val="0"/>
          <w:lang w:val="it-IT" w:eastAsia="ru-RU"/>
        </w:rPr>
        <w:t>cuantumul</w:t>
      </w:r>
      <w:r>
        <w:rPr>
          <w:b/>
          <w:noProof w:val="0"/>
          <w:lang w:val="it-IT" w:eastAsia="ru-RU"/>
        </w:rPr>
        <w:t>_________________.</w:t>
      </w:r>
    </w:p>
    <w:p w14:paraId="4721C14D" w14:textId="43217C14" w:rsidR="009C2F8F" w:rsidRPr="009C2F8F" w:rsidRDefault="009C2F8F" w:rsidP="007652C7">
      <w:pPr>
        <w:pStyle w:val="a"/>
        <w:numPr>
          <w:ilvl w:val="0"/>
          <w:numId w:val="10"/>
        </w:numPr>
        <w:ind w:left="426" w:hanging="426"/>
        <w:rPr>
          <w:b/>
          <w:lang w:val="it-IT" w:eastAsia="ru-RU"/>
        </w:rPr>
      </w:pPr>
      <w:r w:rsidRPr="009C2F8F">
        <w:rPr>
          <w:b/>
          <w:lang w:val="it-IT" w:eastAsia="ru-RU"/>
        </w:rPr>
        <w:t>Garanția de bună execuție a contractului, după caz___</w:t>
      </w:r>
      <w:r w:rsidR="00662FD2" w:rsidRPr="00662FD2">
        <w:rPr>
          <w:b/>
          <w:u w:val="single"/>
          <w:lang w:val="it-IT" w:eastAsia="ru-RU"/>
        </w:rPr>
        <w:t>15%</w:t>
      </w:r>
      <w:r w:rsidRPr="009C2F8F">
        <w:rPr>
          <w:b/>
          <w:lang w:val="it-IT" w:eastAsia="ru-RU"/>
        </w:rPr>
        <w:t>______, cuantumul_.</w:t>
      </w:r>
    </w:p>
    <w:p w14:paraId="4916EB30" w14:textId="0F968334"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65AF1C53" w:rsidR="00BE362C" w:rsidRDefault="00BE362C" w:rsidP="007652C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w:t>
      </w:r>
      <w:r w:rsidR="00662FD2" w:rsidRPr="00662FD2">
        <w:rPr>
          <w:b/>
          <w:i/>
          <w:color w:val="000000"/>
        </w:rPr>
        <w:t xml:space="preserve"> Licitația electronică</w:t>
      </w:r>
      <w:r w:rsidR="00662FD2" w:rsidRPr="00662FD2">
        <w:rPr>
          <w:i/>
          <w:color w:val="000000"/>
        </w:rPr>
        <w:t xml:space="preserve"> va fi în trei runde, cu durata conform Instrucțiunii SIA RSAP, pasul minim fiind de 0,1 din valoarea estimativă a lotului, conform mențiunilor în SIA RSAP.</w:t>
      </w:r>
      <w:r w:rsidR="009F3CEA">
        <w:rPr>
          <w:b/>
          <w:noProof w:val="0"/>
          <w:lang w:val="it-IT" w:eastAsia="ru-RU"/>
        </w:rPr>
        <w:t>_</w:t>
      </w:r>
    </w:p>
    <w:p w14:paraId="48C17854" w14:textId="127B4F2F" w:rsidR="00893E7C" w:rsidRPr="00BE362C" w:rsidRDefault="00893E7C" w:rsidP="007652C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r w:rsidR="005D0BF0" w:rsidRPr="005D0BF0">
        <w:rPr>
          <w:b/>
          <w:noProof w:val="0"/>
          <w:u w:val="single"/>
          <w:lang w:val="it-IT" w:eastAsia="ru-RU"/>
        </w:rPr>
        <w:t>EURO</w:t>
      </w:r>
      <w:r>
        <w:rPr>
          <w:b/>
          <w:noProof w:val="0"/>
          <w:lang w:val="it-IT" w:eastAsia="ru-RU"/>
        </w:rPr>
        <w:t>__</w:t>
      </w:r>
      <w:bookmarkEnd w:id="71"/>
      <w:r w:rsidR="00A900BE">
        <w:rPr>
          <w:b/>
          <w:noProof w:val="0"/>
          <w:lang w:val="it-IT" w:eastAsia="ru-RU"/>
        </w:rPr>
        <w:t>____________________________</w:t>
      </w:r>
    </w:p>
    <w:p w14:paraId="72C9D823" w14:textId="631F3009" w:rsidR="00BE362C" w:rsidRPr="0055327B" w:rsidRDefault="00BE362C" w:rsidP="007652C7">
      <w:pPr>
        <w:numPr>
          <w:ilvl w:val="0"/>
          <w:numId w:val="10"/>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662FD2" w:rsidRPr="00662FD2">
        <w:rPr>
          <w:b/>
          <w:noProof w:val="0"/>
          <w:color w:val="000000"/>
          <w:u w:val="single"/>
          <w:lang w:eastAsia="ru-RU"/>
        </w:rPr>
        <w:t xml:space="preserve">Prețul cel mai scăzut pentru  lot </w:t>
      </w:r>
      <w:r w:rsidR="00662FD2">
        <w:rPr>
          <w:b/>
          <w:noProof w:val="0"/>
          <w:lang w:eastAsia="ru-RU"/>
        </w:rPr>
        <w:t xml:space="preserve"> </w:t>
      </w:r>
      <w:r w:rsidR="009F3CEA">
        <w:rPr>
          <w:b/>
          <w:noProof w:val="0"/>
          <w:lang w:eastAsia="ru-RU"/>
        </w:rPr>
        <w:t>_</w:t>
      </w:r>
    </w:p>
    <w:p w14:paraId="4475AC47" w14:textId="6CDDAA00" w:rsidR="00BE362C" w:rsidRDefault="00BE362C" w:rsidP="007652C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0F02480" w:rsidR="00BE362C" w:rsidRPr="00E36039" w:rsidRDefault="009230E9" w:rsidP="007652C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w:t>
      </w:r>
      <w:r w:rsidR="008A0838" w:rsidRPr="008A0838">
        <w:rPr>
          <w:b/>
          <w:noProof w:val="0"/>
          <w:u w:val="single"/>
          <w:lang w:val="en-US" w:eastAsia="ru-RU"/>
        </w:rPr>
        <w:t>10:00</w:t>
      </w:r>
      <w:r w:rsidR="00BE362C" w:rsidRPr="00E36039">
        <w:rPr>
          <w:b/>
          <w:noProof w:val="0"/>
          <w:lang w:val="en-US" w:eastAsia="ru-RU"/>
        </w:rPr>
        <w:t>___________</w:t>
      </w:r>
      <w:r w:rsidR="001C1C70">
        <w:rPr>
          <w:b/>
          <w:noProof w:val="0"/>
          <w:lang w:val="en-US" w:eastAsia="ru-RU"/>
        </w:rPr>
        <w:t>_____</w:t>
      </w:r>
    </w:p>
    <w:p w14:paraId="6704C2BD" w14:textId="57C5B1B8" w:rsidR="00BE362C" w:rsidRPr="00BE362C" w:rsidRDefault="00BE362C" w:rsidP="007652C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w:t>
      </w:r>
      <w:r w:rsidR="00D662C3" w:rsidRPr="00D662C3">
        <w:rPr>
          <w:b/>
          <w:noProof w:val="0"/>
          <w:u w:val="single"/>
          <w:lang w:val="ro-MO" w:eastAsia="ru-RU"/>
        </w:rPr>
        <w:t>1</w:t>
      </w:r>
      <w:r w:rsidR="008500B9">
        <w:rPr>
          <w:b/>
          <w:noProof w:val="0"/>
          <w:u w:val="single"/>
          <w:lang w:val="ro-MO" w:eastAsia="ru-RU"/>
        </w:rPr>
        <w:t>2</w:t>
      </w:r>
      <w:r w:rsidR="008A0838" w:rsidRPr="008A0838">
        <w:rPr>
          <w:b/>
          <w:noProof w:val="0"/>
          <w:u w:val="single"/>
          <w:lang w:val="ro-MO" w:eastAsia="ru-RU"/>
        </w:rPr>
        <w:t xml:space="preserve"> </w:t>
      </w:r>
      <w:r w:rsidR="00965DFD">
        <w:rPr>
          <w:b/>
          <w:noProof w:val="0"/>
          <w:u w:val="single"/>
          <w:lang w:val="ro-MO" w:eastAsia="ru-RU"/>
        </w:rPr>
        <w:t>februar</w:t>
      </w:r>
      <w:r w:rsidR="00355F95">
        <w:rPr>
          <w:b/>
          <w:noProof w:val="0"/>
          <w:u w:val="single"/>
          <w:lang w:val="ro-MO" w:eastAsia="ru-RU"/>
        </w:rPr>
        <w:t>ie</w:t>
      </w:r>
      <w:r w:rsidR="008A0838" w:rsidRPr="008A0838">
        <w:rPr>
          <w:b/>
          <w:noProof w:val="0"/>
          <w:u w:val="single"/>
          <w:lang w:val="ro-MO" w:eastAsia="ru-RU"/>
        </w:rPr>
        <w:t xml:space="preserve"> 202</w:t>
      </w:r>
      <w:r w:rsidR="00965DFD">
        <w:rPr>
          <w:b/>
          <w:noProof w:val="0"/>
          <w:u w:val="single"/>
          <w:lang w:val="ro-MO" w:eastAsia="ru-RU"/>
        </w:rPr>
        <w:t>6</w:t>
      </w:r>
      <w:r w:rsidRPr="00BE362C">
        <w:rPr>
          <w:b/>
          <w:noProof w:val="0"/>
          <w:lang w:val="ru-RU" w:eastAsia="ru-RU"/>
        </w:rPr>
        <w:t>____</w:t>
      </w:r>
      <w:r w:rsidR="0055327B">
        <w:rPr>
          <w:b/>
          <w:noProof w:val="0"/>
          <w:lang w:val="ru-RU" w:eastAsia="ru-RU"/>
        </w:rPr>
        <w:t>___________________________</w:t>
      </w:r>
    </w:p>
    <w:p w14:paraId="3CAFB436"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94E36F7" w:rsidR="00BE362C" w:rsidRPr="00BE362C" w:rsidRDefault="00BE362C" w:rsidP="007652C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w:t>
      </w:r>
      <w:r w:rsidR="00765A2F">
        <w:rPr>
          <w:b/>
          <w:noProof w:val="0"/>
          <w:u w:val="single"/>
          <w:lang w:val="it-IT" w:eastAsia="ru-RU"/>
        </w:rPr>
        <w:t>6</w:t>
      </w:r>
      <w:r w:rsidR="008A0838" w:rsidRPr="008A0838">
        <w:rPr>
          <w:b/>
          <w:noProof w:val="0"/>
          <w:u w:val="single"/>
          <w:lang w:val="it-IT" w:eastAsia="ru-RU"/>
        </w:rPr>
        <w:t>0 zile</w:t>
      </w:r>
      <w:r w:rsidRPr="00BE362C">
        <w:rPr>
          <w:b/>
          <w:noProof w:val="0"/>
          <w:lang w:val="it-IT" w:eastAsia="ru-RU"/>
        </w:rPr>
        <w:t>________________</w:t>
      </w:r>
    </w:p>
    <w:p w14:paraId="56BCD135" w14:textId="741056F6" w:rsidR="00BE362C" w:rsidRPr="008A0838" w:rsidRDefault="00BE362C" w:rsidP="007652C7">
      <w:pPr>
        <w:numPr>
          <w:ilvl w:val="0"/>
          <w:numId w:val="10"/>
        </w:numPr>
        <w:tabs>
          <w:tab w:val="right" w:pos="426"/>
        </w:tabs>
        <w:spacing w:before="120"/>
        <w:ind w:left="0" w:firstLine="0"/>
        <w:rPr>
          <w:b/>
          <w:noProof w:val="0"/>
          <w:lang w:val="en-US" w:eastAsia="ru-RU"/>
        </w:rPr>
      </w:pPr>
      <w:r w:rsidRPr="008A0838">
        <w:rPr>
          <w:b/>
          <w:noProof w:val="0"/>
          <w:lang w:val="en-US" w:eastAsia="ru-RU"/>
        </w:rPr>
        <w:t>Locul</w:t>
      </w:r>
      <w:r w:rsidR="00515F31">
        <w:rPr>
          <w:b/>
          <w:noProof w:val="0"/>
          <w:lang w:eastAsia="ru-RU"/>
        </w:rPr>
        <w:t xml:space="preserve"> </w:t>
      </w:r>
      <w:r w:rsidRPr="008A0838">
        <w:rPr>
          <w:b/>
          <w:noProof w:val="0"/>
          <w:lang w:val="en-US" w:eastAsia="ru-RU"/>
        </w:rPr>
        <w:t>deschiderii</w:t>
      </w:r>
      <w:r w:rsidR="00515F31">
        <w:rPr>
          <w:b/>
          <w:noProof w:val="0"/>
          <w:lang w:eastAsia="ru-RU"/>
        </w:rPr>
        <w:t xml:space="preserve"> </w:t>
      </w:r>
      <w:r w:rsidRPr="008A0838">
        <w:rPr>
          <w:b/>
          <w:noProof w:val="0"/>
          <w:lang w:val="en-US" w:eastAsia="ru-RU"/>
        </w:rPr>
        <w:t xml:space="preserve">ofertelor: </w:t>
      </w:r>
      <w:r w:rsidR="00426FF4" w:rsidRPr="008A0838">
        <w:rPr>
          <w:b/>
          <w:noProof w:val="0"/>
          <w:lang w:val="en-US" w:eastAsia="ru-RU"/>
        </w:rPr>
        <w:t>________</w:t>
      </w:r>
      <w:r w:rsidR="0055327B" w:rsidRPr="008A0838">
        <w:rPr>
          <w:b/>
          <w:noProof w:val="0"/>
          <w:lang w:val="en-US" w:eastAsia="ru-RU"/>
        </w:rPr>
        <w:t>____</w:t>
      </w:r>
      <w:r w:rsidR="008A0838" w:rsidRPr="008A0838">
        <w:rPr>
          <w:b/>
          <w:noProof w:val="0"/>
          <w:color w:val="000000"/>
          <w:sz w:val="20"/>
          <w:u w:val="single"/>
          <w:lang w:eastAsia="ru-RU"/>
        </w:rPr>
        <w:t xml:space="preserve"> SIA RSAP</w:t>
      </w:r>
      <w:r w:rsidR="008A0838" w:rsidRPr="008A0838">
        <w:rPr>
          <w:noProof w:val="0"/>
          <w:color w:val="000000"/>
          <w:sz w:val="20"/>
          <w:lang w:eastAsia="ru-RU"/>
        </w:rPr>
        <w:t xml:space="preserve"> </w:t>
      </w:r>
      <w:r w:rsidRPr="008A0838">
        <w:rPr>
          <w:b/>
          <w:noProof w:val="0"/>
          <w:lang w:val="en-US" w:eastAsia="ru-RU"/>
        </w:rPr>
        <w:t>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652C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38A21FCF" w:rsidR="00BE362C" w:rsidRPr="00BE362C" w:rsidRDefault="00BE362C" w:rsidP="007652C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8A0838" w:rsidRPr="008A0838">
        <w:rPr>
          <w:b/>
          <w:noProof w:val="0"/>
          <w:color w:val="000000"/>
          <w:u w:val="single"/>
          <w:lang w:eastAsia="ru-RU"/>
        </w:rPr>
        <w:t xml:space="preserve"> Română</w:t>
      </w:r>
      <w:r w:rsidR="008A0838" w:rsidRPr="00BE362C">
        <w:rPr>
          <w:b/>
          <w:noProof w:val="0"/>
          <w:lang w:val="it-IT" w:eastAsia="ru-RU"/>
        </w:rPr>
        <w:t xml:space="preserve"> </w:t>
      </w:r>
      <w:r w:rsidR="008A0838">
        <w:rPr>
          <w:b/>
          <w:noProof w:val="0"/>
          <w:lang w:val="it-IT" w:eastAsia="ru-RU"/>
        </w:rPr>
        <w:t xml:space="preserve">, </w:t>
      </w:r>
      <w:r w:rsidR="008A0838" w:rsidRPr="005D0BF0">
        <w:rPr>
          <w:b/>
          <w:noProof w:val="0"/>
          <w:u w:val="single"/>
          <w:lang w:val="it-IT" w:eastAsia="ru-RU"/>
        </w:rPr>
        <w:t>engleza</w:t>
      </w:r>
      <w:r w:rsidRPr="00BE362C">
        <w:rPr>
          <w:b/>
          <w:noProof w:val="0"/>
          <w:lang w:val="it-IT" w:eastAsia="ru-RU"/>
        </w:rPr>
        <w:t>_____________________</w:t>
      </w:r>
      <w:r w:rsidR="0055327B">
        <w:rPr>
          <w:b/>
          <w:noProof w:val="0"/>
          <w:lang w:val="it-IT" w:eastAsia="ru-RU"/>
        </w:rPr>
        <w:t>__________________________</w:t>
      </w:r>
    </w:p>
    <w:p w14:paraId="19E6BFEE" w14:textId="1F61F339"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w:t>
      </w:r>
      <w:r w:rsidR="008A0838" w:rsidRPr="008A0838">
        <w:rPr>
          <w:b/>
          <w:noProof w:val="0"/>
          <w:u w:val="single"/>
          <w:lang w:val="it-IT" w:eastAsia="ru-RU"/>
        </w:rPr>
        <w:t>nu</w:t>
      </w:r>
      <w:r w:rsidRPr="008A0838">
        <w:rPr>
          <w:b/>
          <w:noProof w:val="0"/>
          <w:u w:val="single"/>
          <w:lang w:val="it-IT" w:eastAsia="ru-RU"/>
        </w:rPr>
        <w:t>_</w:t>
      </w:r>
      <w:r w:rsidRPr="00BE362C">
        <w:rPr>
          <w:b/>
          <w:noProof w:val="0"/>
          <w:lang w:val="it-IT" w:eastAsia="ru-RU"/>
        </w:rPr>
        <w:t>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96535EC" w:rsidR="00BE362C" w:rsidRPr="00A85592"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8A0838" w:rsidRPr="00A85592">
        <w:rPr>
          <w:b/>
          <w:noProof w:val="0"/>
          <w:lang w:val="it-IT" w:eastAsia="ru-RU"/>
        </w:rPr>
        <w:t xml:space="preserve"> </w:t>
      </w:r>
      <w:r w:rsidR="0055327B" w:rsidRPr="00A85592">
        <w:rPr>
          <w:b/>
          <w:noProof w:val="0"/>
          <w:lang w:val="it-IT" w:eastAsia="ru-RU"/>
        </w:rPr>
        <w:t>______</w:t>
      </w:r>
      <w:r w:rsidRPr="00A85592">
        <w:rPr>
          <w:b/>
          <w:noProof w:val="0"/>
          <w:lang w:val="it-IT" w:eastAsia="ru-RU"/>
        </w:rPr>
        <w:t>__________________________</w:t>
      </w:r>
    </w:p>
    <w:p w14:paraId="16BFF72A" w14:textId="712FDBD4" w:rsidR="00BE362C" w:rsidRPr="00A85592"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3568274E" w:rsidR="00BE362C" w:rsidRPr="00BE362C"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8500B9">
        <w:rPr>
          <w:b/>
          <w:noProof w:val="0"/>
          <w:u w:val="single"/>
          <w:shd w:val="clear" w:color="auto" w:fill="FFFFFF" w:themeFill="background1"/>
          <w:lang w:val="it-IT" w:eastAsia="ru-RU"/>
        </w:rPr>
        <w:t>06</w:t>
      </w:r>
      <w:r w:rsidR="008A0838" w:rsidRPr="007639FE">
        <w:rPr>
          <w:b/>
          <w:noProof w:val="0"/>
          <w:u w:val="single"/>
          <w:shd w:val="clear" w:color="auto" w:fill="FFFFFF" w:themeFill="background1"/>
          <w:lang w:val="it-IT" w:eastAsia="ru-RU"/>
        </w:rPr>
        <w:t xml:space="preserve"> </w:t>
      </w:r>
      <w:r w:rsidR="00BC62AF">
        <w:rPr>
          <w:b/>
          <w:noProof w:val="0"/>
          <w:u w:val="single"/>
          <w:shd w:val="clear" w:color="auto" w:fill="FFFFFF" w:themeFill="background1"/>
          <w:lang w:val="it-IT" w:eastAsia="ru-RU"/>
        </w:rPr>
        <w:t>ianuar</w:t>
      </w:r>
      <w:r w:rsidR="008A0838" w:rsidRPr="008A0838">
        <w:rPr>
          <w:b/>
          <w:noProof w:val="0"/>
          <w:u w:val="single"/>
          <w:lang w:val="it-IT" w:eastAsia="ru-RU"/>
        </w:rPr>
        <w:t>ie 202</w:t>
      </w:r>
      <w:r w:rsidR="00965DFD">
        <w:rPr>
          <w:b/>
          <w:noProof w:val="0"/>
          <w:u w:val="single"/>
          <w:lang w:val="it-IT" w:eastAsia="ru-RU"/>
        </w:rPr>
        <w:t>6</w:t>
      </w:r>
      <w:r w:rsidRPr="00BE362C">
        <w:rPr>
          <w:b/>
          <w:noProof w:val="0"/>
          <w:shd w:val="clear" w:color="auto" w:fill="FFFFFF" w:themeFill="background1"/>
          <w:lang w:val="it-IT" w:eastAsia="ru-RU"/>
        </w:rPr>
        <w:t>____________</w:t>
      </w:r>
      <w:r w:rsidR="001C1C70">
        <w:rPr>
          <w:b/>
          <w:noProof w:val="0"/>
          <w:shd w:val="clear" w:color="auto" w:fill="FFFFFF" w:themeFill="background1"/>
          <w:lang w:val="it-IT" w:eastAsia="ru-RU"/>
        </w:rPr>
        <w:t>________</w:t>
      </w:r>
    </w:p>
    <w:p w14:paraId="22640CA2" w14:textId="799B8016"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w:t>
      </w:r>
      <w:r w:rsidR="00965DFD">
        <w:rPr>
          <w:b/>
          <w:noProof w:val="0"/>
          <w:u w:val="single"/>
          <w:shd w:val="clear" w:color="auto" w:fill="FFFFFF" w:themeFill="background1"/>
          <w:lang w:val="it-IT" w:eastAsia="ru-RU"/>
        </w:rPr>
        <w:t>22</w:t>
      </w:r>
      <w:r w:rsidR="008A0838" w:rsidRPr="008A0838">
        <w:rPr>
          <w:b/>
          <w:noProof w:val="0"/>
          <w:u w:val="single"/>
          <w:shd w:val="clear" w:color="auto" w:fill="FFFFFF" w:themeFill="background1"/>
          <w:lang w:val="it-IT" w:eastAsia="ru-RU"/>
        </w:rPr>
        <w:t xml:space="preserve"> </w:t>
      </w:r>
      <w:r w:rsidR="00965DFD">
        <w:rPr>
          <w:b/>
          <w:noProof w:val="0"/>
          <w:u w:val="single"/>
          <w:shd w:val="clear" w:color="auto" w:fill="FFFFFF" w:themeFill="background1"/>
          <w:lang w:val="it-IT" w:eastAsia="ru-RU"/>
        </w:rPr>
        <w:t>ianu</w:t>
      </w:r>
      <w:r w:rsidR="00BC62AF">
        <w:rPr>
          <w:b/>
          <w:noProof w:val="0"/>
          <w:u w:val="single"/>
          <w:shd w:val="clear" w:color="auto" w:fill="FFFFFF" w:themeFill="background1"/>
          <w:lang w:val="it-IT" w:eastAsia="ru-RU"/>
        </w:rPr>
        <w:t>ar</w:t>
      </w:r>
      <w:r w:rsidR="008A0838" w:rsidRPr="008A0838">
        <w:rPr>
          <w:b/>
          <w:noProof w:val="0"/>
          <w:u w:val="single"/>
          <w:shd w:val="clear" w:color="auto" w:fill="FFFFFF" w:themeFill="background1"/>
          <w:lang w:val="it-IT" w:eastAsia="ru-RU"/>
        </w:rPr>
        <w:t>ie 202</w:t>
      </w:r>
      <w:r w:rsidR="00965DFD">
        <w:rPr>
          <w:b/>
          <w:noProof w:val="0"/>
          <w:u w:val="single"/>
          <w:shd w:val="clear" w:color="auto" w:fill="FFFFFF" w:themeFill="background1"/>
          <w:lang w:val="it-IT" w:eastAsia="ru-RU"/>
        </w:rPr>
        <w:t>6</w:t>
      </w:r>
      <w:r w:rsidR="001C1C70">
        <w:rPr>
          <w:b/>
          <w:noProof w:val="0"/>
          <w:shd w:val="clear" w:color="auto" w:fill="FFFFFF" w:themeFill="background1"/>
          <w:lang w:val="it-IT" w:eastAsia="ru-RU"/>
        </w:rPr>
        <w:t>_</w:t>
      </w:r>
    </w:p>
    <w:p w14:paraId="7345721F"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8A0838">
        <w:tc>
          <w:tcPr>
            <w:tcW w:w="4956"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80"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8A0838">
        <w:tc>
          <w:tcPr>
            <w:tcW w:w="4956"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580" w:type="dxa"/>
            <w:shd w:val="clear" w:color="auto" w:fill="FFFFFF" w:themeFill="background1"/>
          </w:tcPr>
          <w:p w14:paraId="7089D743" w14:textId="1FAB7A37" w:rsidR="00BE362C" w:rsidRPr="0094296A" w:rsidRDefault="008A0838" w:rsidP="00BE362C">
            <w:pPr>
              <w:shd w:val="clear" w:color="auto" w:fill="FFFFFF" w:themeFill="background1"/>
              <w:tabs>
                <w:tab w:val="right" w:pos="426"/>
              </w:tabs>
              <w:rPr>
                <w:noProof w:val="0"/>
                <w:lang w:val="en-US" w:eastAsia="ru-RU"/>
              </w:rPr>
            </w:pPr>
            <w:r w:rsidRPr="008A0838">
              <w:rPr>
                <w:noProof w:val="0"/>
                <w:color w:val="000000"/>
                <w:lang w:eastAsia="ru-RU"/>
              </w:rPr>
              <w:t>Da</w:t>
            </w:r>
            <w:bookmarkStart w:id="72" w:name="_GoBack"/>
            <w:bookmarkEnd w:id="72"/>
          </w:p>
        </w:tc>
      </w:tr>
      <w:tr w:rsidR="008A0838" w:rsidRPr="00BE362C" w14:paraId="0252472A" w14:textId="77777777" w:rsidTr="008A0838">
        <w:tc>
          <w:tcPr>
            <w:tcW w:w="4956" w:type="dxa"/>
            <w:shd w:val="clear" w:color="auto" w:fill="FFFFFF" w:themeFill="background1"/>
          </w:tcPr>
          <w:p w14:paraId="6267CB7D" w14:textId="2D312493"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lastRenderedPageBreak/>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14:paraId="42F66A21" w14:textId="1AC6A7F7"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r w:rsidR="008A0838" w:rsidRPr="00BE362C" w14:paraId="1ECA95B3" w14:textId="77777777" w:rsidTr="008A0838">
        <w:tc>
          <w:tcPr>
            <w:tcW w:w="4956" w:type="dxa"/>
            <w:shd w:val="clear" w:color="auto" w:fill="FFFFFF" w:themeFill="background1"/>
          </w:tcPr>
          <w:p w14:paraId="2980BB33" w14:textId="265B3EE7"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80" w:type="dxa"/>
            <w:shd w:val="clear" w:color="auto" w:fill="FFFFFF" w:themeFill="background1"/>
          </w:tcPr>
          <w:p w14:paraId="4A9A5C0F" w14:textId="522671B7"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r w:rsidR="008A0838" w:rsidRPr="00BE362C" w14:paraId="4E8A4273" w14:textId="77777777" w:rsidTr="008A0838">
        <w:trPr>
          <w:trHeight w:val="77"/>
        </w:trPr>
        <w:tc>
          <w:tcPr>
            <w:tcW w:w="4956" w:type="dxa"/>
            <w:shd w:val="clear" w:color="auto" w:fill="FFFFFF" w:themeFill="background1"/>
          </w:tcPr>
          <w:p w14:paraId="5CDDBD3B" w14:textId="1FDA16EE"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14:paraId="41B16C08" w14:textId="27E56228"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bl>
    <w:p w14:paraId="292423EC" w14:textId="4BA95C30" w:rsidR="00BE362C" w:rsidRPr="00A50D0A" w:rsidRDefault="00BE362C" w:rsidP="007652C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8A0838" w:rsidRPr="008A0838">
        <w:rPr>
          <w:b/>
          <w:noProof w:val="0"/>
          <w:u w:val="single"/>
          <w:shd w:val="clear" w:color="auto" w:fill="FFFFFF" w:themeFill="background1"/>
          <w:lang w:eastAsia="ru-RU"/>
        </w:rPr>
        <w:t>nu</w:t>
      </w:r>
      <w:r w:rsidR="008A0838">
        <w:rPr>
          <w:b/>
          <w:noProof w:val="0"/>
          <w:shd w:val="clear" w:color="auto" w:fill="FFFFFF" w:themeFill="background1"/>
          <w:lang w:eastAsia="ru-RU"/>
        </w:rPr>
        <w:t>.</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499C6078" w:rsidR="00BE362C" w:rsidRPr="008A0838" w:rsidRDefault="008A0838" w:rsidP="008A0838">
      <w:pPr>
        <w:ind w:left="360" w:hanging="360"/>
        <w:rPr>
          <w:b/>
          <w:color w:val="000000"/>
          <w:shd w:val="clear" w:color="auto" w:fill="FFFFFF"/>
          <w:lang w:eastAsia="ru-RU"/>
        </w:rPr>
      </w:pPr>
      <w:r>
        <w:rPr>
          <w:b/>
          <w:lang w:val="it-IT" w:eastAsia="ru-RU"/>
        </w:rPr>
        <w:t>38.</w:t>
      </w:r>
      <w:r w:rsidR="00BE362C" w:rsidRPr="008A0838">
        <w:rPr>
          <w:b/>
          <w:lang w:val="en-US" w:eastAsia="ru-RU"/>
        </w:rPr>
        <w:t>Alte</w:t>
      </w:r>
      <w:r w:rsidR="00515F31" w:rsidRPr="008A0838">
        <w:rPr>
          <w:b/>
          <w:lang w:eastAsia="ru-RU"/>
        </w:rPr>
        <w:t xml:space="preserve"> </w:t>
      </w:r>
      <w:r w:rsidR="00BE362C" w:rsidRPr="008A0838">
        <w:rPr>
          <w:b/>
          <w:lang w:val="en-US" w:eastAsia="ru-RU"/>
        </w:rPr>
        <w:t>informații</w:t>
      </w:r>
      <w:r w:rsidR="00515F31" w:rsidRPr="008A0838">
        <w:rPr>
          <w:b/>
          <w:lang w:eastAsia="ru-RU"/>
        </w:rPr>
        <w:t xml:space="preserve"> </w:t>
      </w:r>
      <w:r w:rsidR="00BE362C" w:rsidRPr="008A0838">
        <w:rPr>
          <w:b/>
          <w:lang w:val="en-US" w:eastAsia="ru-RU"/>
        </w:rPr>
        <w:t xml:space="preserve">relevante: </w:t>
      </w:r>
      <w:r w:rsidRPr="008A0838">
        <w:rPr>
          <w:b/>
          <w:color w:val="000000"/>
          <w:shd w:val="clear" w:color="auto" w:fill="FFFFFF"/>
          <w:lang w:eastAsia="ru-RU"/>
        </w:rPr>
        <w:t>Metoda și condițiile de plată vor fi:  achitarea plăților pentru bunurile livrate se efectuează în baza facturii fiscale, în termen de 45 zile bancare din data semnării acesteia de către ambele părți.</w:t>
      </w:r>
    </w:p>
    <w:p w14:paraId="1517E0A4" w14:textId="77777777" w:rsidR="00BE362C" w:rsidRPr="008A0838" w:rsidRDefault="00BE362C" w:rsidP="00BE362C">
      <w:pPr>
        <w:shd w:val="clear" w:color="auto" w:fill="FFFFFF" w:themeFill="background1"/>
        <w:spacing w:before="120" w:after="120"/>
        <w:rPr>
          <w:b/>
          <w:noProof w:val="0"/>
          <w:lang w:val="en-US" w:eastAsia="ru-RU"/>
        </w:rPr>
      </w:pPr>
    </w:p>
    <w:p w14:paraId="50119DB0" w14:textId="7F3096B9"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8A0838" w:rsidRPr="008A0838">
        <w:rPr>
          <w:b/>
          <w:color w:val="000000"/>
        </w:rPr>
        <w:t xml:space="preserve"> </w:t>
      </w:r>
      <w:r w:rsidR="008A0838" w:rsidRPr="008A0838">
        <w:rPr>
          <w:b/>
          <w:color w:val="000000"/>
          <w:u w:val="single"/>
        </w:rPr>
        <w:t>Vasilie AGHENIE</w:t>
      </w:r>
      <w:r w:rsidR="008A0838" w:rsidRPr="008A0838">
        <w:rPr>
          <w:b/>
          <w:color w:val="000000"/>
        </w:rPr>
        <w:t xml:space="preserve"> </w:t>
      </w:r>
      <w:r w:rsidRPr="00D66812">
        <w:rPr>
          <w:b/>
          <w:noProof w:val="0"/>
          <w:shd w:val="clear" w:color="auto" w:fill="FFFFFF" w:themeFill="background1"/>
          <w:lang w:val="it-IT" w:eastAsia="ru-RU"/>
        </w:rPr>
        <w:t xml:space="preserve">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93F5BE2" w14:textId="77777777" w:rsidR="00E74B5D" w:rsidRDefault="00E74B5D" w:rsidP="00443BED">
      <w:pPr>
        <w:tabs>
          <w:tab w:val="decimal" w:pos="8364"/>
        </w:tabs>
        <w:spacing w:line="276" w:lineRule="auto"/>
        <w:ind w:right="-144"/>
        <w:jc w:val="center"/>
        <w:rPr>
          <w:b/>
          <w:bCs/>
          <w:color w:val="000000"/>
        </w:rPr>
      </w:pPr>
    </w:p>
    <w:p w14:paraId="3EB4E3DD" w14:textId="77777777" w:rsidR="00E74B5D" w:rsidRDefault="00E74B5D" w:rsidP="00443BED">
      <w:pPr>
        <w:tabs>
          <w:tab w:val="decimal" w:pos="8364"/>
        </w:tabs>
        <w:spacing w:line="276" w:lineRule="auto"/>
        <w:ind w:right="-144"/>
        <w:jc w:val="center"/>
        <w:rPr>
          <w:b/>
          <w:bCs/>
          <w:color w:val="000000"/>
        </w:rPr>
      </w:pPr>
    </w:p>
    <w:p w14:paraId="3C966B4E" w14:textId="77777777" w:rsidR="00E74B5D" w:rsidRDefault="00E74B5D" w:rsidP="00443BED">
      <w:pPr>
        <w:tabs>
          <w:tab w:val="decimal" w:pos="8364"/>
        </w:tabs>
        <w:spacing w:line="276" w:lineRule="auto"/>
        <w:ind w:right="-144"/>
        <w:jc w:val="center"/>
        <w:rPr>
          <w:b/>
          <w:bCs/>
          <w:color w:val="000000"/>
        </w:rPr>
      </w:pPr>
    </w:p>
    <w:p w14:paraId="719F56E4" w14:textId="77777777" w:rsidR="00E74B5D" w:rsidRDefault="00E74B5D" w:rsidP="00443BED">
      <w:pPr>
        <w:tabs>
          <w:tab w:val="decimal" w:pos="8364"/>
        </w:tabs>
        <w:spacing w:line="276" w:lineRule="auto"/>
        <w:ind w:right="-144"/>
        <w:jc w:val="center"/>
        <w:rPr>
          <w:b/>
          <w:bCs/>
          <w:color w:val="000000"/>
        </w:rPr>
      </w:pPr>
    </w:p>
    <w:p w14:paraId="061327E7" w14:textId="77777777" w:rsidR="008A0838" w:rsidRDefault="008A0838" w:rsidP="009C2F8F">
      <w:pPr>
        <w:jc w:val="right"/>
        <w:rPr>
          <w:noProof w:val="0"/>
          <w:lang w:val="it-IT"/>
        </w:rPr>
      </w:pPr>
    </w:p>
    <w:p w14:paraId="2CE48ED4" w14:textId="77777777" w:rsidR="00F71C6E" w:rsidRDefault="00F71C6E"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52C7">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52C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52C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52C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52C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52C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52C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52C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52C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52C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52C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52C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52C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9D89B5" w14:textId="77777777" w:rsidR="00DA3473" w:rsidRDefault="00DA3473"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B8C6E8" w14:textId="77777777" w:rsidR="00DA3473" w:rsidRDefault="00DA3473"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52C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52C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52C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52C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31AF53F" w14:textId="77777777" w:rsidR="00DA3473" w:rsidRDefault="00DA3473"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52C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52C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3CEDD84"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7652C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tbl>
      <w:tblPr>
        <w:tblStyle w:val="Grigliatabella4"/>
        <w:tblW w:w="0" w:type="auto"/>
        <w:tblLook w:val="04A0" w:firstRow="1" w:lastRow="0" w:firstColumn="1" w:lastColumn="0" w:noHBand="0" w:noVBand="1"/>
      </w:tblPr>
      <w:tblGrid>
        <w:gridCol w:w="6705"/>
        <w:gridCol w:w="546"/>
        <w:gridCol w:w="407"/>
        <w:gridCol w:w="558"/>
        <w:gridCol w:w="765"/>
      </w:tblGrid>
      <w:tr w:rsidR="00130A49" w:rsidRPr="00130A49" w14:paraId="7B68C35E" w14:textId="77777777" w:rsidTr="007652C7">
        <w:tc>
          <w:tcPr>
            <w:tcW w:w="1999" w:type="dxa"/>
            <w:vMerge w:val="restart"/>
            <w:shd w:val="clear" w:color="auto" w:fill="FFFFFF" w:themeFill="background1"/>
            <w:vAlign w:val="center"/>
          </w:tcPr>
          <w:p w14:paraId="7DDE162F" w14:textId="6CB1CCE9" w:rsidR="00130A49" w:rsidRPr="00130A49" w:rsidRDefault="00130A49" w:rsidP="00130A49">
            <w:pPr>
              <w:ind w:right="-1"/>
              <w:jc w:val="center"/>
              <w:rPr>
                <w:b/>
                <w:noProof w:val="0"/>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r w:rsidRPr="00130A49">
              <w:rPr>
                <w:b/>
                <w:noProof w:val="0"/>
              </w:rPr>
              <w:t>Denumire operator economic</w:t>
            </w:r>
          </w:p>
        </w:tc>
        <w:tc>
          <w:tcPr>
            <w:tcW w:w="3161"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3821"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7652C7">
        <w:tc>
          <w:tcPr>
            <w:tcW w:w="1999"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161"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003"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818"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7652C7">
        <w:tc>
          <w:tcPr>
            <w:tcW w:w="1999" w:type="dxa"/>
          </w:tcPr>
          <w:p w14:paraId="68E20E4F" w14:textId="77777777" w:rsidR="00130A49" w:rsidRPr="00130A49" w:rsidRDefault="00130A49" w:rsidP="00130A49">
            <w:pPr>
              <w:jc w:val="both"/>
              <w:rPr>
                <w:noProof w:val="0"/>
              </w:rPr>
            </w:pPr>
          </w:p>
        </w:tc>
        <w:tc>
          <w:tcPr>
            <w:tcW w:w="1622" w:type="dxa"/>
          </w:tcPr>
          <w:p w14:paraId="434BDD77" w14:textId="77777777" w:rsidR="00130A49" w:rsidRPr="00130A49" w:rsidRDefault="00130A49" w:rsidP="00130A49">
            <w:pPr>
              <w:jc w:val="both"/>
              <w:rPr>
                <w:noProof w:val="0"/>
              </w:rPr>
            </w:pPr>
          </w:p>
        </w:tc>
        <w:tc>
          <w:tcPr>
            <w:tcW w:w="1539" w:type="dxa"/>
          </w:tcPr>
          <w:p w14:paraId="507C063B" w14:textId="77777777" w:rsidR="00130A49" w:rsidRPr="00130A49" w:rsidRDefault="00130A49" w:rsidP="00130A49">
            <w:pPr>
              <w:jc w:val="both"/>
              <w:rPr>
                <w:noProof w:val="0"/>
              </w:rPr>
            </w:pPr>
          </w:p>
        </w:tc>
        <w:tc>
          <w:tcPr>
            <w:tcW w:w="2003" w:type="dxa"/>
          </w:tcPr>
          <w:p w14:paraId="4107E3C5" w14:textId="77777777" w:rsidR="00130A49" w:rsidRPr="00130A49" w:rsidRDefault="00130A49" w:rsidP="00130A49">
            <w:pPr>
              <w:jc w:val="both"/>
              <w:rPr>
                <w:noProof w:val="0"/>
              </w:rPr>
            </w:pPr>
          </w:p>
        </w:tc>
        <w:tc>
          <w:tcPr>
            <w:tcW w:w="1818"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C3F45BB" w14:textId="77777777" w:rsidR="00DA3473" w:rsidRDefault="00DA3473" w:rsidP="00CF101D">
      <w:pPr>
        <w:jc w:val="right"/>
        <w:rPr>
          <w:noProof w:val="0"/>
          <w:lang w:val="it-IT"/>
        </w:rPr>
      </w:pPr>
      <w:bookmarkStart w:id="77"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23ADF17" w14:textId="77777777" w:rsidR="00037A86" w:rsidRDefault="00037A86" w:rsidP="00CF101D">
      <w:pPr>
        <w:jc w:val="right"/>
        <w:rPr>
          <w:noProof w:val="0"/>
          <w:lang w:val="it-IT"/>
        </w:rPr>
      </w:pPr>
      <w:bookmarkStart w:id="85" w:name="_Toc449692108"/>
      <w:bookmarkEnd w:id="83"/>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010FC83" w14:textId="77777777" w:rsidR="00177502" w:rsidRDefault="00177502"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0A582DD3" w14:textId="77777777" w:rsidR="008A0838" w:rsidRDefault="008A0838" w:rsidP="00CF101D">
      <w:pPr>
        <w:jc w:val="right"/>
        <w:rPr>
          <w:noProof w:val="0"/>
          <w:lang w:val="it-IT"/>
        </w:rPr>
      </w:pPr>
    </w:p>
    <w:p w14:paraId="114B1363" w14:textId="77777777" w:rsidR="00C55242" w:rsidRDefault="00C55242" w:rsidP="00CF101D">
      <w:pPr>
        <w:jc w:val="right"/>
        <w:rPr>
          <w:noProof w:val="0"/>
          <w:lang w:val="it-IT"/>
        </w:rPr>
      </w:pPr>
    </w:p>
    <w:p w14:paraId="0833705F" w14:textId="77777777" w:rsidR="00C55242" w:rsidRDefault="00C5524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02B9DFC9" w14:textId="77777777" w:rsidR="00C55242" w:rsidRDefault="00C55242" w:rsidP="00CF101D">
      <w:pPr>
        <w:jc w:val="right"/>
        <w:rPr>
          <w:noProof w:val="0"/>
          <w:lang w:val="it-IT"/>
        </w:rPr>
      </w:pPr>
    </w:p>
    <w:p w14:paraId="2FCAC743" w14:textId="77777777" w:rsidR="00C55242" w:rsidRDefault="00C55242"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703CE869" w:rsidR="003A5AAB" w:rsidRPr="00773661" w:rsidRDefault="000F0030" w:rsidP="00E07BB7">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354456C2" w14:textId="77777777" w:rsidR="00E07BB7" w:rsidRDefault="00E07BB7" w:rsidP="008D067E">
      <w:pPr>
        <w:jc w:val="right"/>
        <w:rPr>
          <w:noProof w:val="0"/>
          <w:lang w:val="it-IT"/>
        </w:rPr>
      </w:pPr>
      <w:bookmarkStart w:id="106" w:name="_Hlk70343526"/>
    </w:p>
    <w:p w14:paraId="19C122E6" w14:textId="77777777" w:rsidR="00E07BB7" w:rsidRDefault="00E07BB7" w:rsidP="008D067E">
      <w:pPr>
        <w:jc w:val="right"/>
        <w:rPr>
          <w:noProof w:val="0"/>
          <w:lang w:val="it-IT"/>
        </w:rPr>
      </w:pPr>
    </w:p>
    <w:p w14:paraId="2164A3E7" w14:textId="77777777" w:rsidR="00E07BB7" w:rsidRDefault="00E07BB7"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0AA17F05" w14:textId="77777777" w:rsidR="00C84E00" w:rsidRPr="00C84E00" w:rsidRDefault="00C84E00" w:rsidP="00C84E00">
      <w:pPr>
        <w:spacing w:line="259" w:lineRule="auto"/>
        <w:jc w:val="center"/>
        <w:rPr>
          <w:rFonts w:eastAsia="Calibri"/>
          <w:b/>
          <w:noProof w:val="0"/>
          <w:szCs w:val="28"/>
          <w:lang w:val="en-US"/>
        </w:rPr>
      </w:pPr>
      <w:bookmarkStart w:id="107" w:name="_Hlk65747910"/>
      <w:bookmarkEnd w:id="87"/>
      <w:bookmarkEnd w:id="88"/>
      <w:r w:rsidRPr="00C84E00">
        <w:rPr>
          <w:rFonts w:eastAsia="Calibri"/>
          <w:b/>
          <w:noProof w:val="0"/>
          <w:szCs w:val="28"/>
          <w:lang w:val="en-US"/>
        </w:rPr>
        <w:t>CAIET DE SARCINI</w:t>
      </w:r>
    </w:p>
    <w:p w14:paraId="70929B62" w14:textId="77777777" w:rsidR="00C84E00" w:rsidRPr="00C84E00" w:rsidRDefault="00C84E00" w:rsidP="00C84E00">
      <w:pPr>
        <w:jc w:val="center"/>
        <w:rPr>
          <w:rFonts w:eastAsia="Calibri"/>
          <w:b/>
          <w:noProof w:val="0"/>
          <w:szCs w:val="28"/>
          <w:lang w:val="en-US"/>
        </w:rPr>
      </w:pPr>
    </w:p>
    <w:p w14:paraId="43600420" w14:textId="77777777" w:rsidR="00C84E00" w:rsidRPr="00C84E00" w:rsidRDefault="00C84E00" w:rsidP="00C84E00">
      <w:pPr>
        <w:jc w:val="center"/>
        <w:rPr>
          <w:rFonts w:eastAsia="Calibri"/>
          <w:noProof w:val="0"/>
          <w:sz w:val="22"/>
          <w:szCs w:val="28"/>
          <w:lang w:val="en-US"/>
        </w:rPr>
      </w:pPr>
    </w:p>
    <w:p w14:paraId="558B0D79" w14:textId="77777777" w:rsidR="00C84E00" w:rsidRPr="00C84E00" w:rsidRDefault="00C84E00" w:rsidP="00C84E00">
      <w:pPr>
        <w:jc w:val="both"/>
        <w:rPr>
          <w:rFonts w:eastAsia="Calibri"/>
          <w:noProof w:val="0"/>
          <w:sz w:val="22"/>
          <w:szCs w:val="28"/>
          <w:lang w:val="en-US"/>
        </w:rPr>
      </w:pPr>
      <w:r w:rsidRPr="00C84E00">
        <w:rPr>
          <w:rFonts w:eastAsia="Calibri"/>
          <w:noProof w:val="0"/>
          <w:sz w:val="22"/>
          <w:szCs w:val="28"/>
          <w:lang w:val="en-US"/>
        </w:rPr>
        <w:t xml:space="preserve">Obiectul: </w:t>
      </w:r>
      <w:r w:rsidRPr="00C84E00">
        <w:rPr>
          <w:rFonts w:eastAsia="Calibri"/>
          <w:b/>
          <w:noProof w:val="0"/>
          <w:u w:val="single"/>
          <w:lang w:val="en-US"/>
        </w:rPr>
        <w:t>Rachete antigrindină cu două trepte, cu tipul de lansare reactiv-mortier</w:t>
      </w:r>
      <w:r w:rsidRPr="00C84E00">
        <w:rPr>
          <w:rFonts w:eastAsia="Calibri"/>
          <w:noProof w:val="0"/>
          <w:sz w:val="22"/>
          <w:szCs w:val="28"/>
          <w:lang w:val="en-US"/>
        </w:rPr>
        <w:t xml:space="preserve"> </w:t>
      </w:r>
    </w:p>
    <w:p w14:paraId="5290D098" w14:textId="77777777" w:rsidR="00C84E00" w:rsidRPr="00C84E00" w:rsidRDefault="00C84E00" w:rsidP="00C84E00">
      <w:pPr>
        <w:jc w:val="both"/>
        <w:rPr>
          <w:rFonts w:eastAsia="Calibri"/>
          <w:noProof w:val="0"/>
          <w:sz w:val="22"/>
          <w:szCs w:val="28"/>
          <w:lang w:val="en-US"/>
        </w:rPr>
      </w:pPr>
    </w:p>
    <w:p w14:paraId="189F37CE" w14:textId="77777777" w:rsidR="00C84E00" w:rsidRPr="00C84E00" w:rsidRDefault="00C84E00" w:rsidP="00C84E00">
      <w:pPr>
        <w:jc w:val="both"/>
        <w:rPr>
          <w:rFonts w:eastAsia="Calibri"/>
          <w:noProof w:val="0"/>
          <w:szCs w:val="32"/>
          <w:u w:val="single"/>
          <w:lang w:val="en-US"/>
        </w:rPr>
      </w:pPr>
      <w:r w:rsidRPr="00C84E00">
        <w:rPr>
          <w:rFonts w:eastAsia="Calibri"/>
          <w:noProof w:val="0"/>
          <w:sz w:val="22"/>
          <w:szCs w:val="28"/>
          <w:lang w:val="en-US"/>
        </w:rPr>
        <w:t>Autoritatea contractantă:</w:t>
      </w:r>
      <w:r w:rsidRPr="00C84E00">
        <w:rPr>
          <w:rFonts w:eastAsia="Calibri"/>
          <w:noProof w:val="0"/>
          <w:sz w:val="20"/>
          <w:szCs w:val="28"/>
          <w:lang w:val="en-US"/>
        </w:rPr>
        <w:t xml:space="preserve"> </w:t>
      </w:r>
      <w:r w:rsidRPr="00C84E00">
        <w:rPr>
          <w:rFonts w:eastAsia="Calibri"/>
          <w:b/>
          <w:noProof w:val="0"/>
          <w:spacing w:val="4"/>
          <w:szCs w:val="32"/>
          <w:u w:val="single"/>
          <w:lang w:val="en-US"/>
        </w:rPr>
        <w:t>Serviciului Special</w:t>
      </w:r>
      <w:r w:rsidRPr="00C84E00">
        <w:rPr>
          <w:rFonts w:eastAsia="Calibri"/>
          <w:b/>
          <w:noProof w:val="0"/>
          <w:szCs w:val="32"/>
          <w:u w:val="single"/>
          <w:lang w:val="en-US"/>
        </w:rPr>
        <w:t xml:space="preserve"> </w:t>
      </w:r>
      <w:r w:rsidRPr="00C84E00">
        <w:rPr>
          <w:rFonts w:eastAsia="Calibri"/>
          <w:b/>
          <w:noProof w:val="0"/>
          <w:spacing w:val="4"/>
          <w:szCs w:val="32"/>
          <w:u w:val="single"/>
          <w:lang w:val="en-US"/>
        </w:rPr>
        <w:t>pentru Influenţe Active asupra</w:t>
      </w:r>
      <w:r w:rsidRPr="00C84E00">
        <w:rPr>
          <w:rFonts w:eastAsia="Calibri"/>
          <w:b/>
          <w:noProof w:val="0"/>
          <w:szCs w:val="32"/>
          <w:u w:val="single"/>
          <w:lang w:val="en-US"/>
        </w:rPr>
        <w:t xml:space="preserve"> </w:t>
      </w:r>
      <w:r w:rsidRPr="00C84E00">
        <w:rPr>
          <w:rFonts w:eastAsia="Calibri"/>
          <w:b/>
          <w:noProof w:val="0"/>
          <w:spacing w:val="4"/>
          <w:szCs w:val="32"/>
          <w:u w:val="single"/>
          <w:lang w:val="en-US"/>
        </w:rPr>
        <w:t>Proceselor</w:t>
      </w:r>
      <w:r w:rsidRPr="00C84E00">
        <w:rPr>
          <w:rFonts w:eastAsia="Calibri"/>
          <w:b/>
          <w:noProof w:val="0"/>
          <w:spacing w:val="4"/>
          <w:szCs w:val="32"/>
          <w:lang w:val="en-US"/>
        </w:rPr>
        <w:t xml:space="preserve"> </w:t>
      </w:r>
      <w:r w:rsidRPr="00C84E00">
        <w:rPr>
          <w:rFonts w:eastAsia="Calibri"/>
          <w:b/>
          <w:noProof w:val="0"/>
          <w:spacing w:val="4"/>
          <w:szCs w:val="32"/>
          <w:u w:val="single"/>
          <w:lang w:val="en-US"/>
        </w:rPr>
        <w:t>Hidrometeorologice</w:t>
      </w:r>
    </w:p>
    <w:p w14:paraId="2F2C927C" w14:textId="77777777" w:rsidR="00C84E00" w:rsidRPr="00C84E00" w:rsidRDefault="00C84E00" w:rsidP="00C84E00">
      <w:pPr>
        <w:jc w:val="both"/>
        <w:rPr>
          <w:rFonts w:eastAsia="Calibri"/>
          <w:noProof w:val="0"/>
          <w:sz w:val="20"/>
          <w:szCs w:val="32"/>
          <w:u w:val="single"/>
          <w:lang w:val="en-US"/>
        </w:rPr>
      </w:pPr>
    </w:p>
    <w:p w14:paraId="5BFC5ECF" w14:textId="77777777" w:rsidR="00C84E00" w:rsidRPr="00C84E00" w:rsidRDefault="00C84E00" w:rsidP="00C84E00">
      <w:pPr>
        <w:jc w:val="both"/>
        <w:rPr>
          <w:rFonts w:eastAsia="Calibri"/>
          <w:b/>
          <w:noProof w:val="0"/>
          <w:szCs w:val="28"/>
          <w:u w:val="single"/>
          <w:lang w:val="en-US"/>
        </w:rPr>
      </w:pPr>
    </w:p>
    <w:p w14:paraId="7BCE1B24" w14:textId="77777777" w:rsidR="00C84E00" w:rsidRPr="00C84E00" w:rsidRDefault="00C84E00" w:rsidP="00C84E00">
      <w:pPr>
        <w:numPr>
          <w:ilvl w:val="0"/>
          <w:numId w:val="22"/>
        </w:numPr>
        <w:spacing w:after="160" w:line="259" w:lineRule="auto"/>
        <w:jc w:val="both"/>
        <w:rPr>
          <w:rFonts w:eastAsia="Calibri"/>
          <w:b/>
          <w:noProof w:val="0"/>
          <w:szCs w:val="28"/>
          <w:lang w:val="ru-RU"/>
        </w:rPr>
      </w:pPr>
      <w:r w:rsidRPr="00C84E00">
        <w:rPr>
          <w:rFonts w:eastAsia="Calibri"/>
          <w:b/>
          <w:noProof w:val="0"/>
          <w:szCs w:val="28"/>
          <w:lang w:val="ru-RU"/>
        </w:rPr>
        <w:t>Descriere generală.</w:t>
      </w:r>
    </w:p>
    <w:p w14:paraId="2CF41C28" w14:textId="77777777" w:rsidR="00C84E00" w:rsidRPr="00C84E00" w:rsidRDefault="00C84E00" w:rsidP="00C84E00">
      <w:pPr>
        <w:ind w:firstLine="709"/>
        <w:jc w:val="both"/>
        <w:rPr>
          <w:rFonts w:eastAsia="Calibri"/>
          <w:noProof w:val="0"/>
          <w:lang w:val="en-US"/>
        </w:rPr>
      </w:pPr>
      <w:r w:rsidRPr="00C84E00">
        <w:rPr>
          <w:rFonts w:eastAsia="Calibri"/>
          <w:noProof w:val="0"/>
          <w:lang w:val="en-US"/>
        </w:rPr>
        <w:t xml:space="preserve">Rachete antigrindină </w:t>
      </w:r>
      <w:r w:rsidRPr="00C84E00">
        <w:rPr>
          <w:rFonts w:eastAsia="Calibri"/>
          <w:b/>
          <w:noProof w:val="0"/>
          <w:u w:val="single"/>
          <w:lang w:val="en-US"/>
        </w:rPr>
        <w:t>cu două trepte</w:t>
      </w:r>
      <w:r w:rsidRPr="00C84E00">
        <w:rPr>
          <w:rFonts w:eastAsia="Calibri"/>
          <w:noProof w:val="0"/>
          <w:lang w:val="en-US"/>
        </w:rPr>
        <w:t xml:space="preserve"> cu combustibil solid, cu tipul de lansare reactiv-mortier, destinată pentru influența activă asupra </w:t>
      </w:r>
      <w:r w:rsidRPr="00C84E00">
        <w:rPr>
          <w:rFonts w:eastAsia="Calibri"/>
          <w:noProof w:val="0"/>
          <w:szCs w:val="28"/>
          <w:lang w:val="en-US"/>
        </w:rPr>
        <w:t>proceselor naturale de grindină cu scopul minimizării căderilor de grindină</w:t>
      </w:r>
      <w:r w:rsidRPr="00C84E00">
        <w:rPr>
          <w:rFonts w:eastAsia="Calibri"/>
          <w:noProof w:val="0"/>
          <w:lang w:val="en-US"/>
        </w:rPr>
        <w:t>.</w:t>
      </w:r>
    </w:p>
    <w:p w14:paraId="2BE8E98C" w14:textId="77777777" w:rsidR="00C84E00" w:rsidRPr="00C84E00" w:rsidRDefault="00C84E00" w:rsidP="00C84E00">
      <w:pPr>
        <w:ind w:firstLine="709"/>
        <w:jc w:val="both"/>
        <w:rPr>
          <w:rFonts w:eastAsia="Calibri"/>
          <w:b/>
          <w:noProof w:val="0"/>
          <w:szCs w:val="28"/>
          <w:lang w:val="en-US"/>
        </w:rPr>
      </w:pPr>
    </w:p>
    <w:p w14:paraId="2154707C" w14:textId="77777777" w:rsidR="00C84E00" w:rsidRPr="00C84E00" w:rsidRDefault="00C84E00" w:rsidP="00C84E00">
      <w:pPr>
        <w:numPr>
          <w:ilvl w:val="0"/>
          <w:numId w:val="22"/>
        </w:numPr>
        <w:spacing w:after="160" w:line="259" w:lineRule="auto"/>
        <w:jc w:val="both"/>
        <w:rPr>
          <w:rFonts w:eastAsia="Calibri"/>
          <w:b/>
          <w:noProof w:val="0"/>
          <w:lang w:val="en-US"/>
        </w:rPr>
      </w:pPr>
      <w:r w:rsidRPr="00C84E00">
        <w:rPr>
          <w:rFonts w:eastAsia="Calibri"/>
          <w:b/>
          <w:noProof w:val="0"/>
          <w:lang w:val="en-US"/>
        </w:rPr>
        <w:t>Cerințe privind caracteristicile tehnice necesare:</w:t>
      </w:r>
    </w:p>
    <w:p w14:paraId="3F6C099B"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en-US"/>
        </w:rPr>
      </w:pPr>
      <w:r w:rsidRPr="00C84E00">
        <w:rPr>
          <w:rFonts w:eastAsia="Calibri"/>
          <w:noProof w:val="0"/>
          <w:szCs w:val="22"/>
          <w:lang w:val="en-US"/>
        </w:rPr>
        <w:t>Lungimea maximală – nu mai mult de 1200 mm.</w:t>
      </w:r>
    </w:p>
    <w:p w14:paraId="2EB960DE"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ru-RU"/>
        </w:rPr>
      </w:pPr>
      <w:r w:rsidRPr="00C84E00">
        <w:rPr>
          <w:rFonts w:eastAsia="Calibri"/>
          <w:noProof w:val="0"/>
          <w:szCs w:val="22"/>
          <w:lang w:val="ru-RU"/>
        </w:rPr>
        <w:t>Diametrul rachetei – 60 mm.</w:t>
      </w:r>
    </w:p>
    <w:p w14:paraId="18C5EB29"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en-US"/>
        </w:rPr>
      </w:pPr>
      <w:r w:rsidRPr="00C84E00">
        <w:rPr>
          <w:rFonts w:eastAsia="Calibri"/>
          <w:noProof w:val="0"/>
          <w:szCs w:val="22"/>
          <w:lang w:val="en-US"/>
        </w:rPr>
        <w:t>Masă rachetei – nu mai mult de 5,0 kg.</w:t>
      </w:r>
    </w:p>
    <w:p w14:paraId="7BDB3472"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Masă compoziției de congelare (compoziției de fum activ) – nu mai puțin de  0,8 kg.</w:t>
      </w:r>
    </w:p>
    <w:p w14:paraId="2377EE3B"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Număr de nuclee active de formare a particulelor de gheață, generate de partea de cap a rachetei:</w:t>
      </w:r>
    </w:p>
    <w:p w14:paraId="4AFB07CD" w14:textId="77777777" w:rsidR="00C84E00" w:rsidRPr="00C84E00" w:rsidRDefault="00C84E00" w:rsidP="00C84E00">
      <w:pPr>
        <w:widowControl w:val="0"/>
        <w:numPr>
          <w:ilvl w:val="0"/>
          <w:numId w:val="25"/>
        </w:numPr>
        <w:tabs>
          <w:tab w:val="left" w:pos="458"/>
          <w:tab w:val="left" w:pos="1134"/>
        </w:tabs>
        <w:spacing w:after="160" w:line="254" w:lineRule="auto"/>
        <w:ind w:left="1134" w:hanging="283"/>
        <w:jc w:val="both"/>
        <w:rPr>
          <w:noProof w:val="0"/>
          <w:szCs w:val="22"/>
          <w:lang w:val="en-US"/>
        </w:rPr>
      </w:pPr>
      <w:r w:rsidRPr="00C84E00">
        <w:rPr>
          <w:noProof w:val="0"/>
          <w:szCs w:val="28"/>
          <w:lang w:val="en-US"/>
        </w:rPr>
        <w:t>la temperatura</w:t>
      </w:r>
      <w:r w:rsidRPr="00C84E00">
        <w:rPr>
          <w:noProof w:val="0"/>
          <w:sz w:val="20"/>
          <w:szCs w:val="22"/>
          <w:lang w:val="en-US"/>
        </w:rPr>
        <w:t xml:space="preserve"> </w:t>
      </w:r>
      <w:r w:rsidRPr="00C84E00">
        <w:rPr>
          <w:noProof w:val="0"/>
          <w:szCs w:val="22"/>
          <w:lang w:val="en-US"/>
        </w:rPr>
        <w:t>minus 10 °</w:t>
      </w:r>
      <w:r w:rsidRPr="00C84E00">
        <w:rPr>
          <w:noProof w:val="0"/>
          <w:szCs w:val="22"/>
          <w:lang w:val="ru-RU"/>
        </w:rPr>
        <w:t>С</w:t>
      </w:r>
      <w:r w:rsidRPr="00C84E00">
        <w:rPr>
          <w:noProof w:val="0"/>
          <w:szCs w:val="22"/>
          <w:lang w:val="en-US"/>
        </w:rPr>
        <w:t xml:space="preserve"> – nu mai puțin de 1,2</w:t>
      </w:r>
      <w:r w:rsidRPr="00C84E00">
        <w:rPr>
          <w:noProof w:val="0"/>
          <w:szCs w:val="22"/>
          <w:lang w:val="ru-RU"/>
        </w:rPr>
        <w:t>х</w:t>
      </w:r>
      <w:r w:rsidRPr="00C84E00">
        <w:rPr>
          <w:noProof w:val="0"/>
          <w:szCs w:val="22"/>
          <w:lang w:val="en-US"/>
        </w:rPr>
        <w:t>10</w:t>
      </w:r>
      <w:r w:rsidRPr="00C84E00">
        <w:rPr>
          <w:noProof w:val="0"/>
          <w:szCs w:val="22"/>
          <w:vertAlign w:val="superscript"/>
          <w:lang w:val="en-US"/>
        </w:rPr>
        <w:t>16</w:t>
      </w:r>
      <w:r w:rsidRPr="00C84E00">
        <w:rPr>
          <w:noProof w:val="0"/>
          <w:szCs w:val="22"/>
          <w:lang w:val="en-US"/>
        </w:rPr>
        <w:t>.</w:t>
      </w:r>
    </w:p>
    <w:p w14:paraId="1B67306C"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bCs/>
          <w:noProof w:val="0"/>
          <w:szCs w:val="28"/>
          <w:lang w:val="en-US"/>
        </w:rPr>
        <w:t>Înălțimea maximă a traiectoriei de zbor</w:t>
      </w:r>
      <w:r w:rsidRPr="00C84E00">
        <w:rPr>
          <w:noProof w:val="0"/>
          <w:szCs w:val="22"/>
          <w:lang w:val="en-US"/>
        </w:rPr>
        <w:t xml:space="preserve"> – </w:t>
      </w:r>
      <w:r w:rsidRPr="00C84E00">
        <w:rPr>
          <w:noProof w:val="0"/>
          <w:szCs w:val="20"/>
          <w:lang w:val="en-US"/>
        </w:rPr>
        <w:t>nu mai mult de</w:t>
      </w:r>
      <w:r w:rsidRPr="00C84E00">
        <w:rPr>
          <w:noProof w:val="0"/>
          <w:sz w:val="28"/>
          <w:szCs w:val="22"/>
          <w:lang w:val="en-US"/>
        </w:rPr>
        <w:t xml:space="preserve"> </w:t>
      </w:r>
      <w:r w:rsidRPr="00C84E00">
        <w:rPr>
          <w:noProof w:val="0"/>
          <w:szCs w:val="22"/>
          <w:lang w:val="en-US"/>
        </w:rPr>
        <w:t>8000 m.</w:t>
      </w:r>
    </w:p>
    <w:p w14:paraId="60B956C1"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Raza efectivă de acțiune – nu mai puțin de 9 km.</w:t>
      </w:r>
    </w:p>
    <w:p w14:paraId="41421ACE" w14:textId="5F95774C"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iCs/>
          <w:noProof w:val="0"/>
          <w:szCs w:val="28"/>
          <w:lang w:val="en-US"/>
        </w:rPr>
        <w:t xml:space="preserve">Timpul de aprindere </w:t>
      </w:r>
      <w:r w:rsidRPr="00C84E00">
        <w:rPr>
          <w:noProof w:val="0"/>
          <w:szCs w:val="28"/>
          <w:lang w:val="en-US"/>
        </w:rPr>
        <w:t>c</w:t>
      </w:r>
      <w:r w:rsidRPr="00C84E00">
        <w:rPr>
          <w:iCs/>
          <w:noProof w:val="0"/>
          <w:szCs w:val="28"/>
          <w:lang w:val="en-US"/>
        </w:rPr>
        <w:t>artușului pirotehnic</w:t>
      </w:r>
      <w:r w:rsidRPr="00C84E00">
        <w:rPr>
          <w:iCs/>
          <w:noProof w:val="0"/>
          <w:sz w:val="28"/>
          <w:szCs w:val="28"/>
          <w:lang w:val="en-US"/>
        </w:rPr>
        <w:t xml:space="preserve"> </w:t>
      </w:r>
      <w:r w:rsidRPr="00C84E00">
        <w:rPr>
          <w:iCs/>
          <w:noProof w:val="0"/>
          <w:szCs w:val="28"/>
          <w:lang w:val="en-US"/>
        </w:rPr>
        <w:t xml:space="preserve">de fum </w:t>
      </w:r>
      <w:r w:rsidR="008E78DB" w:rsidRPr="00C84E00">
        <w:rPr>
          <w:iCs/>
          <w:noProof w:val="0"/>
          <w:szCs w:val="28"/>
          <w:lang w:val="en-US"/>
        </w:rPr>
        <w:t>activ</w:t>
      </w:r>
      <w:r w:rsidR="008E78DB" w:rsidRPr="00C84E00">
        <w:rPr>
          <w:iCs/>
          <w:noProof w:val="0"/>
          <w:sz w:val="32"/>
          <w:szCs w:val="28"/>
          <w:lang w:val="en-US"/>
        </w:rPr>
        <w:t xml:space="preserve"> </w:t>
      </w:r>
      <w:r w:rsidR="008E78DB" w:rsidRPr="00C84E00">
        <w:rPr>
          <w:noProof w:val="0"/>
          <w:szCs w:val="22"/>
          <w:lang w:val="en-US"/>
        </w:rPr>
        <w:t>–</w:t>
      </w:r>
      <w:r w:rsidRPr="00C84E00">
        <w:rPr>
          <w:noProof w:val="0"/>
          <w:szCs w:val="22"/>
          <w:lang w:val="en-US"/>
        </w:rPr>
        <w:t xml:space="preserve"> nu mai mult de 8 sec. </w:t>
      </w:r>
    </w:p>
    <w:p w14:paraId="200B31DF" w14:textId="77777777" w:rsidR="00C84E00" w:rsidRPr="00C84E00" w:rsidRDefault="00C84E00" w:rsidP="00C84E00">
      <w:pPr>
        <w:widowControl w:val="0"/>
        <w:numPr>
          <w:ilvl w:val="0"/>
          <w:numId w:val="23"/>
        </w:numPr>
        <w:tabs>
          <w:tab w:val="left" w:pos="317"/>
          <w:tab w:val="left" w:pos="709"/>
        </w:tabs>
        <w:spacing w:after="160" w:line="259" w:lineRule="auto"/>
        <w:ind w:left="0" w:firstLine="426"/>
        <w:jc w:val="both"/>
        <w:rPr>
          <w:noProof w:val="0"/>
          <w:szCs w:val="22"/>
          <w:lang w:val="en-US"/>
        </w:rPr>
      </w:pPr>
      <w:r w:rsidRPr="00C84E00">
        <w:rPr>
          <w:noProof w:val="0"/>
          <w:szCs w:val="22"/>
          <w:lang w:val="en-US"/>
        </w:rPr>
        <w:t xml:space="preserve">Capacitatea de lansare prin intermediul </w:t>
      </w:r>
      <w:r w:rsidRPr="00C84E00">
        <w:rPr>
          <w:noProof w:val="0"/>
          <w:szCs w:val="28"/>
          <w:lang w:val="en-US"/>
        </w:rPr>
        <w:t xml:space="preserve">instalațiilor antigrindină de lansare modificate de tip </w:t>
      </w:r>
      <w:r w:rsidRPr="00C84E00">
        <w:rPr>
          <w:noProof w:val="0"/>
          <w:szCs w:val="22"/>
          <w:lang w:val="ru-RU"/>
        </w:rPr>
        <w:t>ТКБ</w:t>
      </w:r>
      <w:r w:rsidRPr="00C84E00">
        <w:rPr>
          <w:noProof w:val="0"/>
          <w:szCs w:val="22"/>
          <w:lang w:val="en-US"/>
        </w:rPr>
        <w:t xml:space="preserve">-040, </w:t>
      </w:r>
      <w:r w:rsidRPr="00C84E00">
        <w:rPr>
          <w:noProof w:val="0"/>
          <w:szCs w:val="22"/>
          <w:lang w:val="ru-RU"/>
        </w:rPr>
        <w:t>ТКБ</w:t>
      </w:r>
      <w:r w:rsidRPr="00C84E00">
        <w:rPr>
          <w:noProof w:val="0"/>
          <w:szCs w:val="22"/>
          <w:lang w:val="en-US"/>
        </w:rPr>
        <w:t>-04-01, tensiune de lansare (de impuls) 12 V, durata impulsului de lansare 20 msec.</w:t>
      </w:r>
    </w:p>
    <w:p w14:paraId="6884F41A"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Cs w:val="22"/>
          <w:lang w:val="en-US"/>
        </w:rPr>
      </w:pPr>
      <w:r w:rsidRPr="00C84E00">
        <w:rPr>
          <w:noProof w:val="0"/>
          <w:szCs w:val="22"/>
          <w:lang w:val="en-US"/>
        </w:rPr>
        <w:t>Număr de rachete într-o ladă de ambalare – nu mai mult de 4 bucăți.</w:t>
      </w:r>
    </w:p>
    <w:p w14:paraId="4F957D35"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Cs w:val="22"/>
          <w:lang w:val="en-US"/>
        </w:rPr>
      </w:pPr>
      <w:r w:rsidRPr="00C84E00">
        <w:rPr>
          <w:noProof w:val="0"/>
          <w:szCs w:val="22"/>
          <w:lang w:val="en-US"/>
        </w:rPr>
        <w:t>Termenul de garanție a rachetelor – cel puțin 3 ani, din care 6 luni aflîndu-se în condițiile de teren, sub streașină.</w:t>
      </w:r>
    </w:p>
    <w:p w14:paraId="34F14C72" w14:textId="77777777" w:rsidR="00C84E00" w:rsidRPr="00C84E00" w:rsidRDefault="00C84E00" w:rsidP="00C84E00">
      <w:pPr>
        <w:widowControl w:val="0"/>
        <w:numPr>
          <w:ilvl w:val="0"/>
          <w:numId w:val="23"/>
        </w:numPr>
        <w:tabs>
          <w:tab w:val="left" w:pos="317"/>
          <w:tab w:val="left" w:pos="601"/>
          <w:tab w:val="left" w:pos="709"/>
        </w:tabs>
        <w:spacing w:after="160" w:line="259" w:lineRule="auto"/>
        <w:ind w:left="0" w:firstLine="426"/>
        <w:jc w:val="both"/>
        <w:rPr>
          <w:noProof w:val="0"/>
          <w:szCs w:val="22"/>
          <w:lang w:val="en-US"/>
        </w:rPr>
      </w:pPr>
      <w:r w:rsidRPr="00C84E00">
        <w:rPr>
          <w:noProof w:val="0"/>
          <w:szCs w:val="22"/>
          <w:lang w:val="en-US"/>
        </w:rPr>
        <w:t xml:space="preserve">Pe durata termenului de garanție rachetele își vor păstra caracteristicile și fiabilitatea normală: </w:t>
      </w:r>
    </w:p>
    <w:p w14:paraId="280E845D"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în intervalul temperaturilor aerului la suprafața solului de la 0° până la cel puțin +45°</w:t>
      </w:r>
      <w:r w:rsidRPr="00C84E00">
        <w:rPr>
          <w:noProof w:val="0"/>
          <w:szCs w:val="22"/>
          <w:lang w:val="ru-RU"/>
        </w:rPr>
        <w:t>С</w:t>
      </w:r>
      <w:r w:rsidRPr="00C84E00">
        <w:rPr>
          <w:noProof w:val="0"/>
          <w:szCs w:val="22"/>
          <w:lang w:val="en-US"/>
        </w:rPr>
        <w:t>;</w:t>
      </w:r>
    </w:p>
    <w:p w14:paraId="4FF89A2F"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la o viteză a vântului la suprafață solului de cel puțin  25,0 m/sec;</w:t>
      </w:r>
    </w:p>
    <w:p w14:paraId="0F3FD1F9" w14:textId="77777777" w:rsidR="00C84E00" w:rsidRPr="00C84E00" w:rsidRDefault="00C84E00" w:rsidP="00C84E00">
      <w:pPr>
        <w:widowControl w:val="0"/>
        <w:numPr>
          <w:ilvl w:val="0"/>
          <w:numId w:val="24"/>
        </w:numPr>
        <w:tabs>
          <w:tab w:val="left" w:pos="317"/>
          <w:tab w:val="left" w:pos="709"/>
        </w:tabs>
        <w:spacing w:after="160" w:line="259" w:lineRule="auto"/>
        <w:jc w:val="both"/>
        <w:rPr>
          <w:noProof w:val="0"/>
          <w:szCs w:val="22"/>
          <w:lang w:val="en-US"/>
        </w:rPr>
      </w:pPr>
      <w:r w:rsidRPr="00C84E00">
        <w:rPr>
          <w:noProof w:val="0"/>
          <w:szCs w:val="22"/>
          <w:lang w:val="en-US"/>
        </w:rPr>
        <w:t>la umiditatea relativă a aerului ambiant până la 98%;</w:t>
      </w:r>
    </w:p>
    <w:p w14:paraId="1E66E938"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după lansarea rachetelor, rachetele din ghidurile vecine ale  instalației de lansare vor fi în stare fiabilă;</w:t>
      </w:r>
    </w:p>
    <w:p w14:paraId="6D0DBFD0"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lastRenderedPageBreak/>
        <w:t>după cel puțin 20 de reîncărcări ale instalației de lansare.</w:t>
      </w:r>
    </w:p>
    <w:p w14:paraId="438490CA"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2"/>
          <w:lang w:val="en-US"/>
        </w:rPr>
        <w:t>Prezența a patru puncte de autolichidare.</w:t>
      </w:r>
    </w:p>
    <w:p w14:paraId="4FB36388"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2"/>
          <w:lang w:val="en-US"/>
        </w:rPr>
        <w:t>Probabilitatea de utilizare sigură pentru populația, la nivelul de încredere de 0,9, să fie de cel puțin 0,9998.</w:t>
      </w:r>
    </w:p>
    <w:p w14:paraId="2FFE438E"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0"/>
          <w:lang w:val="en-US"/>
        </w:rPr>
        <w:t>Prezența expertizei științifice privind capacitatea de congelare a reagentului de cristalizare de la laboratoarele specializate din alte țări (regim staționar și dinamic).</w:t>
      </w:r>
    </w:p>
    <w:p w14:paraId="48726EAF" w14:textId="77777777" w:rsidR="00C84E00" w:rsidRPr="00C84E00" w:rsidRDefault="00C84E00" w:rsidP="00C84E00">
      <w:pPr>
        <w:ind w:left="720"/>
        <w:jc w:val="both"/>
        <w:rPr>
          <w:rFonts w:eastAsia="Calibri"/>
          <w:b/>
          <w:noProof w:val="0"/>
          <w:lang w:val="en-US"/>
        </w:rPr>
      </w:pPr>
    </w:p>
    <w:p w14:paraId="690D1014" w14:textId="77777777" w:rsidR="00C84E00" w:rsidRPr="00C84E00" w:rsidRDefault="00C84E00" w:rsidP="00C84E00">
      <w:pPr>
        <w:numPr>
          <w:ilvl w:val="0"/>
          <w:numId w:val="22"/>
        </w:numPr>
        <w:spacing w:after="160" w:line="259" w:lineRule="auto"/>
        <w:jc w:val="both"/>
        <w:rPr>
          <w:rFonts w:eastAsia="Calibri"/>
          <w:b/>
          <w:noProof w:val="0"/>
          <w:szCs w:val="28"/>
          <w:lang w:val="en-US"/>
        </w:rPr>
      </w:pPr>
      <w:r w:rsidRPr="00C84E00">
        <w:rPr>
          <w:rFonts w:eastAsia="Calibri"/>
          <w:b/>
          <w:noProof w:val="0"/>
          <w:szCs w:val="28"/>
          <w:lang w:val="en-US"/>
        </w:rPr>
        <w:t>Cerințe privind calcul costului/prețului.</w:t>
      </w:r>
    </w:p>
    <w:p w14:paraId="352ECDAC" w14:textId="77777777" w:rsidR="00C84E00" w:rsidRPr="00C84E00" w:rsidRDefault="00C84E00" w:rsidP="00C84E00">
      <w:pPr>
        <w:ind w:left="786"/>
        <w:jc w:val="both"/>
        <w:rPr>
          <w:noProof w:val="0"/>
          <w:color w:val="000000"/>
          <w:lang w:eastAsia="ru-RU"/>
        </w:rPr>
      </w:pPr>
      <w:r w:rsidRPr="00C84E00">
        <w:rPr>
          <w:noProof w:val="0"/>
          <w:color w:val="000000"/>
          <w:lang w:eastAsia="ru-RU"/>
        </w:rPr>
        <w:t>Prețul cel mai scăzut cu corespunderea cerințelor tehnice.</w:t>
      </w:r>
    </w:p>
    <w:p w14:paraId="5F95035E" w14:textId="77777777" w:rsidR="00C84E00" w:rsidRPr="00C84E00" w:rsidRDefault="00C84E00" w:rsidP="00C84E00">
      <w:pPr>
        <w:ind w:left="786"/>
        <w:jc w:val="both"/>
        <w:rPr>
          <w:rFonts w:eastAsia="Calibri"/>
          <w:noProof w:val="0"/>
          <w:szCs w:val="28"/>
          <w:lang w:val="en-US"/>
        </w:rPr>
      </w:pPr>
    </w:p>
    <w:p w14:paraId="72AF1CB7" w14:textId="77777777" w:rsidR="00C84E00" w:rsidRPr="00C84E00" w:rsidRDefault="00C84E00" w:rsidP="00C84E00">
      <w:pPr>
        <w:numPr>
          <w:ilvl w:val="0"/>
          <w:numId w:val="22"/>
        </w:numPr>
        <w:spacing w:after="160" w:line="259" w:lineRule="auto"/>
        <w:jc w:val="both"/>
        <w:rPr>
          <w:rFonts w:eastAsia="Calibri"/>
          <w:b/>
          <w:noProof w:val="0"/>
          <w:szCs w:val="28"/>
          <w:lang w:val="ru-RU"/>
        </w:rPr>
      </w:pPr>
      <w:r w:rsidRPr="00C84E00">
        <w:rPr>
          <w:rFonts w:eastAsia="Calibri"/>
          <w:b/>
          <w:noProof w:val="0"/>
          <w:szCs w:val="28"/>
          <w:lang w:val="ru-RU"/>
        </w:rPr>
        <w:t>Definiții.</w:t>
      </w:r>
    </w:p>
    <w:p w14:paraId="2CF0C6D0" w14:textId="77777777" w:rsidR="00C84E00" w:rsidRDefault="00C84E00" w:rsidP="00C84E00">
      <w:pPr>
        <w:ind w:firstLine="709"/>
        <w:jc w:val="both"/>
        <w:rPr>
          <w:rFonts w:eastAsia="Calibri"/>
          <w:noProof w:val="0"/>
          <w:szCs w:val="28"/>
          <w:lang w:val="en-US"/>
        </w:rPr>
      </w:pPr>
      <w:r w:rsidRPr="00C84E00">
        <w:rPr>
          <w:rFonts w:eastAsia="Calibri"/>
          <w:noProof w:val="0"/>
          <w:szCs w:val="28"/>
          <w:lang w:val="en-US"/>
        </w:rPr>
        <w:t>Capacitatea de congelare – capacitatea unui șir de substanțe de a iniția apariția fazei solide cu plasarea acestora într-un mediu noros suprarăcit (ca regulă sub formă de aerosoli).</w:t>
      </w:r>
    </w:p>
    <w:p w14:paraId="7ECE2513" w14:textId="2C07E158" w:rsidR="008D067E" w:rsidRPr="008D067E" w:rsidRDefault="00FE700E" w:rsidP="00C84E00">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E07BB7">
          <w:footerReference w:type="default" r:id="rId14"/>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5D0BF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5D0BF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8855F03" w:rsidR="00215125" w:rsidRPr="00C00499" w:rsidRDefault="00215125" w:rsidP="00590BCC">
            <w:r w:rsidRPr="00C00499">
              <w:t xml:space="preserve">Numărul </w:t>
            </w:r>
            <w:r>
              <w:t>procedurii de achiziție</w:t>
            </w:r>
            <w:r w:rsidR="004E4D19" w:rsidRPr="004E4D19">
              <w:t xml:space="preserve"> </w:t>
            </w:r>
            <w:r w:rsidR="00423B82" w:rsidRPr="00423B82">
              <w:t xml:space="preserve"> </w:t>
            </w:r>
            <w:r w:rsidR="005162A2">
              <w:t xml:space="preserve"> </w:t>
            </w:r>
            <w:r w:rsidR="005162A2" w:rsidRPr="00965DFD">
              <w:rPr>
                <w:color w:val="FF0000"/>
                <w:u w:val="single"/>
              </w:rPr>
              <w:t>ocds-b3wdp1-MD-1740054665576</w:t>
            </w:r>
            <w:r w:rsidR="005162A2" w:rsidRPr="00965DFD">
              <w:rPr>
                <w:color w:val="FF0000"/>
              </w:rPr>
              <w:t xml:space="preserve"> </w:t>
            </w:r>
            <w:r>
              <w:t>din_________</w:t>
            </w:r>
          </w:p>
        </w:tc>
      </w:tr>
      <w:tr w:rsidR="00215125" w:rsidRPr="00C00499" w14:paraId="02EACF11"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722362" w:rsidR="00215125" w:rsidRPr="00C00499" w:rsidRDefault="00573A39" w:rsidP="00C84E00">
            <w:r>
              <w:t>Obiectul</w:t>
            </w:r>
            <w:r w:rsidR="00215125">
              <w:t xml:space="preserve"> achiziție</w:t>
            </w:r>
            <w:r>
              <w:t>i</w:t>
            </w:r>
            <w:r w:rsidR="00215125" w:rsidRPr="00C00499">
              <w:t>:</w:t>
            </w:r>
            <w:r w:rsidR="00C84E00">
              <w:rPr>
                <w:rFonts w:eastAsia="Calibri"/>
                <w:b/>
                <w:noProof w:val="0"/>
                <w:u w:val="single"/>
                <w:lang w:val="ro-MO"/>
              </w:rPr>
              <w:t xml:space="preserve"> Rachete antigrindină cu două tre</w:t>
            </w:r>
            <w:r w:rsidR="000E139A" w:rsidRPr="000E139A">
              <w:rPr>
                <w:rFonts w:eastAsia="Calibri"/>
                <w:b/>
                <w:noProof w:val="0"/>
                <w:u w:val="single"/>
                <w:lang w:val="ro-MO"/>
              </w:rPr>
              <w:t>pt</w:t>
            </w:r>
            <w:r w:rsidR="00C84E00">
              <w:rPr>
                <w:rFonts w:eastAsia="Calibri"/>
                <w:b/>
                <w:noProof w:val="0"/>
                <w:u w:val="single"/>
                <w:lang w:val="ro-MO"/>
              </w:rPr>
              <w:t>e</w:t>
            </w:r>
            <w:r w:rsidR="000E139A" w:rsidRPr="000E139A">
              <w:rPr>
                <w:rFonts w:eastAsia="Calibri"/>
                <w:b/>
                <w:noProof w:val="0"/>
                <w:u w:val="single"/>
                <w:lang w:val="ro-MO"/>
              </w:rPr>
              <w:t>, cu tipul de lansare reactiv-mortier</w:t>
            </w:r>
          </w:p>
        </w:tc>
      </w:tr>
      <w:tr w:rsidR="00215125" w:rsidRPr="00C00499" w14:paraId="38DE1370" w14:textId="77777777" w:rsidTr="005D0BF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D0BF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D0BF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366E77" w:rsidR="00215125" w:rsidRPr="005D0BF0" w:rsidRDefault="00C8695D" w:rsidP="00C84E00">
            <w:pPr>
              <w:rPr>
                <w:b/>
                <w:sz w:val="20"/>
                <w:szCs w:val="20"/>
              </w:rPr>
            </w:pPr>
            <w:r w:rsidRPr="005D0BF0">
              <w:rPr>
                <w:b/>
                <w:noProof w:val="0"/>
                <w:color w:val="000000"/>
                <w:lang w:eastAsia="ro-RO"/>
              </w:rPr>
              <w:t xml:space="preserve">Rachete antigrindina cu  </w:t>
            </w:r>
            <w:r w:rsidR="00C84E00">
              <w:rPr>
                <w:b/>
                <w:noProof w:val="0"/>
                <w:color w:val="000000"/>
                <w:lang w:eastAsia="ro-RO"/>
              </w:rPr>
              <w:t>d</w:t>
            </w:r>
            <w:r w:rsidRPr="005D0BF0">
              <w:rPr>
                <w:b/>
                <w:noProof w:val="0"/>
                <w:color w:val="000000"/>
                <w:lang w:eastAsia="ro-RO"/>
              </w:rPr>
              <w:t>o</w:t>
            </w:r>
            <w:r w:rsidR="00C84E00">
              <w:rPr>
                <w:b/>
                <w:noProof w:val="0"/>
                <w:color w:val="000000"/>
                <w:lang w:eastAsia="ro-RO"/>
              </w:rPr>
              <w:t>uă</w:t>
            </w:r>
            <w:r w:rsidRPr="005D0BF0">
              <w:rPr>
                <w:b/>
                <w:noProof w:val="0"/>
                <w:color w:val="000000"/>
                <w:lang w:eastAsia="ro-RO"/>
              </w:rPr>
              <w:t xml:space="preserve"> trept</w:t>
            </w:r>
            <w:r w:rsidR="00C84E00">
              <w:rPr>
                <w:b/>
                <w:noProof w:val="0"/>
                <w:color w:val="000000"/>
                <w:lang w:eastAsia="ro-RO"/>
              </w:rPr>
              <w:t>e</w:t>
            </w:r>
            <w:r w:rsidRPr="005D0BF0">
              <w:rPr>
                <w:b/>
                <w:noProof w:val="0"/>
                <w:color w:val="000000"/>
                <w:lang w:eastAsia="ro-RO"/>
              </w:rPr>
              <w:t>, cu tipul de lansare reactiv mortier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471B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a)</w:t>
            </w:r>
            <w:r w:rsidRPr="00BC167D">
              <w:rPr>
                <w:rFonts w:eastAsia="Calibri"/>
                <w:noProof w:val="0"/>
                <w:szCs w:val="22"/>
                <w:lang w:val="ro-MO"/>
              </w:rPr>
              <w:tab/>
              <w:t>Lungimea maximală – nu mai mult de 1200 mm.</w:t>
            </w:r>
          </w:p>
          <w:p w14:paraId="621BC43C"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b)</w:t>
            </w:r>
            <w:r w:rsidRPr="00BC167D">
              <w:rPr>
                <w:rFonts w:eastAsia="Calibri"/>
                <w:noProof w:val="0"/>
                <w:szCs w:val="22"/>
                <w:lang w:val="ro-MO"/>
              </w:rPr>
              <w:tab/>
              <w:t>Diametrul rachetei – 60 mm.</w:t>
            </w:r>
          </w:p>
          <w:p w14:paraId="5E441F91"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c)</w:t>
            </w:r>
            <w:r w:rsidRPr="00BC167D">
              <w:rPr>
                <w:rFonts w:eastAsia="Calibri"/>
                <w:noProof w:val="0"/>
                <w:szCs w:val="22"/>
                <w:lang w:val="ro-MO"/>
              </w:rPr>
              <w:tab/>
              <w:t>Masă rachetei – nu mai mult de 5,0 kg.</w:t>
            </w:r>
          </w:p>
          <w:p w14:paraId="767BDB7C"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d)</w:t>
            </w:r>
            <w:r w:rsidRPr="00BC167D">
              <w:rPr>
                <w:rFonts w:eastAsia="Calibri"/>
                <w:noProof w:val="0"/>
                <w:szCs w:val="22"/>
                <w:lang w:val="ro-MO"/>
              </w:rPr>
              <w:tab/>
              <w:t>Masă compoziției de congelare (compoziției de fum activ) – nu mai puțin de  0,8 kg.</w:t>
            </w:r>
          </w:p>
          <w:p w14:paraId="08A00DC6"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e)</w:t>
            </w:r>
            <w:r w:rsidRPr="00BC167D">
              <w:rPr>
                <w:rFonts w:eastAsia="Calibri"/>
                <w:noProof w:val="0"/>
                <w:szCs w:val="22"/>
                <w:lang w:val="ro-MO"/>
              </w:rPr>
              <w:tab/>
              <w:t>Număr de nuclee active de formare a particulelor de gheață, generate de partea de cap a rachetei:</w:t>
            </w:r>
          </w:p>
          <w:p w14:paraId="7F3D23C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lastRenderedPageBreak/>
              <w:t>−</w:t>
            </w:r>
            <w:r w:rsidRPr="00BC167D">
              <w:rPr>
                <w:rFonts w:eastAsia="Calibri"/>
                <w:noProof w:val="0"/>
                <w:szCs w:val="22"/>
                <w:lang w:val="ro-MO"/>
              </w:rPr>
              <w:tab/>
              <w:t>la temperatura minus 10 °С – nu mai puțin de 1,2х1016.</w:t>
            </w:r>
          </w:p>
          <w:p w14:paraId="67930BCB"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f)</w:t>
            </w:r>
            <w:r w:rsidRPr="00BC167D">
              <w:rPr>
                <w:rFonts w:eastAsia="Calibri"/>
                <w:noProof w:val="0"/>
                <w:szCs w:val="22"/>
                <w:lang w:val="ro-MO"/>
              </w:rPr>
              <w:tab/>
              <w:t>Înălțimea maximă a traiectoriei de zbor – nu mai mult de 8000 m.</w:t>
            </w:r>
          </w:p>
          <w:p w14:paraId="0F385E10"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g)</w:t>
            </w:r>
            <w:r w:rsidRPr="00BC167D">
              <w:rPr>
                <w:rFonts w:eastAsia="Calibri"/>
                <w:noProof w:val="0"/>
                <w:szCs w:val="22"/>
                <w:lang w:val="ro-MO"/>
              </w:rPr>
              <w:tab/>
              <w:t>Raza efectivă de acțiune – nu mai puțin de 9 km.</w:t>
            </w:r>
          </w:p>
          <w:p w14:paraId="007D5433"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h)</w:t>
            </w:r>
            <w:r w:rsidRPr="00BC167D">
              <w:rPr>
                <w:rFonts w:eastAsia="Calibri"/>
                <w:noProof w:val="0"/>
                <w:szCs w:val="22"/>
                <w:lang w:val="ro-MO"/>
              </w:rPr>
              <w:tab/>
              <w:t xml:space="preserve">Timpul de aprindere cartușului pirotehnic de fum activ  – nu mai mult de 8 sec. </w:t>
            </w:r>
          </w:p>
          <w:p w14:paraId="6313C779"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i)</w:t>
            </w:r>
            <w:r w:rsidRPr="00BC167D">
              <w:rPr>
                <w:rFonts w:eastAsia="Calibri"/>
                <w:noProof w:val="0"/>
                <w:szCs w:val="22"/>
                <w:lang w:val="ro-MO"/>
              </w:rPr>
              <w:tab/>
              <w:t>Capacitatea de lansare prin intermediul instalațiilor antigrindină de lansare modificate de tip ТКБ-040, ТКБ-04-01, tensiune de lansare (de impuls) 12 V, durata impulsului de lansare 20 msec.</w:t>
            </w:r>
          </w:p>
          <w:p w14:paraId="08D8477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j)</w:t>
            </w:r>
            <w:r w:rsidRPr="00BC167D">
              <w:rPr>
                <w:rFonts w:eastAsia="Calibri"/>
                <w:noProof w:val="0"/>
                <w:szCs w:val="22"/>
                <w:lang w:val="ro-MO"/>
              </w:rPr>
              <w:tab/>
              <w:t>Număr de rachete într-o ladă de ambalare – nu mai mult de 4 bucăți.</w:t>
            </w:r>
          </w:p>
          <w:p w14:paraId="6C3ABC14"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k)</w:t>
            </w:r>
            <w:r w:rsidRPr="00BC167D">
              <w:rPr>
                <w:rFonts w:eastAsia="Calibri"/>
                <w:noProof w:val="0"/>
                <w:szCs w:val="22"/>
                <w:lang w:val="ro-MO"/>
              </w:rPr>
              <w:tab/>
              <w:t>Termenul de garanție a rachetelor – cel puțin 3 ani, din care 6 luni aflîndu-se în condițiile de teren, sub streașină.</w:t>
            </w:r>
          </w:p>
          <w:p w14:paraId="244E4447"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l)</w:t>
            </w:r>
            <w:r w:rsidRPr="00BC167D">
              <w:rPr>
                <w:rFonts w:eastAsia="Calibri"/>
                <w:noProof w:val="0"/>
                <w:szCs w:val="22"/>
                <w:lang w:val="ro-MO"/>
              </w:rPr>
              <w:tab/>
              <w:t xml:space="preserve">Pe durata termenului de garanție rachetele își vor păstra caracteristicile și fiabilitatea normală: </w:t>
            </w:r>
          </w:p>
          <w:p w14:paraId="699E18C1"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în intervalul temperaturilor aerului la suprafața solului de la 0° până la cel puțin +45°С;</w:t>
            </w:r>
          </w:p>
          <w:p w14:paraId="71289075"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 xml:space="preserve">la o viteză a vântului la suprafață solului de cel puțin  </w:t>
            </w:r>
            <w:r w:rsidRPr="00BC167D">
              <w:rPr>
                <w:rFonts w:eastAsia="Calibri"/>
                <w:noProof w:val="0"/>
                <w:szCs w:val="22"/>
                <w:lang w:val="ro-MO"/>
              </w:rPr>
              <w:lastRenderedPageBreak/>
              <w:t>25,0 m/sec;</w:t>
            </w:r>
          </w:p>
          <w:p w14:paraId="3C3ACB5F"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la umiditatea relativă a aerului ambiant până la 98%;</w:t>
            </w:r>
          </w:p>
          <w:p w14:paraId="3698C086"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după lansarea rachetelor, rachetele din ghidurile vecine ale  instalației de lansare vor fi în stare fiabilă;</w:t>
            </w:r>
          </w:p>
          <w:p w14:paraId="1D1E9352"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după cel puțin 20 de reîncărcări ale instalației de lansare.</w:t>
            </w:r>
          </w:p>
          <w:p w14:paraId="390684EF"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m)</w:t>
            </w:r>
            <w:r w:rsidRPr="00BC167D">
              <w:rPr>
                <w:rFonts w:eastAsia="Calibri"/>
                <w:noProof w:val="0"/>
                <w:szCs w:val="22"/>
                <w:lang w:val="ro-MO"/>
              </w:rPr>
              <w:tab/>
              <w:t>Prezența a patru puncte de autolichidare.</w:t>
            </w:r>
          </w:p>
          <w:p w14:paraId="4687D298" w14:textId="77777777" w:rsidR="00BC167D" w:rsidRDefault="00BC167D" w:rsidP="00BC167D">
            <w:pPr>
              <w:widowControl w:val="0"/>
              <w:tabs>
                <w:tab w:val="left" w:pos="317"/>
                <w:tab w:val="left" w:pos="459"/>
                <w:tab w:val="left" w:pos="709"/>
              </w:tabs>
              <w:spacing w:after="160" w:line="192" w:lineRule="auto"/>
              <w:jc w:val="both"/>
              <w:rPr>
                <w:rFonts w:eastAsia="Calibri"/>
                <w:noProof w:val="0"/>
                <w:szCs w:val="22"/>
                <w:lang w:val="ro-MO"/>
              </w:rPr>
            </w:pPr>
            <w:r w:rsidRPr="00BC167D">
              <w:rPr>
                <w:rFonts w:eastAsia="Calibri"/>
                <w:noProof w:val="0"/>
                <w:szCs w:val="22"/>
                <w:lang w:val="ro-MO"/>
              </w:rPr>
              <w:t>n)</w:t>
            </w:r>
            <w:r w:rsidRPr="00BC167D">
              <w:rPr>
                <w:rFonts w:eastAsia="Calibri"/>
                <w:noProof w:val="0"/>
                <w:szCs w:val="22"/>
                <w:lang w:val="ro-MO"/>
              </w:rPr>
              <w:tab/>
              <w:t>Probabilitatea de utilizare sigură pentru populația, la nivelul de încredere de 0,9, să fie de cel puțin 0,9998.</w:t>
            </w:r>
          </w:p>
          <w:p w14:paraId="5634CF47" w14:textId="63A6E955" w:rsidR="00C8695D" w:rsidRPr="00C8695D" w:rsidRDefault="00C8695D" w:rsidP="00BC167D">
            <w:pPr>
              <w:widowControl w:val="0"/>
              <w:tabs>
                <w:tab w:val="left" w:pos="317"/>
                <w:tab w:val="left" w:pos="459"/>
                <w:tab w:val="left" w:pos="709"/>
              </w:tabs>
              <w:spacing w:after="160" w:line="192" w:lineRule="auto"/>
              <w:jc w:val="both"/>
              <w:rPr>
                <w:rFonts w:eastAsia="Calibri"/>
                <w:b/>
                <w:noProof w:val="0"/>
                <w:lang w:val="ro-MO"/>
              </w:rPr>
            </w:pPr>
            <w:r w:rsidRPr="00C8695D">
              <w:rPr>
                <w:noProof w:val="0"/>
                <w:szCs w:val="20"/>
                <w:lang w:val="ro-MO" w:eastAsia="ru-MO"/>
              </w:rPr>
              <w:t>Prezența expertizei științifice privind capacitatea de congelare a reagentului de cristalizare de la laboratoarele specializate din alte țări (regim staționar și dinamic).</w:t>
            </w:r>
          </w:p>
          <w:p w14:paraId="14C3C477" w14:textId="77777777" w:rsidR="00215125" w:rsidRPr="00C8695D" w:rsidRDefault="00215125" w:rsidP="00C8695D">
            <w:pPr>
              <w:rPr>
                <w:sz w:val="20"/>
                <w:szCs w:val="20"/>
                <w:lang w:val="ro-MO"/>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CC8E03D" w:rsidR="00215125" w:rsidRPr="0065496F" w:rsidRDefault="00215125" w:rsidP="00590BCC">
            <w:pPr>
              <w:rPr>
                <w:sz w:val="20"/>
                <w:szCs w:val="20"/>
              </w:rPr>
            </w:pPr>
          </w:p>
        </w:tc>
      </w:tr>
      <w:tr w:rsidR="00215125" w:rsidRPr="00C00499" w14:paraId="4F60881E"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5D0BF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18"/>
              <w:gridCol w:w="950"/>
              <w:gridCol w:w="849"/>
              <w:gridCol w:w="1090"/>
              <w:gridCol w:w="971"/>
              <w:gridCol w:w="1110"/>
              <w:gridCol w:w="947"/>
              <w:gridCol w:w="54"/>
              <w:gridCol w:w="1345"/>
              <w:gridCol w:w="232"/>
              <w:gridCol w:w="136"/>
              <w:gridCol w:w="2481"/>
              <w:gridCol w:w="511"/>
              <w:gridCol w:w="95"/>
              <w:gridCol w:w="36"/>
              <w:gridCol w:w="1057"/>
              <w:gridCol w:w="24"/>
              <w:gridCol w:w="20"/>
              <w:gridCol w:w="239"/>
            </w:tblGrid>
            <w:tr w:rsidR="00C25482" w:rsidRPr="00C00499" w14:paraId="7848E2F1" w14:textId="5B04FF0B" w:rsidTr="00C8695D">
              <w:trPr>
                <w:gridAfter w:val="3"/>
                <w:wAfter w:w="298" w:type="dxa"/>
                <w:trHeight w:val="697"/>
              </w:trPr>
              <w:tc>
                <w:tcPr>
                  <w:tcW w:w="14096" w:type="dxa"/>
                  <w:gridSpan w:val="15"/>
                  <w:shd w:val="clear" w:color="auto" w:fill="auto"/>
                  <w:vAlign w:val="center"/>
                </w:tcPr>
                <w:p w14:paraId="03D56A8B" w14:textId="77777777" w:rsidR="00845C1B" w:rsidRDefault="00C25482" w:rsidP="00965DF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5DFD">
                  <w:pPr>
                    <w:framePr w:hSpace="180" w:wrap="around" w:vAnchor="page" w:hAnchor="margin" w:y="347"/>
                    <w:jc w:val="right"/>
                    <w:rPr>
                      <w:noProof w:val="0"/>
                      <w:lang w:val="it-IT"/>
                    </w:rPr>
                  </w:pPr>
                </w:p>
                <w:p w14:paraId="0CC6F2E5" w14:textId="77777777" w:rsidR="00845C1B" w:rsidRDefault="00845C1B" w:rsidP="00965DFD">
                  <w:pPr>
                    <w:framePr w:hSpace="180" w:wrap="around" w:vAnchor="page" w:hAnchor="margin" w:y="347"/>
                    <w:jc w:val="right"/>
                    <w:rPr>
                      <w:noProof w:val="0"/>
                      <w:lang w:val="it-IT"/>
                    </w:rPr>
                  </w:pPr>
                </w:p>
                <w:p w14:paraId="62771B7D" w14:textId="77777777" w:rsidR="00845C1B" w:rsidRDefault="00845C1B" w:rsidP="00965DFD">
                  <w:pPr>
                    <w:framePr w:hSpace="180" w:wrap="around" w:vAnchor="page" w:hAnchor="margin" w:y="347"/>
                    <w:jc w:val="right"/>
                    <w:rPr>
                      <w:noProof w:val="0"/>
                      <w:lang w:val="it-IT"/>
                    </w:rPr>
                  </w:pPr>
                </w:p>
                <w:p w14:paraId="7B3D9CF6" w14:textId="77777777" w:rsidR="00C8695D" w:rsidRDefault="00C8695D" w:rsidP="00965DFD">
                  <w:pPr>
                    <w:framePr w:hSpace="180" w:wrap="around" w:vAnchor="page" w:hAnchor="margin" w:y="347"/>
                    <w:jc w:val="right"/>
                    <w:rPr>
                      <w:noProof w:val="0"/>
                      <w:lang w:val="it-IT"/>
                    </w:rPr>
                  </w:pPr>
                </w:p>
                <w:p w14:paraId="05BB7DBC" w14:textId="77777777" w:rsidR="00C8695D" w:rsidRDefault="00C8695D" w:rsidP="00965DFD">
                  <w:pPr>
                    <w:framePr w:hSpace="180" w:wrap="around" w:vAnchor="page" w:hAnchor="margin" w:y="347"/>
                    <w:jc w:val="right"/>
                    <w:rPr>
                      <w:noProof w:val="0"/>
                      <w:lang w:val="it-IT"/>
                    </w:rPr>
                  </w:pPr>
                </w:p>
                <w:p w14:paraId="04D34C39" w14:textId="77777777" w:rsidR="00C8695D" w:rsidRDefault="00C8695D" w:rsidP="00965DFD">
                  <w:pPr>
                    <w:framePr w:hSpace="180" w:wrap="around" w:vAnchor="page" w:hAnchor="margin" w:y="347"/>
                    <w:jc w:val="right"/>
                    <w:rPr>
                      <w:noProof w:val="0"/>
                      <w:lang w:val="it-IT"/>
                    </w:rPr>
                  </w:pPr>
                </w:p>
                <w:p w14:paraId="300EBE38" w14:textId="168318D1" w:rsidR="009613A9" w:rsidRPr="00DC35AC" w:rsidRDefault="00381725" w:rsidP="00965DF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5DF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5DF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5DFD">
                  <w:pPr>
                    <w:framePr w:hSpace="180" w:wrap="around" w:vAnchor="page" w:hAnchor="margin" w:y="347"/>
                    <w:jc w:val="right"/>
                    <w:rPr>
                      <w:noProof w:val="0"/>
                      <w:lang w:val="it-IT"/>
                    </w:rPr>
                  </w:pPr>
                </w:p>
                <w:p w14:paraId="18FE8BE1" w14:textId="298987EE" w:rsidR="00C25482" w:rsidRPr="00DC35AC" w:rsidRDefault="00C25482" w:rsidP="00965DFD">
                  <w:pPr>
                    <w:pStyle w:val="2"/>
                    <w:framePr w:hSpace="180" w:wrap="around" w:vAnchor="page" w:hAnchor="margin" w:y="347"/>
                    <w:rPr>
                      <w:noProof w:val="0"/>
                      <w:sz w:val="24"/>
                      <w:lang w:val="it-IT"/>
                    </w:rPr>
                  </w:pPr>
                  <w:r w:rsidRPr="00DC35AC">
                    <w:rPr>
                      <w:noProof w:val="0"/>
                      <w:lang w:val="it-IT"/>
                    </w:rPr>
                    <w:t>Specificații de preț</w:t>
                  </w:r>
                </w:p>
              </w:tc>
              <w:tc>
                <w:tcPr>
                  <w:tcW w:w="1165" w:type="dxa"/>
                  <w:gridSpan w:val="3"/>
                </w:tcPr>
                <w:p w14:paraId="69B9429A" w14:textId="77777777" w:rsidR="00C25482" w:rsidRPr="00C00499" w:rsidRDefault="00C25482" w:rsidP="00965DFD">
                  <w:pPr>
                    <w:pStyle w:val="2"/>
                    <w:framePr w:hSpace="180" w:wrap="around" w:vAnchor="page" w:hAnchor="margin" w:y="347"/>
                    <w:jc w:val="right"/>
                    <w:rPr>
                      <w:b w:val="0"/>
                      <w:sz w:val="20"/>
                      <w:szCs w:val="20"/>
                      <w:lang w:val="en-US"/>
                    </w:rPr>
                  </w:pPr>
                </w:p>
              </w:tc>
            </w:tr>
            <w:tr w:rsidR="00C25482" w:rsidRPr="00C00499" w14:paraId="1FCC75B3" w14:textId="033D0695" w:rsidTr="00C8695D">
              <w:trPr>
                <w:gridAfter w:val="3"/>
                <w:wAfter w:w="298" w:type="dxa"/>
              </w:trPr>
              <w:tc>
                <w:tcPr>
                  <w:tcW w:w="14096" w:type="dxa"/>
                  <w:gridSpan w:val="15"/>
                  <w:tcBorders>
                    <w:bottom w:val="single" w:sz="4" w:space="0" w:color="auto"/>
                  </w:tcBorders>
                  <w:shd w:val="clear" w:color="auto" w:fill="auto"/>
                </w:tcPr>
                <w:p w14:paraId="1F373E33" w14:textId="25EF4D4B" w:rsidR="00C25482" w:rsidRPr="00DC35AC" w:rsidRDefault="00C25482" w:rsidP="00965DF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5DFD">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965DFD">
                  <w:pPr>
                    <w:framePr w:hSpace="180" w:wrap="around" w:vAnchor="page" w:hAnchor="margin" w:y="347"/>
                    <w:jc w:val="both"/>
                    <w:rPr>
                      <w:i/>
                      <w:iCs/>
                    </w:rPr>
                  </w:pPr>
                </w:p>
              </w:tc>
            </w:tr>
            <w:tr w:rsidR="00C25482" w:rsidRPr="00C00499" w14:paraId="0F95A002"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65DFD">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280E83C" w:rsidR="00C25482" w:rsidRPr="00C00499" w:rsidRDefault="00C25482" w:rsidP="00965DFD">
                  <w:pPr>
                    <w:framePr w:hSpace="180" w:wrap="around" w:vAnchor="page" w:hAnchor="margin" w:y="347"/>
                  </w:pPr>
                  <w:r w:rsidRPr="00C00499">
                    <w:t xml:space="preserve">Numărul </w:t>
                  </w:r>
                  <w:r>
                    <w:t xml:space="preserve"> procedurii de achiziție</w:t>
                  </w:r>
                  <w:r w:rsidR="004E4D19" w:rsidRPr="004E4D19">
                    <w:t xml:space="preserve"> </w:t>
                  </w:r>
                  <w:r w:rsidR="00746E3B" w:rsidRPr="00746E3B">
                    <w:rPr>
                      <w:noProof w:val="0"/>
                      <w:lang w:val="en-US" w:eastAsia="ru-RU"/>
                    </w:rPr>
                    <w:t xml:space="preserve"> </w:t>
                  </w:r>
                  <w:r w:rsidR="005162A2" w:rsidRPr="00965DFD">
                    <w:rPr>
                      <w:noProof w:val="0"/>
                      <w:color w:val="FF0000"/>
                      <w:u w:val="single"/>
                      <w:lang w:val="en-US" w:eastAsia="ru-RU"/>
                    </w:rPr>
                    <w:t>ocds-b3wdp1-MD-1740054665576</w:t>
                  </w:r>
                  <w:r w:rsidR="005162A2" w:rsidRPr="005162A2">
                    <w:rPr>
                      <w:noProof w:val="0"/>
                      <w:u w:val="single"/>
                      <w:lang w:val="en-US" w:eastAsia="ru-RU"/>
                    </w:rPr>
                    <w:t xml:space="preserve"> </w:t>
                  </w:r>
                  <w:r>
                    <w:t>din_________</w:t>
                  </w:r>
                </w:p>
              </w:tc>
            </w:tr>
            <w:tr w:rsidR="00C25482" w:rsidRPr="00C00499" w14:paraId="6F853DC8"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65DFD">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87139F4" w:rsidR="00C25482" w:rsidRPr="00C00499" w:rsidRDefault="00C25482" w:rsidP="00965DFD">
                  <w:pPr>
                    <w:framePr w:hSpace="180" w:wrap="around" w:vAnchor="page" w:hAnchor="margin" w:y="347"/>
                  </w:pPr>
                  <w:r>
                    <w:t>Obiectul de achiziției</w:t>
                  </w:r>
                  <w:r w:rsidRPr="00C00499">
                    <w:t>:</w:t>
                  </w:r>
                  <w:r w:rsidR="000E139A" w:rsidRPr="000E139A">
                    <w:rPr>
                      <w:rFonts w:eastAsia="Calibri"/>
                      <w:b/>
                      <w:noProof w:val="0"/>
                      <w:u w:val="single"/>
                      <w:lang w:val="ro-MO"/>
                    </w:rPr>
                    <w:t xml:space="preserve"> 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 trepte</w:t>
                  </w:r>
                  <w:r w:rsidR="000E139A" w:rsidRPr="000E139A">
                    <w:rPr>
                      <w:rFonts w:eastAsia="Calibri"/>
                      <w:b/>
                      <w:noProof w:val="0"/>
                      <w:u w:val="single"/>
                      <w:lang w:val="ro-MO"/>
                    </w:rPr>
                    <w:t>, cu tipul de lansare reactiv-mortier</w:t>
                  </w:r>
                </w:p>
              </w:tc>
            </w:tr>
            <w:tr w:rsidR="00C25482" w:rsidRPr="00C00499" w14:paraId="45FCF0E7" w14:textId="77777777" w:rsidTr="00C8695D">
              <w:trPr>
                <w:trHeight w:val="567"/>
              </w:trPr>
              <w:tc>
                <w:tcPr>
                  <w:tcW w:w="10830" w:type="dxa"/>
                  <w:gridSpan w:val="11"/>
                  <w:shd w:val="clear" w:color="auto" w:fill="auto"/>
                </w:tcPr>
                <w:p w14:paraId="65A004C9" w14:textId="77777777" w:rsidR="00C25482" w:rsidRPr="00C00499" w:rsidRDefault="00C25482" w:rsidP="00965DFD">
                  <w:pPr>
                    <w:framePr w:hSpace="180" w:wrap="around" w:vAnchor="page" w:hAnchor="margin" w:y="347"/>
                  </w:pPr>
                </w:p>
              </w:tc>
              <w:tc>
                <w:tcPr>
                  <w:tcW w:w="2751" w:type="dxa"/>
                  <w:gridSpan w:val="3"/>
                </w:tcPr>
                <w:p w14:paraId="25A190B6" w14:textId="77777777" w:rsidR="00C25482" w:rsidRPr="00C00499" w:rsidRDefault="00C25482" w:rsidP="00965DFD">
                  <w:pPr>
                    <w:framePr w:hSpace="180" w:wrap="around" w:vAnchor="page" w:hAnchor="margin" w:y="347"/>
                  </w:pPr>
                </w:p>
              </w:tc>
              <w:tc>
                <w:tcPr>
                  <w:tcW w:w="1978" w:type="dxa"/>
                  <w:gridSpan w:val="7"/>
                </w:tcPr>
                <w:p w14:paraId="46E478D9" w14:textId="36924D05" w:rsidR="00C25482" w:rsidRPr="00C00499" w:rsidRDefault="00C25482" w:rsidP="00965DFD">
                  <w:pPr>
                    <w:framePr w:hSpace="180" w:wrap="around" w:vAnchor="page" w:hAnchor="margin" w:y="347"/>
                  </w:pPr>
                </w:p>
              </w:tc>
            </w:tr>
            <w:tr w:rsidR="00C25482" w:rsidRPr="006C1FA2" w14:paraId="0669F17B" w14:textId="42394C11" w:rsidTr="00C8695D">
              <w:trPr>
                <w:gridAfter w:val="2"/>
                <w:wAfter w:w="274"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65DFD">
                  <w:pPr>
                    <w:framePr w:hSpace="180" w:wrap="around" w:vAnchor="page" w:hAnchor="margin" w:y="347"/>
                    <w:jc w:val="center"/>
                    <w:rPr>
                      <w:b/>
                      <w:sz w:val="20"/>
                    </w:rPr>
                  </w:pPr>
                  <w:r w:rsidRPr="0028367D">
                    <w:rPr>
                      <w:b/>
                      <w:sz w:val="20"/>
                    </w:rPr>
                    <w:t>Cod CPV</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65D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65DFD">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65DFD">
                  <w:pPr>
                    <w:framePr w:hSpace="180" w:wrap="around" w:vAnchor="page" w:hAnchor="margin" w:y="347"/>
                    <w:jc w:val="center"/>
                    <w:rPr>
                      <w:b/>
                      <w:sz w:val="20"/>
                    </w:rPr>
                  </w:pPr>
                  <w:r w:rsidRPr="0028367D">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65DFD">
                  <w:pPr>
                    <w:framePr w:hSpace="180" w:wrap="around" w:vAnchor="page" w:hAnchor="margin" w:y="347"/>
                    <w:jc w:val="center"/>
                    <w:rPr>
                      <w:b/>
                      <w:sz w:val="20"/>
                    </w:rPr>
                  </w:pPr>
                  <w:r w:rsidRPr="0028367D">
                    <w:rPr>
                      <w:b/>
                      <w:sz w:val="20"/>
                    </w:rPr>
                    <w:t>Preţ unitar (fără 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65DFD">
                  <w:pPr>
                    <w:framePr w:hSpace="180" w:wrap="around" w:vAnchor="page" w:hAnchor="margin" w:y="347"/>
                    <w:jc w:val="center"/>
                    <w:rPr>
                      <w:b/>
                      <w:sz w:val="20"/>
                    </w:rPr>
                  </w:pPr>
                  <w:r w:rsidRPr="0028367D">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65DFD">
                  <w:pPr>
                    <w:framePr w:hSpace="180" w:wrap="around" w:vAnchor="page" w:hAnchor="margin" w:y="347"/>
                    <w:jc w:val="center"/>
                    <w:rPr>
                      <w:b/>
                      <w:sz w:val="20"/>
                    </w:rPr>
                  </w:pPr>
                  <w:r w:rsidRPr="0028367D">
                    <w:rPr>
                      <w:b/>
                      <w:sz w:val="20"/>
                    </w:rPr>
                    <w:t>Suma</w:t>
                  </w:r>
                </w:p>
                <w:p w14:paraId="241DE82A" w14:textId="77777777" w:rsidR="00C25482" w:rsidRPr="0028367D" w:rsidRDefault="00C25482" w:rsidP="00965DFD">
                  <w:pPr>
                    <w:framePr w:hSpace="180" w:wrap="around" w:vAnchor="page" w:hAnchor="margin" w:y="347"/>
                    <w:jc w:val="center"/>
                    <w:rPr>
                      <w:b/>
                      <w:sz w:val="20"/>
                    </w:rPr>
                  </w:pPr>
                  <w:r w:rsidRPr="0028367D">
                    <w:rPr>
                      <w:b/>
                      <w:sz w:val="20"/>
                    </w:rPr>
                    <w:t>fără</w:t>
                  </w:r>
                </w:p>
                <w:p w14:paraId="2A606634" w14:textId="77777777" w:rsidR="00C25482" w:rsidRPr="0028367D" w:rsidRDefault="00C25482" w:rsidP="00965DFD">
                  <w:pPr>
                    <w:framePr w:hSpace="180" w:wrap="around" w:vAnchor="page" w:hAnchor="margin" w:y="347"/>
                    <w:jc w:val="center"/>
                    <w:rPr>
                      <w:b/>
                      <w:sz w:val="20"/>
                    </w:rPr>
                  </w:pPr>
                  <w:r w:rsidRPr="0028367D">
                    <w:rPr>
                      <w:b/>
                      <w:sz w:val="20"/>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65DFD">
                  <w:pPr>
                    <w:framePr w:hSpace="180" w:wrap="around" w:vAnchor="page" w:hAnchor="margin" w:y="347"/>
                    <w:jc w:val="center"/>
                    <w:rPr>
                      <w:b/>
                      <w:sz w:val="20"/>
                    </w:rPr>
                  </w:pPr>
                  <w:r w:rsidRPr="0028367D">
                    <w:rPr>
                      <w:b/>
                      <w:sz w:val="20"/>
                    </w:rPr>
                    <w:t>Suma</w:t>
                  </w:r>
                </w:p>
                <w:p w14:paraId="0D6E9C91" w14:textId="77777777" w:rsidR="00C25482" w:rsidRPr="0028367D" w:rsidRDefault="00C25482" w:rsidP="00965DFD">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65DF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65D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65DFD">
                  <w:pPr>
                    <w:framePr w:hSpace="180" w:wrap="around" w:vAnchor="page" w:hAnchor="margin" w:y="347"/>
                    <w:rPr>
                      <w:b/>
                      <w:sz w:val="20"/>
                      <w:szCs w:val="28"/>
                    </w:rPr>
                  </w:pPr>
                  <w:r w:rsidRPr="0028367D">
                    <w:rPr>
                      <w:b/>
                      <w:sz w:val="20"/>
                      <w:szCs w:val="28"/>
                    </w:rPr>
                    <w:t>Clasificație bugetară (IBAN)</w:t>
                  </w:r>
                </w:p>
              </w:tc>
              <w:tc>
                <w:tcPr>
                  <w:tcW w:w="112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65DF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65DFD">
                  <w:pPr>
                    <w:framePr w:hSpace="180" w:wrap="around" w:vAnchor="page" w:hAnchor="margin" w:y="347"/>
                    <w:jc w:val="center"/>
                    <w:rPr>
                      <w:b/>
                      <w:sz w:val="20"/>
                      <w:szCs w:val="28"/>
                    </w:rPr>
                  </w:pPr>
                  <w:r>
                    <w:rPr>
                      <w:b/>
                      <w:sz w:val="20"/>
                      <w:szCs w:val="28"/>
                    </w:rPr>
                    <w:t>%</w:t>
                  </w:r>
                </w:p>
              </w:tc>
            </w:tr>
            <w:tr w:rsidR="00C25482" w:rsidRPr="006C1FA2" w14:paraId="4256B2EE" w14:textId="37A0339C" w:rsidTr="00C8695D">
              <w:trPr>
                <w:gridAfter w:val="2"/>
                <w:wAfter w:w="274"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5162A2" w:rsidRDefault="00C25482" w:rsidP="00965DFD">
                  <w:pPr>
                    <w:framePr w:hSpace="180" w:wrap="around" w:vAnchor="page" w:hAnchor="margin" w:y="347"/>
                    <w:jc w:val="center"/>
                    <w:rPr>
                      <w:sz w:val="20"/>
                    </w:rPr>
                  </w:pPr>
                  <w:r w:rsidRPr="005162A2">
                    <w:rPr>
                      <w:sz w:val="20"/>
                    </w:rPr>
                    <w:t>1</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5162A2" w:rsidRDefault="00C25482" w:rsidP="00965DFD">
                  <w:pPr>
                    <w:framePr w:hSpace="180" w:wrap="around" w:vAnchor="page" w:hAnchor="margin" w:y="347"/>
                    <w:jc w:val="center"/>
                    <w:rPr>
                      <w:sz w:val="20"/>
                    </w:rPr>
                  </w:pPr>
                  <w:r w:rsidRPr="005162A2">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5162A2" w:rsidRDefault="00C25482" w:rsidP="00965DFD">
                  <w:pPr>
                    <w:framePr w:hSpace="180" w:wrap="around" w:vAnchor="page" w:hAnchor="margin" w:y="347"/>
                    <w:jc w:val="center"/>
                    <w:rPr>
                      <w:sz w:val="20"/>
                    </w:rPr>
                  </w:pPr>
                  <w:r w:rsidRPr="005162A2">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5162A2" w:rsidRDefault="00C25482" w:rsidP="00965DFD">
                  <w:pPr>
                    <w:framePr w:hSpace="180" w:wrap="around" w:vAnchor="page" w:hAnchor="margin" w:y="347"/>
                    <w:jc w:val="center"/>
                    <w:rPr>
                      <w:sz w:val="20"/>
                    </w:rPr>
                  </w:pPr>
                  <w:r w:rsidRPr="005162A2">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5162A2" w:rsidRDefault="00C25482" w:rsidP="00965DFD">
                  <w:pPr>
                    <w:framePr w:hSpace="180" w:wrap="around" w:vAnchor="page" w:hAnchor="margin" w:y="347"/>
                    <w:jc w:val="center"/>
                    <w:rPr>
                      <w:sz w:val="20"/>
                    </w:rPr>
                  </w:pPr>
                  <w:r w:rsidRPr="005162A2">
                    <w:rPr>
                      <w:sz w:val="20"/>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5162A2" w:rsidRDefault="00C25482" w:rsidP="00965DFD">
                  <w:pPr>
                    <w:framePr w:hSpace="180" w:wrap="around" w:vAnchor="page" w:hAnchor="margin" w:y="347"/>
                    <w:jc w:val="center"/>
                    <w:rPr>
                      <w:sz w:val="20"/>
                    </w:rPr>
                  </w:pPr>
                  <w:r w:rsidRPr="005162A2">
                    <w:rPr>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5162A2" w:rsidRDefault="00C25482" w:rsidP="00965DFD">
                  <w:pPr>
                    <w:framePr w:hSpace="180" w:wrap="around" w:vAnchor="page" w:hAnchor="margin" w:y="347"/>
                    <w:jc w:val="center"/>
                    <w:rPr>
                      <w:sz w:val="20"/>
                    </w:rPr>
                  </w:pPr>
                  <w:r w:rsidRPr="005162A2">
                    <w:rPr>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5162A2" w:rsidRDefault="00C25482" w:rsidP="00965DFD">
                  <w:pPr>
                    <w:framePr w:hSpace="180" w:wrap="around" w:vAnchor="page" w:hAnchor="margin" w:y="347"/>
                    <w:jc w:val="center"/>
                    <w:rPr>
                      <w:sz w:val="20"/>
                    </w:rPr>
                  </w:pPr>
                  <w:r w:rsidRPr="005162A2">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5162A2" w:rsidRDefault="00C25482" w:rsidP="00965DFD">
                  <w:pPr>
                    <w:framePr w:hSpace="180" w:wrap="around" w:vAnchor="page" w:hAnchor="margin" w:y="347"/>
                    <w:jc w:val="center"/>
                    <w:rPr>
                      <w:sz w:val="20"/>
                    </w:rPr>
                  </w:pPr>
                  <w:r w:rsidRPr="005162A2">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5162A2" w:rsidRDefault="00C25482" w:rsidP="00965DFD">
                  <w:pPr>
                    <w:framePr w:hSpace="180" w:wrap="around" w:vAnchor="page" w:hAnchor="margin" w:y="347"/>
                    <w:jc w:val="center"/>
                    <w:rPr>
                      <w:sz w:val="20"/>
                    </w:rPr>
                  </w:pPr>
                  <w:r w:rsidRPr="005162A2">
                    <w:rPr>
                      <w:sz w:val="20"/>
                    </w:rPr>
                    <w:t>10</w:t>
                  </w:r>
                </w:p>
              </w:tc>
              <w:tc>
                <w:tcPr>
                  <w:tcW w:w="112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5162A2" w:rsidRDefault="00C25482" w:rsidP="00965DFD">
                  <w:pPr>
                    <w:framePr w:hSpace="180" w:wrap="around" w:vAnchor="page" w:hAnchor="margin" w:y="347"/>
                    <w:jc w:val="center"/>
                    <w:rPr>
                      <w:sz w:val="20"/>
                    </w:rPr>
                  </w:pPr>
                  <w:r w:rsidRPr="005162A2">
                    <w:rPr>
                      <w:sz w:val="20"/>
                    </w:rPr>
                    <w:t>11</w:t>
                  </w:r>
                </w:p>
              </w:tc>
            </w:tr>
            <w:tr w:rsidR="00C25482" w:rsidRPr="006C1FA2" w14:paraId="3CF9D0E5" w14:textId="57714EF8"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65DFD">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65DF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65DF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65DFD">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65DF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65DF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65DFD">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65DFD">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65DFD">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65DFD">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65DFD">
                  <w:pPr>
                    <w:framePr w:hSpace="180" w:wrap="around" w:vAnchor="page" w:hAnchor="margin" w:y="347"/>
                    <w:rPr>
                      <w:sz w:val="20"/>
                    </w:rPr>
                  </w:pPr>
                </w:p>
              </w:tc>
            </w:tr>
            <w:tr w:rsidR="00C25482" w:rsidRPr="006C1FA2" w14:paraId="62048E62" w14:textId="68DB7D2F"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65DFD">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65DF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65DF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65DFD">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65DF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65DF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65DFD">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65DFD">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65DFD">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65DFD">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65DFD">
                  <w:pPr>
                    <w:framePr w:hSpace="180" w:wrap="around" w:vAnchor="page" w:hAnchor="margin" w:y="347"/>
                    <w:rPr>
                      <w:sz w:val="20"/>
                    </w:rPr>
                  </w:pPr>
                </w:p>
              </w:tc>
            </w:tr>
            <w:tr w:rsidR="00C25482" w:rsidRPr="006C1FA2" w14:paraId="0A239778" w14:textId="0BFBEC5A"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2A714A" w:rsidR="00C25482" w:rsidRPr="0028367D" w:rsidRDefault="00C8695D" w:rsidP="00965DFD">
                  <w:pPr>
                    <w:framePr w:hSpace="180" w:wrap="around" w:vAnchor="page" w:hAnchor="margin" w:y="347"/>
                    <w:rPr>
                      <w:sz w:val="20"/>
                    </w:rPr>
                  </w:pPr>
                  <w:r w:rsidRPr="00C8695D">
                    <w:rPr>
                      <w:noProof w:val="0"/>
                      <w:sz w:val="18"/>
                      <w:szCs w:val="18"/>
                      <w:lang w:eastAsia="ro-RO"/>
                    </w:rPr>
                    <w:t>24613000-4</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5D57AD5" w:rsidR="00C25482" w:rsidRPr="0028367D" w:rsidRDefault="00C8695D" w:rsidP="00965DFD">
                  <w:pPr>
                    <w:framePr w:hSpace="180" w:wrap="around" w:vAnchor="page" w:hAnchor="margin" w:y="347"/>
                    <w:rPr>
                      <w:b/>
                      <w:sz w:val="20"/>
                    </w:rPr>
                  </w:pPr>
                  <w:r w:rsidRPr="00C8695D">
                    <w:rPr>
                      <w:noProof w:val="0"/>
                      <w:color w:val="000000"/>
                      <w:lang w:eastAsia="ro-RO"/>
                    </w:rPr>
                    <w:t xml:space="preserve">Rachete antigrindina cu  </w:t>
                  </w:r>
                  <w:r w:rsidR="00C84E00">
                    <w:rPr>
                      <w:noProof w:val="0"/>
                      <w:color w:val="000000"/>
                      <w:lang w:eastAsia="ro-RO"/>
                    </w:rPr>
                    <w:t>d</w:t>
                  </w:r>
                  <w:r w:rsidRPr="00C8695D">
                    <w:rPr>
                      <w:noProof w:val="0"/>
                      <w:color w:val="000000"/>
                      <w:lang w:eastAsia="ro-RO"/>
                    </w:rPr>
                    <w:t>o</w:t>
                  </w:r>
                  <w:r w:rsidR="00C84E00">
                    <w:rPr>
                      <w:noProof w:val="0"/>
                      <w:color w:val="000000"/>
                      <w:lang w:eastAsia="ro-RO"/>
                    </w:rPr>
                    <w:t>uă</w:t>
                  </w:r>
                  <w:r w:rsidRPr="00C8695D">
                    <w:rPr>
                      <w:noProof w:val="0"/>
                      <w:color w:val="000000"/>
                      <w:lang w:eastAsia="ro-RO"/>
                    </w:rPr>
                    <w:t xml:space="preserve"> trept</w:t>
                  </w:r>
                  <w:r w:rsidR="00C84E00">
                    <w:rPr>
                      <w:noProof w:val="0"/>
                      <w:color w:val="000000"/>
                      <w:lang w:eastAsia="ro-RO"/>
                    </w:rPr>
                    <w:t>e</w:t>
                  </w:r>
                  <w:r w:rsidRPr="00C8695D">
                    <w:rPr>
                      <w:noProof w:val="0"/>
                      <w:color w:val="000000"/>
                      <w:lang w:eastAsia="ro-RO"/>
                    </w:rPr>
                    <w:t>, cu tipul de lansare reactiv mortier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F00FF9" w:rsidR="00C25482" w:rsidRPr="0028367D" w:rsidRDefault="00C8695D" w:rsidP="00965DFD">
                  <w:pPr>
                    <w:framePr w:hSpace="180" w:wrap="around" w:vAnchor="page" w:hAnchor="margin" w:y="347"/>
                    <w:jc w:val="center"/>
                    <w:rPr>
                      <w:sz w:val="20"/>
                    </w:rPr>
                  </w:pPr>
                  <w:r>
                    <w:rPr>
                      <w:sz w:val="20"/>
                    </w:rPr>
                    <w:t>Buc.</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62271F" w:rsidR="00C25482" w:rsidRPr="0028367D" w:rsidRDefault="00D662C3" w:rsidP="00965DFD">
                  <w:pPr>
                    <w:framePr w:hSpace="180" w:wrap="around" w:vAnchor="page" w:hAnchor="margin" w:y="347"/>
                    <w:jc w:val="center"/>
                    <w:rPr>
                      <w:sz w:val="20"/>
                    </w:rPr>
                  </w:pPr>
                  <w:r>
                    <w:rPr>
                      <w:sz w:val="20"/>
                    </w:rPr>
                    <w:t>15</w:t>
                  </w:r>
                  <w:r w:rsidR="00C8695D">
                    <w:rPr>
                      <w:sz w:val="20"/>
                    </w:rPr>
                    <w:t>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65DF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65DF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65DFD">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65DFD">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vAlign w:val="center"/>
                </w:tcPr>
                <w:p w14:paraId="2CBB4569" w14:textId="7C9A8309" w:rsidR="00C25482" w:rsidRPr="00C8695D" w:rsidRDefault="00423B82" w:rsidP="00965DFD">
                  <w:pPr>
                    <w:framePr w:hSpace="180" w:wrap="around" w:vAnchor="page" w:hAnchor="margin" w:y="347"/>
                    <w:jc w:val="center"/>
                    <w:rPr>
                      <w:b/>
                      <w:sz w:val="20"/>
                    </w:rPr>
                  </w:pPr>
                  <w:r>
                    <w:rPr>
                      <w:b/>
                      <w:sz w:val="20"/>
                    </w:rPr>
                    <w:t>02</w:t>
                  </w:r>
                  <w:r w:rsidR="00965DFD">
                    <w:rPr>
                      <w:b/>
                      <w:sz w:val="20"/>
                    </w:rPr>
                    <w:t>apr</w:t>
                  </w:r>
                  <w:r w:rsidR="00746E3B">
                    <w:rPr>
                      <w:b/>
                      <w:sz w:val="20"/>
                    </w:rPr>
                    <w:t>i</w:t>
                  </w:r>
                  <w:r w:rsidR="00965DFD">
                    <w:rPr>
                      <w:b/>
                      <w:sz w:val="20"/>
                    </w:rPr>
                    <w:t>lie</w:t>
                  </w:r>
                  <w:r w:rsidR="00C8695D" w:rsidRPr="00C8695D">
                    <w:rPr>
                      <w:b/>
                      <w:sz w:val="20"/>
                    </w:rPr>
                    <w:t xml:space="preserve"> 202</w:t>
                  </w:r>
                  <w:r w:rsidR="00965DFD">
                    <w:rPr>
                      <w:b/>
                      <w:sz w:val="20"/>
                    </w:rPr>
                    <w:t>6</w:t>
                  </w:r>
                </w:p>
              </w:tc>
              <w:tc>
                <w:tcPr>
                  <w:tcW w:w="3094" w:type="dxa"/>
                  <w:gridSpan w:val="4"/>
                  <w:tcBorders>
                    <w:top w:val="single" w:sz="4" w:space="0" w:color="auto"/>
                    <w:left w:val="single" w:sz="4" w:space="0" w:color="auto"/>
                    <w:bottom w:val="single" w:sz="4" w:space="0" w:color="auto"/>
                    <w:right w:val="single" w:sz="4" w:space="0" w:color="auto"/>
                  </w:tcBorders>
                  <w:vAlign w:val="center"/>
                </w:tcPr>
                <w:p w14:paraId="276288B7" w14:textId="2B798EE5" w:rsidR="00C25482" w:rsidRPr="00C8695D" w:rsidRDefault="00423B82" w:rsidP="00965DFD">
                  <w:pPr>
                    <w:framePr w:hSpace="180" w:wrap="around" w:vAnchor="page" w:hAnchor="margin" w:y="347"/>
                    <w:jc w:val="center"/>
                    <w:rPr>
                      <w:b/>
                      <w:sz w:val="20"/>
                      <w:szCs w:val="20"/>
                    </w:rPr>
                  </w:pPr>
                  <w:r>
                    <w:rPr>
                      <w:b/>
                      <w:iCs/>
                      <w:noProof w:val="0"/>
                      <w:sz w:val="20"/>
                      <w:szCs w:val="20"/>
                      <w:lang w:val="en-US" w:eastAsia="ru-RU"/>
                    </w:rPr>
                    <w:t>MD88</w:t>
                  </w:r>
                  <w:r w:rsidR="00C8695D" w:rsidRPr="00C8695D">
                    <w:rPr>
                      <w:b/>
                      <w:iCs/>
                      <w:noProof w:val="0"/>
                      <w:sz w:val="20"/>
                      <w:szCs w:val="20"/>
                      <w:lang w:eastAsia="ru-RU"/>
                    </w:rPr>
                    <w:t>AG</w:t>
                  </w:r>
                  <w:r w:rsidR="00C8695D" w:rsidRPr="00C8695D">
                    <w:rPr>
                      <w:b/>
                      <w:iCs/>
                      <w:noProof w:val="0"/>
                      <w:sz w:val="20"/>
                      <w:szCs w:val="20"/>
                      <w:lang w:val="en-US" w:eastAsia="ru-RU"/>
                    </w:rPr>
                    <w:t>P</w:t>
                  </w:r>
                  <w:r>
                    <w:rPr>
                      <w:b/>
                      <w:iCs/>
                      <w:noProof w:val="0"/>
                      <w:sz w:val="20"/>
                      <w:szCs w:val="20"/>
                      <w:lang w:val="en-US" w:eastAsia="ru-RU"/>
                    </w:rPr>
                    <w:t>C</w:t>
                  </w:r>
                  <w:r w:rsidR="00C8695D" w:rsidRPr="00C8695D">
                    <w:rPr>
                      <w:b/>
                      <w:iCs/>
                      <w:noProof w:val="0"/>
                      <w:sz w:val="20"/>
                      <w:szCs w:val="20"/>
                      <w:lang w:val="en-US" w:eastAsia="ru-RU"/>
                    </w:rPr>
                    <w:t>A</w:t>
                  </w:r>
                  <w:r>
                    <w:rPr>
                      <w:b/>
                      <w:iCs/>
                      <w:noProof w:val="0"/>
                      <w:sz w:val="20"/>
                      <w:szCs w:val="20"/>
                      <w:lang w:val="en-US" w:eastAsia="ru-RU"/>
                    </w:rPr>
                    <w:t>H</w:t>
                  </w:r>
                  <w:r w:rsidR="00C8695D" w:rsidRPr="00C8695D">
                    <w:rPr>
                      <w:b/>
                      <w:iCs/>
                      <w:noProof w:val="0"/>
                      <w:sz w:val="20"/>
                      <w:szCs w:val="20"/>
                      <w:lang w:val="en-US" w:eastAsia="ru-RU"/>
                    </w:rPr>
                    <w:t>339110A16363AC</w:t>
                  </w:r>
                </w:p>
              </w:tc>
              <w:tc>
                <w:tcPr>
                  <w:tcW w:w="112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65DFD">
                  <w:pPr>
                    <w:framePr w:hSpace="180" w:wrap="around" w:vAnchor="page" w:hAnchor="margin" w:y="347"/>
                    <w:rPr>
                      <w:sz w:val="20"/>
                    </w:rPr>
                  </w:pPr>
                </w:p>
              </w:tc>
            </w:tr>
            <w:tr w:rsidR="00C25482" w:rsidRPr="006C1FA2" w14:paraId="68D6B36F" w14:textId="4EDC3B62"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65DFD">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65DF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65DF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65DFD">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65DFD">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65DF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65DFD">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65DFD">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65DFD">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65DFD">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65DFD">
                  <w:pPr>
                    <w:framePr w:hSpace="180" w:wrap="around" w:vAnchor="page" w:hAnchor="margin" w:y="347"/>
                    <w:rPr>
                      <w:sz w:val="20"/>
                    </w:rPr>
                  </w:pPr>
                </w:p>
              </w:tc>
            </w:tr>
            <w:tr w:rsidR="00C25482" w:rsidRPr="00845C1B" w14:paraId="35BEFA5B" w14:textId="77777777" w:rsidTr="00C8695D">
              <w:trPr>
                <w:gridAfter w:val="1"/>
                <w:wAfter w:w="253" w:type="dxa"/>
                <w:trHeight w:val="397"/>
              </w:trPr>
              <w:tc>
                <w:tcPr>
                  <w:tcW w:w="9485" w:type="dxa"/>
                  <w:gridSpan w:val="10"/>
                  <w:tcBorders>
                    <w:top w:val="single" w:sz="4" w:space="0" w:color="auto"/>
                  </w:tcBorders>
                  <w:shd w:val="clear" w:color="auto" w:fill="auto"/>
                  <w:vAlign w:val="center"/>
                </w:tcPr>
                <w:p w14:paraId="077455FC" w14:textId="77777777" w:rsidR="00C25482" w:rsidRPr="00845C1B" w:rsidRDefault="00C25482" w:rsidP="00965DFD">
                  <w:pPr>
                    <w:framePr w:hSpace="180" w:wrap="around" w:vAnchor="page" w:hAnchor="margin" w:y="347"/>
                    <w:tabs>
                      <w:tab w:val="left" w:pos="6120"/>
                    </w:tabs>
                    <w:rPr>
                      <w:sz w:val="20"/>
                    </w:rPr>
                  </w:pPr>
                </w:p>
                <w:p w14:paraId="15135DCC" w14:textId="77777777" w:rsidR="00C25482" w:rsidRPr="00845C1B" w:rsidRDefault="00C25482" w:rsidP="00965DF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65DFD">
                  <w:pPr>
                    <w:framePr w:hSpace="180" w:wrap="around" w:vAnchor="page" w:hAnchor="margin" w:y="347"/>
                    <w:rPr>
                      <w:sz w:val="20"/>
                    </w:rPr>
                  </w:pPr>
                </w:p>
                <w:p w14:paraId="1FA8F12B" w14:textId="362C50DE" w:rsidR="00C25482" w:rsidRPr="00845C1B" w:rsidRDefault="00C25482" w:rsidP="00965DF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965DFD">
                  <w:pPr>
                    <w:framePr w:hSpace="180" w:wrap="around" w:vAnchor="page" w:hAnchor="margin" w:y="347"/>
                    <w:tabs>
                      <w:tab w:val="left" w:pos="6120"/>
                    </w:tabs>
                    <w:rPr>
                      <w:sz w:val="20"/>
                    </w:rPr>
                  </w:pPr>
                </w:p>
              </w:tc>
              <w:tc>
                <w:tcPr>
                  <w:tcW w:w="3038" w:type="dxa"/>
                  <w:gridSpan w:val="4"/>
                  <w:tcBorders>
                    <w:top w:val="single" w:sz="4" w:space="0" w:color="auto"/>
                  </w:tcBorders>
                </w:tcPr>
                <w:p w14:paraId="71B583D9" w14:textId="77777777" w:rsidR="00C25482" w:rsidRPr="00845C1B" w:rsidRDefault="00C25482" w:rsidP="00965DFD">
                  <w:pPr>
                    <w:framePr w:hSpace="180" w:wrap="around" w:vAnchor="page" w:hAnchor="margin" w:y="347"/>
                    <w:tabs>
                      <w:tab w:val="left" w:pos="6120"/>
                    </w:tabs>
                    <w:rPr>
                      <w:sz w:val="20"/>
                    </w:rPr>
                  </w:pPr>
                </w:p>
              </w:tc>
              <w:tc>
                <w:tcPr>
                  <w:tcW w:w="1110" w:type="dxa"/>
                  <w:gridSpan w:val="3"/>
                  <w:tcBorders>
                    <w:top w:val="single" w:sz="4" w:space="0" w:color="auto"/>
                  </w:tcBorders>
                </w:tcPr>
                <w:p w14:paraId="2FAA5D03" w14:textId="187F964B" w:rsidR="00C25482" w:rsidRPr="00845C1B" w:rsidRDefault="00C25482" w:rsidP="00965DF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D0BF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6D417C">
              <w:rPr>
                <w:b/>
                <w:caps/>
                <w:sz w:val="28"/>
                <w:szCs w:val="28"/>
              </w:rPr>
              <w:t>Contract</w:t>
            </w:r>
            <w:r w:rsidRPr="00E91463">
              <w:rPr>
                <w:sz w:val="28"/>
                <w:szCs w:val="28"/>
              </w:rPr>
              <w:t xml:space="preserve"> Nr.</w:t>
            </w:r>
          </w:p>
          <w:p w14:paraId="25B002A2" w14:textId="428E12B5" w:rsidR="00460653" w:rsidRPr="00E91463" w:rsidRDefault="00460653" w:rsidP="00E91463">
            <w:pPr>
              <w:jc w:val="center"/>
              <w:rPr>
                <w:i/>
              </w:rPr>
            </w:pPr>
            <w:r w:rsidRPr="00E91463">
              <w:t xml:space="preserve">privind achiziţia </w:t>
            </w:r>
            <w:r w:rsidR="00E91463" w:rsidRPr="00E91463">
              <w:t>de</w:t>
            </w:r>
            <w:r w:rsidR="00112F50" w:rsidRPr="00E91463">
              <w:softHyphen/>
            </w:r>
            <w:r w:rsidR="000E139A" w:rsidRPr="000E139A">
              <w:rPr>
                <w:rFonts w:eastAsia="Calibri"/>
                <w:b/>
                <w:noProof w:val="0"/>
                <w:u w:val="single"/>
                <w:lang w:val="ro-MO"/>
              </w:rPr>
              <w:t xml:space="preserve"> Rache</w:t>
            </w:r>
            <w:r w:rsidR="00C84E00">
              <w:rPr>
                <w:rFonts w:eastAsia="Calibri"/>
                <w:b/>
                <w:noProof w:val="0"/>
                <w:u w:val="single"/>
                <w:lang w:val="ro-MO"/>
              </w:rPr>
              <w:t>te antigrindină cu două trepte</w:t>
            </w:r>
            <w:r w:rsidR="000E139A" w:rsidRPr="000E139A">
              <w:rPr>
                <w:rFonts w:eastAsia="Calibri"/>
                <w:b/>
                <w:noProof w:val="0"/>
                <w:u w:val="single"/>
                <w:lang w:val="ro-MO"/>
              </w:rPr>
              <w:t>, cu tipul de lansare reactiv-mortier</w:t>
            </w:r>
            <w:r w:rsidR="000E139A" w:rsidRPr="000E139A">
              <w:rPr>
                <w:rFonts w:eastAsia="Calibri"/>
                <w:noProof w:val="0"/>
                <w:sz w:val="22"/>
                <w:szCs w:val="28"/>
                <w:lang w:val="ro-MO"/>
              </w:rPr>
              <w:t xml:space="preserve">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4106C3E3" w:rsidR="00B56360" w:rsidRPr="00E91463" w:rsidRDefault="00E91463" w:rsidP="00B56360">
            <w:pPr>
              <w:jc w:val="both"/>
              <w:rPr>
                <w:i/>
              </w:rPr>
            </w:pPr>
            <w:r w:rsidRPr="00E91463">
              <w:rPr>
                <w:i/>
              </w:rPr>
              <w:t>Obiectul achiziției</w:t>
            </w:r>
            <w:r w:rsidR="00B56360" w:rsidRPr="00E91463">
              <w:rPr>
                <w:i/>
              </w:rPr>
              <w:t xml:space="preserve"> </w:t>
            </w:r>
            <w:r w:rsidR="000E139A" w:rsidRPr="000E139A">
              <w:rPr>
                <w:rFonts w:eastAsia="Calibri"/>
                <w:b/>
                <w:noProof w:val="0"/>
                <w:u w:val="single"/>
                <w:lang w:val="ro-MO"/>
              </w:rPr>
              <w:t xml:space="preserve">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 trepte</w:t>
            </w:r>
            <w:r w:rsidR="000E139A" w:rsidRPr="000E139A">
              <w:rPr>
                <w:rFonts w:eastAsia="Calibri"/>
                <w:b/>
                <w:noProof w:val="0"/>
                <w:u w:val="single"/>
                <w:lang w:val="ro-MO"/>
              </w:rPr>
              <w:t>, cu tipul de lansare reactiv-mortier</w:t>
            </w:r>
          </w:p>
          <w:p w14:paraId="2FA9E817" w14:textId="2C66ABC0" w:rsidR="00B56360" w:rsidRPr="000E139A" w:rsidRDefault="00B56360" w:rsidP="00B56360">
            <w:pPr>
              <w:jc w:val="both"/>
              <w:rPr>
                <w:i/>
                <w:sz w:val="28"/>
                <w:szCs w:val="28"/>
              </w:rPr>
            </w:pPr>
            <w:r w:rsidRPr="00E91463">
              <w:rPr>
                <w:i/>
              </w:rPr>
              <w:t xml:space="preserve">Cod CPV: </w:t>
            </w:r>
            <w:r w:rsidR="000E139A" w:rsidRPr="000E139A">
              <w:rPr>
                <w:noProof w:val="0"/>
                <w:sz w:val="28"/>
                <w:szCs w:val="28"/>
                <w:lang w:eastAsia="ro-RO"/>
              </w:rPr>
              <w:t>24613000-4</w:t>
            </w:r>
          </w:p>
          <w:p w14:paraId="24397999" w14:textId="06A40DFF" w:rsidR="00B56360" w:rsidRPr="00E91463" w:rsidRDefault="00B56360" w:rsidP="00B56360">
            <w:pPr>
              <w:jc w:val="both"/>
              <w:rPr>
                <w:i/>
              </w:rPr>
            </w:pPr>
            <w:r w:rsidRPr="00E91463">
              <w:rPr>
                <w:i/>
              </w:rPr>
              <w:t>“___”_________20__</w:t>
            </w:r>
            <w:r w:rsidRPr="00E91463">
              <w:rPr>
                <w:i/>
              </w:rPr>
              <w:tab/>
            </w:r>
            <w:r w:rsidR="00B41939">
              <w:rPr>
                <w:i/>
              </w:rPr>
              <w:t xml:space="preserve">                                                        </w:t>
            </w:r>
            <w:r w:rsidR="006D417C">
              <w:rPr>
                <w:i/>
              </w:rPr>
              <w:t xml:space="preserve">              </w:t>
            </w:r>
            <w:r w:rsidRPr="00E91463">
              <w:rPr>
                <w:i/>
              </w:rPr>
              <w:t>____</w:t>
            </w:r>
            <w:r w:rsidR="006D417C" w:rsidRPr="006D417C">
              <w:rPr>
                <w:i/>
                <w:color w:val="000000"/>
                <w:u w:val="single"/>
              </w:rPr>
              <w:t xml:space="preserve"> Chișinău</w:t>
            </w:r>
            <w:r w:rsidR="006D417C" w:rsidRPr="00E91463">
              <w:rPr>
                <w:i/>
              </w:rPr>
              <w:t xml:space="preserve"> </w:t>
            </w:r>
            <w:r w:rsidRPr="00E91463">
              <w:rPr>
                <w:i/>
              </w:rPr>
              <w:t>_____</w:t>
            </w:r>
          </w:p>
          <w:p w14:paraId="7176F898" w14:textId="5F52FEAB"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DE2C71F" w:rsidR="00E91463" w:rsidRPr="000E139A" w:rsidRDefault="000E139A" w:rsidP="00E91463">
                  <w:pPr>
                    <w:rPr>
                      <w:u w:val="single"/>
                    </w:rPr>
                  </w:pPr>
                  <w:r w:rsidRPr="000E139A">
                    <w:rPr>
                      <w:b/>
                      <w:noProof w:val="0"/>
                      <w:color w:val="000000"/>
                      <w:u w:val="single"/>
                    </w:rPr>
                    <w:t>Serviciul Special pentru influenţe Active asupra Proceselor Hidrometeorologice</w:t>
                  </w:r>
                  <w:r w:rsidR="00E91463" w:rsidRPr="000E139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09C867D" w:rsidR="00E91463" w:rsidRPr="00C00499" w:rsidRDefault="00E91463" w:rsidP="00E91463">
                  <w:r w:rsidRPr="00C00499">
                    <w:t xml:space="preserve">reprezentată prin </w:t>
                  </w:r>
                  <w:r w:rsidR="000E139A" w:rsidRPr="000E139A">
                    <w:rPr>
                      <w:noProof w:val="0"/>
                      <w:color w:val="000000"/>
                      <w:u w:val="single"/>
                      <w:lang w:eastAsia="ru-RU"/>
                    </w:rPr>
                    <w:t xml:space="preserve">director dl  </w:t>
                  </w:r>
                  <w:r w:rsidR="00C84E00">
                    <w:rPr>
                      <w:b/>
                      <w:noProof w:val="0"/>
                      <w:color w:val="000000"/>
                      <w:u w:val="single"/>
                      <w:lang w:eastAsia="ru-RU"/>
                    </w:rPr>
                    <w:t>Ghenadie Onceanu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E67ADA" w:rsidR="00E91463" w:rsidRPr="00C00499" w:rsidRDefault="00E91463" w:rsidP="00E91463">
                  <w:r w:rsidRPr="00C00499">
                    <w:t xml:space="preserve">care acţionează în baza </w:t>
                  </w:r>
                  <w:r w:rsidRPr="00C00499">
                    <w:rPr>
                      <w:b/>
                    </w:rPr>
                    <w:t>_</w:t>
                  </w:r>
                  <w:r w:rsidR="000E139A" w:rsidRPr="000E139A">
                    <w:rPr>
                      <w:b/>
                      <w:color w:val="000000"/>
                      <w:u w:val="single"/>
                    </w:rPr>
                    <w:t xml:space="preserve"> regulamentului</w:t>
                  </w:r>
                  <w:r w:rsidR="000E139A"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04FFBB3" w:rsidR="00E91463" w:rsidRPr="00C00499" w:rsidRDefault="00E91463" w:rsidP="00E91463">
                  <w:r w:rsidRPr="00C00499">
                    <w:rPr>
                      <w:b/>
                    </w:rPr>
                    <w:t>_</w:t>
                  </w:r>
                  <w:r w:rsidR="000E139A" w:rsidRPr="000E139A">
                    <w:rPr>
                      <w:b/>
                      <w:color w:val="000000"/>
                      <w:u w:val="single"/>
                    </w:rPr>
                    <w:t>1003600094438__din__22.02.2006</w:t>
                  </w:r>
                  <w:r w:rsidR="000A2D22">
                    <w:rPr>
                      <w:b/>
                    </w:rPr>
                    <w:t>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4CFBE32" w:rsidR="00B56360" w:rsidRPr="00E91463" w:rsidRDefault="00B56360" w:rsidP="00B56360">
            <w:pPr>
              <w:jc w:val="both"/>
              <w:rPr>
                <w:iCs/>
              </w:rPr>
            </w:pPr>
            <w:r w:rsidRPr="00E91463">
              <w:rPr>
                <w:iCs/>
              </w:rPr>
              <w:t>a.</w:t>
            </w:r>
            <w:r w:rsidRPr="00E91463">
              <w:rPr>
                <w:iCs/>
              </w:rPr>
              <w:tab/>
              <w:t>Achiziţionarea _</w:t>
            </w:r>
            <w:r w:rsidR="000E139A" w:rsidRPr="000E139A">
              <w:rPr>
                <w:rFonts w:eastAsia="Calibri"/>
                <w:b/>
                <w:noProof w:val="0"/>
                <w:u w:val="single"/>
                <w:lang w:val="ro-MO"/>
              </w:rPr>
              <w:t xml:space="preserve"> 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w:t>
            </w:r>
            <w:r w:rsidR="000E139A" w:rsidRPr="000E139A">
              <w:rPr>
                <w:rFonts w:eastAsia="Calibri"/>
                <w:b/>
                <w:noProof w:val="0"/>
                <w:u w:val="single"/>
                <w:lang w:val="ro-MO"/>
              </w:rPr>
              <w:t xml:space="preserve"> trept</w:t>
            </w:r>
            <w:r w:rsidR="00C84E00">
              <w:rPr>
                <w:rFonts w:eastAsia="Calibri"/>
                <w:b/>
                <w:noProof w:val="0"/>
                <w:u w:val="single"/>
                <w:lang w:val="ro-MO"/>
              </w:rPr>
              <w:t>e</w:t>
            </w:r>
            <w:r w:rsidR="000E139A" w:rsidRPr="000E139A">
              <w:rPr>
                <w:rFonts w:eastAsia="Calibri"/>
                <w:b/>
                <w:noProof w:val="0"/>
                <w:u w:val="single"/>
                <w:lang w:val="ro-MO"/>
              </w:rPr>
              <w:t>, cu tipul de lansare reactiv-mortier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A4DE9A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0E139A" w:rsidRPr="000E139A">
              <w:rPr>
                <w:b/>
                <w:iCs/>
                <w:u w:val="single"/>
              </w:rPr>
              <w:t>LP</w:t>
            </w:r>
            <w:r w:rsidRPr="00E91463">
              <w:rPr>
                <w:iCs/>
              </w:rPr>
              <w:t>_____ nr.</w:t>
            </w:r>
            <w:r w:rsidR="004E4D19" w:rsidRPr="004E4D19">
              <w:t xml:space="preserve"> </w:t>
            </w:r>
            <w:r w:rsidR="005162A2" w:rsidRPr="00965DFD">
              <w:rPr>
                <w:noProof w:val="0"/>
                <w:color w:val="FF0000"/>
                <w:u w:val="single"/>
                <w:lang w:val="en-US" w:eastAsia="ru-RU"/>
              </w:rPr>
              <w:t xml:space="preserve">ocds-b3wdp1-MD-1740054665576 </w:t>
            </w:r>
            <w:r w:rsidRPr="00E91463">
              <w:rPr>
                <w:iCs/>
              </w:rPr>
              <w:t>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8683096" w:rsidR="00B56360" w:rsidRDefault="00B56360" w:rsidP="00B56360">
            <w:pPr>
              <w:jc w:val="both"/>
              <w:rPr>
                <w:iCs/>
              </w:rPr>
            </w:pPr>
            <w:r w:rsidRPr="00E91463">
              <w:rPr>
                <w:iCs/>
              </w:rPr>
              <w:t>1.</w:t>
            </w:r>
            <w:r w:rsidR="00227010">
              <w:rPr>
                <w:iCs/>
              </w:rPr>
              <w:t>5</w:t>
            </w:r>
            <w:r w:rsidRPr="00E91463">
              <w:rPr>
                <w:iCs/>
              </w:rPr>
              <w:tab/>
              <w:t xml:space="preserve">Termenele de garanţie </w:t>
            </w:r>
            <w:r w:rsidR="006D417C" w:rsidRPr="006D417C">
              <w:rPr>
                <w:b/>
                <w:i/>
                <w:u w:val="single"/>
              </w:rPr>
              <w:t>3 ani de zile</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090700" w:rsidR="00B56360" w:rsidRPr="006D417C" w:rsidRDefault="006D417C" w:rsidP="007652C7">
            <w:pPr>
              <w:pStyle w:val="a"/>
              <w:numPr>
                <w:ilvl w:val="0"/>
                <w:numId w:val="26"/>
              </w:numPr>
              <w:rPr>
                <w:b/>
                <w:i/>
              </w:rPr>
            </w:pPr>
            <w:r w:rsidRPr="006D417C">
              <w:rPr>
                <w:b/>
                <w:i/>
              </w:rPr>
              <w:t>Invois:</w:t>
            </w:r>
          </w:p>
          <w:p w14:paraId="5E5E8F52" w14:textId="09328599" w:rsidR="006D417C" w:rsidRPr="006D417C" w:rsidRDefault="006D417C" w:rsidP="007652C7">
            <w:pPr>
              <w:pStyle w:val="a"/>
              <w:numPr>
                <w:ilvl w:val="0"/>
                <w:numId w:val="26"/>
              </w:numPr>
              <w:rPr>
                <w:b/>
                <w:i/>
              </w:rPr>
            </w:pPr>
            <w:r w:rsidRPr="006D417C">
              <w:rPr>
                <w:b/>
                <w:i/>
              </w:rPr>
              <w:t>Copia declarației de ecsport:</w:t>
            </w:r>
          </w:p>
          <w:p w14:paraId="723BE684" w14:textId="5DF5F483" w:rsidR="006D417C" w:rsidRPr="006D417C" w:rsidRDefault="006D417C" w:rsidP="007652C7">
            <w:pPr>
              <w:pStyle w:val="a"/>
              <w:numPr>
                <w:ilvl w:val="0"/>
                <w:numId w:val="26"/>
              </w:numPr>
              <w:rPr>
                <w:b/>
                <w:i/>
              </w:rPr>
            </w:pPr>
            <w:r w:rsidRPr="006D417C">
              <w:rPr>
                <w:b/>
                <w:i/>
              </w:rPr>
              <w:t>Declarația despre or</w:t>
            </w:r>
            <w:r w:rsidR="00E57D32">
              <w:rPr>
                <w:b/>
                <w:i/>
              </w:rPr>
              <w:t>i</w:t>
            </w:r>
            <w:r w:rsidRPr="006D417C">
              <w:rPr>
                <w:b/>
                <w:i/>
              </w:rPr>
              <w:t>ginea mărfii:</w:t>
            </w:r>
          </w:p>
          <w:p w14:paraId="5A923B30" w14:textId="2ED4377D" w:rsidR="006D417C" w:rsidRPr="006D417C" w:rsidRDefault="006D417C" w:rsidP="007652C7">
            <w:pPr>
              <w:pStyle w:val="a"/>
              <w:numPr>
                <w:ilvl w:val="0"/>
                <w:numId w:val="26"/>
              </w:numPr>
              <w:rPr>
                <w:b/>
                <w:i/>
              </w:rPr>
            </w:pPr>
            <w:r w:rsidRPr="006D417C">
              <w:rPr>
                <w:b/>
                <w:i/>
              </w:rPr>
              <w:t>Certificat E</w:t>
            </w:r>
            <w:r w:rsidR="00E57D32">
              <w:rPr>
                <w:b/>
                <w:i/>
              </w:rPr>
              <w:t>U</w:t>
            </w:r>
            <w:r w:rsidRPr="006D417C">
              <w:rPr>
                <w:b/>
                <w:i/>
              </w:rPr>
              <w:t>RO:</w:t>
            </w:r>
          </w:p>
          <w:p w14:paraId="4611F20B" w14:textId="151A1AB3" w:rsidR="006D417C" w:rsidRPr="006D417C" w:rsidRDefault="006D417C" w:rsidP="007652C7">
            <w:pPr>
              <w:pStyle w:val="a"/>
              <w:numPr>
                <w:ilvl w:val="0"/>
                <w:numId w:val="26"/>
              </w:numPr>
              <w:rPr>
                <w:b/>
                <w:i/>
              </w:rPr>
            </w:pPr>
            <w:r w:rsidRPr="006D417C">
              <w:rPr>
                <w:b/>
                <w:i/>
              </w:rPr>
              <w:t>Formular pentru fiecare partidă:</w:t>
            </w:r>
          </w:p>
          <w:p w14:paraId="257F0445" w14:textId="61CBC8BD" w:rsidR="006D417C" w:rsidRPr="006D417C" w:rsidRDefault="006D417C" w:rsidP="007652C7">
            <w:pPr>
              <w:pStyle w:val="a"/>
              <w:numPr>
                <w:ilvl w:val="0"/>
                <w:numId w:val="26"/>
              </w:numPr>
              <w:rPr>
                <w:b/>
                <w:iCs/>
              </w:rPr>
            </w:pPr>
            <w:r w:rsidRPr="006D417C">
              <w:rPr>
                <w:b/>
                <w:i/>
              </w:rPr>
              <w:t>Instrucția pe exploatarea pentru fiecare partidă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0D8A2F2"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w:t>
            </w:r>
            <w:r w:rsidR="00E57D32" w:rsidRPr="00E57D32">
              <w:rPr>
                <w:b/>
                <w:iCs/>
              </w:rPr>
              <w:t>EURO</w:t>
            </w:r>
            <w:r w:rsidRPr="00E91463">
              <w:rPr>
                <w:iCs/>
              </w:rPr>
              <w:t>, fiind indicat Specificaţia prezentului Contract.</w:t>
            </w:r>
          </w:p>
          <w:p w14:paraId="2365F1F3" w14:textId="3E362BB4"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w:t>
            </w:r>
            <w:r w:rsidR="00E57D32">
              <w:rPr>
                <w:iCs/>
              </w:rPr>
              <w:t>EURO</w:t>
            </w:r>
            <w:r w:rsidRPr="00E91463">
              <w:rPr>
                <w:iCs/>
              </w:rPr>
              <w:t>: __________________________________</w:t>
            </w:r>
            <w:r w:rsidR="00E57D32">
              <w:rPr>
                <w:iCs/>
              </w:rPr>
              <w:t>EURO</w:t>
            </w:r>
            <w:r w:rsidRPr="00E91463">
              <w:rPr>
                <w:iCs/>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3509C0F"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w:t>
            </w:r>
            <w:r w:rsidR="006D417C" w:rsidRPr="006D417C">
              <w:rPr>
                <w:b/>
                <w:iCs/>
                <w:u w:val="single"/>
              </w:rPr>
              <w:t>EURO</w:t>
            </w:r>
            <w:r w:rsidRPr="00E91463">
              <w:rPr>
                <w:iCs/>
              </w:rPr>
              <w:t xml:space="preserve">. </w:t>
            </w:r>
          </w:p>
          <w:p w14:paraId="3123041A" w14:textId="543A56D5"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8695D" w:rsidRPr="00C8695D">
              <w:rPr>
                <w:b/>
                <w:iCs/>
                <w:u w:val="single"/>
              </w:rPr>
              <w:t xml:space="preserve">în baza invoisului </w:t>
            </w:r>
            <w:r w:rsidR="006D417C" w:rsidRPr="00C8695D">
              <w:rPr>
                <w:b/>
                <w:iCs/>
                <w:u w:val="single"/>
              </w:rPr>
              <w:t>100% din suma contractului în curs de 45 de zile dim momentul livrării rachetelor la depozit</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52C7">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3EC62CDD" w:rsidR="00B50773" w:rsidRPr="0013795E" w:rsidRDefault="000E139A" w:rsidP="00B50773">
                  <w:pPr>
                    <w:tabs>
                      <w:tab w:val="left" w:pos="3295"/>
                    </w:tabs>
                    <w:jc w:val="center"/>
                  </w:pPr>
                  <w:r w:rsidRPr="000E139A">
                    <w:rPr>
                      <w:b/>
                      <w:bCs/>
                      <w:iCs/>
                      <w:noProof w:val="0"/>
                      <w:color w:val="000000"/>
                      <w:sz w:val="28"/>
                      <w:szCs w:val="28"/>
                      <w:lang w:eastAsia="ru-RU"/>
                    </w:rPr>
                    <w:t xml:space="preserve">Serviciul </w:t>
                  </w:r>
                  <w:r w:rsidRPr="000E139A">
                    <w:rPr>
                      <w:b/>
                      <w:noProof w:val="0"/>
                      <w:color w:val="000000"/>
                      <w:sz w:val="28"/>
                      <w:szCs w:val="28"/>
                      <w:lang w:eastAsia="ru-RU"/>
                    </w:rPr>
                    <w:t>Special pentru Influenţe Active asupra Proceselor Hidrometeorologice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D84027" w14:textId="77777777" w:rsidR="000E139A" w:rsidRDefault="00B50773" w:rsidP="00B50773">
                  <w:pPr>
                    <w:tabs>
                      <w:tab w:val="left" w:pos="1134"/>
                      <w:tab w:val="left" w:pos="4680"/>
                      <w:tab w:val="left" w:pos="7020"/>
                    </w:tabs>
                    <w:suppressAutoHyphens/>
                    <w:ind w:firstLine="567"/>
                    <w:jc w:val="both"/>
                    <w:rPr>
                      <w:b/>
                      <w:bCs/>
                      <w:i/>
                      <w:noProof w:val="0"/>
                      <w:color w:val="000000"/>
                      <w:lang w:eastAsia="ru-RU"/>
                    </w:rPr>
                  </w:pPr>
                  <w:r w:rsidRPr="0013795E">
                    <w:t>Adresa poştală:</w:t>
                  </w:r>
                  <w:r w:rsidR="000E139A" w:rsidRPr="000E139A">
                    <w:rPr>
                      <w:b/>
                      <w:bCs/>
                      <w:i/>
                      <w:noProof w:val="0"/>
                      <w:color w:val="000000"/>
                      <w:lang w:eastAsia="ru-RU"/>
                    </w:rPr>
                    <w:t xml:space="preserve"> MD-2043, mun. </w:t>
                  </w:r>
                  <w:r w:rsidR="000E139A">
                    <w:rPr>
                      <w:b/>
                      <w:bCs/>
                      <w:i/>
                      <w:noProof w:val="0"/>
                      <w:color w:val="000000"/>
                      <w:lang w:eastAsia="ru-RU"/>
                    </w:rPr>
                    <w:t xml:space="preserve">   </w:t>
                  </w:r>
                </w:p>
                <w:p w14:paraId="4739B11A" w14:textId="1DE73B19" w:rsidR="00B50773" w:rsidRPr="0013795E" w:rsidRDefault="000E139A" w:rsidP="00B50773">
                  <w:pPr>
                    <w:tabs>
                      <w:tab w:val="left" w:pos="1134"/>
                      <w:tab w:val="left" w:pos="4680"/>
                      <w:tab w:val="left" w:pos="7020"/>
                    </w:tabs>
                    <w:suppressAutoHyphens/>
                    <w:ind w:firstLine="567"/>
                    <w:jc w:val="both"/>
                  </w:pPr>
                  <w:r>
                    <w:rPr>
                      <w:b/>
                      <w:bCs/>
                      <w:i/>
                      <w:noProof w:val="0"/>
                      <w:color w:val="000000"/>
                      <w:lang w:eastAsia="ru-RU"/>
                    </w:rPr>
                    <w:t xml:space="preserve"> </w:t>
                  </w:r>
                  <w:r w:rsidRPr="000E139A">
                    <w:rPr>
                      <w:b/>
                      <w:bCs/>
                      <w:i/>
                      <w:noProof w:val="0"/>
                      <w:color w:val="000000"/>
                      <w:lang w:eastAsia="ru-RU"/>
                    </w:rPr>
                    <w:t>Chişinău, str. Grenoble 193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2521D4A3"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BF21687" w:rsidR="00B50773" w:rsidRPr="0013795E" w:rsidRDefault="00B50773" w:rsidP="00B50773">
                  <w:pPr>
                    <w:tabs>
                      <w:tab w:val="left" w:pos="1134"/>
                      <w:tab w:val="left" w:pos="4680"/>
                      <w:tab w:val="left" w:pos="7020"/>
                    </w:tabs>
                    <w:suppressAutoHyphens/>
                    <w:ind w:firstLine="567"/>
                    <w:jc w:val="both"/>
                  </w:pPr>
                  <w:r w:rsidRPr="0013795E">
                    <w:t>Telefon:</w:t>
                  </w:r>
                  <w:r w:rsidR="000E139A" w:rsidRPr="000E139A">
                    <w:rPr>
                      <w:color w:val="000000"/>
                    </w:rPr>
                    <w:t xml:space="preserve"> 022 40-34-16, fax.76-95-35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61E72F9" w:rsidR="00B50773" w:rsidRPr="0013795E" w:rsidRDefault="00B50773" w:rsidP="00B50773">
                  <w:pPr>
                    <w:tabs>
                      <w:tab w:val="left" w:pos="1134"/>
                      <w:tab w:val="left" w:pos="4680"/>
                      <w:tab w:val="left" w:pos="7020"/>
                    </w:tabs>
                    <w:suppressAutoHyphens/>
                    <w:ind w:firstLine="567"/>
                    <w:jc w:val="both"/>
                  </w:pPr>
                  <w:r w:rsidRPr="0013795E">
                    <w:t>Cod fiscal:</w:t>
                  </w:r>
                  <w:r w:rsidR="000E139A" w:rsidRPr="000E139A">
                    <w:rPr>
                      <w:color w:val="000000"/>
                    </w:rPr>
                    <w:t xml:space="preserve"> 1003600094438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246EA69" w14:textId="3F7E1510" w:rsidR="000E139A" w:rsidRPr="000E139A" w:rsidRDefault="00B50773" w:rsidP="000E139A">
                  <w:pPr>
                    <w:tabs>
                      <w:tab w:val="left" w:pos="1134"/>
                      <w:tab w:val="left" w:pos="4680"/>
                      <w:tab w:val="left" w:pos="7020"/>
                    </w:tabs>
                    <w:suppressAutoHyphens/>
                    <w:ind w:firstLine="567"/>
                    <w:jc w:val="both"/>
                    <w:rPr>
                      <w:color w:val="000000"/>
                    </w:rPr>
                  </w:pPr>
                  <w:r w:rsidRPr="0013795E">
                    <w:t>Banca:</w:t>
                  </w:r>
                  <w:r w:rsidR="000E139A" w:rsidRPr="000E139A">
                    <w:rPr>
                      <w:color w:val="000000"/>
                    </w:rPr>
                    <w:t xml:space="preserve"> Ministerul Finanţelor - Trezoreria      </w:t>
                  </w:r>
                </w:p>
                <w:p w14:paraId="34CC5943" w14:textId="059BA7B9" w:rsidR="00B50773" w:rsidRPr="0013795E" w:rsidRDefault="000E139A" w:rsidP="000E139A">
                  <w:pPr>
                    <w:tabs>
                      <w:tab w:val="left" w:pos="1134"/>
                      <w:tab w:val="left" w:pos="4680"/>
                      <w:tab w:val="left" w:pos="7020"/>
                    </w:tabs>
                    <w:suppressAutoHyphens/>
                    <w:ind w:firstLine="567"/>
                    <w:jc w:val="both"/>
                  </w:pPr>
                  <w:r w:rsidRPr="000E139A">
                    <w:rPr>
                      <w:color w:val="000000"/>
                    </w:rPr>
                    <w:t xml:space="preserve">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2F9BA7" w:rsidR="00B50773" w:rsidRPr="0013795E" w:rsidRDefault="00B50773" w:rsidP="00B50773">
                  <w:pPr>
                    <w:tabs>
                      <w:tab w:val="left" w:pos="1134"/>
                      <w:tab w:val="left" w:pos="4680"/>
                      <w:tab w:val="left" w:pos="7020"/>
                    </w:tabs>
                    <w:suppressAutoHyphens/>
                    <w:ind w:firstLine="567"/>
                    <w:jc w:val="both"/>
                  </w:pPr>
                  <w:r w:rsidRPr="0013795E">
                    <w:t>Cod:</w:t>
                  </w:r>
                  <w:r w:rsidR="000E139A" w:rsidRPr="000E139A">
                    <w:rPr>
                      <w:color w:val="00000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AD2E54E" w14:textId="77777777" w:rsidR="000E139A" w:rsidRDefault="000E139A" w:rsidP="000E139A">
                  <w:pPr>
                    <w:jc w:val="both"/>
                    <w:rPr>
                      <w:iCs/>
                      <w:noProof w:val="0"/>
                      <w:sz w:val="28"/>
                      <w:szCs w:val="28"/>
                      <w:lang w:val="en-US" w:eastAsia="ru-RU"/>
                    </w:rPr>
                  </w:pPr>
                  <w:r>
                    <w:t xml:space="preserve">        </w:t>
                  </w:r>
                  <w:r w:rsidR="00B50773" w:rsidRPr="0013795E">
                    <w:t>IBAN</w:t>
                  </w:r>
                  <w:r w:rsidRPr="000E139A">
                    <w:rPr>
                      <w:iCs/>
                      <w:noProof w:val="0"/>
                      <w:sz w:val="28"/>
                      <w:szCs w:val="28"/>
                      <w:lang w:val="en-US" w:eastAsia="ru-RU"/>
                    </w:rPr>
                    <w:t xml:space="preserve"> </w:t>
                  </w:r>
                  <w:r>
                    <w:rPr>
                      <w:iCs/>
                      <w:noProof w:val="0"/>
                      <w:sz w:val="28"/>
                      <w:szCs w:val="28"/>
                      <w:lang w:val="en-US" w:eastAsia="ru-RU"/>
                    </w:rPr>
                    <w:t xml:space="preserve">  </w:t>
                  </w:r>
                </w:p>
                <w:p w14:paraId="67C428B0" w14:textId="1911FA83" w:rsidR="000E139A" w:rsidRPr="00765A2F" w:rsidRDefault="000E139A" w:rsidP="000E139A">
                  <w:pPr>
                    <w:jc w:val="both"/>
                    <w:rPr>
                      <w:iCs/>
                      <w:noProof w:val="0"/>
                      <w:sz w:val="28"/>
                      <w:szCs w:val="28"/>
                      <w:lang w:val="en-US" w:eastAsia="ru-RU"/>
                    </w:rPr>
                  </w:pPr>
                  <w:r>
                    <w:rPr>
                      <w:iCs/>
                      <w:noProof w:val="0"/>
                      <w:sz w:val="28"/>
                      <w:szCs w:val="28"/>
                      <w:lang w:val="en-US" w:eastAsia="ru-RU"/>
                    </w:rPr>
                    <w:t xml:space="preserve">       </w:t>
                  </w:r>
                  <w:r w:rsidRPr="000E139A">
                    <w:rPr>
                      <w:iCs/>
                      <w:noProof w:val="0"/>
                      <w:sz w:val="28"/>
                      <w:szCs w:val="28"/>
                      <w:lang w:val="en-US" w:eastAsia="ru-RU"/>
                    </w:rPr>
                    <w:t>MD</w:t>
                  </w:r>
                  <w:r w:rsidR="00423B82">
                    <w:rPr>
                      <w:iCs/>
                      <w:noProof w:val="0"/>
                      <w:sz w:val="28"/>
                      <w:szCs w:val="28"/>
                      <w:lang w:val="en-US" w:eastAsia="ru-RU"/>
                    </w:rPr>
                    <w:t>88</w:t>
                  </w:r>
                  <w:r w:rsidRPr="000E139A">
                    <w:rPr>
                      <w:iCs/>
                      <w:noProof w:val="0"/>
                      <w:sz w:val="28"/>
                      <w:szCs w:val="28"/>
                      <w:lang w:eastAsia="ru-RU"/>
                    </w:rPr>
                    <w:t>AG</w:t>
                  </w:r>
                  <w:r w:rsidRPr="000E139A">
                    <w:rPr>
                      <w:iCs/>
                      <w:noProof w:val="0"/>
                      <w:sz w:val="28"/>
                      <w:szCs w:val="28"/>
                      <w:lang w:val="en-US" w:eastAsia="ru-RU"/>
                    </w:rPr>
                    <w:t>P</w:t>
                  </w:r>
                  <w:r w:rsidR="00423B82">
                    <w:rPr>
                      <w:iCs/>
                      <w:noProof w:val="0"/>
                      <w:sz w:val="28"/>
                      <w:szCs w:val="28"/>
                      <w:lang w:val="en-US" w:eastAsia="ru-RU"/>
                    </w:rPr>
                    <w:t>C</w:t>
                  </w:r>
                  <w:r w:rsidR="006D417C">
                    <w:rPr>
                      <w:iCs/>
                      <w:noProof w:val="0"/>
                      <w:sz w:val="28"/>
                      <w:szCs w:val="28"/>
                      <w:lang w:val="en-US" w:eastAsia="ru-RU"/>
                    </w:rPr>
                    <w:t>A</w:t>
                  </w:r>
                  <w:r w:rsidR="00423B82">
                    <w:rPr>
                      <w:iCs/>
                      <w:noProof w:val="0"/>
                      <w:sz w:val="28"/>
                      <w:szCs w:val="28"/>
                      <w:lang w:val="en-US" w:eastAsia="ru-RU"/>
                    </w:rPr>
                    <w:t>H</w:t>
                  </w:r>
                  <w:r w:rsidRPr="000E139A">
                    <w:rPr>
                      <w:iCs/>
                      <w:noProof w:val="0"/>
                      <w:sz w:val="28"/>
                      <w:szCs w:val="28"/>
                      <w:lang w:val="en-US" w:eastAsia="ru-RU"/>
                    </w:rPr>
                    <w:t>339110A16</w:t>
                  </w:r>
                  <w:r w:rsidR="006D417C">
                    <w:rPr>
                      <w:iCs/>
                      <w:noProof w:val="0"/>
                      <w:sz w:val="28"/>
                      <w:szCs w:val="28"/>
                      <w:lang w:val="en-US" w:eastAsia="ru-RU"/>
                    </w:rPr>
                    <w:t>363</w:t>
                  </w:r>
                  <w:r w:rsidRPr="000E139A">
                    <w:rPr>
                      <w:iCs/>
                      <w:noProof w:val="0"/>
                      <w:sz w:val="28"/>
                      <w:szCs w:val="28"/>
                      <w:lang w:val="en-US" w:eastAsia="ru-RU"/>
                    </w:rPr>
                    <w:t>AC</w:t>
                  </w:r>
                  <w:r w:rsidRPr="00765A2F">
                    <w:rPr>
                      <w:iCs/>
                      <w:noProof w:val="0"/>
                      <w:sz w:val="28"/>
                      <w:szCs w:val="28"/>
                      <w:lang w:val="en-US" w:eastAsia="ru-RU"/>
                    </w:rPr>
                    <w:t xml:space="preserve"> </w:t>
                  </w:r>
                </w:p>
                <w:p w14:paraId="4F859C7F"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17B3B628"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5A71CA38" w14:textId="77777777" w:rsidR="00E57D32" w:rsidRDefault="00E57D32" w:rsidP="00757C6B">
            <w:pPr>
              <w:tabs>
                <w:tab w:val="left" w:pos="2295"/>
              </w:tabs>
              <w:jc w:val="right"/>
            </w:pPr>
          </w:p>
          <w:p w14:paraId="5A67B876" w14:textId="77777777" w:rsidR="00E57D32" w:rsidRDefault="00E57D32"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0AA74739" w14:textId="0AAC63D6" w:rsidR="00B50773" w:rsidRPr="0013795E" w:rsidRDefault="00B50773" w:rsidP="00B50773">
                  <w:pPr>
                    <w:jc w:val="both"/>
                    <w:rPr>
                      <w:b/>
                    </w:rPr>
                  </w:pPr>
                </w:p>
              </w:tc>
              <w:tc>
                <w:tcPr>
                  <w:tcW w:w="4559" w:type="dxa"/>
                  <w:vAlign w:val="center"/>
                </w:tcPr>
                <w:p w14:paraId="5117B5CA" w14:textId="127EC0A4" w:rsidR="00B50773" w:rsidRPr="0013795E" w:rsidRDefault="00B50773" w:rsidP="00B50773">
                  <w:pPr>
                    <w:jc w:val="both"/>
                    <w:rPr>
                      <w:b/>
                    </w:rPr>
                  </w:pPr>
                  <w:r w:rsidRPr="0013795E">
                    <w:rPr>
                      <w:b/>
                    </w:rPr>
                    <w:t xml:space="preserve">  </w:t>
                  </w:r>
                </w:p>
              </w:tc>
            </w:tr>
          </w:tbl>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194E3EC9" w14:textId="2F04FCB9" w:rsidR="00F041BF" w:rsidRPr="0013795E" w:rsidRDefault="00F041BF" w:rsidP="00F041BF">
                        <w:pPr>
                          <w:jc w:val="both"/>
                          <w:rPr>
                            <w:b/>
                          </w:rPr>
                        </w:pPr>
                      </w:p>
                    </w:tc>
                    <w:tc>
                      <w:tcPr>
                        <w:tcW w:w="4559" w:type="dxa"/>
                        <w:vAlign w:val="center"/>
                      </w:tcPr>
                      <w:p w14:paraId="69CB5D97" w14:textId="77777777" w:rsidR="00F041BF" w:rsidRPr="0013795E" w:rsidRDefault="00F041BF" w:rsidP="00F041BF">
                        <w:pPr>
                          <w:jc w:val="both"/>
                          <w:rPr>
                            <w:b/>
                          </w:rPr>
                        </w:pPr>
                      </w:p>
                      <w:p w14:paraId="5347EC27" w14:textId="231B99E2"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0E3D4B">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0B447" w14:textId="6D601813" w:rsidR="00F041BF" w:rsidRPr="00E91463" w:rsidRDefault="009613A9" w:rsidP="000E3D4B">
                  <w:pPr>
                    <w:jc w:val="right"/>
                  </w:pPr>
                  <w:r w:rsidRPr="0003591A">
                    <w:rPr>
                      <w:noProof w:val="0"/>
                      <w:lang w:val="it-IT"/>
                    </w:rPr>
                    <w:t>din “____” ________ 20___</w:t>
                  </w: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52C7">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14D38A3C"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B8DFF3" w14:textId="77777777" w:rsidR="008500B9" w:rsidRDefault="008500B9" w:rsidP="00A20ACF">
      <w:r>
        <w:separator/>
      </w:r>
    </w:p>
  </w:endnote>
  <w:endnote w:type="continuationSeparator" w:id="0">
    <w:p w14:paraId="66E2C03E" w14:textId="77777777" w:rsidR="008500B9" w:rsidRDefault="008500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8500B9" w:rsidRDefault="008500B9">
        <w:pPr>
          <w:pStyle w:val="a4"/>
          <w:jc w:val="right"/>
        </w:pPr>
        <w:r>
          <w:fldChar w:fldCharType="begin"/>
        </w:r>
        <w:r>
          <w:instrText xml:space="preserve"> PAGE   \* MERGEFORMAT </w:instrText>
        </w:r>
        <w:r>
          <w:fldChar w:fldCharType="separate"/>
        </w:r>
        <w:r w:rsidR="00BD1975">
          <w:t>19</w:t>
        </w:r>
        <w:r>
          <w:fldChar w:fldCharType="end"/>
        </w:r>
      </w:p>
    </w:sdtContent>
  </w:sdt>
  <w:p w14:paraId="394448D7" w14:textId="77777777" w:rsidR="008500B9" w:rsidRDefault="008500B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BDE72" w14:textId="77777777" w:rsidR="008500B9" w:rsidRDefault="008500B9" w:rsidP="00A20ACF">
      <w:r>
        <w:separator/>
      </w:r>
    </w:p>
  </w:footnote>
  <w:footnote w:type="continuationSeparator" w:id="0">
    <w:p w14:paraId="37370252" w14:textId="77777777" w:rsidR="008500B9" w:rsidRDefault="008500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6478E2E0"/>
    <w:lvl w:ilvl="0" w:tplc="393E579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A33277"/>
    <w:multiLevelType w:val="hybridMultilevel"/>
    <w:tmpl w:val="877E65BE"/>
    <w:lvl w:ilvl="0" w:tplc="8F0EA30E">
      <w:start w:val="1"/>
      <w:numFmt w:val="bullet"/>
      <w:lvlText w:val="−"/>
      <w:lvlJc w:val="left"/>
      <w:pPr>
        <w:ind w:left="1146" w:hanging="360"/>
      </w:pPr>
      <w:rPr>
        <w:rFonts w:ascii="Times New Roman" w:hAnsi="Times New Roman" w:cs="Times New Roman" w:hint="default"/>
        <w:color w:val="auto"/>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15">
    <w:nsid w:val="55061155"/>
    <w:multiLevelType w:val="hybridMultilevel"/>
    <w:tmpl w:val="26E8FAD8"/>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1E00E27"/>
    <w:multiLevelType w:val="hybridMultilevel"/>
    <w:tmpl w:val="32C64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FE09F2"/>
    <w:multiLevelType w:val="hybridMultilevel"/>
    <w:tmpl w:val="91CAA020"/>
    <w:lvl w:ilvl="0" w:tplc="8F0EA30E">
      <w:start w:val="1"/>
      <w:numFmt w:val="bullet"/>
      <w:lvlText w:val="−"/>
      <w:lvlJc w:val="left"/>
      <w:pPr>
        <w:ind w:left="1506" w:hanging="360"/>
      </w:pPr>
      <w:rPr>
        <w:rFonts w:ascii="Times New Roman" w:hAnsi="Times New Roman" w:cs="Times New Roman" w:hint="default"/>
        <w:color w:val="auto"/>
      </w:rPr>
    </w:lvl>
    <w:lvl w:ilvl="1" w:tplc="08190003" w:tentative="1">
      <w:start w:val="1"/>
      <w:numFmt w:val="bullet"/>
      <w:lvlText w:val="o"/>
      <w:lvlJc w:val="left"/>
      <w:pPr>
        <w:ind w:left="2226" w:hanging="360"/>
      </w:pPr>
      <w:rPr>
        <w:rFonts w:ascii="Courier New" w:hAnsi="Courier New" w:cs="Courier New" w:hint="default"/>
      </w:rPr>
    </w:lvl>
    <w:lvl w:ilvl="2" w:tplc="08190005" w:tentative="1">
      <w:start w:val="1"/>
      <w:numFmt w:val="bullet"/>
      <w:lvlText w:val=""/>
      <w:lvlJc w:val="left"/>
      <w:pPr>
        <w:ind w:left="2946" w:hanging="360"/>
      </w:pPr>
      <w:rPr>
        <w:rFonts w:ascii="Wingdings" w:hAnsi="Wingdings" w:hint="default"/>
      </w:rPr>
    </w:lvl>
    <w:lvl w:ilvl="3" w:tplc="08190001" w:tentative="1">
      <w:start w:val="1"/>
      <w:numFmt w:val="bullet"/>
      <w:lvlText w:val=""/>
      <w:lvlJc w:val="left"/>
      <w:pPr>
        <w:ind w:left="3666" w:hanging="360"/>
      </w:pPr>
      <w:rPr>
        <w:rFonts w:ascii="Symbol" w:hAnsi="Symbol" w:hint="default"/>
      </w:rPr>
    </w:lvl>
    <w:lvl w:ilvl="4" w:tplc="08190003" w:tentative="1">
      <w:start w:val="1"/>
      <w:numFmt w:val="bullet"/>
      <w:lvlText w:val="o"/>
      <w:lvlJc w:val="left"/>
      <w:pPr>
        <w:ind w:left="4386" w:hanging="360"/>
      </w:pPr>
      <w:rPr>
        <w:rFonts w:ascii="Courier New" w:hAnsi="Courier New" w:cs="Courier New" w:hint="default"/>
      </w:rPr>
    </w:lvl>
    <w:lvl w:ilvl="5" w:tplc="08190005" w:tentative="1">
      <w:start w:val="1"/>
      <w:numFmt w:val="bullet"/>
      <w:lvlText w:val=""/>
      <w:lvlJc w:val="left"/>
      <w:pPr>
        <w:ind w:left="5106" w:hanging="360"/>
      </w:pPr>
      <w:rPr>
        <w:rFonts w:ascii="Wingdings" w:hAnsi="Wingdings" w:hint="default"/>
      </w:rPr>
    </w:lvl>
    <w:lvl w:ilvl="6" w:tplc="08190001" w:tentative="1">
      <w:start w:val="1"/>
      <w:numFmt w:val="bullet"/>
      <w:lvlText w:val=""/>
      <w:lvlJc w:val="left"/>
      <w:pPr>
        <w:ind w:left="5826" w:hanging="360"/>
      </w:pPr>
      <w:rPr>
        <w:rFonts w:ascii="Symbol" w:hAnsi="Symbol" w:hint="default"/>
      </w:rPr>
    </w:lvl>
    <w:lvl w:ilvl="7" w:tplc="08190003" w:tentative="1">
      <w:start w:val="1"/>
      <w:numFmt w:val="bullet"/>
      <w:lvlText w:val="o"/>
      <w:lvlJc w:val="left"/>
      <w:pPr>
        <w:ind w:left="6546" w:hanging="360"/>
      </w:pPr>
      <w:rPr>
        <w:rFonts w:ascii="Courier New" w:hAnsi="Courier New" w:cs="Courier New" w:hint="default"/>
      </w:rPr>
    </w:lvl>
    <w:lvl w:ilvl="8" w:tplc="08190005" w:tentative="1">
      <w:start w:val="1"/>
      <w:numFmt w:val="bullet"/>
      <w:lvlText w:val=""/>
      <w:lvlJc w:val="left"/>
      <w:pPr>
        <w:ind w:left="7266" w:hanging="360"/>
      </w:pPr>
      <w:rPr>
        <w:rFonts w:ascii="Wingdings" w:hAnsi="Wingdings" w:hint="default"/>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6E2D15"/>
    <w:multiLevelType w:val="hybridMultilevel"/>
    <w:tmpl w:val="E92E2B0A"/>
    <w:lvl w:ilvl="0" w:tplc="0819000F">
      <w:start w:val="1"/>
      <w:numFmt w:val="decimal"/>
      <w:lvlText w:val="%1."/>
      <w:lvlJc w:val="left"/>
      <w:pPr>
        <w:ind w:left="786"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22"/>
  </w:num>
  <w:num w:numId="13">
    <w:abstractNumId w:val="4"/>
  </w:num>
  <w:num w:numId="14">
    <w:abstractNumId w:val="1"/>
  </w:num>
  <w:num w:numId="15">
    <w:abstractNumId w:val="0"/>
  </w:num>
  <w:num w:numId="16">
    <w:abstractNumId w:val="13"/>
  </w:num>
  <w:num w:numId="17">
    <w:abstractNumId w:val="16"/>
  </w:num>
  <w:num w:numId="18">
    <w:abstractNumId w:val="11"/>
  </w:num>
  <w:num w:numId="19">
    <w:abstractNumId w:val="20"/>
    <w:lvlOverride w:ilvl="0">
      <w:startOverride w:val="2"/>
    </w:lvlOverride>
  </w:num>
  <w:num w:numId="20">
    <w:abstractNumId w:val="23"/>
    <w:lvlOverride w:ilvl="0">
      <w:startOverride w:val="7"/>
    </w:lvlOverride>
  </w:num>
  <w:num w:numId="21">
    <w:abstractNumId w:val="7"/>
  </w:num>
  <w:num w:numId="22">
    <w:abstractNumId w:val="21"/>
  </w:num>
  <w:num w:numId="23">
    <w:abstractNumId w:val="15"/>
  </w:num>
  <w:num w:numId="24">
    <w:abstractNumId w:val="14"/>
  </w:num>
  <w:num w:numId="25">
    <w:abstractNumId w:val="19"/>
  </w:num>
  <w:num w:numId="26">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B"/>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86"/>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39A"/>
    <w:rsid w:val="000E3D4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502"/>
    <w:rsid w:val="00183D79"/>
    <w:rsid w:val="00185148"/>
    <w:rsid w:val="001856BA"/>
    <w:rsid w:val="001866CB"/>
    <w:rsid w:val="00186AE9"/>
    <w:rsid w:val="00192E0B"/>
    <w:rsid w:val="00193EB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1D"/>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B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03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F9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D2"/>
    <w:rsid w:val="00423B8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72"/>
    <w:rsid w:val="004D3D43"/>
    <w:rsid w:val="004D4433"/>
    <w:rsid w:val="004D4673"/>
    <w:rsid w:val="004D6702"/>
    <w:rsid w:val="004D6DBE"/>
    <w:rsid w:val="004E1B4E"/>
    <w:rsid w:val="004E25FB"/>
    <w:rsid w:val="004E4A66"/>
    <w:rsid w:val="004E4D1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A2"/>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5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F0"/>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D2"/>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7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4C1"/>
    <w:rsid w:val="00740BE4"/>
    <w:rsid w:val="0074397A"/>
    <w:rsid w:val="00746E3B"/>
    <w:rsid w:val="00751E45"/>
    <w:rsid w:val="00752EE3"/>
    <w:rsid w:val="0075322C"/>
    <w:rsid w:val="0075524C"/>
    <w:rsid w:val="0075550B"/>
    <w:rsid w:val="00757C6B"/>
    <w:rsid w:val="00761938"/>
    <w:rsid w:val="00761F51"/>
    <w:rsid w:val="00762C66"/>
    <w:rsid w:val="007639FE"/>
    <w:rsid w:val="00764172"/>
    <w:rsid w:val="00764871"/>
    <w:rsid w:val="007652C7"/>
    <w:rsid w:val="00765A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8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9A"/>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B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D14"/>
    <w:rsid w:val="00887BE2"/>
    <w:rsid w:val="00891872"/>
    <w:rsid w:val="00892692"/>
    <w:rsid w:val="0089355B"/>
    <w:rsid w:val="00893E7C"/>
    <w:rsid w:val="00896119"/>
    <w:rsid w:val="008A083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8DB"/>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F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53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11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56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6C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67D"/>
    <w:rsid w:val="00BC24BB"/>
    <w:rsid w:val="00BC3359"/>
    <w:rsid w:val="00BC3851"/>
    <w:rsid w:val="00BC3AE6"/>
    <w:rsid w:val="00BC48B7"/>
    <w:rsid w:val="00BC59A9"/>
    <w:rsid w:val="00BC6192"/>
    <w:rsid w:val="00BC6269"/>
    <w:rsid w:val="00BC62AF"/>
    <w:rsid w:val="00BC7216"/>
    <w:rsid w:val="00BD05D1"/>
    <w:rsid w:val="00BD12C3"/>
    <w:rsid w:val="00BD1516"/>
    <w:rsid w:val="00BD197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42"/>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00"/>
    <w:rsid w:val="00C84FEC"/>
    <w:rsid w:val="00C8695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9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38F"/>
    <w:rsid w:val="00D43CA7"/>
    <w:rsid w:val="00D46D44"/>
    <w:rsid w:val="00D474D6"/>
    <w:rsid w:val="00D5036B"/>
    <w:rsid w:val="00D51EB7"/>
    <w:rsid w:val="00D53233"/>
    <w:rsid w:val="00D553E7"/>
    <w:rsid w:val="00D56452"/>
    <w:rsid w:val="00D61AFF"/>
    <w:rsid w:val="00D63592"/>
    <w:rsid w:val="00D63725"/>
    <w:rsid w:val="00D63D18"/>
    <w:rsid w:val="00D662C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73"/>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BB7"/>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32"/>
    <w:rsid w:val="00E6012E"/>
    <w:rsid w:val="00E614FD"/>
    <w:rsid w:val="00E66C27"/>
    <w:rsid w:val="00E671F1"/>
    <w:rsid w:val="00E71268"/>
    <w:rsid w:val="00E7180A"/>
    <w:rsid w:val="00E71F7B"/>
    <w:rsid w:val="00E726CB"/>
    <w:rsid w:val="00E74B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4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6E"/>
    <w:rsid w:val="00F72CAC"/>
    <w:rsid w:val="00F72CD4"/>
    <w:rsid w:val="00F731F6"/>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59"/>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tigrindina.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www.antigrindin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0ED21-DD25-4737-A341-A2828A46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61</Pages>
  <Words>22142</Words>
  <Characters>126210</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31</cp:revision>
  <cp:lastPrinted>2023-02-14T13:07:00Z</cp:lastPrinted>
  <dcterms:created xsi:type="dcterms:W3CDTF">2022-02-10T07:53:00Z</dcterms:created>
  <dcterms:modified xsi:type="dcterms:W3CDTF">2026-01-19T12:30:00Z</dcterms:modified>
</cp:coreProperties>
</file>