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EB1" w:rsidRPr="00544AC3" w:rsidRDefault="00105EB1" w:rsidP="009B5EFA">
      <w:pPr>
        <w:spacing w:after="0" w:line="240" w:lineRule="auto"/>
        <w:jc w:val="right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544AC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Anexa la Anunțul de participare</w:t>
      </w:r>
    </w:p>
    <w:p w:rsidR="00105EB1" w:rsidRPr="00544AC3" w:rsidRDefault="00105EB1" w:rsidP="009B5EF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346A9" w:rsidRPr="00544AC3" w:rsidRDefault="009346A9" w:rsidP="00F34526">
      <w:pPr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05EB1" w:rsidRDefault="00CD0DCE" w:rsidP="00F34526">
      <w:pPr>
        <w:suppressAutoHyphens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A41324">
        <w:rPr>
          <w:rFonts w:ascii="Times New Roman" w:eastAsia="Times New Roman" w:hAnsi="Times New Roman"/>
          <w:b/>
          <w:sz w:val="24"/>
          <w:szCs w:val="24"/>
          <w:lang w:eastAsia="ar-SA"/>
        </w:rPr>
        <w:t>CERINȚE TEHNICE</w:t>
      </w:r>
    </w:p>
    <w:p w:rsidR="00E01195" w:rsidRPr="00E01195" w:rsidRDefault="00E01195" w:rsidP="00E01195">
      <w:pPr>
        <w:suppressAutoHyphens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0119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pentru </w:t>
      </w:r>
      <w:r w:rsidR="005F5D51">
        <w:rPr>
          <w:rFonts w:ascii="Times New Roman" w:eastAsia="Times New Roman" w:hAnsi="Times New Roman"/>
          <w:b/>
          <w:sz w:val="24"/>
          <w:szCs w:val="24"/>
          <w:lang w:eastAsia="ar-SA"/>
        </w:rPr>
        <w:t>instalația</w:t>
      </w:r>
      <w:r w:rsidRPr="00E0119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automat</w:t>
      </w:r>
      <w:r w:rsidR="005F5D51">
        <w:rPr>
          <w:rFonts w:ascii="Times New Roman" w:eastAsia="Times New Roman" w:hAnsi="Times New Roman"/>
          <w:b/>
          <w:sz w:val="24"/>
          <w:szCs w:val="24"/>
          <w:lang w:eastAsia="ar-SA"/>
        </w:rPr>
        <w:t>ă</w:t>
      </w:r>
      <w:r w:rsidR="00526D1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de detectare/alarmare și </w:t>
      </w:r>
    </w:p>
    <w:p w:rsidR="00E01195" w:rsidRPr="00E01195" w:rsidRDefault="00E01195" w:rsidP="00E01195">
      <w:pPr>
        <w:suppressAutoHyphens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0119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înștiințare vocală </w:t>
      </w:r>
      <w:r w:rsidR="00526D15">
        <w:rPr>
          <w:rFonts w:ascii="Times New Roman" w:eastAsia="Times New Roman" w:hAnsi="Times New Roman"/>
          <w:b/>
          <w:sz w:val="24"/>
          <w:szCs w:val="24"/>
          <w:lang w:eastAsia="ar-SA"/>
        </w:rPr>
        <w:t>la incendiu</w:t>
      </w:r>
      <w:r w:rsidRPr="00E01195">
        <w:rPr>
          <w:rFonts w:ascii="Times New Roman" w:eastAsia="Times New Roman" w:hAnsi="Times New Roman"/>
          <w:b/>
          <w:sz w:val="24"/>
          <w:szCs w:val="24"/>
          <w:lang w:eastAsia="ar-SA"/>
        </w:rPr>
        <w:t>, inclusiv servicii de montare, reglare și punere în funcțiune</w:t>
      </w:r>
    </w:p>
    <w:p w:rsidR="00CD0DCE" w:rsidRDefault="00CD0DCE" w:rsidP="006C3F0E">
      <w:pPr>
        <w:suppressAutoHyphens/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642881" w:rsidRDefault="00C56E3E" w:rsidP="00E01195">
      <w:pPr>
        <w:spacing w:after="0" w:line="240" w:lineRule="auto"/>
        <w:ind w:firstLine="851"/>
        <w:jc w:val="both"/>
        <w:rPr>
          <w:rFonts w:ascii="Times New Roman" w:hAnsi="Times New Roman"/>
          <w:bCs/>
          <w:i/>
          <w:sz w:val="24"/>
          <w:szCs w:val="24"/>
        </w:rPr>
      </w:pPr>
      <w:r w:rsidRPr="00C56E3E">
        <w:rPr>
          <w:rFonts w:ascii="Times New Roman" w:hAnsi="Times New Roman"/>
          <w:b/>
          <w:sz w:val="24"/>
          <w:szCs w:val="24"/>
          <w:lang w:eastAsia="ar-SA"/>
        </w:rPr>
        <w:t xml:space="preserve">Obiectul </w:t>
      </w:r>
      <w:r w:rsidRPr="00ED2395">
        <w:rPr>
          <w:rFonts w:ascii="Times New Roman" w:hAnsi="Times New Roman"/>
          <w:b/>
          <w:sz w:val="24"/>
          <w:szCs w:val="24"/>
          <w:lang w:eastAsia="ar-SA"/>
        </w:rPr>
        <w:t>achiziției</w:t>
      </w:r>
      <w:r w:rsidRPr="00ED2395">
        <w:rPr>
          <w:rFonts w:ascii="Times New Roman" w:hAnsi="Times New Roman"/>
          <w:b/>
          <w:i/>
          <w:sz w:val="24"/>
          <w:szCs w:val="24"/>
          <w:lang w:eastAsia="ar-SA"/>
        </w:rPr>
        <w:t xml:space="preserve"> </w:t>
      </w:r>
      <w:r w:rsidRPr="00C56E3E">
        <w:rPr>
          <w:rFonts w:ascii="Times New Roman" w:hAnsi="Times New Roman"/>
          <w:i/>
          <w:sz w:val="24"/>
          <w:szCs w:val="24"/>
          <w:lang w:eastAsia="ar-SA"/>
        </w:rPr>
        <w:t xml:space="preserve">- </w:t>
      </w:r>
      <w:r w:rsidR="000849E9" w:rsidRPr="000849E9">
        <w:rPr>
          <w:rFonts w:ascii="Times New Roman" w:hAnsi="Times New Roman"/>
          <w:bCs/>
          <w:i/>
          <w:sz w:val="24"/>
          <w:szCs w:val="24"/>
        </w:rPr>
        <w:t xml:space="preserve">Instalație </w:t>
      </w:r>
      <w:r w:rsidR="00526D15">
        <w:rPr>
          <w:rFonts w:ascii="Times New Roman" w:hAnsi="Times New Roman"/>
          <w:bCs/>
          <w:i/>
          <w:sz w:val="24"/>
          <w:szCs w:val="24"/>
        </w:rPr>
        <w:t xml:space="preserve">automată </w:t>
      </w:r>
      <w:r w:rsidR="000849E9" w:rsidRPr="000849E9">
        <w:rPr>
          <w:rFonts w:ascii="Times New Roman" w:hAnsi="Times New Roman"/>
          <w:bCs/>
          <w:i/>
          <w:sz w:val="24"/>
          <w:szCs w:val="24"/>
        </w:rPr>
        <w:t>de detectare / alarmare și înștiințare vocală la incendiu, inclusiv servicii de montare, reglare și punere în funcțiune</w:t>
      </w:r>
      <w:r w:rsidR="00642881">
        <w:rPr>
          <w:rFonts w:ascii="Times New Roman" w:hAnsi="Times New Roman"/>
          <w:bCs/>
          <w:i/>
          <w:sz w:val="24"/>
          <w:szCs w:val="24"/>
        </w:rPr>
        <w:t>.</w:t>
      </w:r>
    </w:p>
    <w:p w:rsidR="00E01195" w:rsidRPr="000849E9" w:rsidRDefault="00642881" w:rsidP="00E01195">
      <w:pPr>
        <w:spacing w:after="0" w:line="240" w:lineRule="auto"/>
        <w:ind w:firstLine="851"/>
        <w:jc w:val="both"/>
        <w:rPr>
          <w:rFonts w:ascii="Times New Roman" w:hAnsi="Times New Roman"/>
          <w:bCs/>
          <w:i/>
          <w:sz w:val="24"/>
          <w:szCs w:val="24"/>
        </w:rPr>
      </w:pPr>
      <w:r w:rsidRPr="00642881">
        <w:rPr>
          <w:rFonts w:ascii="Times New Roman" w:hAnsi="Times New Roman"/>
          <w:b/>
          <w:bCs/>
          <w:sz w:val="24"/>
          <w:szCs w:val="24"/>
        </w:rPr>
        <w:t>Locul livrării bunurilor / prestării serviciilor</w:t>
      </w:r>
      <w:r w:rsidR="005F5D51">
        <w:rPr>
          <w:rFonts w:ascii="Times New Roman" w:hAnsi="Times New Roman"/>
          <w:b/>
          <w:bCs/>
          <w:sz w:val="24"/>
          <w:szCs w:val="24"/>
        </w:rPr>
        <w:t xml:space="preserve"> aferente</w:t>
      </w:r>
      <w:r>
        <w:rPr>
          <w:rFonts w:ascii="Times New Roman" w:hAnsi="Times New Roman"/>
          <w:bCs/>
          <w:i/>
          <w:sz w:val="24"/>
          <w:szCs w:val="24"/>
        </w:rPr>
        <w:t xml:space="preserve"> - </w:t>
      </w:r>
      <w:r w:rsidR="000849E9" w:rsidRPr="000849E9">
        <w:rPr>
          <w:rFonts w:ascii="Times New Roman" w:hAnsi="Times New Roman"/>
          <w:bCs/>
          <w:i/>
          <w:sz w:val="24"/>
          <w:szCs w:val="24"/>
        </w:rPr>
        <w:t xml:space="preserve">edificiul </w:t>
      </w:r>
      <w:r w:rsidR="00E01195" w:rsidRPr="000849E9">
        <w:rPr>
          <w:rFonts w:ascii="Times New Roman" w:hAnsi="Times New Roman"/>
          <w:bCs/>
          <w:i/>
          <w:sz w:val="24"/>
          <w:szCs w:val="24"/>
        </w:rPr>
        <w:t>ASP din str. A. Pușkin 47, mun. Chișinău.</w:t>
      </w:r>
    </w:p>
    <w:p w:rsidR="009346A9" w:rsidRPr="00544AC3" w:rsidRDefault="009346A9" w:rsidP="00E01195">
      <w:pPr>
        <w:keepNext/>
        <w:tabs>
          <w:tab w:val="left" w:pos="851"/>
        </w:tabs>
        <w:suppressAutoHyphens/>
        <w:autoSpaceDN w:val="0"/>
        <w:spacing w:line="240" w:lineRule="auto"/>
        <w:ind w:right="-1" w:firstLine="851"/>
        <w:jc w:val="both"/>
        <w:textAlignment w:val="baseline"/>
        <w:outlineLvl w:val="0"/>
        <w:rPr>
          <w:rFonts w:ascii="Times New Roman" w:eastAsia="Times New Roman" w:hAnsi="Times New Roman"/>
          <w:bCs/>
          <w:noProof/>
          <w:snapToGrid w:val="0"/>
          <w:sz w:val="24"/>
          <w:szCs w:val="24"/>
        </w:rPr>
      </w:pPr>
      <w:bookmarkStart w:id="0" w:name="_Toc409450694"/>
      <w:bookmarkStart w:id="1" w:name="_Toc409448612"/>
      <w:r w:rsidRPr="00544AC3">
        <w:rPr>
          <w:rFonts w:ascii="Times New Roman" w:eastAsia="Times New Roman" w:hAnsi="Times New Roman"/>
          <w:b/>
          <w:bCs/>
          <w:noProof/>
          <w:sz w:val="24"/>
          <w:szCs w:val="24"/>
        </w:rPr>
        <w:t>Scopul</w:t>
      </w:r>
      <w:r w:rsidR="00A37E1B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 - </w:t>
      </w:r>
      <w:r w:rsidR="00E01195" w:rsidRPr="00E01195">
        <w:rPr>
          <w:rFonts w:ascii="Times New Roman" w:eastAsia="Times New Roman" w:hAnsi="Times New Roman"/>
          <w:bCs/>
          <w:noProof/>
          <w:snapToGrid w:val="0"/>
          <w:sz w:val="24"/>
          <w:szCs w:val="24"/>
        </w:rPr>
        <w:t>Asigurarea protecției la incendiu a salariaților, bunurilor materiale și datelor cu caracter personal pe suport de hârtie prin prevenirea întreruperii activității de muncă și evacuării în caz de izbucnire a unui eventual incendiu.</w:t>
      </w:r>
    </w:p>
    <w:bookmarkEnd w:id="0"/>
    <w:bookmarkEnd w:id="1"/>
    <w:p w:rsidR="006002D2" w:rsidRPr="006002D2" w:rsidRDefault="006002D2" w:rsidP="006002D2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907790">
        <w:rPr>
          <w:rFonts w:ascii="Times New Roman" w:eastAsia="Times New Roman" w:hAnsi="Times New Roman"/>
          <w:b/>
          <w:sz w:val="24"/>
          <w:szCs w:val="24"/>
        </w:rPr>
        <w:t>Informație utilă despre edificiu</w:t>
      </w:r>
      <w:r w:rsidR="00907790" w:rsidRPr="00907790">
        <w:rPr>
          <w:rFonts w:ascii="Times New Roman" w:eastAsia="Times New Roman" w:hAnsi="Times New Roman"/>
          <w:b/>
          <w:sz w:val="24"/>
          <w:szCs w:val="24"/>
        </w:rPr>
        <w:t xml:space="preserve">l </w:t>
      </w:r>
      <w:r w:rsidR="00907790" w:rsidRPr="00907790">
        <w:rPr>
          <w:rFonts w:ascii="Times New Roman" w:hAnsi="Times New Roman"/>
          <w:b/>
          <w:bCs/>
          <w:sz w:val="24"/>
          <w:szCs w:val="24"/>
        </w:rPr>
        <w:t>ASP din str. A. Pușkin 47, mun. Chișinău</w:t>
      </w:r>
      <w:r w:rsidRPr="006002D2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6002D2" w:rsidRPr="006002D2" w:rsidRDefault="006002D2" w:rsidP="006002D2">
      <w:pPr>
        <w:numPr>
          <w:ilvl w:val="0"/>
          <w:numId w:val="9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6002D2">
        <w:rPr>
          <w:rFonts w:ascii="Times New Roman" w:eastAsia="Times New Roman" w:hAnsi="Times New Roman"/>
          <w:sz w:val="24"/>
          <w:szCs w:val="24"/>
        </w:rPr>
        <w:t>clădire administrativă etajată, D+P+4E+ET, suprafața totală 6060 m.2, înălțimea tavanului - 3,0 m;</w:t>
      </w:r>
    </w:p>
    <w:p w:rsidR="006002D2" w:rsidRPr="006002D2" w:rsidRDefault="006002D2" w:rsidP="006002D2">
      <w:pPr>
        <w:numPr>
          <w:ilvl w:val="0"/>
          <w:numId w:val="9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6002D2">
        <w:rPr>
          <w:rFonts w:ascii="Times New Roman" w:eastAsia="Times New Roman" w:hAnsi="Times New Roman"/>
          <w:sz w:val="24"/>
          <w:szCs w:val="24"/>
        </w:rPr>
        <w:t>clădire cu gradul II (doi) de rezistență la foc;</w:t>
      </w:r>
    </w:p>
    <w:p w:rsidR="006002D2" w:rsidRPr="006002D2" w:rsidRDefault="006002D2" w:rsidP="006002D2">
      <w:pPr>
        <w:numPr>
          <w:ilvl w:val="0"/>
          <w:numId w:val="9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6002D2">
        <w:rPr>
          <w:rFonts w:ascii="Times New Roman" w:eastAsia="Times New Roman" w:hAnsi="Times New Roman"/>
          <w:sz w:val="24"/>
          <w:szCs w:val="24"/>
        </w:rPr>
        <w:t>clasa funcțională de pericol de incendiu (</w:t>
      </w:r>
      <w:r w:rsidRPr="006002D2">
        <w:rPr>
          <w:rFonts w:ascii="Times New Roman" w:eastAsia="Times New Roman" w:hAnsi="Times New Roman"/>
          <w:sz w:val="24"/>
          <w:szCs w:val="24"/>
          <w:lang w:val="ru-RU"/>
        </w:rPr>
        <w:t>ФПО</w:t>
      </w:r>
      <w:r w:rsidRPr="006002D2">
        <w:rPr>
          <w:rFonts w:ascii="Times New Roman" w:eastAsia="Times New Roman" w:hAnsi="Times New Roman"/>
          <w:sz w:val="24"/>
          <w:szCs w:val="24"/>
          <w:lang w:val="en-US"/>
        </w:rPr>
        <w:t xml:space="preserve">) - </w:t>
      </w:r>
      <w:r w:rsidRPr="006002D2">
        <w:rPr>
          <w:rFonts w:ascii="Times New Roman" w:eastAsia="Times New Roman" w:hAnsi="Times New Roman"/>
          <w:sz w:val="24"/>
          <w:szCs w:val="24"/>
        </w:rPr>
        <w:t>F 4.3.</w:t>
      </w:r>
    </w:p>
    <w:p w:rsidR="008947F5" w:rsidRDefault="008947F5" w:rsidP="006C3F0E">
      <w:pPr>
        <w:tabs>
          <w:tab w:val="left" w:pos="851"/>
        </w:tabs>
        <w:suppressAutoHyphens/>
        <w:autoSpaceDN w:val="0"/>
        <w:spacing w:after="0" w:line="240" w:lineRule="auto"/>
        <w:ind w:right="-1" w:firstLine="851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5D51" w:rsidRDefault="006002D2" w:rsidP="006002D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</w:t>
      </w:r>
      <w:r w:rsidR="00B02633" w:rsidRPr="00822340">
        <w:rPr>
          <w:rFonts w:ascii="Times New Roman" w:hAnsi="Times New Roman"/>
          <w:b/>
          <w:bCs/>
          <w:sz w:val="24"/>
          <w:szCs w:val="24"/>
        </w:rPr>
        <w:t>CERINȚE GENERALE</w:t>
      </w:r>
    </w:p>
    <w:p w:rsidR="006002D2" w:rsidRDefault="005F5D51" w:rsidP="006002D2">
      <w:pPr>
        <w:spacing w:after="0" w:line="240" w:lineRule="auto"/>
        <w:jc w:val="center"/>
        <w:rPr>
          <w:rFonts w:ascii="Times New Roman" w:eastAsiaTheme="minorHAnsi" w:hAnsi="Times New Roman" w:cstheme="minorBidi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pentru instalația</w:t>
      </w:r>
      <w:r w:rsidRPr="00822340">
        <w:rPr>
          <w:rFonts w:ascii="Times New Roman" w:eastAsiaTheme="minorHAnsi" w:hAnsi="Times New Roman" w:cstheme="minorBidi"/>
          <w:b/>
          <w:sz w:val="24"/>
          <w:szCs w:val="24"/>
        </w:rPr>
        <w:t xml:space="preserve"> de detectare, alarmare și înștiințare vocală la incendiu</w:t>
      </w:r>
      <w:r w:rsidR="00B02633" w:rsidRPr="00822340">
        <w:rPr>
          <w:rFonts w:ascii="Times New Roman" w:eastAsiaTheme="minorHAnsi" w:hAnsi="Times New Roman" w:cstheme="minorBidi"/>
          <w:b/>
          <w:sz w:val="24"/>
          <w:szCs w:val="24"/>
        </w:rPr>
        <w:t>:</w:t>
      </w:r>
    </w:p>
    <w:p w:rsidR="00B02633" w:rsidRPr="00822340" w:rsidRDefault="00B02633" w:rsidP="006002D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02D2" w:rsidRPr="006002D2" w:rsidRDefault="006002D2" w:rsidP="006002D2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6002D2">
        <w:rPr>
          <w:rFonts w:ascii="Times New Roman" w:eastAsia="Times New Roman" w:hAnsi="Times New Roman"/>
          <w:sz w:val="24"/>
          <w:szCs w:val="24"/>
        </w:rPr>
        <w:t>Instalația trebuie să asigure o detectare a începutului de incendiu în cel mai scurt timp și în cazul confirmării evenimentului să avertizeze salariații și persoanele terțe, pentru asigurarea evacuării acestora în locuri de siguranță;</w:t>
      </w:r>
    </w:p>
    <w:p w:rsidR="006002D2" w:rsidRPr="006002D2" w:rsidRDefault="006002D2" w:rsidP="006002D2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6002D2">
        <w:rPr>
          <w:rFonts w:ascii="Times New Roman" w:eastAsia="Times New Roman" w:hAnsi="Times New Roman"/>
          <w:sz w:val="24"/>
          <w:szCs w:val="24"/>
        </w:rPr>
        <w:t xml:space="preserve">Instalația de semnalizare și avertizare vocală la incendiu, trebuie să îndeplinească cerințele actului normativ NCM E.03.03:2018 </w:t>
      </w:r>
      <w:r w:rsidRPr="006002D2">
        <w:rPr>
          <w:rFonts w:ascii="Times New Roman" w:hAnsi="Times New Roman"/>
          <w:i/>
          <w:sz w:val="24"/>
          <w:szCs w:val="24"/>
        </w:rPr>
        <w:t>Siguranța la incendii. Instalații de semnalizare și avertizare la incendiu</w:t>
      </w:r>
      <w:r w:rsidRPr="006002D2">
        <w:rPr>
          <w:rFonts w:ascii="Times New Roman" w:eastAsia="Times New Roman" w:hAnsi="Times New Roman"/>
          <w:sz w:val="24"/>
          <w:szCs w:val="24"/>
        </w:rPr>
        <w:t xml:space="preserve">, precum și diverselor părți ale Standardului Moldovean </w:t>
      </w:r>
      <w:r w:rsidR="00526D15">
        <w:rPr>
          <w:rFonts w:ascii="Times New Roman" w:eastAsia="Times New Roman" w:hAnsi="Times New Roman"/>
          <w:sz w:val="24"/>
          <w:szCs w:val="24"/>
        </w:rPr>
        <w:t>SM CEN/TS</w:t>
      </w:r>
      <w:r w:rsidRPr="006002D2">
        <w:rPr>
          <w:rFonts w:ascii="Times New Roman" w:eastAsia="Times New Roman" w:hAnsi="Times New Roman"/>
          <w:sz w:val="24"/>
          <w:szCs w:val="24"/>
        </w:rPr>
        <w:t>-54</w:t>
      </w:r>
      <w:r w:rsidR="00526D15">
        <w:rPr>
          <w:rFonts w:ascii="Times New Roman" w:eastAsia="Times New Roman" w:hAnsi="Times New Roman"/>
          <w:sz w:val="24"/>
          <w:szCs w:val="24"/>
        </w:rPr>
        <w:t>-14:2019</w:t>
      </w:r>
      <w:r w:rsidRPr="006002D2">
        <w:rPr>
          <w:rFonts w:ascii="Times New Roman" w:eastAsia="Times New Roman" w:hAnsi="Times New Roman"/>
          <w:sz w:val="24"/>
          <w:szCs w:val="24"/>
        </w:rPr>
        <w:t xml:space="preserve"> </w:t>
      </w:r>
      <w:r w:rsidRPr="006002D2">
        <w:rPr>
          <w:rFonts w:ascii="Times New Roman" w:eastAsia="Times New Roman" w:hAnsi="Times New Roman"/>
          <w:i/>
          <w:sz w:val="24"/>
          <w:szCs w:val="24"/>
        </w:rPr>
        <w:t xml:space="preserve">Sisteme de detectare și de alarmare la incendiu; </w:t>
      </w:r>
    </w:p>
    <w:p w:rsidR="006002D2" w:rsidRPr="006002D2" w:rsidRDefault="006002D2" w:rsidP="006002D2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002D2">
        <w:rPr>
          <w:rFonts w:ascii="Times New Roman" w:eastAsia="Times New Roman" w:hAnsi="Times New Roman"/>
          <w:sz w:val="24"/>
          <w:szCs w:val="24"/>
        </w:rPr>
        <w:t>Toate componentele Instalației vor prezenta fiabilitate ridicată, vor face parte  din cea mai recentă generație și vor fi fabricate cu cel mult 6 luni înainte de montare;</w:t>
      </w:r>
    </w:p>
    <w:p w:rsidR="006002D2" w:rsidRPr="006002D2" w:rsidRDefault="006002D2" w:rsidP="006002D2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002D2">
        <w:rPr>
          <w:rFonts w:ascii="Times New Roman" w:eastAsia="Times New Roman" w:hAnsi="Times New Roman"/>
          <w:sz w:val="24"/>
          <w:szCs w:val="24"/>
        </w:rPr>
        <w:t>Calitatea echipamentului și a produselor va fi atestată prin certificate de calitate și garanție, eliberate de organismele acreditate în certificare în Republica Moldova pe baza încheierii pozitive a unui laborator de testare acreditat și recunoscut în Uniunea Europeană sau Certificat de conformitate eliberat de autoritatea, de asemenea, acreditată și recunoscută în Uniunea Europeană.</w:t>
      </w:r>
    </w:p>
    <w:p w:rsidR="006002D2" w:rsidRPr="006002D2" w:rsidRDefault="006002D2" w:rsidP="006002D2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6002D2" w:rsidRPr="006002D2" w:rsidRDefault="00B02633" w:rsidP="006002D2">
      <w:pPr>
        <w:tabs>
          <w:tab w:val="left" w:pos="426"/>
        </w:tabs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002D2">
        <w:rPr>
          <w:rFonts w:ascii="Times New Roman" w:eastAsia="Times New Roman" w:hAnsi="Times New Roman"/>
          <w:b/>
          <w:sz w:val="24"/>
          <w:szCs w:val="24"/>
        </w:rPr>
        <w:t>CONDIȚII DE GARANȚIE:</w:t>
      </w:r>
    </w:p>
    <w:p w:rsidR="006002D2" w:rsidRPr="00863811" w:rsidRDefault="006002D2" w:rsidP="006002D2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6002D2">
        <w:rPr>
          <w:rFonts w:ascii="Times New Roman" w:eastAsia="Times New Roman" w:hAnsi="Times New Roman"/>
          <w:sz w:val="24"/>
          <w:szCs w:val="24"/>
        </w:rPr>
        <w:t xml:space="preserve">Termenul de garanție a Instalației și </w:t>
      </w:r>
      <w:r w:rsidR="00740A2F">
        <w:rPr>
          <w:rFonts w:ascii="Times New Roman" w:eastAsia="Times New Roman" w:hAnsi="Times New Roman"/>
          <w:sz w:val="24"/>
          <w:szCs w:val="24"/>
        </w:rPr>
        <w:t>serviciilor</w:t>
      </w:r>
      <w:r w:rsidRPr="006002D2">
        <w:rPr>
          <w:rFonts w:ascii="Times New Roman" w:eastAsia="Times New Roman" w:hAnsi="Times New Roman"/>
          <w:sz w:val="24"/>
          <w:szCs w:val="24"/>
        </w:rPr>
        <w:t xml:space="preserve">  de montare, se stabilește - 24 luni, de la data semnării documentului de confirmare a </w:t>
      </w:r>
      <w:r w:rsidRPr="00863811">
        <w:rPr>
          <w:rFonts w:ascii="Times New Roman" w:eastAsia="Times New Roman" w:hAnsi="Times New Roman"/>
          <w:sz w:val="24"/>
          <w:szCs w:val="24"/>
        </w:rPr>
        <w:t>efectuării serviciilor de montare, punere în funcțiune și dare în exploatare.</w:t>
      </w:r>
    </w:p>
    <w:p w:rsidR="006002D2" w:rsidRPr="00863811" w:rsidRDefault="00526D15" w:rsidP="006002D2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val="ro-MD"/>
        </w:rPr>
      </w:pPr>
      <w:r>
        <w:rPr>
          <w:rFonts w:ascii="Times New Roman" w:eastAsia="Times New Roman" w:hAnsi="Times New Roman"/>
          <w:sz w:val="24"/>
          <w:szCs w:val="24"/>
        </w:rPr>
        <w:t>Cumpărătorul</w:t>
      </w:r>
      <w:r w:rsidR="006002D2" w:rsidRPr="00863811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="006002D2" w:rsidRPr="00863811">
        <w:rPr>
          <w:rFonts w:ascii="Times New Roman" w:eastAsia="Times New Roman" w:hAnsi="Times New Roman"/>
          <w:sz w:val="24"/>
          <w:szCs w:val="24"/>
          <w:lang w:val="ro-MD"/>
        </w:rPr>
        <w:t xml:space="preserve">are dreptul de a notifica imediat </w:t>
      </w:r>
      <w:r>
        <w:rPr>
          <w:rFonts w:ascii="Times New Roman" w:eastAsia="Times New Roman" w:hAnsi="Times New Roman"/>
          <w:sz w:val="24"/>
          <w:szCs w:val="24"/>
          <w:lang w:val="ro-MD"/>
        </w:rPr>
        <w:t>Furnizorului</w:t>
      </w:r>
      <w:r w:rsidR="006002D2" w:rsidRPr="00863811">
        <w:rPr>
          <w:rFonts w:ascii="Times New Roman" w:eastAsia="Times New Roman" w:hAnsi="Times New Roman"/>
          <w:sz w:val="24"/>
          <w:szCs w:val="24"/>
          <w:lang w:val="ro-MD"/>
        </w:rPr>
        <w:t>, în scris, orice plângere sau reclamație ce apare în termenului de garanție.</w:t>
      </w:r>
    </w:p>
    <w:p w:rsidR="006002D2" w:rsidRPr="00863811" w:rsidRDefault="00047030" w:rsidP="006002D2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863811">
        <w:rPr>
          <w:rFonts w:ascii="Times New Roman" w:eastAsia="Times New Roman" w:hAnsi="Times New Roman"/>
          <w:b/>
          <w:sz w:val="24"/>
          <w:szCs w:val="24"/>
        </w:rPr>
        <w:t xml:space="preserve">    </w:t>
      </w:r>
      <w:r w:rsidR="006002D2" w:rsidRPr="00863811">
        <w:rPr>
          <w:rFonts w:ascii="Times New Roman" w:eastAsia="Times New Roman" w:hAnsi="Times New Roman"/>
          <w:b/>
          <w:sz w:val="24"/>
          <w:szCs w:val="24"/>
        </w:rPr>
        <w:t xml:space="preserve">Cerințe generale pentru </w:t>
      </w:r>
      <w:r w:rsidR="00740A2F" w:rsidRPr="00863811">
        <w:rPr>
          <w:rFonts w:ascii="Times New Roman" w:eastAsia="Times New Roman" w:hAnsi="Times New Roman"/>
          <w:b/>
          <w:sz w:val="24"/>
          <w:szCs w:val="24"/>
        </w:rPr>
        <w:t>serviciile</w:t>
      </w:r>
      <w:r w:rsidR="006002D2" w:rsidRPr="00863811">
        <w:rPr>
          <w:rFonts w:ascii="Times New Roman" w:eastAsia="Times New Roman" w:hAnsi="Times New Roman"/>
          <w:b/>
          <w:sz w:val="24"/>
          <w:szCs w:val="24"/>
        </w:rPr>
        <w:t xml:space="preserve"> de montare, reglare și punere în funcțiune a Instalației de detectare, alarmare și înștiințare  vocală la incendiu</w:t>
      </w:r>
      <w:r w:rsidR="006002D2" w:rsidRPr="00863811">
        <w:rPr>
          <w:rFonts w:ascii="Times New Roman" w:hAnsi="Times New Roman"/>
          <w:b/>
          <w:bCs/>
          <w:sz w:val="24"/>
          <w:szCs w:val="24"/>
        </w:rPr>
        <w:t>:</w:t>
      </w:r>
    </w:p>
    <w:p w:rsidR="006002D2" w:rsidRPr="00863811" w:rsidRDefault="00740A2F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>Serviciile</w:t>
      </w:r>
      <w:r w:rsidR="006002D2" w:rsidRPr="00863811">
        <w:rPr>
          <w:rFonts w:ascii="Times New Roman" w:eastAsia="Times New Roman" w:hAnsi="Times New Roman"/>
          <w:sz w:val="24"/>
          <w:szCs w:val="24"/>
        </w:rPr>
        <w:t xml:space="preserve"> de montare, reglare, punere în funcțiune și dare în exploatare a Instalației vor fi realizate  de un operator economic, care are specialiști certificați și care au o practică de activitate în acest domeniu nu mai mică de 3 (trei) ani.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>Montarea Instalației de detectare, alarmare și înștiințare  vocală la incendiu se va executa în conformitate cu cerințele stipulate în documentația de Proiect 625.2. – SI/AI, avizată și aprobată în modul stabilit și documentația tehnică a întreprinderilor producătoare de echipament.</w:t>
      </w:r>
    </w:p>
    <w:p w:rsidR="006002D2" w:rsidRPr="00863811" w:rsidRDefault="00526D15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Furnizorul</w:t>
      </w:r>
      <w:r w:rsidR="006002D2" w:rsidRPr="00863811">
        <w:rPr>
          <w:rFonts w:ascii="Times New Roman" w:eastAsia="Times New Roman" w:hAnsi="Times New Roman"/>
          <w:sz w:val="24"/>
          <w:szCs w:val="24"/>
        </w:rPr>
        <w:t xml:space="preserve"> va </w:t>
      </w:r>
      <w:r w:rsidR="00DE6BAF" w:rsidRPr="00863811">
        <w:rPr>
          <w:rFonts w:ascii="Times New Roman" w:eastAsia="Times New Roman" w:hAnsi="Times New Roman"/>
          <w:sz w:val="24"/>
          <w:szCs w:val="24"/>
        </w:rPr>
        <w:t xml:space="preserve">informa </w:t>
      </w:r>
      <w:r>
        <w:rPr>
          <w:rFonts w:ascii="Times New Roman" w:eastAsia="Times New Roman" w:hAnsi="Times New Roman"/>
          <w:sz w:val="24"/>
          <w:szCs w:val="24"/>
        </w:rPr>
        <w:t>Cumpărătorul</w:t>
      </w:r>
      <w:r w:rsidR="00DE6BAF" w:rsidRPr="00863811">
        <w:rPr>
          <w:rFonts w:ascii="Times New Roman" w:eastAsia="Times New Roman" w:hAnsi="Times New Roman"/>
          <w:sz w:val="24"/>
          <w:szCs w:val="24"/>
        </w:rPr>
        <w:t xml:space="preserve"> despre</w:t>
      </w:r>
      <w:r w:rsidR="006002D2" w:rsidRPr="00863811">
        <w:rPr>
          <w:rFonts w:ascii="Times New Roman" w:eastAsia="Times New Roman" w:hAnsi="Times New Roman"/>
          <w:sz w:val="24"/>
          <w:szCs w:val="24"/>
        </w:rPr>
        <w:t xml:space="preserve"> orice neconcordanță observată în timpul executării </w:t>
      </w:r>
      <w:r w:rsidR="00DE6BAF" w:rsidRPr="00863811">
        <w:rPr>
          <w:rFonts w:ascii="Times New Roman" w:eastAsia="Times New Roman" w:hAnsi="Times New Roman"/>
          <w:sz w:val="24"/>
          <w:szCs w:val="24"/>
        </w:rPr>
        <w:t>condițiilor contractuale</w:t>
      </w:r>
      <w:r w:rsidR="006002D2" w:rsidRPr="00863811">
        <w:rPr>
          <w:rFonts w:ascii="Times New Roman" w:eastAsia="Times New Roman" w:hAnsi="Times New Roman"/>
          <w:sz w:val="24"/>
          <w:szCs w:val="24"/>
        </w:rPr>
        <w:t xml:space="preserve"> între documentația de proiect și reglementările tehnice în vigoare și/sau condițiile tehnice ale producătorilor de echipament. 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 xml:space="preserve">Nu se permite înlocuirea anumitor mijloace tehnice cu altele, care au sau nu au caracteristici tehnice și operaționale analogice, fără acordul </w:t>
      </w:r>
      <w:r w:rsidR="00F52A41">
        <w:rPr>
          <w:rFonts w:ascii="Times New Roman" w:eastAsia="Times New Roman" w:hAnsi="Times New Roman"/>
          <w:sz w:val="24"/>
          <w:szCs w:val="24"/>
        </w:rPr>
        <w:t xml:space="preserve">executorului </w:t>
      </w:r>
      <w:r w:rsidRPr="00863811">
        <w:rPr>
          <w:rFonts w:ascii="Times New Roman" w:eastAsia="Times New Roman" w:hAnsi="Times New Roman"/>
          <w:sz w:val="24"/>
          <w:szCs w:val="24"/>
        </w:rPr>
        <w:t>proiect</w:t>
      </w:r>
      <w:r w:rsidR="00F52A41">
        <w:rPr>
          <w:rFonts w:ascii="Times New Roman" w:eastAsia="Times New Roman" w:hAnsi="Times New Roman"/>
          <w:sz w:val="24"/>
          <w:szCs w:val="24"/>
        </w:rPr>
        <w:t>ului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</w:t>
      </w:r>
      <w:r w:rsidR="00F52A41" w:rsidRPr="00F52A41">
        <w:rPr>
          <w:rFonts w:ascii="Times New Roman" w:eastAsia="Times New Roman" w:hAnsi="Times New Roman"/>
          <w:sz w:val="24"/>
          <w:szCs w:val="24"/>
        </w:rPr>
        <w:t>de execuție</w:t>
      </w:r>
      <w:r w:rsidRPr="00F52A41">
        <w:rPr>
          <w:rFonts w:ascii="Times New Roman" w:eastAsia="Times New Roman" w:hAnsi="Times New Roman"/>
          <w:sz w:val="24"/>
          <w:szCs w:val="24"/>
        </w:rPr>
        <w:t xml:space="preserve"> </w:t>
      </w:r>
      <w:r w:rsidRPr="00863811">
        <w:rPr>
          <w:rFonts w:ascii="Times New Roman" w:eastAsia="Times New Roman" w:hAnsi="Times New Roman"/>
          <w:sz w:val="24"/>
          <w:szCs w:val="24"/>
        </w:rPr>
        <w:t>și fără existența certificatelor de conformitate corespunzătoare.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 xml:space="preserve">Persoana responsabilă pentru efectuarea </w:t>
      </w:r>
      <w:r w:rsidR="00740A2F" w:rsidRPr="00863811">
        <w:rPr>
          <w:rFonts w:ascii="Times New Roman" w:eastAsia="Times New Roman" w:hAnsi="Times New Roman"/>
          <w:sz w:val="24"/>
          <w:szCs w:val="24"/>
        </w:rPr>
        <w:t>serviciilor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de montare, reglare, punere în funcțiune și dare în exploatare a Instalației de detectare, alarmare și înștiințare  vocală la incendiu va efectua verificările necesare și se va asigura că toate </w:t>
      </w:r>
      <w:r w:rsidR="00740A2F" w:rsidRPr="00863811">
        <w:rPr>
          <w:rFonts w:ascii="Times New Roman" w:eastAsia="Times New Roman" w:hAnsi="Times New Roman"/>
          <w:sz w:val="24"/>
          <w:szCs w:val="24"/>
        </w:rPr>
        <w:t>serviciile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de instalare sunt finalizate în mod satisfăcător, metodele și componentele utilizate respectă normele, standardele și reglementările în vigoare, iar documentația tehnică pregătită și instrucțiunile corespund instalației.</w:t>
      </w:r>
    </w:p>
    <w:p w:rsidR="006002D2" w:rsidRPr="00863811" w:rsidRDefault="00DE6BAF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hAnsi="Times New Roman"/>
          <w:sz w:val="24"/>
          <w:szCs w:val="24"/>
        </w:rPr>
        <w:t>Prestare</w:t>
      </w:r>
      <w:r w:rsidR="006002D2" w:rsidRPr="00863811">
        <w:rPr>
          <w:rFonts w:ascii="Times New Roman" w:hAnsi="Times New Roman"/>
          <w:sz w:val="24"/>
          <w:szCs w:val="24"/>
        </w:rPr>
        <w:t xml:space="preserve">a </w:t>
      </w:r>
      <w:r w:rsidR="00740A2F" w:rsidRPr="00863811">
        <w:rPr>
          <w:rFonts w:ascii="Times New Roman" w:hAnsi="Times New Roman"/>
          <w:sz w:val="24"/>
          <w:szCs w:val="24"/>
        </w:rPr>
        <w:t>serviciilor</w:t>
      </w:r>
      <w:r w:rsidR="006002D2" w:rsidRPr="00863811">
        <w:rPr>
          <w:rFonts w:ascii="Times New Roman" w:hAnsi="Times New Roman"/>
          <w:sz w:val="24"/>
          <w:szCs w:val="24"/>
        </w:rPr>
        <w:t xml:space="preserve"> de montare nu trebuie să perturbeze sau să oprească activitatea totală a salariaților oficiului administrativ.</w:t>
      </w:r>
    </w:p>
    <w:p w:rsidR="006002D2" w:rsidRPr="00863811" w:rsidRDefault="00740A2F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hAnsi="Times New Roman"/>
          <w:sz w:val="24"/>
          <w:szCs w:val="24"/>
        </w:rPr>
        <w:t>Serviciile</w:t>
      </w:r>
      <w:r w:rsidR="006002D2" w:rsidRPr="00863811">
        <w:rPr>
          <w:rFonts w:ascii="Times New Roman" w:hAnsi="Times New Roman"/>
          <w:sz w:val="24"/>
          <w:szCs w:val="24"/>
        </w:rPr>
        <w:t xml:space="preserve"> trebuie să fie </w:t>
      </w:r>
      <w:r w:rsidR="00DE6BAF" w:rsidRPr="00863811">
        <w:rPr>
          <w:rFonts w:ascii="Times New Roman" w:hAnsi="Times New Roman"/>
          <w:sz w:val="24"/>
          <w:szCs w:val="24"/>
        </w:rPr>
        <w:t>prestate</w:t>
      </w:r>
      <w:r w:rsidR="006002D2" w:rsidRPr="00863811">
        <w:rPr>
          <w:rFonts w:ascii="Times New Roman" w:hAnsi="Times New Roman"/>
          <w:sz w:val="24"/>
          <w:szCs w:val="24"/>
        </w:rPr>
        <w:t xml:space="preserve"> cu acuratețe, fără crearea defectelor construcției sau nimicirea (murdărirea) documentației.</w:t>
      </w:r>
    </w:p>
    <w:p w:rsidR="006002D2" w:rsidRPr="00863811" w:rsidRDefault="00526D15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Furnizorul</w:t>
      </w:r>
      <w:r w:rsidR="006002D2" w:rsidRPr="00863811">
        <w:rPr>
          <w:rFonts w:ascii="Times New Roman" w:eastAsia="Times New Roman" w:hAnsi="Times New Roman"/>
          <w:sz w:val="24"/>
          <w:szCs w:val="24"/>
        </w:rPr>
        <w:t xml:space="preserve"> de comun acord cu </w:t>
      </w:r>
      <w:r>
        <w:rPr>
          <w:rFonts w:ascii="Times New Roman" w:eastAsia="Times New Roman" w:hAnsi="Times New Roman"/>
          <w:sz w:val="24"/>
          <w:szCs w:val="24"/>
        </w:rPr>
        <w:t>Cumpărătorul</w:t>
      </w:r>
      <w:r w:rsidR="006002D2" w:rsidRPr="00863811">
        <w:rPr>
          <w:rFonts w:ascii="Times New Roman" w:eastAsia="Times New Roman" w:hAnsi="Times New Roman"/>
          <w:sz w:val="24"/>
          <w:szCs w:val="24"/>
        </w:rPr>
        <w:t xml:space="preserve"> trebuie să întreprindă toate măsurile de protecție a documentației și bunurilor materiale, prin purtarea hainelor curate de către montatori, utilizarea dispozitivelor de aspirare a prafului în procesul de găurire a pereților, construirea provizorie a paravanelor și ecranelor de protecție contra prafului. 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 xml:space="preserve">Toate </w:t>
      </w:r>
      <w:r w:rsidR="00DE6BAF" w:rsidRPr="00863811">
        <w:rPr>
          <w:rFonts w:ascii="Times New Roman" w:eastAsia="Times New Roman" w:hAnsi="Times New Roman"/>
          <w:sz w:val="24"/>
          <w:szCs w:val="24"/>
        </w:rPr>
        <w:t xml:space="preserve">acțiunile </w:t>
      </w:r>
      <w:r w:rsidRPr="00863811">
        <w:rPr>
          <w:rFonts w:ascii="Times New Roman" w:eastAsia="Times New Roman" w:hAnsi="Times New Roman"/>
          <w:sz w:val="24"/>
          <w:szCs w:val="24"/>
        </w:rPr>
        <w:t>ce presupun producerea unei cantități mai mari de mizerie trebuie efectuate în afara birourilor de activitate.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 xml:space="preserve">Recepția cantitativă și calitativă a Instalației de detectare, alarmare și înștiințare  vocală la incendiu va fi efectuată de către specialiștii </w:t>
      </w:r>
      <w:r w:rsidR="00526D15">
        <w:rPr>
          <w:rFonts w:ascii="Times New Roman" w:eastAsia="Times New Roman" w:hAnsi="Times New Roman"/>
          <w:sz w:val="24"/>
          <w:szCs w:val="24"/>
        </w:rPr>
        <w:t>Cumpărătorului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, în prezența reprezentantului agentului economic și a reprezentantului </w:t>
      </w:r>
      <w:r w:rsidRPr="00EE0CC1">
        <w:rPr>
          <w:rFonts w:ascii="Times New Roman" w:eastAsiaTheme="minorHAnsi" w:hAnsi="Times New Roman" w:cstheme="minorBidi"/>
          <w:sz w:val="24"/>
          <w:szCs w:val="24"/>
        </w:rPr>
        <w:t>Inspectoratului Național pentru Supraveghere Tehnică</w:t>
      </w:r>
      <w:r w:rsidRPr="00EE0CC1">
        <w:rPr>
          <w:rFonts w:ascii="Times New Roman" w:eastAsia="Times New Roman" w:hAnsi="Times New Roman"/>
          <w:sz w:val="24"/>
          <w:szCs w:val="24"/>
        </w:rPr>
        <w:t>, consemnându-se eventualele neconformități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într-un Proces verbal, urmând ca echipamentul și produsele necorespunzătoare, cu deficiențe (calitative sau cantitative) sau lipsă să fie înlocuite în termen de 24 de ore de la data constatării;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>Recepționarea echipamentului și a produselor se va efectua după instalarea și punerea în funcțiune a Instalației și efectuarea testelor finale. Astfel, se va efectua verificarea instalării fizice a echipamentului și a materialelor utilizate precum și modalitatea de răspuns a Instalației în toate condițiile de exploatare;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>Se va verifica independența funcționării Instalației cu sursa neîntreruptibilă de energie, prin simularea căderii sau lipsei de tensiune în rețelele de energie electrice.</w:t>
      </w:r>
    </w:p>
    <w:p w:rsidR="00B02633" w:rsidRPr="00863811" w:rsidRDefault="00B02633" w:rsidP="006002D2">
      <w:pPr>
        <w:tabs>
          <w:tab w:val="left" w:pos="426"/>
        </w:tabs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6002D2" w:rsidRPr="00863811" w:rsidRDefault="006002D2" w:rsidP="006002D2">
      <w:pPr>
        <w:tabs>
          <w:tab w:val="left" w:pos="426"/>
        </w:tabs>
        <w:spacing w:after="0" w:line="240" w:lineRule="auto"/>
        <w:ind w:left="284" w:hanging="284"/>
        <w:jc w:val="center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b/>
          <w:sz w:val="24"/>
          <w:szCs w:val="24"/>
          <w:lang w:val="en-US"/>
        </w:rPr>
        <w:t>ALTE PRECIZĂRI: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>În cazul în care nu se obține Procesul</w:t>
      </w:r>
      <w:r w:rsidR="00DE6BAF" w:rsidRPr="00863811">
        <w:rPr>
          <w:rFonts w:ascii="Times New Roman" w:eastAsia="Times New Roman" w:hAnsi="Times New Roman"/>
          <w:sz w:val="24"/>
          <w:szCs w:val="24"/>
        </w:rPr>
        <w:t>-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verbal de inspecție, eliberat de către </w:t>
      </w:r>
      <w:r w:rsidR="00EE0CC1">
        <w:rPr>
          <w:rFonts w:ascii="Times New Roman" w:eastAsiaTheme="minorHAnsi" w:hAnsi="Times New Roman" w:cstheme="minorBidi"/>
          <w:sz w:val="24"/>
          <w:szCs w:val="24"/>
        </w:rPr>
        <w:t>Inspectoratul</w:t>
      </w:r>
      <w:r w:rsidRPr="00863811">
        <w:rPr>
          <w:rFonts w:ascii="Times New Roman" w:eastAsiaTheme="minorHAnsi" w:hAnsi="Times New Roman" w:cstheme="minorBidi"/>
          <w:sz w:val="24"/>
          <w:szCs w:val="24"/>
        </w:rPr>
        <w:t xml:space="preserve"> Național pentru Supraveghere Tehnică</w:t>
      </w:r>
      <w:r w:rsidR="00DE6BAF" w:rsidRPr="00863811">
        <w:rPr>
          <w:rFonts w:ascii="Times New Roman" w:eastAsiaTheme="minorHAnsi" w:hAnsi="Times New Roman" w:cstheme="minorBidi"/>
          <w:sz w:val="24"/>
          <w:szCs w:val="24"/>
        </w:rPr>
        <w:t>,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nu se </w:t>
      </w:r>
      <w:r w:rsidR="00DE6BAF" w:rsidRPr="00863811">
        <w:rPr>
          <w:rFonts w:ascii="Times New Roman" w:eastAsia="Times New Roman" w:hAnsi="Times New Roman"/>
          <w:sz w:val="24"/>
          <w:szCs w:val="24"/>
        </w:rPr>
        <w:t xml:space="preserve">efectuează plăți 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către </w:t>
      </w:r>
      <w:r w:rsidR="00526D15">
        <w:rPr>
          <w:rFonts w:ascii="Times New Roman" w:eastAsia="Times New Roman" w:hAnsi="Times New Roman"/>
          <w:sz w:val="24"/>
          <w:szCs w:val="24"/>
        </w:rPr>
        <w:t>Furnizor</w:t>
      </w:r>
      <w:r w:rsidRPr="00863811">
        <w:rPr>
          <w:rFonts w:ascii="Times New Roman" w:eastAsia="Times New Roman" w:hAnsi="Times New Roman"/>
          <w:sz w:val="24"/>
          <w:szCs w:val="24"/>
        </w:rPr>
        <w:t>.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>Depunerea cererii de inspectare a Instalației de către specialiștii</w:t>
      </w:r>
      <w:r w:rsidRPr="00863811">
        <w:rPr>
          <w:rFonts w:ascii="Times New Roman" w:eastAsiaTheme="minorHAnsi" w:hAnsi="Times New Roman" w:cstheme="minorBidi"/>
          <w:sz w:val="24"/>
          <w:szCs w:val="24"/>
        </w:rPr>
        <w:t xml:space="preserve"> Direcției supraveghere tehnică și control în domeniul apărării împotriva incendiilor și protecției civile a Inspectoratului Național  pentru Supraveghere Tehnică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și obținerea avizului intră în sarcina </w:t>
      </w:r>
      <w:r w:rsidR="00526D15">
        <w:rPr>
          <w:rFonts w:ascii="Times New Roman" w:eastAsia="Times New Roman" w:hAnsi="Times New Roman"/>
          <w:sz w:val="24"/>
          <w:szCs w:val="24"/>
        </w:rPr>
        <w:t>Furnizorului</w:t>
      </w:r>
      <w:r w:rsidRPr="00863811">
        <w:rPr>
          <w:rFonts w:ascii="Times New Roman" w:eastAsia="Times New Roman" w:hAnsi="Times New Roman"/>
          <w:sz w:val="24"/>
          <w:szCs w:val="24"/>
        </w:rPr>
        <w:t>.</w:t>
      </w:r>
    </w:p>
    <w:p w:rsidR="006002D2" w:rsidRPr="00863811" w:rsidRDefault="00885A0F" w:rsidP="006002D2">
      <w:p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63811">
        <w:rPr>
          <w:rFonts w:ascii="Times New Roman" w:eastAsia="Times New Roman" w:hAnsi="Times New Roman"/>
          <w:b/>
          <w:sz w:val="24"/>
          <w:szCs w:val="24"/>
        </w:rPr>
        <w:t xml:space="preserve">    </w:t>
      </w:r>
      <w:r w:rsidR="006002D2" w:rsidRPr="00863811">
        <w:rPr>
          <w:rFonts w:ascii="Times New Roman" w:eastAsia="Times New Roman" w:hAnsi="Times New Roman"/>
          <w:b/>
          <w:sz w:val="24"/>
          <w:szCs w:val="24"/>
        </w:rPr>
        <w:t>După darea în exploatare a</w:t>
      </w:r>
      <w:r w:rsidR="006002D2" w:rsidRPr="00863811">
        <w:rPr>
          <w:rFonts w:ascii="Times New Roman" w:eastAsia="Times New Roman" w:hAnsi="Times New Roman"/>
          <w:sz w:val="24"/>
          <w:szCs w:val="24"/>
        </w:rPr>
        <w:t xml:space="preserve"> </w:t>
      </w:r>
      <w:r w:rsidR="006002D2" w:rsidRPr="00863811">
        <w:rPr>
          <w:rFonts w:ascii="Times New Roman" w:eastAsia="Times New Roman" w:hAnsi="Times New Roman"/>
          <w:b/>
          <w:sz w:val="24"/>
          <w:szCs w:val="24"/>
        </w:rPr>
        <w:t xml:space="preserve">Instalației de detectare, alarmare și înștiințare  vocală la incendiu, </w:t>
      </w:r>
      <w:r w:rsidR="00526D15">
        <w:rPr>
          <w:rFonts w:ascii="Times New Roman" w:eastAsia="Times New Roman" w:hAnsi="Times New Roman"/>
          <w:b/>
          <w:sz w:val="24"/>
          <w:szCs w:val="24"/>
        </w:rPr>
        <w:t xml:space="preserve">Furnizorul, care este </w:t>
      </w:r>
      <w:r w:rsidR="006002D2" w:rsidRPr="00863811">
        <w:rPr>
          <w:rFonts w:ascii="Times New Roman" w:eastAsia="Times New Roman" w:hAnsi="Times New Roman"/>
          <w:b/>
          <w:sz w:val="24"/>
          <w:szCs w:val="24"/>
        </w:rPr>
        <w:t xml:space="preserve">responsabil de </w:t>
      </w:r>
      <w:r w:rsidR="00DE6BAF" w:rsidRPr="00863811">
        <w:rPr>
          <w:rFonts w:ascii="Times New Roman" w:eastAsia="Times New Roman" w:hAnsi="Times New Roman"/>
          <w:b/>
          <w:sz w:val="24"/>
          <w:szCs w:val="24"/>
        </w:rPr>
        <w:t>prestarea</w:t>
      </w:r>
      <w:r w:rsidR="006002D2" w:rsidRPr="0086381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863811">
        <w:rPr>
          <w:rFonts w:ascii="Times New Roman" w:eastAsia="Times New Roman" w:hAnsi="Times New Roman"/>
          <w:b/>
          <w:sz w:val="24"/>
          <w:szCs w:val="24"/>
        </w:rPr>
        <w:t xml:space="preserve">serviciilor </w:t>
      </w:r>
      <w:r w:rsidR="006002D2" w:rsidRPr="00863811">
        <w:rPr>
          <w:rFonts w:ascii="Times New Roman" w:eastAsia="Times New Roman" w:hAnsi="Times New Roman"/>
          <w:b/>
          <w:sz w:val="24"/>
          <w:szCs w:val="24"/>
        </w:rPr>
        <w:t xml:space="preserve">de montare-reglare și punere în funcțiune, va prezenta </w:t>
      </w:r>
      <w:r w:rsidR="00526D15">
        <w:rPr>
          <w:rFonts w:ascii="Times New Roman" w:eastAsia="Times New Roman" w:hAnsi="Times New Roman"/>
          <w:b/>
          <w:sz w:val="24"/>
          <w:szCs w:val="24"/>
        </w:rPr>
        <w:t>Cumpărătorului</w:t>
      </w:r>
      <w:r w:rsidR="006002D2" w:rsidRPr="00863811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>Documentația de execuție (setul de desene ale proiectului de execuție cu modificările introduse), dacă au avut loc;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>Schema-bloc a Sistemului instalat;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>Certificate, pașapoarte tehnice sau alte documente privind certificarea calității materialelor, produselor și echipamentelor utilizate la realizarea lucrărilor de instalare;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 xml:space="preserve">Actului </w:t>
      </w:r>
      <w:r w:rsidR="00DE6BAF" w:rsidRPr="00863811">
        <w:rPr>
          <w:rFonts w:ascii="Times New Roman" w:eastAsia="Times New Roman" w:hAnsi="Times New Roman"/>
          <w:sz w:val="24"/>
          <w:szCs w:val="24"/>
        </w:rPr>
        <w:t>serviciilor prestate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fără </w:t>
      </w:r>
      <w:r w:rsidR="00DE6BAF" w:rsidRPr="00863811">
        <w:rPr>
          <w:rFonts w:ascii="Times New Roman" w:eastAsia="Times New Roman" w:hAnsi="Times New Roman"/>
          <w:sz w:val="24"/>
          <w:szCs w:val="24"/>
        </w:rPr>
        <w:t>obiecții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și contrasemnate de către </w:t>
      </w:r>
      <w:r w:rsidR="00526D15">
        <w:rPr>
          <w:rFonts w:ascii="Times New Roman" w:eastAsia="Times New Roman" w:hAnsi="Times New Roman"/>
          <w:sz w:val="24"/>
          <w:szCs w:val="24"/>
        </w:rPr>
        <w:t>Cumpărător</w:t>
      </w:r>
      <w:r w:rsidRPr="00863811">
        <w:rPr>
          <w:rFonts w:ascii="Times New Roman" w:eastAsia="Times New Roman" w:hAnsi="Times New Roman"/>
          <w:sz w:val="24"/>
          <w:szCs w:val="24"/>
        </w:rPr>
        <w:t>;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 xml:space="preserve">Instrucțiuni pentru utilizator cu privire la modul de funcționare și exploatare a Instalației; 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lastRenderedPageBreak/>
        <w:t xml:space="preserve">Procesul-verbal de inspecție, eliberat de către </w:t>
      </w:r>
      <w:r w:rsidRPr="00EE0CC1">
        <w:rPr>
          <w:rFonts w:ascii="Times New Roman" w:eastAsiaTheme="minorHAnsi" w:hAnsi="Times New Roman" w:cstheme="minorBidi"/>
          <w:sz w:val="24"/>
          <w:szCs w:val="24"/>
        </w:rPr>
        <w:t>Inspectoratului Național  pentru Supraveghere Tehnică</w:t>
      </w:r>
      <w:r w:rsidRPr="00EE0CC1">
        <w:rPr>
          <w:rFonts w:ascii="Times New Roman" w:eastAsia="Times New Roman" w:hAnsi="Times New Roman"/>
          <w:sz w:val="24"/>
          <w:szCs w:val="24"/>
        </w:rPr>
        <w:t>, care confirmă viabilitatea Sistemului ș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i corespunderea echipamentului și </w:t>
      </w:r>
      <w:r w:rsidR="00DE6BAF" w:rsidRPr="00863811">
        <w:rPr>
          <w:rFonts w:ascii="Times New Roman" w:eastAsia="Times New Roman" w:hAnsi="Times New Roman"/>
          <w:sz w:val="24"/>
          <w:szCs w:val="24"/>
        </w:rPr>
        <w:t>serviciilor prestate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cu cerințele stipulate în Proiect;</w:t>
      </w:r>
    </w:p>
    <w:p w:rsidR="006002D2" w:rsidRPr="00863811" w:rsidRDefault="006002D2" w:rsidP="006002D2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863811">
        <w:rPr>
          <w:rFonts w:ascii="Times New Roman" w:eastAsia="Times New Roman" w:hAnsi="Times New Roman"/>
          <w:sz w:val="24"/>
          <w:szCs w:val="24"/>
        </w:rPr>
        <w:t xml:space="preserve">Toate observațiile obiective ale </w:t>
      </w:r>
      <w:r w:rsidR="00526D15">
        <w:rPr>
          <w:rFonts w:ascii="Times New Roman" w:eastAsia="Times New Roman" w:hAnsi="Times New Roman"/>
          <w:sz w:val="24"/>
          <w:szCs w:val="24"/>
        </w:rPr>
        <w:t>Cumpărătorului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cu privire la documentația întocmită, trebuie să fie înlăturate de către </w:t>
      </w:r>
      <w:r w:rsidR="00526D15">
        <w:rPr>
          <w:rFonts w:ascii="Times New Roman" w:eastAsia="Times New Roman" w:hAnsi="Times New Roman"/>
          <w:sz w:val="24"/>
          <w:szCs w:val="24"/>
        </w:rPr>
        <w:t>Furnizor</w:t>
      </w:r>
      <w:r w:rsidRPr="00863811">
        <w:rPr>
          <w:rFonts w:ascii="Times New Roman" w:eastAsia="Times New Roman" w:hAnsi="Times New Roman"/>
          <w:sz w:val="24"/>
          <w:szCs w:val="24"/>
        </w:rPr>
        <w:t xml:space="preserve">  până la semnarea Procesului</w:t>
      </w:r>
      <w:r w:rsidR="00DE6BAF" w:rsidRPr="00863811">
        <w:rPr>
          <w:rFonts w:ascii="Times New Roman" w:eastAsia="Times New Roman" w:hAnsi="Times New Roman"/>
          <w:sz w:val="24"/>
          <w:szCs w:val="24"/>
        </w:rPr>
        <w:t>-</w:t>
      </w:r>
      <w:r w:rsidRPr="00863811">
        <w:rPr>
          <w:rFonts w:ascii="Times New Roman" w:eastAsia="Times New Roman" w:hAnsi="Times New Roman"/>
          <w:sz w:val="24"/>
          <w:szCs w:val="24"/>
        </w:rPr>
        <w:t>verbal de recepție finală.</w:t>
      </w:r>
    </w:p>
    <w:p w:rsidR="006002D2" w:rsidRPr="00863811" w:rsidRDefault="006002D2" w:rsidP="006002D2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346A9" w:rsidRDefault="009346A9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  <w:bookmarkStart w:id="2" w:name="_GoBack"/>
      <w:bookmarkEnd w:id="2"/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4B771C" w:rsidRDefault="004B771C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9E79C8" w:rsidRDefault="009E79C8" w:rsidP="009B5EFA">
      <w:pPr>
        <w:spacing w:after="0" w:line="240" w:lineRule="auto"/>
        <w:ind w:right="-68"/>
        <w:jc w:val="both"/>
        <w:rPr>
          <w:rFonts w:ascii="Times New Roman" w:hAnsi="Times New Roman"/>
          <w:b/>
          <w:sz w:val="24"/>
          <w:szCs w:val="24"/>
        </w:rPr>
      </w:pPr>
    </w:p>
    <w:p w:rsidR="00740B88" w:rsidRDefault="00740B88" w:rsidP="009E79C8">
      <w:pPr>
        <w:spacing w:after="0" w:line="240" w:lineRule="auto"/>
        <w:ind w:right="-68"/>
        <w:jc w:val="right"/>
        <w:rPr>
          <w:rFonts w:ascii="Times New Roman" w:hAnsi="Times New Roman"/>
          <w:b/>
          <w:i/>
          <w:sz w:val="24"/>
          <w:szCs w:val="24"/>
        </w:rPr>
      </w:pPr>
    </w:p>
    <w:sectPr w:rsidR="00740B88" w:rsidSect="00CD0DC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19AD"/>
    <w:multiLevelType w:val="hybridMultilevel"/>
    <w:tmpl w:val="D5C6B074"/>
    <w:lvl w:ilvl="0" w:tplc="CCCE8A2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805A9"/>
    <w:multiLevelType w:val="hybridMultilevel"/>
    <w:tmpl w:val="CF16F48E"/>
    <w:lvl w:ilvl="0" w:tplc="E6922384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DBF3221"/>
    <w:multiLevelType w:val="hybridMultilevel"/>
    <w:tmpl w:val="C43A9A1A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339F0A1E"/>
    <w:multiLevelType w:val="hybridMultilevel"/>
    <w:tmpl w:val="B3A67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570CE"/>
    <w:multiLevelType w:val="hybridMultilevel"/>
    <w:tmpl w:val="61FA35AE"/>
    <w:lvl w:ilvl="0" w:tplc="CCCE8A2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465C8"/>
    <w:multiLevelType w:val="hybridMultilevel"/>
    <w:tmpl w:val="667E4B10"/>
    <w:lvl w:ilvl="0" w:tplc="42CCFB9E">
      <w:start w:val="105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 w15:restartNumberingAfterBreak="0">
    <w:nsid w:val="60CA61A7"/>
    <w:multiLevelType w:val="hybridMultilevel"/>
    <w:tmpl w:val="188C1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561853"/>
    <w:multiLevelType w:val="hybridMultilevel"/>
    <w:tmpl w:val="DE1C8C3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04A0AAA"/>
    <w:multiLevelType w:val="hybridMultilevel"/>
    <w:tmpl w:val="A1BE89BA"/>
    <w:lvl w:ilvl="0" w:tplc="1CA413AE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78471B94"/>
    <w:multiLevelType w:val="hybridMultilevel"/>
    <w:tmpl w:val="6EEE291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BCC"/>
    <w:rsid w:val="0000793A"/>
    <w:rsid w:val="00007CB3"/>
    <w:rsid w:val="00047030"/>
    <w:rsid w:val="000849E9"/>
    <w:rsid w:val="00090306"/>
    <w:rsid w:val="000948C9"/>
    <w:rsid w:val="000A74B4"/>
    <w:rsid w:val="000B1344"/>
    <w:rsid w:val="000E3366"/>
    <w:rsid w:val="00105EB1"/>
    <w:rsid w:val="00116BFD"/>
    <w:rsid w:val="0013450E"/>
    <w:rsid w:val="00161BF7"/>
    <w:rsid w:val="00166AF5"/>
    <w:rsid w:val="001B0D3C"/>
    <w:rsid w:val="001F54CF"/>
    <w:rsid w:val="00202638"/>
    <w:rsid w:val="00217E4B"/>
    <w:rsid w:val="0025492A"/>
    <w:rsid w:val="002765BE"/>
    <w:rsid w:val="002A210E"/>
    <w:rsid w:val="00306F4E"/>
    <w:rsid w:val="003265DC"/>
    <w:rsid w:val="00332ECF"/>
    <w:rsid w:val="003966A3"/>
    <w:rsid w:val="003D22B8"/>
    <w:rsid w:val="0041153D"/>
    <w:rsid w:val="004153A3"/>
    <w:rsid w:val="004168A5"/>
    <w:rsid w:val="00470C4B"/>
    <w:rsid w:val="004824F1"/>
    <w:rsid w:val="004B771C"/>
    <w:rsid w:val="004C33D8"/>
    <w:rsid w:val="004E3BCC"/>
    <w:rsid w:val="004F6A86"/>
    <w:rsid w:val="00526D15"/>
    <w:rsid w:val="00544AC3"/>
    <w:rsid w:val="00546452"/>
    <w:rsid w:val="005663FE"/>
    <w:rsid w:val="005B5717"/>
    <w:rsid w:val="005C05DB"/>
    <w:rsid w:val="005F5D51"/>
    <w:rsid w:val="006002D2"/>
    <w:rsid w:val="0061278E"/>
    <w:rsid w:val="00642881"/>
    <w:rsid w:val="006C3F0E"/>
    <w:rsid w:val="00722106"/>
    <w:rsid w:val="00736191"/>
    <w:rsid w:val="00740A2F"/>
    <w:rsid w:val="00740B88"/>
    <w:rsid w:val="00785B2F"/>
    <w:rsid w:val="008028A5"/>
    <w:rsid w:val="00822340"/>
    <w:rsid w:val="008421D1"/>
    <w:rsid w:val="00846923"/>
    <w:rsid w:val="00863811"/>
    <w:rsid w:val="00885A0F"/>
    <w:rsid w:val="008947F5"/>
    <w:rsid w:val="008955E4"/>
    <w:rsid w:val="008A1C14"/>
    <w:rsid w:val="008B1F00"/>
    <w:rsid w:val="008F0A58"/>
    <w:rsid w:val="00907790"/>
    <w:rsid w:val="00915A05"/>
    <w:rsid w:val="00920EBC"/>
    <w:rsid w:val="009346A9"/>
    <w:rsid w:val="00937AB5"/>
    <w:rsid w:val="009612E5"/>
    <w:rsid w:val="009B5B95"/>
    <w:rsid w:val="009B5EFA"/>
    <w:rsid w:val="009D127F"/>
    <w:rsid w:val="009E79C8"/>
    <w:rsid w:val="00A37E1B"/>
    <w:rsid w:val="00A41324"/>
    <w:rsid w:val="00AA3620"/>
    <w:rsid w:val="00B01051"/>
    <w:rsid w:val="00B02633"/>
    <w:rsid w:val="00B178D1"/>
    <w:rsid w:val="00B45448"/>
    <w:rsid w:val="00B467D5"/>
    <w:rsid w:val="00B80133"/>
    <w:rsid w:val="00B847EA"/>
    <w:rsid w:val="00BA3B90"/>
    <w:rsid w:val="00BB6CD7"/>
    <w:rsid w:val="00C14830"/>
    <w:rsid w:val="00C17EE0"/>
    <w:rsid w:val="00C33623"/>
    <w:rsid w:val="00C36909"/>
    <w:rsid w:val="00C42525"/>
    <w:rsid w:val="00C56E3E"/>
    <w:rsid w:val="00C721E0"/>
    <w:rsid w:val="00C82CEB"/>
    <w:rsid w:val="00C91D2D"/>
    <w:rsid w:val="00CD0DCE"/>
    <w:rsid w:val="00CE0AC5"/>
    <w:rsid w:val="00CF0E2D"/>
    <w:rsid w:val="00D01AEB"/>
    <w:rsid w:val="00D11441"/>
    <w:rsid w:val="00D56C62"/>
    <w:rsid w:val="00D643B0"/>
    <w:rsid w:val="00DD1175"/>
    <w:rsid w:val="00DE6BAF"/>
    <w:rsid w:val="00DF0706"/>
    <w:rsid w:val="00DF672D"/>
    <w:rsid w:val="00E01195"/>
    <w:rsid w:val="00E17BD4"/>
    <w:rsid w:val="00E504C0"/>
    <w:rsid w:val="00EC046C"/>
    <w:rsid w:val="00ED2395"/>
    <w:rsid w:val="00ED61F0"/>
    <w:rsid w:val="00EE0CC1"/>
    <w:rsid w:val="00F03EBE"/>
    <w:rsid w:val="00F0572F"/>
    <w:rsid w:val="00F1668D"/>
    <w:rsid w:val="00F34526"/>
    <w:rsid w:val="00F52A41"/>
    <w:rsid w:val="00F569DF"/>
    <w:rsid w:val="00F60F29"/>
    <w:rsid w:val="00F61CB3"/>
    <w:rsid w:val="00FB2927"/>
    <w:rsid w:val="00FB3D58"/>
    <w:rsid w:val="00FC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DC203"/>
  <w15:docId w15:val="{18220CED-8E77-4D78-8A38-D0E94215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6A9"/>
    <w:rPr>
      <w:rFonts w:ascii="Calibri" w:eastAsia="Calibri" w:hAnsi="Calibri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6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C3F0E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5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Leu Vasile Ion</dc:creator>
  <cp:keywords/>
  <dc:description/>
  <cp:lastModifiedBy>Botnari Viorica Savin</cp:lastModifiedBy>
  <cp:revision>119</cp:revision>
  <cp:lastPrinted>2026-03-12T07:04:00Z</cp:lastPrinted>
  <dcterms:created xsi:type="dcterms:W3CDTF">2025-06-11T06:53:00Z</dcterms:created>
  <dcterms:modified xsi:type="dcterms:W3CDTF">2026-03-12T13:02:00Z</dcterms:modified>
</cp:coreProperties>
</file>