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972610" w14:textId="77777777" w:rsidR="00850D1C" w:rsidRPr="001C6E86" w:rsidRDefault="00850D1C" w:rsidP="00850D1C">
      <w:pPr>
        <w:ind w:right="57"/>
        <w:jc w:val="right"/>
        <w:rPr>
          <w:lang w:val="ro-RO" w:eastAsia="ru-RU"/>
        </w:rPr>
      </w:pPr>
      <w:r w:rsidRPr="001C6E86">
        <w:rPr>
          <w:lang w:val="ro-RO" w:eastAsia="ru-RU"/>
        </w:rPr>
        <w:t>Anexa nr. 1</w:t>
      </w:r>
    </w:p>
    <w:p w14:paraId="4A9BE890" w14:textId="77777777" w:rsidR="00850D1C" w:rsidRPr="001C6E86" w:rsidRDefault="00850D1C" w:rsidP="00850D1C">
      <w:pPr>
        <w:ind w:right="57" w:firstLine="0"/>
        <w:jc w:val="right"/>
        <w:rPr>
          <w:lang w:val="ro-RO" w:eastAsia="ru-RU"/>
        </w:rPr>
      </w:pPr>
      <w:r w:rsidRPr="001C6E86">
        <w:rPr>
          <w:lang w:val="ro-RO" w:eastAsia="ru-RU"/>
        </w:rPr>
        <w:tab/>
      </w:r>
      <w:r w:rsidRPr="001C6E86">
        <w:rPr>
          <w:lang w:val="ro-RO" w:eastAsia="ru-RU"/>
        </w:rPr>
        <w:tab/>
      </w:r>
      <w:r w:rsidRPr="001C6E86">
        <w:rPr>
          <w:lang w:val="ro-RO" w:eastAsia="ru-RU"/>
        </w:rPr>
        <w:tab/>
      </w:r>
      <w:r w:rsidRPr="001C6E86">
        <w:rPr>
          <w:lang w:val="ro-RO" w:eastAsia="ru-RU"/>
        </w:rPr>
        <w:tab/>
      </w:r>
      <w:r w:rsidRPr="001C6E86">
        <w:rPr>
          <w:lang w:val="ro-RO" w:eastAsia="ru-RU"/>
        </w:rPr>
        <w:tab/>
      </w:r>
      <w:r w:rsidRPr="001C6E86">
        <w:rPr>
          <w:lang w:val="ro-RO" w:eastAsia="ru-RU"/>
        </w:rPr>
        <w:tab/>
      </w:r>
      <w:r w:rsidRPr="001C6E86">
        <w:rPr>
          <w:lang w:val="ro-RO" w:eastAsia="ru-RU"/>
        </w:rPr>
        <w:tab/>
        <w:t>la Regulamentul cu privire la achizițiile</w:t>
      </w:r>
    </w:p>
    <w:p w14:paraId="5A35B15B" w14:textId="77777777" w:rsidR="00850D1C" w:rsidRPr="001C6E86" w:rsidRDefault="00850D1C" w:rsidP="00850D1C">
      <w:pPr>
        <w:ind w:right="57"/>
        <w:jc w:val="right"/>
        <w:rPr>
          <w:lang w:val="ro-RO"/>
        </w:rPr>
      </w:pPr>
      <w:r w:rsidRPr="001C6E86">
        <w:rPr>
          <w:lang w:val="ro-RO" w:eastAsia="ru-RU"/>
        </w:rPr>
        <w:tab/>
      </w:r>
      <w:r w:rsidRPr="001C6E86">
        <w:rPr>
          <w:lang w:val="ro-RO" w:eastAsia="ru-RU"/>
        </w:rPr>
        <w:tab/>
      </w:r>
      <w:r w:rsidRPr="001C6E86">
        <w:rPr>
          <w:lang w:val="ro-RO" w:eastAsia="ru-RU"/>
        </w:rPr>
        <w:tab/>
      </w:r>
      <w:r w:rsidRPr="001C6E86">
        <w:rPr>
          <w:lang w:val="ro-RO" w:eastAsia="ru-RU"/>
        </w:rPr>
        <w:tab/>
      </w:r>
      <w:r w:rsidRPr="001C6E86">
        <w:rPr>
          <w:lang w:val="ro-RO" w:eastAsia="ru-RU"/>
        </w:rPr>
        <w:tab/>
      </w:r>
      <w:r w:rsidRPr="001C6E86">
        <w:rPr>
          <w:lang w:val="ro-RO" w:eastAsia="ru-RU"/>
        </w:rPr>
        <w:tab/>
      </w:r>
      <w:r w:rsidRPr="001C6E86">
        <w:rPr>
          <w:lang w:val="ro-RO" w:eastAsia="ru-RU"/>
        </w:rPr>
        <w:tab/>
        <w:t xml:space="preserve">publice de valoare mică </w:t>
      </w:r>
    </w:p>
    <w:p w14:paraId="58E1D01E" w14:textId="77777777" w:rsidR="00850D1C" w:rsidRDefault="00850D1C" w:rsidP="00850D1C">
      <w:pPr>
        <w:ind w:right="57"/>
        <w:jc w:val="right"/>
        <w:rPr>
          <w:b/>
          <w:bCs/>
          <w:sz w:val="24"/>
          <w:szCs w:val="24"/>
          <w:lang w:val="ro-RO" w:eastAsia="ru-RU"/>
        </w:rPr>
      </w:pPr>
    </w:p>
    <w:p w14:paraId="69F9E37E"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32993563" w14:textId="30F883EC"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r w:rsidR="00D25F3F">
        <w:rPr>
          <w:b/>
          <w:bCs/>
          <w:sz w:val="24"/>
          <w:szCs w:val="24"/>
          <w:lang w:val="ro-RO" w:eastAsia="ru-RU"/>
        </w:rPr>
        <w:t xml:space="preserve"> nr. </w:t>
      </w:r>
      <w:r w:rsidR="000E7E06">
        <w:rPr>
          <w:b/>
          <w:bCs/>
          <w:sz w:val="24"/>
          <w:szCs w:val="24"/>
          <w:lang w:val="ro-RO" w:eastAsia="ru-RU"/>
        </w:rPr>
        <w:t>12-26 MT</w:t>
      </w:r>
    </w:p>
    <w:p w14:paraId="3AA1DDEC" w14:textId="77777777" w:rsidR="00D25F3F" w:rsidRPr="003C5111" w:rsidRDefault="00D25F3F" w:rsidP="00850D1C">
      <w:pPr>
        <w:ind w:right="57" w:firstLine="0"/>
        <w:jc w:val="center"/>
        <w:rPr>
          <w:sz w:val="24"/>
          <w:szCs w:val="24"/>
          <w:lang w:val="ro-RO" w:eastAsia="ru-RU"/>
        </w:rPr>
      </w:pPr>
    </w:p>
    <w:p w14:paraId="46F2AB62" w14:textId="77777777" w:rsidR="00B43C49" w:rsidRPr="00C539D3" w:rsidRDefault="00850D1C" w:rsidP="00E425E8">
      <w:pPr>
        <w:pStyle w:val="1"/>
        <w:shd w:val="clear" w:color="auto" w:fill="FFFFFF"/>
        <w:spacing w:before="0" w:beforeAutospacing="0" w:after="0" w:afterAutospacing="0"/>
        <w:rPr>
          <w:b w:val="0"/>
          <w:bCs w:val="0"/>
          <w:sz w:val="24"/>
          <w:szCs w:val="24"/>
          <w:lang w:val="en-US"/>
        </w:rPr>
      </w:pPr>
      <w:r w:rsidRPr="00B43C49">
        <w:rPr>
          <w:b w:val="0"/>
          <w:bCs w:val="0"/>
          <w:sz w:val="24"/>
          <w:szCs w:val="24"/>
          <w:lang w:val="ro-RO"/>
        </w:rPr>
        <w:t>Privind </w:t>
      </w:r>
      <w:r w:rsidR="00BD2205" w:rsidRPr="00B43C49">
        <w:rPr>
          <w:b w:val="0"/>
          <w:bCs w:val="0"/>
          <w:sz w:val="24"/>
          <w:szCs w:val="24"/>
          <w:lang w:val="ro-RO"/>
        </w:rPr>
        <w:t>achiziționarea</w:t>
      </w:r>
      <w:r w:rsidR="00B43C49" w:rsidRPr="00C539D3">
        <w:rPr>
          <w:b w:val="0"/>
          <w:bCs w:val="0"/>
          <w:sz w:val="24"/>
          <w:szCs w:val="24"/>
          <w:lang w:val="en-US"/>
        </w:rPr>
        <w:t>:</w:t>
      </w:r>
    </w:p>
    <w:p w14:paraId="2E3D3296" w14:textId="09F1D8CF" w:rsidR="00DD01DE" w:rsidRPr="00C539D3" w:rsidRDefault="000D2C11" w:rsidP="00DD01DE">
      <w:pPr>
        <w:pStyle w:val="1"/>
        <w:shd w:val="clear" w:color="auto" w:fill="FFFFFF"/>
        <w:spacing w:before="0" w:beforeAutospacing="0" w:after="120" w:afterAutospacing="0"/>
        <w:rPr>
          <w:sz w:val="28"/>
          <w:szCs w:val="28"/>
          <w:lang w:val="en-US"/>
        </w:rPr>
      </w:pPr>
      <w:r>
        <w:rPr>
          <w:sz w:val="24"/>
          <w:szCs w:val="24"/>
          <w:lang w:val="ro-RO"/>
        </w:rPr>
        <w:t>Mobilierului urban</w:t>
      </w:r>
    </w:p>
    <w:p w14:paraId="7AE252A6" w14:textId="2BFD4492" w:rsidR="00BC4056" w:rsidRPr="00154574" w:rsidRDefault="00BC4056" w:rsidP="00E425E8">
      <w:pPr>
        <w:pStyle w:val="1"/>
        <w:shd w:val="clear" w:color="auto" w:fill="FFFFFF"/>
        <w:spacing w:before="0" w:beforeAutospacing="0" w:after="0" w:afterAutospacing="0"/>
        <w:rPr>
          <w:bCs w:val="0"/>
          <w:sz w:val="41"/>
          <w:szCs w:val="41"/>
          <w:lang w:val="en-US"/>
        </w:rPr>
      </w:pPr>
      <w:r w:rsidRPr="00154574">
        <w:rPr>
          <w:rFonts w:ascii="Poppins" w:hAnsi="Poppins" w:cs="Poppins"/>
          <w:b w:val="0"/>
          <w:bCs w:val="0"/>
          <w:sz w:val="24"/>
          <w:szCs w:val="24"/>
          <w:lang w:val="en-US"/>
        </w:rPr>
        <w:t xml:space="preserve"> </w:t>
      </w:r>
      <w:r w:rsidRPr="00154574">
        <w:rPr>
          <w:bCs w:val="0"/>
          <w:sz w:val="24"/>
          <w:szCs w:val="24"/>
          <w:lang w:val="en-US"/>
        </w:rPr>
        <w:t>Cod</w:t>
      </w:r>
      <w:r w:rsidR="000A2EF7" w:rsidRPr="00154574">
        <w:rPr>
          <w:bCs w:val="0"/>
          <w:sz w:val="24"/>
          <w:szCs w:val="24"/>
          <w:lang w:val="en-US"/>
        </w:rPr>
        <w:t xml:space="preserve"> </w:t>
      </w:r>
      <w:r w:rsidRPr="00154574">
        <w:rPr>
          <w:bCs w:val="0"/>
          <w:sz w:val="24"/>
          <w:szCs w:val="24"/>
          <w:lang w:val="en-US"/>
        </w:rPr>
        <w:t xml:space="preserve">CPV  </w:t>
      </w:r>
      <w:r w:rsidR="000D2C11" w:rsidRPr="00154574">
        <w:rPr>
          <w:bCs w:val="0"/>
          <w:sz w:val="24"/>
          <w:szCs w:val="24"/>
          <w:lang w:val="en-US"/>
        </w:rPr>
        <w:t>349</w:t>
      </w:r>
      <w:r w:rsidR="00154574" w:rsidRPr="00154574">
        <w:rPr>
          <w:bCs w:val="0"/>
          <w:sz w:val="24"/>
          <w:szCs w:val="24"/>
          <w:lang w:val="en-US"/>
        </w:rPr>
        <w:t>28400-2</w:t>
      </w:r>
    </w:p>
    <w:p w14:paraId="35BFB92F" w14:textId="1D742E6F" w:rsidR="00850D1C" w:rsidRPr="00850D1C" w:rsidRDefault="00154574" w:rsidP="003A2116">
      <w:pPr>
        <w:ind w:right="57"/>
        <w:rPr>
          <w:sz w:val="24"/>
          <w:szCs w:val="24"/>
          <w:lang w:val="ro-RO" w:eastAsia="ru-RU"/>
        </w:rPr>
      </w:pPr>
      <w:r>
        <w:rPr>
          <w:bCs/>
          <w:sz w:val="24"/>
          <w:szCs w:val="24"/>
          <w:lang w:val="ro-RO" w:eastAsia="ru-RU"/>
        </w:rPr>
        <w:t>1.</w:t>
      </w:r>
      <w:r w:rsidR="00850D1C">
        <w:rPr>
          <w:bCs/>
          <w:sz w:val="24"/>
          <w:szCs w:val="24"/>
          <w:lang w:val="ro-RO" w:eastAsia="ru-RU"/>
        </w:rPr>
        <w:t>Denumirea autorităţii contractante</w:t>
      </w:r>
      <w:r w:rsidR="00DB0326">
        <w:rPr>
          <w:sz w:val="24"/>
          <w:szCs w:val="24"/>
          <w:lang w:val="ro-RO" w:eastAsia="ru-RU"/>
        </w:rPr>
        <w:t xml:space="preserve"> </w:t>
      </w:r>
      <w:r w:rsidR="003A2116">
        <w:rPr>
          <w:sz w:val="24"/>
          <w:szCs w:val="24"/>
          <w:lang w:val="ro-RO" w:eastAsia="ru-RU"/>
        </w:rPr>
        <w:t>IMSP SR Anenii Noi</w:t>
      </w:r>
    </w:p>
    <w:p w14:paraId="1119A457" w14:textId="77777777" w:rsidR="003A2116" w:rsidRDefault="00154574" w:rsidP="00850D1C">
      <w:pPr>
        <w:ind w:right="57"/>
        <w:rPr>
          <w:bCs/>
          <w:sz w:val="24"/>
          <w:szCs w:val="24"/>
          <w:lang w:val="ro-RO" w:eastAsia="ru-RU"/>
        </w:rPr>
      </w:pPr>
      <w:r>
        <w:rPr>
          <w:bCs/>
          <w:sz w:val="24"/>
          <w:szCs w:val="24"/>
          <w:lang w:val="ro-RO" w:eastAsia="ru-RU"/>
        </w:rPr>
        <w:t>2.</w:t>
      </w:r>
      <w:r w:rsidR="00850D1C">
        <w:rPr>
          <w:bCs/>
          <w:sz w:val="24"/>
          <w:szCs w:val="24"/>
          <w:lang w:val="ro-RO" w:eastAsia="ru-RU"/>
        </w:rPr>
        <w:t>IDNO</w:t>
      </w:r>
      <w:r>
        <w:rPr>
          <w:bCs/>
          <w:sz w:val="24"/>
          <w:szCs w:val="24"/>
          <w:lang w:val="ro-RO" w:eastAsia="ru-RU"/>
        </w:rPr>
        <w:t xml:space="preserve"> </w:t>
      </w:r>
      <w:r w:rsidR="003A2116">
        <w:rPr>
          <w:bCs/>
          <w:sz w:val="24"/>
          <w:szCs w:val="24"/>
          <w:lang w:val="ro-RO" w:eastAsia="ru-RU"/>
        </w:rPr>
        <w:t>1003600153290</w:t>
      </w:r>
    </w:p>
    <w:p w14:paraId="24E73B29" w14:textId="77777777" w:rsidR="003A2116" w:rsidRDefault="00850D1C" w:rsidP="00850D1C">
      <w:pPr>
        <w:ind w:right="57"/>
        <w:rPr>
          <w:sz w:val="24"/>
          <w:szCs w:val="24"/>
        </w:rPr>
      </w:pPr>
      <w:r w:rsidRPr="00D577FF">
        <w:rPr>
          <w:bCs/>
          <w:sz w:val="24"/>
          <w:szCs w:val="24"/>
          <w:lang w:val="ro-RO" w:eastAsia="ru-RU"/>
        </w:rPr>
        <w:t>3.</w:t>
      </w:r>
      <w:r w:rsidRPr="00154574">
        <w:rPr>
          <w:bCs/>
          <w:sz w:val="24"/>
          <w:szCs w:val="24"/>
          <w:lang w:val="ro-RO" w:eastAsia="ru-RU"/>
        </w:rPr>
        <w:t>Adresa</w:t>
      </w:r>
      <w:r w:rsidR="00662ABE" w:rsidRPr="00154574">
        <w:rPr>
          <w:sz w:val="24"/>
          <w:szCs w:val="24"/>
          <w:lang w:val="ro-RO" w:eastAsia="ru-RU"/>
        </w:rPr>
        <w:t xml:space="preserve"> </w:t>
      </w:r>
      <w:r w:rsidR="003A2116">
        <w:rPr>
          <w:sz w:val="24"/>
          <w:szCs w:val="24"/>
        </w:rPr>
        <w:t>or.</w:t>
      </w:r>
      <w:r w:rsidR="003A2116" w:rsidRPr="003A2116">
        <w:rPr>
          <w:sz w:val="24"/>
          <w:szCs w:val="24"/>
        </w:rPr>
        <w:t>Anenii Noi, str. Uzinelor 30</w:t>
      </w:r>
      <w:bookmarkStart w:id="0" w:name="_GoBack"/>
      <w:bookmarkEnd w:id="0"/>
    </w:p>
    <w:p w14:paraId="55E97DB9" w14:textId="2FA51A8C" w:rsidR="00850D1C" w:rsidRPr="00850D1C" w:rsidRDefault="00154574" w:rsidP="003A2116">
      <w:pPr>
        <w:ind w:right="57"/>
        <w:rPr>
          <w:sz w:val="24"/>
          <w:szCs w:val="24"/>
          <w:lang w:val="ro-RO" w:eastAsia="ru-RU"/>
        </w:rPr>
      </w:pPr>
      <w:r w:rsidRPr="003A2116">
        <w:rPr>
          <w:bCs/>
          <w:sz w:val="24"/>
          <w:szCs w:val="24"/>
          <w:lang w:val="ro-RO" w:eastAsia="ru-RU"/>
        </w:rPr>
        <w:t>4.</w:t>
      </w:r>
      <w:r w:rsidR="003A2116" w:rsidRPr="003A2116">
        <w:rPr>
          <w:bCs/>
          <w:sz w:val="24"/>
          <w:szCs w:val="24"/>
          <w:lang w:val="ro-RO" w:eastAsia="ru-RU"/>
        </w:rPr>
        <w:t xml:space="preserve"> </w:t>
      </w:r>
      <w:r w:rsidR="003A2116">
        <w:rPr>
          <w:bCs/>
          <w:sz w:val="24"/>
          <w:szCs w:val="24"/>
          <w:lang w:val="ro-RO" w:eastAsia="ru-RU"/>
        </w:rPr>
        <w:t>Numărul de telefon/fax</w:t>
      </w:r>
      <w:r w:rsidR="003A2116">
        <w:rPr>
          <w:sz w:val="24"/>
          <w:szCs w:val="24"/>
          <w:lang w:val="ro-RO" w:eastAsia="ru-RU"/>
        </w:rPr>
        <w:t xml:space="preserve"> 0265 2 24 70</w:t>
      </w:r>
    </w:p>
    <w:p w14:paraId="18178013" w14:textId="1829656E" w:rsidR="00850D1C" w:rsidRPr="00D577FF" w:rsidRDefault="00154574" w:rsidP="003A2116">
      <w:pPr>
        <w:ind w:right="57"/>
        <w:rPr>
          <w:sz w:val="24"/>
          <w:szCs w:val="24"/>
          <w:lang w:val="ro-RO" w:eastAsia="ru-RU"/>
        </w:rPr>
      </w:pPr>
      <w:r>
        <w:rPr>
          <w:bCs/>
          <w:sz w:val="24"/>
          <w:szCs w:val="24"/>
          <w:lang w:val="ro-RO" w:eastAsia="ru-RU"/>
        </w:rPr>
        <w:t>5.</w:t>
      </w:r>
      <w:r w:rsidR="00850D1C" w:rsidRPr="00D577FF">
        <w:rPr>
          <w:bCs/>
          <w:sz w:val="24"/>
          <w:szCs w:val="24"/>
          <w:lang w:val="ro-RO" w:eastAsia="ru-RU"/>
        </w:rPr>
        <w:t>Adresa de e-mail şi pagina web oficia</w:t>
      </w:r>
      <w:r w:rsidR="00850D1C">
        <w:rPr>
          <w:bCs/>
          <w:sz w:val="24"/>
          <w:szCs w:val="24"/>
          <w:lang w:val="ro-RO" w:eastAsia="ru-RU"/>
        </w:rPr>
        <w:t>lă ale autorităţii contractante</w:t>
      </w:r>
      <w:r w:rsidR="00850D1C" w:rsidRPr="00D577FF">
        <w:rPr>
          <w:sz w:val="24"/>
          <w:szCs w:val="24"/>
          <w:lang w:val="ro-RO" w:eastAsia="ru-RU"/>
        </w:rPr>
        <w:t xml:space="preserve"> </w:t>
      </w:r>
      <w:r w:rsidR="00662ABE">
        <w:rPr>
          <w:sz w:val="24"/>
          <w:szCs w:val="24"/>
          <w:lang w:val="ro-RO" w:eastAsia="ru-RU"/>
        </w:rPr>
        <w:t xml:space="preserve"> </w:t>
      </w:r>
      <w:hyperlink r:id="rId6" w:history="1">
        <w:r w:rsidR="003A2116" w:rsidRPr="004D61ED">
          <w:rPr>
            <w:rStyle w:val="a4"/>
            <w:sz w:val="24"/>
            <w:szCs w:val="24"/>
            <w:lang w:val="ro-RO" w:eastAsia="ru-RU"/>
          </w:rPr>
          <w:t>sranenii-noi@ms.md</w:t>
        </w:r>
      </w:hyperlink>
      <w:r w:rsidR="003A2116">
        <w:rPr>
          <w:sz w:val="24"/>
          <w:szCs w:val="24"/>
          <w:lang w:val="ro-RO" w:eastAsia="ru-RU"/>
        </w:rPr>
        <w:t xml:space="preserve"> </w:t>
      </w:r>
    </w:p>
    <w:p w14:paraId="069E8752" w14:textId="1B4F103D" w:rsidR="00850D1C" w:rsidRPr="00850D1C" w:rsidRDefault="0062722F" w:rsidP="00850D1C">
      <w:pPr>
        <w:ind w:right="57"/>
        <w:rPr>
          <w:sz w:val="24"/>
          <w:szCs w:val="24"/>
          <w:lang w:val="ro-RO" w:eastAsia="ru-RU"/>
        </w:rPr>
      </w:pPr>
      <w:r>
        <w:rPr>
          <w:bCs/>
          <w:sz w:val="24"/>
          <w:szCs w:val="24"/>
          <w:lang w:val="ro-RO" w:eastAsia="ru-RU"/>
        </w:rPr>
        <w:t>6.</w:t>
      </w:r>
      <w:r w:rsidR="00850D1C" w:rsidRPr="00D577FF">
        <w:rPr>
          <w:bCs/>
          <w:sz w:val="24"/>
          <w:szCs w:val="24"/>
          <w:lang w:val="ro-RO" w:eastAsia="ru-RU"/>
        </w:rPr>
        <w:t xml:space="preserve">Adresa de e-mail sau pagina web oficială de la care se va putea obţine accesul la documentaţia de atribuire: </w:t>
      </w:r>
      <w:r w:rsidR="00850D1C" w:rsidRPr="00D577FF">
        <w:rPr>
          <w:bCs/>
          <w:i/>
          <w:iCs/>
          <w:sz w:val="24"/>
          <w:szCs w:val="24"/>
          <w:lang w:val="ro-RO" w:eastAsia="ru-RU"/>
        </w:rPr>
        <w:t>documentaţia de atribuire este anex</w:t>
      </w:r>
      <w:r w:rsidR="00850D1C">
        <w:rPr>
          <w:bCs/>
          <w:i/>
          <w:iCs/>
          <w:sz w:val="24"/>
          <w:szCs w:val="24"/>
          <w:lang w:val="ro-RO" w:eastAsia="ru-RU"/>
        </w:rPr>
        <w:t>ată în cadrul procedurii în SIA </w:t>
      </w:r>
      <w:r w:rsidR="00850D1C" w:rsidRPr="00D577FF">
        <w:rPr>
          <w:bCs/>
          <w:i/>
          <w:iCs/>
          <w:sz w:val="24"/>
          <w:szCs w:val="24"/>
          <w:lang w:val="ro-RO" w:eastAsia="ru-RU"/>
        </w:rPr>
        <w:t>RSAP</w:t>
      </w:r>
      <w:r w:rsidR="00850D1C">
        <w:rPr>
          <w:bCs/>
          <w:i/>
          <w:iCs/>
          <w:sz w:val="24"/>
          <w:szCs w:val="24"/>
          <w:lang w:val="ro-RO" w:eastAsia="ru-RU"/>
        </w:rPr>
        <w:t>.</w:t>
      </w:r>
    </w:p>
    <w:p w14:paraId="0ABA19CD" w14:textId="7561003F"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________________________________________________</w:t>
      </w:r>
    </w:p>
    <w:p w14:paraId="207C8C1D" w14:textId="3ED003B9" w:rsidR="00850D1C" w:rsidRDefault="00850D1C" w:rsidP="00850D1C">
      <w:pPr>
        <w:ind w:right="57"/>
        <w:rPr>
          <w:bCs/>
          <w:sz w:val="24"/>
          <w:szCs w:val="24"/>
          <w:lang w:val="ro-RO" w:eastAsia="ru-RU"/>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4D2BB090" w14:textId="77777777" w:rsidR="00C2691D" w:rsidRDefault="00C2691D" w:rsidP="00850D1C">
      <w:pPr>
        <w:ind w:right="57"/>
        <w:rPr>
          <w:bCs/>
          <w:sz w:val="24"/>
          <w:szCs w:val="24"/>
          <w:lang w:val="ro-RO" w:eastAsia="ru-RU"/>
        </w:rPr>
      </w:pPr>
    </w:p>
    <w:tbl>
      <w:tblPr>
        <w:tblStyle w:val="GrilTabel2"/>
        <w:tblW w:w="5175" w:type="pct"/>
        <w:tblInd w:w="-176" w:type="dxa"/>
        <w:tblLayout w:type="fixed"/>
        <w:tblLook w:val="04A0" w:firstRow="1" w:lastRow="0" w:firstColumn="1" w:lastColumn="0" w:noHBand="0" w:noVBand="1"/>
      </w:tblPr>
      <w:tblGrid>
        <w:gridCol w:w="753"/>
        <w:gridCol w:w="871"/>
        <w:gridCol w:w="2029"/>
        <w:gridCol w:w="727"/>
        <w:gridCol w:w="580"/>
        <w:gridCol w:w="3826"/>
        <w:gridCol w:w="1684"/>
      </w:tblGrid>
      <w:tr w:rsidR="00C2691D" w:rsidRPr="005009E0" w14:paraId="5F7B2FFC" w14:textId="77777777" w:rsidTr="0097450E">
        <w:tc>
          <w:tcPr>
            <w:tcW w:w="360" w:type="pct"/>
          </w:tcPr>
          <w:p w14:paraId="55F5158E" w14:textId="6024EC0F" w:rsidR="00C2691D" w:rsidRPr="005009E0" w:rsidRDefault="00C2691D">
            <w:pPr>
              <w:ind w:firstLine="0"/>
              <w:jc w:val="center"/>
              <w:rPr>
                <w:lang w:val="ro-RO"/>
              </w:rPr>
            </w:pPr>
            <w:r w:rsidRPr="005009E0">
              <w:rPr>
                <w:b/>
                <w:bCs/>
                <w:lang w:val="ro-RO" w:eastAsia="ru-RU"/>
              </w:rPr>
              <w:t>Nr.</w:t>
            </w:r>
            <w:r w:rsidRPr="005009E0">
              <w:rPr>
                <w:b/>
                <w:bCs/>
                <w:lang w:val="ro-RO" w:eastAsia="ru-RU"/>
              </w:rPr>
              <w:br/>
            </w:r>
            <w:r w:rsidR="00783AEA">
              <w:rPr>
                <w:lang w:val="ro-RO"/>
              </w:rPr>
              <w:t xml:space="preserve"> lot</w:t>
            </w:r>
          </w:p>
        </w:tc>
        <w:tc>
          <w:tcPr>
            <w:tcW w:w="416" w:type="pct"/>
          </w:tcPr>
          <w:p w14:paraId="3648CF8A" w14:textId="77777777" w:rsidR="00C2691D" w:rsidRPr="005009E0" w:rsidRDefault="00C2691D" w:rsidP="00C539D3">
            <w:pPr>
              <w:ind w:firstLine="0"/>
              <w:rPr>
                <w:b/>
                <w:bCs/>
                <w:lang w:val="ro-RO" w:eastAsia="ru-RU"/>
              </w:rPr>
            </w:pPr>
            <w:r w:rsidRPr="005009E0">
              <w:rPr>
                <w:b/>
                <w:bCs/>
                <w:lang w:val="ro-RO" w:eastAsia="ru-RU"/>
              </w:rPr>
              <w:t>Cod</w:t>
            </w:r>
          </w:p>
          <w:p w14:paraId="224EAAA4" w14:textId="77777777" w:rsidR="00C2691D" w:rsidRPr="005009E0" w:rsidRDefault="00C2691D">
            <w:pPr>
              <w:ind w:firstLine="0"/>
              <w:rPr>
                <w:lang w:val="ro-RO"/>
              </w:rPr>
            </w:pPr>
            <w:r w:rsidRPr="005009E0">
              <w:rPr>
                <w:b/>
                <w:bCs/>
                <w:lang w:val="ro-RO" w:eastAsia="ru-RU"/>
              </w:rPr>
              <w:t>CPV</w:t>
            </w:r>
          </w:p>
        </w:tc>
        <w:tc>
          <w:tcPr>
            <w:tcW w:w="969" w:type="pct"/>
          </w:tcPr>
          <w:p w14:paraId="3EF51053" w14:textId="77777777" w:rsidR="00C2691D" w:rsidRPr="005009E0" w:rsidRDefault="00C2691D">
            <w:pPr>
              <w:ind w:firstLine="0"/>
              <w:jc w:val="center"/>
              <w:rPr>
                <w:b/>
                <w:bCs/>
                <w:lang w:val="ro-RO" w:eastAsia="ru-RU"/>
              </w:rPr>
            </w:pPr>
            <w:r w:rsidRPr="005009E0">
              <w:rPr>
                <w:b/>
                <w:bCs/>
                <w:lang w:val="ro-RO" w:eastAsia="ru-RU"/>
              </w:rPr>
              <w:t>Denumirea</w:t>
            </w:r>
            <w:r w:rsidRPr="005009E0">
              <w:rPr>
                <w:b/>
                <w:bCs/>
                <w:lang w:val="ro-RO" w:eastAsia="ru-RU"/>
              </w:rPr>
              <w:br/>
              <w:t xml:space="preserve">bunurilor </w:t>
            </w:r>
          </w:p>
          <w:p w14:paraId="5A800336" w14:textId="77777777" w:rsidR="00C2691D" w:rsidRPr="005009E0" w:rsidRDefault="00C2691D">
            <w:pPr>
              <w:ind w:firstLine="0"/>
              <w:jc w:val="center"/>
              <w:rPr>
                <w:lang w:val="ro-RO"/>
              </w:rPr>
            </w:pPr>
            <w:r w:rsidRPr="005009E0">
              <w:rPr>
                <w:b/>
                <w:bCs/>
                <w:lang w:val="ro-RO" w:eastAsia="ru-RU"/>
              </w:rPr>
              <w:t>/serviciilor</w:t>
            </w:r>
          </w:p>
        </w:tc>
        <w:tc>
          <w:tcPr>
            <w:tcW w:w="347" w:type="pct"/>
          </w:tcPr>
          <w:p w14:paraId="7C081E42" w14:textId="77777777" w:rsidR="00C2691D" w:rsidRPr="005009E0" w:rsidRDefault="00C2691D">
            <w:pPr>
              <w:ind w:firstLine="0"/>
              <w:jc w:val="center"/>
              <w:rPr>
                <w:lang w:val="ro-RO"/>
              </w:rPr>
            </w:pPr>
            <w:r w:rsidRPr="005009E0">
              <w:rPr>
                <w:b/>
                <w:bCs/>
                <w:lang w:val="ro-RO" w:eastAsia="ru-RU"/>
              </w:rPr>
              <w:t>U/M</w:t>
            </w:r>
          </w:p>
        </w:tc>
        <w:tc>
          <w:tcPr>
            <w:tcW w:w="277" w:type="pct"/>
          </w:tcPr>
          <w:p w14:paraId="5E7DBC8A" w14:textId="77777777" w:rsidR="00C2691D" w:rsidRPr="005009E0" w:rsidRDefault="00C2691D">
            <w:pPr>
              <w:ind w:firstLine="0"/>
              <w:jc w:val="center"/>
              <w:rPr>
                <w:b/>
                <w:bCs/>
                <w:lang w:val="ro-RO" w:eastAsia="ru-RU"/>
              </w:rPr>
            </w:pPr>
            <w:r w:rsidRPr="005009E0">
              <w:rPr>
                <w:b/>
                <w:bCs/>
                <w:lang w:val="ro-RO" w:eastAsia="ru-RU"/>
              </w:rPr>
              <w:t>Canti</w:t>
            </w:r>
          </w:p>
          <w:p w14:paraId="18B6EFFF" w14:textId="77777777" w:rsidR="00C2691D" w:rsidRPr="005009E0" w:rsidRDefault="00C2691D">
            <w:pPr>
              <w:ind w:firstLine="0"/>
              <w:jc w:val="center"/>
              <w:rPr>
                <w:lang w:val="ro-RO"/>
              </w:rPr>
            </w:pPr>
            <w:r w:rsidRPr="005009E0">
              <w:rPr>
                <w:b/>
                <w:bCs/>
                <w:lang w:val="ro-RO" w:eastAsia="ru-RU"/>
              </w:rPr>
              <w:t>tatea</w:t>
            </w:r>
          </w:p>
        </w:tc>
        <w:tc>
          <w:tcPr>
            <w:tcW w:w="1827" w:type="pct"/>
          </w:tcPr>
          <w:p w14:paraId="6BCA57F2" w14:textId="77777777" w:rsidR="00B43C49" w:rsidRDefault="00C2691D" w:rsidP="00B43C49">
            <w:pPr>
              <w:ind w:right="-674" w:firstLine="0"/>
              <w:jc w:val="left"/>
              <w:rPr>
                <w:b/>
                <w:bCs/>
                <w:lang w:val="ro-RO" w:eastAsia="ru-RU"/>
              </w:rPr>
            </w:pPr>
            <w:r w:rsidRPr="005009E0">
              <w:rPr>
                <w:b/>
                <w:bCs/>
                <w:lang w:val="ro-RO" w:eastAsia="ru-RU"/>
              </w:rPr>
              <w:t>Specificarea tehnică</w:t>
            </w:r>
          </w:p>
          <w:p w14:paraId="3D21D8C3" w14:textId="11CD2D63" w:rsidR="00C2691D" w:rsidRPr="005009E0" w:rsidRDefault="00C2691D" w:rsidP="00B43C49">
            <w:pPr>
              <w:ind w:right="-674" w:firstLine="0"/>
              <w:jc w:val="left"/>
              <w:rPr>
                <w:lang w:val="ro-RO"/>
              </w:rPr>
            </w:pPr>
            <w:r w:rsidRPr="005009E0">
              <w:rPr>
                <w:b/>
                <w:bCs/>
                <w:lang w:val="ro-RO" w:eastAsia="ru-RU"/>
              </w:rPr>
              <w:t xml:space="preserve"> deplină solicitată</w:t>
            </w:r>
          </w:p>
        </w:tc>
        <w:tc>
          <w:tcPr>
            <w:tcW w:w="804" w:type="pct"/>
          </w:tcPr>
          <w:p w14:paraId="5685837C" w14:textId="77777777" w:rsidR="00C2691D" w:rsidRPr="005009E0" w:rsidRDefault="00C2691D">
            <w:pPr>
              <w:ind w:firstLine="0"/>
              <w:jc w:val="center"/>
              <w:rPr>
                <w:lang w:val="ro-RO" w:eastAsia="ru-RU"/>
              </w:rPr>
            </w:pPr>
            <w:r w:rsidRPr="005009E0">
              <w:rPr>
                <w:b/>
                <w:bCs/>
                <w:lang w:val="ro-RO" w:eastAsia="ru-RU"/>
              </w:rPr>
              <w:t>Valoarea estimată</w:t>
            </w:r>
          </w:p>
          <w:p w14:paraId="5B12134C" w14:textId="77777777" w:rsidR="00C2691D" w:rsidRPr="005009E0" w:rsidRDefault="00C2691D">
            <w:pPr>
              <w:ind w:firstLine="0"/>
              <w:jc w:val="center"/>
              <w:rPr>
                <w:b/>
                <w:lang w:val="ro-RO"/>
              </w:rPr>
            </w:pPr>
            <w:r w:rsidRPr="005009E0">
              <w:rPr>
                <w:b/>
                <w:lang w:val="ro-RO"/>
              </w:rPr>
              <w:t xml:space="preserve">Fara TVA </w:t>
            </w:r>
          </w:p>
        </w:tc>
      </w:tr>
      <w:tr w:rsidR="00B12292" w:rsidRPr="005009E0" w14:paraId="67733DC2" w14:textId="77777777" w:rsidTr="00B12292">
        <w:tc>
          <w:tcPr>
            <w:tcW w:w="5000" w:type="pct"/>
            <w:gridSpan w:val="7"/>
          </w:tcPr>
          <w:p w14:paraId="42EE67A8" w14:textId="77777777" w:rsidR="00B12292" w:rsidRDefault="00B12292">
            <w:pPr>
              <w:ind w:firstLine="0"/>
              <w:jc w:val="center"/>
              <w:rPr>
                <w:b/>
                <w:bCs/>
                <w:lang w:val="ro-RO" w:eastAsia="ru-RU"/>
              </w:rPr>
            </w:pPr>
          </w:p>
          <w:p w14:paraId="01885D63" w14:textId="2D34F222" w:rsidR="00B12292" w:rsidRPr="005009E0" w:rsidRDefault="00B12292">
            <w:pPr>
              <w:ind w:firstLine="0"/>
              <w:jc w:val="center"/>
              <w:rPr>
                <w:b/>
                <w:bCs/>
                <w:lang w:val="ro-RO" w:eastAsia="ru-RU"/>
              </w:rPr>
            </w:pPr>
            <w:r>
              <w:rPr>
                <w:b/>
                <w:bCs/>
                <w:lang w:val="ro-RO" w:eastAsia="ru-RU"/>
              </w:rPr>
              <w:t xml:space="preserve">Lot nr.1 Mobilier </w:t>
            </w:r>
            <w:r w:rsidR="00EA4780">
              <w:rPr>
                <w:b/>
                <w:bCs/>
                <w:lang w:val="ro-RO" w:eastAsia="ru-RU"/>
              </w:rPr>
              <w:t>urban din inox</w:t>
            </w:r>
          </w:p>
        </w:tc>
      </w:tr>
      <w:tr w:rsidR="00C2691D" w:rsidRPr="005009E0" w14:paraId="2F5CA45A" w14:textId="77777777" w:rsidTr="0097450E">
        <w:tc>
          <w:tcPr>
            <w:tcW w:w="360" w:type="pct"/>
          </w:tcPr>
          <w:p w14:paraId="13ECCD89" w14:textId="0332CE29" w:rsidR="00C2691D" w:rsidRPr="005009E0" w:rsidRDefault="00207C55">
            <w:pPr>
              <w:ind w:firstLine="0"/>
              <w:rPr>
                <w:lang w:val="ro-RO"/>
              </w:rPr>
            </w:pPr>
            <w:r>
              <w:rPr>
                <w:lang w:val="ro-RO"/>
              </w:rPr>
              <w:t>1</w:t>
            </w:r>
          </w:p>
        </w:tc>
        <w:tc>
          <w:tcPr>
            <w:tcW w:w="416" w:type="pct"/>
          </w:tcPr>
          <w:p w14:paraId="6CB0F27A" w14:textId="73E62168" w:rsidR="00C2691D" w:rsidRDefault="00207C55">
            <w:pPr>
              <w:ind w:firstLine="0"/>
              <w:rPr>
                <w:lang w:val="ro-RO"/>
              </w:rPr>
            </w:pPr>
            <w:r>
              <w:rPr>
                <w:lang w:val="ro-RO"/>
              </w:rPr>
              <w:t>34928400-2</w:t>
            </w:r>
          </w:p>
          <w:p w14:paraId="7E95C553" w14:textId="77777777" w:rsidR="007B73EB" w:rsidRPr="007B73EB" w:rsidRDefault="007B73EB" w:rsidP="007B73EB">
            <w:pPr>
              <w:rPr>
                <w:lang w:val="ro-RO"/>
              </w:rPr>
            </w:pPr>
          </w:p>
        </w:tc>
        <w:tc>
          <w:tcPr>
            <w:tcW w:w="969" w:type="pct"/>
          </w:tcPr>
          <w:p w14:paraId="6F6C2808" w14:textId="499D4F34" w:rsidR="00256293" w:rsidRPr="00B12292" w:rsidRDefault="00EA4780" w:rsidP="00B43C49">
            <w:pPr>
              <w:pStyle w:val="1"/>
              <w:shd w:val="clear" w:color="auto" w:fill="FFFFFF"/>
              <w:spacing w:before="0" w:beforeAutospacing="0" w:after="120" w:afterAutospacing="0"/>
              <w:outlineLvl w:val="0"/>
              <w:rPr>
                <w:sz w:val="24"/>
                <w:szCs w:val="24"/>
                <w:lang w:val="ro-RO"/>
              </w:rPr>
            </w:pPr>
            <w:r>
              <w:rPr>
                <w:sz w:val="24"/>
                <w:szCs w:val="24"/>
                <w:lang w:val="en-US"/>
              </w:rPr>
              <w:t>Bancă din  inox</w:t>
            </w:r>
            <w:r w:rsidR="0002527D">
              <w:rPr>
                <w:sz w:val="24"/>
                <w:szCs w:val="24"/>
                <w:lang w:val="en-US"/>
              </w:rPr>
              <w:t xml:space="preserve">, inlusiv montarea </w:t>
            </w:r>
          </w:p>
          <w:p w14:paraId="7EC404AD" w14:textId="6F113DBE" w:rsidR="004E2185" w:rsidRPr="00B43C49" w:rsidRDefault="004E2185">
            <w:pPr>
              <w:ind w:firstLine="0"/>
            </w:pPr>
          </w:p>
          <w:p w14:paraId="52C00912" w14:textId="3B0BF8F5" w:rsidR="00783AEA" w:rsidRPr="005009E0" w:rsidRDefault="00783AEA">
            <w:pPr>
              <w:ind w:firstLine="0"/>
              <w:rPr>
                <w:lang w:val="ro-RO"/>
              </w:rPr>
            </w:pPr>
          </w:p>
        </w:tc>
        <w:tc>
          <w:tcPr>
            <w:tcW w:w="347" w:type="pct"/>
          </w:tcPr>
          <w:p w14:paraId="3EC1E000" w14:textId="77777777" w:rsidR="00C2691D" w:rsidRDefault="00C2691D">
            <w:pPr>
              <w:ind w:firstLine="0"/>
              <w:rPr>
                <w:lang w:val="ro-RO"/>
              </w:rPr>
            </w:pPr>
          </w:p>
          <w:p w14:paraId="2C28E490" w14:textId="48F8F313" w:rsidR="00783AEA" w:rsidRPr="005009E0" w:rsidRDefault="00207C55">
            <w:pPr>
              <w:ind w:firstLine="0"/>
              <w:rPr>
                <w:lang w:val="ro-RO"/>
              </w:rPr>
            </w:pPr>
            <w:r>
              <w:rPr>
                <w:lang w:val="ro-RO"/>
              </w:rPr>
              <w:t>buc</w:t>
            </w:r>
          </w:p>
        </w:tc>
        <w:tc>
          <w:tcPr>
            <w:tcW w:w="277" w:type="pct"/>
          </w:tcPr>
          <w:p w14:paraId="6D5C57CE" w14:textId="77777777" w:rsidR="00256293" w:rsidRDefault="00256293">
            <w:pPr>
              <w:ind w:firstLine="0"/>
              <w:rPr>
                <w:lang w:val="ro-RO"/>
              </w:rPr>
            </w:pPr>
          </w:p>
          <w:p w14:paraId="37D526CE" w14:textId="4B84B64F" w:rsidR="00783AEA" w:rsidRPr="005009E0" w:rsidRDefault="00B12292">
            <w:pPr>
              <w:ind w:firstLine="0"/>
              <w:rPr>
                <w:lang w:val="ro-RO"/>
              </w:rPr>
            </w:pPr>
            <w:r>
              <w:rPr>
                <w:lang w:val="ro-RO"/>
              </w:rPr>
              <w:t>2</w:t>
            </w:r>
            <w:r w:rsidR="00A62131">
              <w:rPr>
                <w:lang w:val="ro-RO"/>
              </w:rPr>
              <w:t>0</w:t>
            </w:r>
          </w:p>
        </w:tc>
        <w:tc>
          <w:tcPr>
            <w:tcW w:w="1827" w:type="pct"/>
          </w:tcPr>
          <w:p w14:paraId="5E0D1C45" w14:textId="0F017944" w:rsidR="00207C55" w:rsidRDefault="00EA4780" w:rsidP="00A40EF0">
            <w:pPr>
              <w:pStyle w:val="a5"/>
              <w:numPr>
                <w:ilvl w:val="0"/>
                <w:numId w:val="8"/>
              </w:numPr>
            </w:pPr>
            <w:r>
              <w:rPr>
                <w:lang w:eastAsia="ru-RU"/>
              </w:rPr>
              <w:t>Banca din inox</w:t>
            </w:r>
            <w:r w:rsidR="00207C55" w:rsidRPr="00207C55">
              <w:rPr>
                <w:lang w:eastAsia="ru-RU"/>
              </w:rPr>
              <w:t xml:space="preserve"> </w:t>
            </w:r>
            <w:r w:rsidR="007E2073">
              <w:rPr>
                <w:lang w:eastAsia="ru-RU"/>
              </w:rPr>
              <w:t xml:space="preserve">(AISI 304) </w:t>
            </w:r>
            <w:r w:rsidR="00207C55" w:rsidRPr="00207C55">
              <w:rPr>
                <w:lang w:eastAsia="ru-RU"/>
              </w:rPr>
              <w:t>va fi destinată utilizării exterioare perma</w:t>
            </w:r>
            <w:r>
              <w:rPr>
                <w:lang w:eastAsia="ru-RU"/>
              </w:rPr>
              <w:t xml:space="preserve">nente, având structură </w:t>
            </w:r>
            <w:r w:rsidR="00207C55" w:rsidRPr="00207C55">
              <w:rPr>
                <w:lang w:eastAsia="ru-RU"/>
              </w:rPr>
              <w:t xml:space="preserve">rezistentă la condiții meteorologice variate și vandalism moderat. Produsul trebuie să fie ergonomic, durabil și adaptat utilizării intensive </w:t>
            </w:r>
            <w:r w:rsidR="00207C55">
              <w:rPr>
                <w:lang w:eastAsia="ru-RU"/>
              </w:rPr>
              <w:t>în spații publice</w:t>
            </w:r>
            <w:r w:rsidR="001F0DE2">
              <w:rPr>
                <w:lang w:eastAsia="ru-RU"/>
              </w:rPr>
              <w:t xml:space="preserve"> (designul băncii similar</w:t>
            </w:r>
            <w:r w:rsidR="00743FDC">
              <w:rPr>
                <w:lang w:eastAsia="ru-RU"/>
              </w:rPr>
              <w:t xml:space="preserve"> modelului din poză)</w:t>
            </w:r>
            <w:r w:rsidR="00207C55">
              <w:t>;</w:t>
            </w:r>
          </w:p>
          <w:p w14:paraId="5CFD385C" w14:textId="77777777" w:rsidR="00EA4780" w:rsidRDefault="00EA4780" w:rsidP="00A40EF0">
            <w:pPr>
              <w:pStyle w:val="a5"/>
              <w:numPr>
                <w:ilvl w:val="0"/>
                <w:numId w:val="8"/>
              </w:numPr>
              <w:jc w:val="left"/>
              <w:rPr>
                <w:lang w:eastAsia="ru-RU"/>
              </w:rPr>
            </w:pPr>
            <w:r>
              <w:rPr>
                <w:lang w:eastAsia="ru-RU"/>
              </w:rPr>
              <w:t>Caracteristici constructive:</w:t>
            </w:r>
          </w:p>
          <w:p w14:paraId="48901D28" w14:textId="79680752" w:rsidR="00EA4780" w:rsidRPr="00EA4780" w:rsidRDefault="00EA4780" w:rsidP="00A40EF0">
            <w:pPr>
              <w:pStyle w:val="a5"/>
              <w:numPr>
                <w:ilvl w:val="0"/>
                <w:numId w:val="13"/>
              </w:numPr>
              <w:ind w:left="720"/>
              <w:jc w:val="left"/>
              <w:rPr>
                <w:lang w:eastAsia="ru-RU"/>
              </w:rPr>
            </w:pPr>
            <w:r w:rsidRPr="00EA4780">
              <w:rPr>
                <w:lang w:eastAsia="ru-RU"/>
              </w:rPr>
              <w:t xml:space="preserve">spătar; </w:t>
            </w:r>
          </w:p>
          <w:p w14:paraId="06570CFE" w14:textId="6DF6A55B" w:rsidR="00EA4780" w:rsidRPr="00EA4780" w:rsidRDefault="00743FDC" w:rsidP="00A40EF0">
            <w:pPr>
              <w:pStyle w:val="a5"/>
              <w:numPr>
                <w:ilvl w:val="0"/>
                <w:numId w:val="13"/>
              </w:numPr>
              <w:ind w:left="720"/>
              <w:jc w:val="left"/>
              <w:rPr>
                <w:lang w:eastAsia="ru-RU"/>
              </w:rPr>
            </w:pPr>
            <w:r>
              <w:rPr>
                <w:lang w:eastAsia="ru-RU"/>
              </w:rPr>
              <w:t xml:space="preserve">șezut perforat sub formă de plasă </w:t>
            </w:r>
            <w:r w:rsidR="00EA4780" w:rsidRPr="00EA4780">
              <w:rPr>
                <w:lang w:eastAsia="ru-RU"/>
              </w:rPr>
              <w:t xml:space="preserve">; </w:t>
            </w:r>
          </w:p>
          <w:p w14:paraId="35FF3982" w14:textId="77777777" w:rsidR="00EA4780" w:rsidRPr="00EA4780" w:rsidRDefault="00EA4780" w:rsidP="00A40EF0">
            <w:pPr>
              <w:pStyle w:val="a5"/>
              <w:numPr>
                <w:ilvl w:val="0"/>
                <w:numId w:val="13"/>
              </w:numPr>
              <w:ind w:left="720"/>
              <w:jc w:val="left"/>
              <w:rPr>
                <w:lang w:eastAsia="ru-RU"/>
              </w:rPr>
            </w:pPr>
            <w:r w:rsidRPr="00EA4780">
              <w:rPr>
                <w:lang w:eastAsia="ru-RU"/>
              </w:rPr>
              <w:t xml:space="preserve">cotiere laterale integrate; </w:t>
            </w:r>
          </w:p>
          <w:p w14:paraId="47EB2180" w14:textId="2ED121D1" w:rsidR="0097450E" w:rsidRDefault="001F0DE2" w:rsidP="00A40EF0">
            <w:pPr>
              <w:pStyle w:val="a5"/>
              <w:numPr>
                <w:ilvl w:val="0"/>
                <w:numId w:val="13"/>
              </w:numPr>
              <w:ind w:left="720"/>
              <w:jc w:val="left"/>
              <w:rPr>
                <w:lang w:eastAsia="ru-RU"/>
              </w:rPr>
            </w:pPr>
            <w:r>
              <w:rPr>
                <w:lang w:eastAsia="ru-RU"/>
              </w:rPr>
              <w:t>picioare de susținere</w:t>
            </w:r>
            <w:r w:rsidR="00B027D5">
              <w:t>;</w:t>
            </w:r>
          </w:p>
          <w:p w14:paraId="52BD4AB5" w14:textId="77777777" w:rsidR="00A40EF0" w:rsidRDefault="00A40EF0" w:rsidP="00A40EF0">
            <w:pPr>
              <w:pStyle w:val="a5"/>
              <w:numPr>
                <w:ilvl w:val="0"/>
                <w:numId w:val="8"/>
              </w:numPr>
            </w:pPr>
            <w:r w:rsidRPr="00A40EF0">
              <w:rPr>
                <w:bCs/>
                <w:lang w:eastAsia="ru-RU"/>
              </w:rPr>
              <w:t>Dimensiuni orientative</w:t>
            </w:r>
            <w:r>
              <w:t>:</w:t>
            </w:r>
          </w:p>
          <w:p w14:paraId="332573A0" w14:textId="7997906C" w:rsidR="00A40EF0" w:rsidRPr="00A40EF0" w:rsidRDefault="00A40EF0" w:rsidP="00A40EF0">
            <w:pPr>
              <w:numPr>
                <w:ilvl w:val="0"/>
                <w:numId w:val="12"/>
              </w:numPr>
              <w:jc w:val="left"/>
              <w:rPr>
                <w:lang w:eastAsia="ru-RU"/>
              </w:rPr>
            </w:pPr>
            <w:r w:rsidRPr="00A40EF0">
              <w:rPr>
                <w:lang w:eastAsia="ru-RU"/>
              </w:rPr>
              <w:t>Lungime</w:t>
            </w:r>
            <w:r w:rsidR="00B642DC">
              <w:rPr>
                <w:lang w:eastAsia="ru-RU"/>
              </w:rPr>
              <w:t xml:space="preserve"> (mm): 1500</w:t>
            </w:r>
            <w:r w:rsidRPr="00A40EF0">
              <w:rPr>
                <w:lang w:eastAsia="ru-RU"/>
              </w:rPr>
              <w:t xml:space="preserve">; </w:t>
            </w:r>
          </w:p>
          <w:p w14:paraId="3ED18682" w14:textId="4960D696" w:rsidR="00A40EF0" w:rsidRPr="00A40EF0" w:rsidRDefault="00A40EF0" w:rsidP="00A40EF0">
            <w:pPr>
              <w:numPr>
                <w:ilvl w:val="0"/>
                <w:numId w:val="12"/>
              </w:numPr>
              <w:jc w:val="left"/>
              <w:rPr>
                <w:lang w:eastAsia="ru-RU"/>
              </w:rPr>
            </w:pPr>
            <w:r w:rsidRPr="00A40EF0">
              <w:rPr>
                <w:lang w:eastAsia="ru-RU"/>
              </w:rPr>
              <w:t>Adâncime</w:t>
            </w:r>
            <w:r w:rsidR="00B642DC">
              <w:rPr>
                <w:lang w:eastAsia="ru-RU"/>
              </w:rPr>
              <w:t xml:space="preserve"> </w:t>
            </w:r>
            <w:r w:rsidR="00B642DC">
              <w:rPr>
                <w:lang w:eastAsia="ru-RU"/>
              </w:rPr>
              <w:t>(mm)</w:t>
            </w:r>
            <w:r w:rsidRPr="00A40EF0">
              <w:rPr>
                <w:lang w:eastAsia="ru-RU"/>
              </w:rPr>
              <w:t>: 500</w:t>
            </w:r>
            <w:r w:rsidRPr="00A40EF0">
              <w:rPr>
                <w:lang w:val="ro-RO" w:eastAsia="ru-RU"/>
              </w:rPr>
              <w:t>-</w:t>
            </w:r>
            <w:r w:rsidR="00B642DC">
              <w:rPr>
                <w:lang w:eastAsia="ru-RU"/>
              </w:rPr>
              <w:t>700</w:t>
            </w:r>
            <w:r w:rsidRPr="00A40EF0">
              <w:rPr>
                <w:lang w:eastAsia="ru-RU"/>
              </w:rPr>
              <w:t xml:space="preserve">; </w:t>
            </w:r>
          </w:p>
          <w:p w14:paraId="07220AB6" w14:textId="155839E7" w:rsidR="00A40EF0" w:rsidRPr="00A40EF0" w:rsidRDefault="00A40EF0" w:rsidP="00A40EF0">
            <w:pPr>
              <w:numPr>
                <w:ilvl w:val="0"/>
                <w:numId w:val="12"/>
              </w:numPr>
              <w:jc w:val="left"/>
              <w:rPr>
                <w:lang w:eastAsia="ru-RU"/>
              </w:rPr>
            </w:pPr>
            <w:r w:rsidRPr="00A40EF0">
              <w:rPr>
                <w:lang w:eastAsia="ru-RU"/>
              </w:rPr>
              <w:t>Înălțime totală</w:t>
            </w:r>
            <w:r w:rsidR="00B642DC">
              <w:rPr>
                <w:lang w:eastAsia="ru-RU"/>
              </w:rPr>
              <w:t xml:space="preserve"> </w:t>
            </w:r>
            <w:r w:rsidR="00B642DC">
              <w:rPr>
                <w:lang w:eastAsia="ru-RU"/>
              </w:rPr>
              <w:t>(mm)</w:t>
            </w:r>
            <w:r w:rsidR="00B642DC">
              <w:rPr>
                <w:lang w:eastAsia="ru-RU"/>
              </w:rPr>
              <w:t>: 750 – 950</w:t>
            </w:r>
            <w:r w:rsidRPr="00A40EF0">
              <w:rPr>
                <w:lang w:eastAsia="ru-RU"/>
              </w:rPr>
              <w:t xml:space="preserve">; </w:t>
            </w:r>
          </w:p>
          <w:p w14:paraId="4001A7A8" w14:textId="70C57D72" w:rsidR="00A40EF0" w:rsidRPr="00D67327" w:rsidRDefault="00A40EF0" w:rsidP="00A40EF0">
            <w:pPr>
              <w:numPr>
                <w:ilvl w:val="0"/>
                <w:numId w:val="12"/>
              </w:numPr>
              <w:jc w:val="left"/>
              <w:rPr>
                <w:sz w:val="24"/>
                <w:szCs w:val="24"/>
                <w:lang w:eastAsia="ru-RU"/>
              </w:rPr>
            </w:pPr>
            <w:r w:rsidRPr="00A40EF0">
              <w:rPr>
                <w:lang w:eastAsia="ru-RU"/>
              </w:rPr>
              <w:t>Înălțime șezut</w:t>
            </w:r>
            <w:r w:rsidR="00B642DC">
              <w:rPr>
                <w:lang w:eastAsia="ru-RU"/>
              </w:rPr>
              <w:t xml:space="preserve"> </w:t>
            </w:r>
            <w:r w:rsidR="00B642DC">
              <w:rPr>
                <w:lang w:eastAsia="ru-RU"/>
              </w:rPr>
              <w:t>(mm)</w:t>
            </w:r>
            <w:r w:rsidR="00B642DC">
              <w:rPr>
                <w:lang w:eastAsia="ru-RU"/>
              </w:rPr>
              <w:t>: 400 – 500</w:t>
            </w:r>
            <w:r w:rsidRPr="00D67327">
              <w:rPr>
                <w:sz w:val="24"/>
                <w:szCs w:val="24"/>
                <w:lang w:eastAsia="ru-RU"/>
              </w:rPr>
              <w:t xml:space="preserve">. </w:t>
            </w:r>
          </w:p>
          <w:p w14:paraId="1A185945" w14:textId="5C9C063E" w:rsidR="00A40EF0" w:rsidRDefault="00743FDC" w:rsidP="00A40EF0">
            <w:pPr>
              <w:pStyle w:val="a5"/>
              <w:numPr>
                <w:ilvl w:val="0"/>
                <w:numId w:val="8"/>
              </w:numPr>
            </w:pPr>
            <w:r>
              <w:t>Banca trebuie să permită fixarea în beton/pavaj</w:t>
            </w:r>
            <w:r w:rsidR="006B2CA1">
              <w:t>;</w:t>
            </w:r>
          </w:p>
          <w:p w14:paraId="6ACE6A38" w14:textId="0B663F07" w:rsidR="00301E2D" w:rsidRDefault="006A2B3D" w:rsidP="006A2B3D">
            <w:pPr>
              <w:pStyle w:val="a5"/>
              <w:numPr>
                <w:ilvl w:val="0"/>
                <w:numId w:val="8"/>
              </w:numPr>
              <w:jc w:val="left"/>
            </w:pPr>
            <w:r>
              <w:t xml:space="preserve">Executarea lucrărilor de terasament și turnarea/montarea betonului sunt asigurate integral de către ofertant, </w:t>
            </w:r>
            <w:r w:rsidR="00301E2D">
              <w:rPr>
                <w:noProof/>
                <w:sz w:val="24"/>
                <w:szCs w:val="24"/>
                <w:lang w:val="ru-RU" w:eastAsia="ru-RU"/>
              </w:rPr>
              <w:lastRenderedPageBreak/>
              <w:drawing>
                <wp:inline distT="0" distB="0" distL="0" distR="0" wp14:anchorId="748B409B" wp14:editId="2C6D34AA">
                  <wp:extent cx="1762125" cy="1190625"/>
                  <wp:effectExtent l="0" t="0" r="9525" b="9525"/>
                  <wp:docPr id="4" name="Рисунок 4" descr="C:\Users\PC1234\Downloads\Gemini_Generated_Image_51rlmt51rlmt51r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PC1234\Downloads\Gemini_Generated_Image_51rlmt51rlmt51rl.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62141" cy="1190636"/>
                          </a:xfrm>
                          <a:prstGeom prst="rect">
                            <a:avLst/>
                          </a:prstGeom>
                          <a:noFill/>
                          <a:ln>
                            <a:noFill/>
                          </a:ln>
                        </pic:spPr>
                      </pic:pic>
                    </a:graphicData>
                  </a:graphic>
                </wp:inline>
              </w:drawing>
            </w:r>
          </w:p>
          <w:p w14:paraId="67B162F4" w14:textId="00BFC0D2" w:rsidR="00301E2D" w:rsidRDefault="00301E2D" w:rsidP="00301E2D">
            <w:pPr>
              <w:pStyle w:val="a5"/>
              <w:ind w:left="360" w:firstLine="0"/>
            </w:pPr>
            <w:r>
              <w:rPr>
                <w:noProof/>
                <w:sz w:val="24"/>
                <w:szCs w:val="24"/>
                <w:lang w:val="ru-RU" w:eastAsia="ru-RU"/>
              </w:rPr>
              <w:drawing>
                <wp:inline distT="0" distB="0" distL="0" distR="0" wp14:anchorId="5754E745" wp14:editId="7283C62F">
                  <wp:extent cx="2095500" cy="1634988"/>
                  <wp:effectExtent l="0" t="0" r="0" b="3810"/>
                  <wp:docPr id="1" name="Рисунок 1" descr="C:\Users\PC1234\AppData\Local\Temp\{6072734B-C037-4CC9-8C5B-5F643E91F93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1234\AppData\Local\Temp\{6072734B-C037-4CC9-8C5B-5F643E91F934}.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5500" cy="1634988"/>
                          </a:xfrm>
                          <a:prstGeom prst="rect">
                            <a:avLst/>
                          </a:prstGeom>
                          <a:noFill/>
                          <a:ln>
                            <a:noFill/>
                          </a:ln>
                        </pic:spPr>
                      </pic:pic>
                    </a:graphicData>
                  </a:graphic>
                </wp:inline>
              </w:drawing>
            </w:r>
          </w:p>
          <w:p w14:paraId="0C4A9B87" w14:textId="7FBA5457" w:rsidR="0097450E" w:rsidRDefault="001F0DE2" w:rsidP="00A40EF0">
            <w:pPr>
              <w:pStyle w:val="a5"/>
              <w:numPr>
                <w:ilvl w:val="0"/>
                <w:numId w:val="8"/>
              </w:numPr>
            </w:pPr>
            <w:r>
              <w:t>Ofertantul</w:t>
            </w:r>
            <w:r w:rsidR="006B2CA1">
              <w:t xml:space="preserve"> va</w:t>
            </w:r>
            <w:r>
              <w:t xml:space="preserve"> prezenta, după caz, certificatul de conformitate a materialelor folosite la confecționarea bunului</w:t>
            </w:r>
            <w:r w:rsidR="00E063C6">
              <w:t>;</w:t>
            </w:r>
          </w:p>
          <w:p w14:paraId="073E730C" w14:textId="62BB0370" w:rsidR="00A85529" w:rsidRPr="006B2CA1" w:rsidRDefault="00A85529" w:rsidP="00B06045">
            <w:pPr>
              <w:ind w:firstLine="0"/>
              <w:jc w:val="left"/>
            </w:pPr>
          </w:p>
        </w:tc>
        <w:tc>
          <w:tcPr>
            <w:tcW w:w="804" w:type="pct"/>
          </w:tcPr>
          <w:p w14:paraId="633F71C6" w14:textId="77777777" w:rsidR="00C2691D" w:rsidRDefault="00C2691D">
            <w:pPr>
              <w:ind w:firstLine="0"/>
              <w:rPr>
                <w:lang w:val="ro-RO"/>
              </w:rPr>
            </w:pPr>
          </w:p>
          <w:p w14:paraId="01D04E68" w14:textId="3BA07677" w:rsidR="00C304AD" w:rsidRPr="005009E0" w:rsidRDefault="00207C55">
            <w:pPr>
              <w:ind w:firstLine="0"/>
              <w:rPr>
                <w:lang w:val="ro-RO"/>
              </w:rPr>
            </w:pPr>
            <w:r>
              <w:rPr>
                <w:lang w:val="ro-RO"/>
              </w:rPr>
              <w:t>205800</w:t>
            </w:r>
            <w:r w:rsidR="00256293">
              <w:rPr>
                <w:lang w:val="ro-RO"/>
              </w:rPr>
              <w:t>,00</w:t>
            </w:r>
          </w:p>
        </w:tc>
      </w:tr>
      <w:tr w:rsidR="00207C55" w:rsidRPr="005009E0" w14:paraId="3C69140F" w14:textId="77777777" w:rsidTr="0097450E">
        <w:tc>
          <w:tcPr>
            <w:tcW w:w="360" w:type="pct"/>
          </w:tcPr>
          <w:p w14:paraId="1A1FD387" w14:textId="43F79816" w:rsidR="00207C55" w:rsidRDefault="00207C55">
            <w:pPr>
              <w:ind w:firstLine="0"/>
              <w:rPr>
                <w:lang w:val="ro-RO"/>
              </w:rPr>
            </w:pPr>
            <w:r>
              <w:rPr>
                <w:lang w:val="ro-RO"/>
              </w:rPr>
              <w:lastRenderedPageBreak/>
              <w:t>2</w:t>
            </w:r>
          </w:p>
        </w:tc>
        <w:tc>
          <w:tcPr>
            <w:tcW w:w="416" w:type="pct"/>
          </w:tcPr>
          <w:p w14:paraId="65ADCB7B" w14:textId="77777777" w:rsidR="00207C55" w:rsidRDefault="00207C55" w:rsidP="00207C55">
            <w:pPr>
              <w:ind w:firstLine="0"/>
              <w:rPr>
                <w:lang w:val="ro-RO"/>
              </w:rPr>
            </w:pPr>
            <w:r>
              <w:rPr>
                <w:lang w:val="ro-RO"/>
              </w:rPr>
              <w:t>34928400-2</w:t>
            </w:r>
          </w:p>
          <w:p w14:paraId="5202A5ED" w14:textId="77777777" w:rsidR="00207C55" w:rsidRDefault="00207C55">
            <w:pPr>
              <w:ind w:firstLine="0"/>
              <w:rPr>
                <w:lang w:val="ro-RO"/>
              </w:rPr>
            </w:pPr>
          </w:p>
        </w:tc>
        <w:tc>
          <w:tcPr>
            <w:tcW w:w="969" w:type="pct"/>
          </w:tcPr>
          <w:p w14:paraId="4AA464AA" w14:textId="67EBD493" w:rsidR="00207C55" w:rsidRDefault="0002527D" w:rsidP="00B43C49">
            <w:pPr>
              <w:pStyle w:val="1"/>
              <w:shd w:val="clear" w:color="auto" w:fill="FFFFFF"/>
              <w:spacing w:before="0" w:beforeAutospacing="0" w:after="120" w:afterAutospacing="0"/>
              <w:outlineLvl w:val="0"/>
              <w:rPr>
                <w:sz w:val="24"/>
                <w:szCs w:val="24"/>
                <w:lang w:val="en-US"/>
              </w:rPr>
            </w:pPr>
            <w:r>
              <w:rPr>
                <w:sz w:val="24"/>
                <w:szCs w:val="24"/>
                <w:lang w:val="en-US"/>
              </w:rPr>
              <w:t>Urne din inox, inclusiv montarea</w:t>
            </w:r>
          </w:p>
        </w:tc>
        <w:tc>
          <w:tcPr>
            <w:tcW w:w="347" w:type="pct"/>
          </w:tcPr>
          <w:p w14:paraId="1FB6B95B" w14:textId="22550786" w:rsidR="00207C55" w:rsidRDefault="00207C55">
            <w:pPr>
              <w:ind w:firstLine="0"/>
              <w:rPr>
                <w:lang w:val="ro-RO"/>
              </w:rPr>
            </w:pPr>
            <w:r>
              <w:rPr>
                <w:lang w:val="ro-RO"/>
              </w:rPr>
              <w:t>buc</w:t>
            </w:r>
          </w:p>
        </w:tc>
        <w:tc>
          <w:tcPr>
            <w:tcW w:w="277" w:type="pct"/>
          </w:tcPr>
          <w:p w14:paraId="3FF1AB9B" w14:textId="4C86DE6E" w:rsidR="00207C55" w:rsidRDefault="00207C55">
            <w:pPr>
              <w:ind w:firstLine="0"/>
              <w:rPr>
                <w:lang w:val="ro-RO"/>
              </w:rPr>
            </w:pPr>
            <w:r>
              <w:rPr>
                <w:lang w:val="ro-RO"/>
              </w:rPr>
              <w:t>20</w:t>
            </w:r>
          </w:p>
        </w:tc>
        <w:tc>
          <w:tcPr>
            <w:tcW w:w="1827" w:type="pct"/>
          </w:tcPr>
          <w:p w14:paraId="7FB32CD0" w14:textId="0EC1FB81" w:rsidR="00207C55" w:rsidRDefault="00C85521" w:rsidP="00E80666">
            <w:pPr>
              <w:pStyle w:val="a5"/>
              <w:numPr>
                <w:ilvl w:val="0"/>
                <w:numId w:val="14"/>
              </w:numPr>
            </w:pPr>
            <w:r>
              <w:t>U</w:t>
            </w:r>
            <w:r w:rsidR="007E2073">
              <w:t>r</w:t>
            </w:r>
            <w:r>
              <w:t xml:space="preserve">ne stradale </w:t>
            </w:r>
            <w:r w:rsidR="007E2073">
              <w:t>din inox (AISI 304), de tip basculant, cu corp perforat, destinate amenajării curții interioare și căilor de acces ale IMSP Spitalul Raional Anenii Noi</w:t>
            </w:r>
            <w:r w:rsidR="0002527D">
              <w:t xml:space="preserve"> </w:t>
            </w:r>
            <w:r w:rsidR="0002527D">
              <w:rPr>
                <w:lang w:eastAsia="ru-RU"/>
              </w:rPr>
              <w:t>(designul băncii similar modelului din poză)</w:t>
            </w:r>
            <w:r w:rsidR="00E21001">
              <w:rPr>
                <w:lang w:eastAsia="ru-RU"/>
              </w:rPr>
              <w:t>;</w:t>
            </w:r>
          </w:p>
          <w:p w14:paraId="6741CAC0" w14:textId="5C42A32A" w:rsidR="007E2073" w:rsidRPr="0002527D" w:rsidRDefault="007E2073" w:rsidP="00E80666">
            <w:pPr>
              <w:pStyle w:val="a8"/>
              <w:numPr>
                <w:ilvl w:val="0"/>
                <w:numId w:val="14"/>
              </w:numPr>
              <w:rPr>
                <w:sz w:val="20"/>
                <w:szCs w:val="20"/>
                <w:lang w:val="en-US"/>
              </w:rPr>
            </w:pPr>
            <w:r w:rsidRPr="0002527D">
              <w:rPr>
                <w:bCs/>
                <w:sz w:val="20"/>
                <w:szCs w:val="20"/>
                <w:lang w:val="en-US"/>
              </w:rPr>
              <w:t>Formă și structură</w:t>
            </w:r>
            <w:r w:rsidRPr="007E2073">
              <w:rPr>
                <w:b/>
                <w:bCs/>
                <w:sz w:val="20"/>
                <w:szCs w:val="20"/>
                <w:lang w:val="en-US"/>
              </w:rPr>
              <w:t>:</w:t>
            </w:r>
            <w:r w:rsidRPr="007E2073">
              <w:rPr>
                <w:sz w:val="20"/>
                <w:szCs w:val="20"/>
                <w:lang w:val="en-US"/>
              </w:rPr>
              <w:t xml:space="preserve"> Recipient cili</w:t>
            </w:r>
            <w:r w:rsidR="00C85521">
              <w:rPr>
                <w:sz w:val="20"/>
                <w:szCs w:val="20"/>
                <w:lang w:val="en-US"/>
              </w:rPr>
              <w:t>ndric sau altă formă, armonizat cu designul bancii. Realizat din  inox</w:t>
            </w:r>
            <w:r w:rsidRPr="007E2073">
              <w:rPr>
                <w:sz w:val="20"/>
                <w:szCs w:val="20"/>
                <w:lang w:val="en-US"/>
              </w:rPr>
              <w:t xml:space="preserve"> AISI 304, cu o grosime a peretelui de </w:t>
            </w:r>
            <w:r w:rsidRPr="0002527D">
              <w:rPr>
                <w:sz w:val="20"/>
                <w:szCs w:val="20"/>
                <w:lang w:val="en-US"/>
              </w:rPr>
              <w:t xml:space="preserve">minimum </w:t>
            </w:r>
            <w:r w:rsidR="009F75A3">
              <w:rPr>
                <w:bCs/>
                <w:sz w:val="20"/>
                <w:szCs w:val="20"/>
                <w:lang w:val="en-US"/>
              </w:rPr>
              <w:t>1.5</w:t>
            </w:r>
            <w:r w:rsidRPr="0002527D">
              <w:rPr>
                <w:bCs/>
                <w:sz w:val="20"/>
                <w:szCs w:val="20"/>
                <w:lang w:val="en-US"/>
              </w:rPr>
              <w:t xml:space="preserve"> mm</w:t>
            </w:r>
            <w:r w:rsidRPr="0002527D">
              <w:rPr>
                <w:sz w:val="20"/>
                <w:szCs w:val="20"/>
                <w:lang w:val="en-US"/>
              </w:rPr>
              <w:t>, capabil să reziste la deformări mecanice.</w:t>
            </w:r>
          </w:p>
          <w:p w14:paraId="620C07CE" w14:textId="46F91B23" w:rsidR="007E2073" w:rsidRPr="007E2073" w:rsidRDefault="007E2073" w:rsidP="00E80666">
            <w:pPr>
              <w:pStyle w:val="a8"/>
              <w:numPr>
                <w:ilvl w:val="0"/>
                <w:numId w:val="14"/>
              </w:numPr>
              <w:rPr>
                <w:sz w:val="20"/>
                <w:szCs w:val="20"/>
                <w:lang w:val="en-US"/>
              </w:rPr>
            </w:pPr>
            <w:r w:rsidRPr="0002527D">
              <w:rPr>
                <w:bCs/>
                <w:sz w:val="20"/>
                <w:szCs w:val="20"/>
                <w:lang w:val="en-US"/>
              </w:rPr>
              <w:t>Perforații:</w:t>
            </w:r>
            <w:r w:rsidRPr="0002527D">
              <w:rPr>
                <w:sz w:val="20"/>
                <w:szCs w:val="20"/>
                <w:lang w:val="en-US"/>
              </w:rPr>
              <w:t xml:space="preserve"> </w:t>
            </w:r>
            <w:r w:rsidRPr="007E2073">
              <w:rPr>
                <w:sz w:val="20"/>
                <w:szCs w:val="20"/>
                <w:lang w:val="en-US"/>
              </w:rPr>
              <w:t>Corpul urnei va prezenta perforații pătrate sau rotunde, dispuse uniform pe întreaga su</w:t>
            </w:r>
            <w:r w:rsidR="00C85521">
              <w:rPr>
                <w:sz w:val="20"/>
                <w:szCs w:val="20"/>
                <w:lang w:val="en-US"/>
              </w:rPr>
              <w:t>prafață</w:t>
            </w:r>
            <w:r w:rsidRPr="007E2073">
              <w:rPr>
                <w:sz w:val="20"/>
                <w:szCs w:val="20"/>
                <w:lang w:val="en-US"/>
              </w:rPr>
              <w:t>. Perforațiile au rolul de a asigura ventilarea deșeurilor, de a împiedica acumularea lichidelor la baza recipientului.</w:t>
            </w:r>
          </w:p>
          <w:p w14:paraId="029464CC" w14:textId="4AD2A05C" w:rsidR="007E2073" w:rsidRPr="0002527D" w:rsidRDefault="007E2073" w:rsidP="00E80666">
            <w:pPr>
              <w:pStyle w:val="a8"/>
              <w:numPr>
                <w:ilvl w:val="0"/>
                <w:numId w:val="14"/>
              </w:numPr>
              <w:rPr>
                <w:sz w:val="20"/>
                <w:szCs w:val="20"/>
                <w:lang w:val="en-US"/>
              </w:rPr>
            </w:pPr>
            <w:r w:rsidRPr="0002527D">
              <w:rPr>
                <w:bCs/>
                <w:sz w:val="20"/>
                <w:szCs w:val="20"/>
                <w:lang w:val="en-US"/>
              </w:rPr>
              <w:t>Margini de siguranță:</w:t>
            </w:r>
            <w:r w:rsidRPr="0002527D">
              <w:rPr>
                <w:sz w:val="20"/>
                <w:szCs w:val="20"/>
                <w:lang w:val="en-US"/>
              </w:rPr>
              <w:t xml:space="preserve"> Marginea superioară a recipientului va fi consolidat</w:t>
            </w:r>
            <w:r w:rsidRPr="0002527D">
              <w:rPr>
                <w:sz w:val="20"/>
                <w:szCs w:val="20"/>
                <w:lang w:val="ro-RO"/>
              </w:rPr>
              <w:t>ă</w:t>
            </w:r>
            <w:r w:rsidRPr="0002527D">
              <w:rPr>
                <w:sz w:val="20"/>
                <w:szCs w:val="20"/>
                <w:lang w:val="en-US"/>
              </w:rPr>
              <w:t xml:space="preserve"> structural prin profilare dublă. Este strict interzisă existența muchiilor ce pot accidenta utilizatorii sau personalul de deservire.</w:t>
            </w:r>
          </w:p>
          <w:p w14:paraId="11EB9C5C" w14:textId="6988E301" w:rsidR="007E2073" w:rsidRPr="0002527D" w:rsidRDefault="007E2073" w:rsidP="00E80666">
            <w:pPr>
              <w:pStyle w:val="a8"/>
              <w:numPr>
                <w:ilvl w:val="0"/>
                <w:numId w:val="14"/>
              </w:numPr>
              <w:rPr>
                <w:sz w:val="20"/>
                <w:szCs w:val="20"/>
                <w:lang w:val="en-US"/>
              </w:rPr>
            </w:pPr>
            <w:r w:rsidRPr="0002527D">
              <w:rPr>
                <w:bCs/>
                <w:sz w:val="20"/>
                <w:szCs w:val="20"/>
                <w:lang w:val="en-US"/>
              </w:rPr>
              <w:t>Capacitate volumetrică:</w:t>
            </w:r>
            <w:r w:rsidRPr="0002527D">
              <w:rPr>
                <w:sz w:val="20"/>
                <w:szCs w:val="20"/>
                <w:lang w:val="en-US"/>
              </w:rPr>
              <w:t xml:space="preserve"> Volumul util al recipientului va fi cuprins între </w:t>
            </w:r>
            <w:r w:rsidR="00C85521" w:rsidRPr="0002527D">
              <w:rPr>
                <w:bCs/>
                <w:sz w:val="20"/>
                <w:szCs w:val="20"/>
                <w:lang w:val="en-US"/>
              </w:rPr>
              <w:t>20-</w:t>
            </w:r>
            <w:r w:rsidRPr="0002527D">
              <w:rPr>
                <w:bCs/>
                <w:sz w:val="20"/>
                <w:szCs w:val="20"/>
                <w:lang w:val="en-US"/>
              </w:rPr>
              <w:t>30 litri</w:t>
            </w:r>
            <w:r w:rsidR="00C85521" w:rsidRPr="0002527D">
              <w:rPr>
                <w:bCs/>
                <w:sz w:val="20"/>
                <w:szCs w:val="20"/>
                <w:lang w:val="en-US"/>
              </w:rPr>
              <w:t>;</w:t>
            </w:r>
          </w:p>
          <w:p w14:paraId="0A75307C" w14:textId="43799CD1" w:rsidR="00953426" w:rsidRPr="0002527D" w:rsidRDefault="00953426" w:rsidP="00E80666">
            <w:pPr>
              <w:pStyle w:val="a8"/>
              <w:numPr>
                <w:ilvl w:val="0"/>
                <w:numId w:val="14"/>
              </w:numPr>
              <w:rPr>
                <w:sz w:val="20"/>
                <w:szCs w:val="20"/>
                <w:lang w:val="en-US"/>
              </w:rPr>
            </w:pPr>
            <w:r w:rsidRPr="0002527D">
              <w:rPr>
                <w:sz w:val="20"/>
                <w:szCs w:val="20"/>
                <w:lang w:val="en-US"/>
              </w:rPr>
              <w:t>Sistem de golire prin rotație</w:t>
            </w:r>
            <w:r w:rsidRPr="0002527D">
              <w:rPr>
                <w:sz w:val="20"/>
                <w:szCs w:val="20"/>
                <w:lang w:val="ro-RO"/>
              </w:rPr>
              <w:t xml:space="preserve"> a corpului cilindric, dotat </w:t>
            </w:r>
            <w:r w:rsidRPr="0002527D">
              <w:rPr>
                <w:sz w:val="20"/>
                <w:szCs w:val="20"/>
                <w:lang w:val="en-US"/>
              </w:rPr>
              <w:t>cu un mecanism discret de blocare automată în poziție verticală;</w:t>
            </w:r>
          </w:p>
          <w:p w14:paraId="0D65881F" w14:textId="09CCB1F7" w:rsidR="007E2073" w:rsidRPr="0002527D" w:rsidRDefault="00C85521" w:rsidP="00E80666">
            <w:pPr>
              <w:pStyle w:val="a8"/>
              <w:numPr>
                <w:ilvl w:val="0"/>
                <w:numId w:val="14"/>
              </w:numPr>
              <w:rPr>
                <w:sz w:val="20"/>
                <w:szCs w:val="20"/>
                <w:lang w:val="en-US"/>
              </w:rPr>
            </w:pPr>
            <w:r w:rsidRPr="0002527D">
              <w:rPr>
                <w:sz w:val="20"/>
                <w:szCs w:val="20"/>
                <w:lang w:val="en-US"/>
              </w:rPr>
              <w:t xml:space="preserve">Ansamblul va fi susținut de doi stâlpi laterali rigizi, realizați din țeavă rotundă din oțel inoxidabil AISI 304, având un diametru exterior de minimum </w:t>
            </w:r>
            <w:r w:rsidRPr="008602F1">
              <w:rPr>
                <w:bCs/>
                <w:sz w:val="20"/>
                <w:szCs w:val="20"/>
                <w:lang w:val="en-US"/>
              </w:rPr>
              <w:t>50 mm</w:t>
            </w:r>
            <w:r w:rsidRPr="008602F1">
              <w:rPr>
                <w:sz w:val="20"/>
                <w:szCs w:val="20"/>
                <w:lang w:val="en-US"/>
              </w:rPr>
              <w:t xml:space="preserve"> și o grosime a peretelui de minimum </w:t>
            </w:r>
            <w:r w:rsidRPr="008602F1">
              <w:rPr>
                <w:bCs/>
                <w:sz w:val="20"/>
                <w:szCs w:val="20"/>
                <w:lang w:val="en-US"/>
              </w:rPr>
              <w:t>2.0</w:t>
            </w:r>
            <w:r w:rsidRPr="0002527D">
              <w:rPr>
                <w:b/>
                <w:bCs/>
                <w:sz w:val="20"/>
                <w:szCs w:val="20"/>
                <w:lang w:val="en-US"/>
              </w:rPr>
              <w:t xml:space="preserve"> </w:t>
            </w:r>
            <w:r w:rsidRPr="008602F1">
              <w:rPr>
                <w:bCs/>
                <w:sz w:val="20"/>
                <w:szCs w:val="20"/>
                <w:lang w:val="en-US"/>
              </w:rPr>
              <w:t>mm</w:t>
            </w:r>
            <w:r w:rsidRPr="008602F1">
              <w:rPr>
                <w:sz w:val="20"/>
                <w:szCs w:val="20"/>
                <w:lang w:val="en-US"/>
              </w:rPr>
              <w:t>.</w:t>
            </w:r>
            <w:r w:rsidRPr="0002527D">
              <w:rPr>
                <w:sz w:val="20"/>
                <w:szCs w:val="20"/>
                <w:lang w:val="en-US"/>
              </w:rPr>
              <w:t xml:space="preserve"> Partea superioară a stâlpilor va fi </w:t>
            </w:r>
            <w:r w:rsidRPr="0002527D">
              <w:rPr>
                <w:sz w:val="20"/>
                <w:szCs w:val="20"/>
                <w:lang w:val="en-US"/>
              </w:rPr>
              <w:lastRenderedPageBreak/>
              <w:t>închisă cu capace/dopuri sudate din inox.</w:t>
            </w:r>
          </w:p>
          <w:p w14:paraId="0CD4167E" w14:textId="7711B1FD" w:rsidR="00C85521" w:rsidRPr="0002527D" w:rsidRDefault="00C85521" w:rsidP="00E80666">
            <w:pPr>
              <w:pStyle w:val="a8"/>
              <w:numPr>
                <w:ilvl w:val="0"/>
                <w:numId w:val="14"/>
              </w:numPr>
              <w:rPr>
                <w:sz w:val="20"/>
                <w:szCs w:val="20"/>
                <w:lang w:val="en-US"/>
              </w:rPr>
            </w:pPr>
            <w:r w:rsidRPr="0002527D">
              <w:rPr>
                <w:sz w:val="20"/>
                <w:szCs w:val="20"/>
                <w:lang w:val="en-US"/>
              </w:rPr>
              <w:t>La baza fiecărui stâlp va fi sudată rigid o flanșă circulară din oțel inoxidabil AISI 304, dotată cu minimum 3–4 orificii dispuse simetric pentru ancorarea mecanică pe suprafețe dure (beton, pavaj sau asfalt).</w:t>
            </w:r>
          </w:p>
          <w:p w14:paraId="75F93664" w14:textId="6AAC89B7" w:rsidR="0002527D" w:rsidRDefault="0002527D" w:rsidP="00E80666">
            <w:pPr>
              <w:pStyle w:val="a8"/>
              <w:numPr>
                <w:ilvl w:val="0"/>
                <w:numId w:val="14"/>
              </w:numPr>
              <w:rPr>
                <w:sz w:val="20"/>
                <w:szCs w:val="20"/>
                <w:lang w:val="en-US"/>
              </w:rPr>
            </w:pPr>
            <w:r w:rsidRPr="0002527D">
              <w:rPr>
                <w:sz w:val="20"/>
                <w:szCs w:val="20"/>
                <w:lang w:val="en-US"/>
              </w:rPr>
              <w:t>Livrarea și montarea băncii va fi asigurată de către ofertant</w:t>
            </w:r>
            <w:r w:rsidR="00E80666">
              <w:rPr>
                <w:sz w:val="20"/>
                <w:szCs w:val="20"/>
                <w:lang w:val="en-US"/>
              </w:rPr>
              <w:t>;</w:t>
            </w:r>
          </w:p>
          <w:p w14:paraId="37814AEE" w14:textId="16F813CC" w:rsidR="00E80666" w:rsidRPr="00E80666" w:rsidRDefault="00E80666" w:rsidP="00E80666">
            <w:pPr>
              <w:pStyle w:val="a5"/>
              <w:numPr>
                <w:ilvl w:val="0"/>
                <w:numId w:val="14"/>
              </w:numPr>
            </w:pPr>
            <w:r>
              <w:t>Ofertantul va prezenta, după caz, certificatul de conformitate a materialelor folosite la confecționarea bunului.</w:t>
            </w:r>
          </w:p>
          <w:p w14:paraId="592BD497" w14:textId="2A13F460" w:rsidR="00953426" w:rsidRDefault="00953426" w:rsidP="00953426">
            <w:pPr>
              <w:pStyle w:val="a8"/>
            </w:pPr>
            <w:r>
              <w:rPr>
                <w:noProof/>
              </w:rPr>
              <w:drawing>
                <wp:inline distT="0" distB="0" distL="0" distR="0" wp14:anchorId="3B30C615" wp14:editId="7B9CC582">
                  <wp:extent cx="2143125" cy="1169929"/>
                  <wp:effectExtent l="0" t="0" r="0" b="0"/>
                  <wp:docPr id="2" name="Рисунок 2" descr="C:\Users\PC1234\AppData\Local\Temp\{5E136A66-13CE-4F74-BB4E-B73666D037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1234\AppData\Local\Temp\{5E136A66-13CE-4F74-BB4E-B73666D037AC}.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42679" cy="1169685"/>
                          </a:xfrm>
                          <a:prstGeom prst="rect">
                            <a:avLst/>
                          </a:prstGeom>
                          <a:noFill/>
                          <a:ln>
                            <a:noFill/>
                          </a:ln>
                        </pic:spPr>
                      </pic:pic>
                    </a:graphicData>
                  </a:graphic>
                </wp:inline>
              </w:drawing>
            </w:r>
          </w:p>
          <w:p w14:paraId="35512117" w14:textId="73B8481B" w:rsidR="00953426" w:rsidRPr="0097450E" w:rsidRDefault="00953426" w:rsidP="00953426"/>
        </w:tc>
        <w:tc>
          <w:tcPr>
            <w:tcW w:w="804" w:type="pct"/>
          </w:tcPr>
          <w:p w14:paraId="046F49A6" w14:textId="24BAB6C1" w:rsidR="00207C55" w:rsidRDefault="00207C55">
            <w:pPr>
              <w:ind w:firstLine="0"/>
              <w:rPr>
                <w:lang w:val="ro-RO"/>
              </w:rPr>
            </w:pPr>
            <w:r>
              <w:rPr>
                <w:lang w:val="ro-RO"/>
              </w:rPr>
              <w:lastRenderedPageBreak/>
              <w:t>72500,00</w:t>
            </w:r>
          </w:p>
        </w:tc>
      </w:tr>
      <w:tr w:rsidR="00207C55" w:rsidRPr="005009E0" w14:paraId="253D83D7" w14:textId="77777777" w:rsidTr="005172EA">
        <w:trPr>
          <w:trHeight w:val="5708"/>
        </w:trPr>
        <w:tc>
          <w:tcPr>
            <w:tcW w:w="360" w:type="pct"/>
          </w:tcPr>
          <w:p w14:paraId="6FB78D04" w14:textId="6D0FF547" w:rsidR="00207C55" w:rsidRDefault="00207C55">
            <w:pPr>
              <w:ind w:firstLine="0"/>
              <w:rPr>
                <w:lang w:val="ro-RO"/>
              </w:rPr>
            </w:pPr>
            <w:r>
              <w:rPr>
                <w:lang w:val="ro-RO"/>
              </w:rPr>
              <w:lastRenderedPageBreak/>
              <w:t>3</w:t>
            </w:r>
          </w:p>
        </w:tc>
        <w:tc>
          <w:tcPr>
            <w:tcW w:w="416" w:type="pct"/>
          </w:tcPr>
          <w:p w14:paraId="294C9D6B" w14:textId="77777777" w:rsidR="00207C55" w:rsidRDefault="00207C55" w:rsidP="00207C55">
            <w:pPr>
              <w:ind w:firstLine="0"/>
              <w:rPr>
                <w:lang w:val="ro-RO"/>
              </w:rPr>
            </w:pPr>
            <w:r>
              <w:rPr>
                <w:lang w:val="ro-RO"/>
              </w:rPr>
              <w:t>34928400-2</w:t>
            </w:r>
          </w:p>
          <w:p w14:paraId="6FA9BC40" w14:textId="77777777" w:rsidR="00207C55" w:rsidRDefault="00207C55">
            <w:pPr>
              <w:ind w:firstLine="0"/>
              <w:rPr>
                <w:lang w:val="ro-RO"/>
              </w:rPr>
            </w:pPr>
          </w:p>
        </w:tc>
        <w:tc>
          <w:tcPr>
            <w:tcW w:w="969" w:type="pct"/>
          </w:tcPr>
          <w:p w14:paraId="5DA7CF5F" w14:textId="7EA8BC70" w:rsidR="00207C55" w:rsidRDefault="00207C55" w:rsidP="00F351C3">
            <w:pPr>
              <w:pStyle w:val="1"/>
              <w:shd w:val="clear" w:color="auto" w:fill="FFFFFF"/>
              <w:spacing w:before="0" w:beforeAutospacing="0" w:after="120" w:afterAutospacing="0"/>
              <w:outlineLvl w:val="0"/>
              <w:rPr>
                <w:sz w:val="24"/>
                <w:szCs w:val="24"/>
                <w:lang w:val="en-US"/>
              </w:rPr>
            </w:pPr>
            <w:r>
              <w:rPr>
                <w:sz w:val="24"/>
                <w:szCs w:val="24"/>
                <w:lang w:val="en-US"/>
              </w:rPr>
              <w:t>Suport par</w:t>
            </w:r>
            <w:r w:rsidR="0089562F">
              <w:rPr>
                <w:sz w:val="24"/>
                <w:szCs w:val="24"/>
                <w:lang w:val="en-US"/>
              </w:rPr>
              <w:t>care pentru biciclete</w:t>
            </w:r>
            <w:r w:rsidR="00F351C3">
              <w:rPr>
                <w:sz w:val="24"/>
                <w:szCs w:val="24"/>
                <w:lang w:val="en-US"/>
              </w:rPr>
              <w:t xml:space="preserve"> din</w:t>
            </w:r>
            <w:r w:rsidR="0089562F">
              <w:rPr>
                <w:sz w:val="24"/>
                <w:szCs w:val="24"/>
                <w:lang w:val="en-US"/>
              </w:rPr>
              <w:t xml:space="preserve"> inox</w:t>
            </w:r>
            <w:r w:rsidR="00E80666">
              <w:rPr>
                <w:sz w:val="24"/>
                <w:szCs w:val="24"/>
                <w:lang w:val="en-US"/>
              </w:rPr>
              <w:t>, inclusiv montarea</w:t>
            </w:r>
          </w:p>
        </w:tc>
        <w:tc>
          <w:tcPr>
            <w:tcW w:w="347" w:type="pct"/>
          </w:tcPr>
          <w:p w14:paraId="09CB4D8D" w14:textId="59945DB7" w:rsidR="00207C55" w:rsidRDefault="00207C55">
            <w:pPr>
              <w:ind w:firstLine="0"/>
              <w:rPr>
                <w:lang w:val="ro-RO"/>
              </w:rPr>
            </w:pPr>
            <w:r>
              <w:rPr>
                <w:lang w:val="ro-RO"/>
              </w:rPr>
              <w:t>buc</w:t>
            </w:r>
          </w:p>
        </w:tc>
        <w:tc>
          <w:tcPr>
            <w:tcW w:w="277" w:type="pct"/>
          </w:tcPr>
          <w:p w14:paraId="576ACC20" w14:textId="2BDC1551" w:rsidR="00207C55" w:rsidRDefault="00207C55">
            <w:pPr>
              <w:ind w:firstLine="0"/>
              <w:rPr>
                <w:lang w:val="ro-RO"/>
              </w:rPr>
            </w:pPr>
            <w:r>
              <w:rPr>
                <w:lang w:val="ro-RO"/>
              </w:rPr>
              <w:t>2</w:t>
            </w:r>
          </w:p>
        </w:tc>
        <w:tc>
          <w:tcPr>
            <w:tcW w:w="1827" w:type="pct"/>
          </w:tcPr>
          <w:p w14:paraId="799489CC" w14:textId="38AAF309" w:rsidR="00207C55" w:rsidRDefault="00E21001" w:rsidP="00F351C3">
            <w:pPr>
              <w:pStyle w:val="a5"/>
              <w:numPr>
                <w:ilvl w:val="0"/>
                <w:numId w:val="8"/>
              </w:numPr>
              <w:jc w:val="left"/>
            </w:pPr>
            <w:r>
              <w:rPr>
                <w:b/>
                <w:bCs/>
                <w:lang w:val="ro-RO"/>
              </w:rPr>
              <w:t>S</w:t>
            </w:r>
            <w:r w:rsidR="00F351C3">
              <w:rPr>
                <w:b/>
                <w:bCs/>
              </w:rPr>
              <w:t>uport parcare</w:t>
            </w:r>
            <w:r>
              <w:rPr>
                <w:b/>
                <w:bCs/>
              </w:rPr>
              <w:t xml:space="preserve"> pentru </w:t>
            </w:r>
            <w:r w:rsidR="00F351C3">
              <w:rPr>
                <w:b/>
                <w:bCs/>
              </w:rPr>
              <w:t>biciclete din inox</w:t>
            </w:r>
            <w:r>
              <w:t xml:space="preserve">, cu o capacitate </w:t>
            </w:r>
            <w:r w:rsidRPr="00F351C3">
              <w:t xml:space="preserve">de </w:t>
            </w:r>
            <w:r w:rsidR="00F351C3">
              <w:rPr>
                <w:bCs/>
              </w:rPr>
              <w:t>4 unit</w:t>
            </w:r>
            <w:r w:rsidR="00F351C3">
              <w:rPr>
                <w:bCs/>
                <w:lang w:val="ro-RO"/>
              </w:rPr>
              <w:t>ăți</w:t>
            </w:r>
            <w:r w:rsidRPr="00F351C3">
              <w:t>,</w:t>
            </w:r>
            <w:r>
              <w:t xml:space="preserve"> realizate integral din inox (AISI 304), personal</w:t>
            </w:r>
            <w:r w:rsidR="00F351C3">
              <w:t>izate cu panou informativ</w:t>
            </w:r>
            <w:r>
              <w:t xml:space="preserve">, </w:t>
            </w:r>
            <w:r w:rsidR="00F351C3">
              <w:t>(</w:t>
            </w:r>
            <w:r w:rsidR="00F351C3">
              <w:rPr>
                <w:lang w:eastAsia="ru-RU"/>
              </w:rPr>
              <w:t>designul suportului</w:t>
            </w:r>
            <w:r w:rsidR="00F351C3">
              <w:rPr>
                <w:lang w:eastAsia="ru-RU"/>
              </w:rPr>
              <w:t xml:space="preserve"> </w:t>
            </w:r>
            <w:r w:rsidR="005C4A27">
              <w:rPr>
                <w:lang w:eastAsia="ru-RU"/>
              </w:rPr>
              <w:t xml:space="preserve">parcare </w:t>
            </w:r>
            <w:r w:rsidR="00F351C3">
              <w:rPr>
                <w:lang w:eastAsia="ru-RU"/>
              </w:rPr>
              <w:t>similar modelului din poză</w:t>
            </w:r>
            <w:r w:rsidR="00F351C3">
              <w:rPr>
                <w:lang w:eastAsia="ru-RU"/>
              </w:rPr>
              <w:t>)</w:t>
            </w:r>
            <w:r>
              <w:t>.</w:t>
            </w:r>
          </w:p>
          <w:p w14:paraId="6C5B2F47" w14:textId="61714B6B" w:rsidR="00B642DC" w:rsidRDefault="00B642DC" w:rsidP="00F351C3">
            <w:pPr>
              <w:pStyle w:val="a5"/>
              <w:numPr>
                <w:ilvl w:val="0"/>
                <w:numId w:val="8"/>
              </w:numPr>
              <w:jc w:val="left"/>
            </w:pPr>
            <w:r w:rsidRPr="00A40EF0">
              <w:rPr>
                <w:bCs/>
                <w:lang w:eastAsia="ru-RU"/>
              </w:rPr>
              <w:t>Dimensiuni orientative</w:t>
            </w:r>
            <w:r>
              <w:rPr>
                <w:bCs/>
                <w:lang w:eastAsia="ru-RU"/>
              </w:rPr>
              <w:t>:</w:t>
            </w:r>
          </w:p>
          <w:p w14:paraId="1812FCCF" w14:textId="37B549E1" w:rsidR="00B642DC" w:rsidRPr="00B642DC" w:rsidRDefault="00B642DC" w:rsidP="00B642DC">
            <w:pPr>
              <w:pStyle w:val="a5"/>
              <w:numPr>
                <w:ilvl w:val="0"/>
                <w:numId w:val="16"/>
              </w:numPr>
              <w:shd w:val="clear" w:color="auto" w:fill="FFFFFF"/>
              <w:jc w:val="left"/>
              <w:rPr>
                <w:color w:val="000000"/>
                <w:lang w:eastAsia="ru-RU"/>
              </w:rPr>
            </w:pPr>
            <w:r w:rsidRPr="00B642DC">
              <w:rPr>
                <w:color w:val="000000"/>
                <w:lang w:eastAsia="ru-RU"/>
              </w:rPr>
              <w:t>Înălţime (mm)—750-850</w:t>
            </w:r>
            <w:r>
              <w:rPr>
                <w:color w:val="000000"/>
                <w:lang w:eastAsia="ru-RU"/>
              </w:rPr>
              <w:t>;</w:t>
            </w:r>
          </w:p>
          <w:p w14:paraId="2B795E87" w14:textId="32DA8E53" w:rsidR="00B642DC" w:rsidRPr="00B642DC" w:rsidRDefault="00B642DC" w:rsidP="00B642DC">
            <w:pPr>
              <w:pStyle w:val="a5"/>
              <w:numPr>
                <w:ilvl w:val="0"/>
                <w:numId w:val="16"/>
              </w:numPr>
              <w:shd w:val="clear" w:color="auto" w:fill="FFFFFF"/>
              <w:jc w:val="left"/>
              <w:rPr>
                <w:color w:val="000000"/>
                <w:lang w:eastAsia="ru-RU"/>
              </w:rPr>
            </w:pPr>
            <w:r w:rsidRPr="00B642DC">
              <w:rPr>
                <w:color w:val="000000"/>
                <w:lang w:eastAsia="ru-RU"/>
              </w:rPr>
              <w:t>Lăţime (mm)—</w:t>
            </w:r>
            <w:r w:rsidR="008D5D9D">
              <w:rPr>
                <w:color w:val="000000"/>
                <w:lang w:eastAsia="ru-RU"/>
              </w:rPr>
              <w:t>1000-110</w:t>
            </w:r>
            <w:r w:rsidRPr="00B642DC">
              <w:rPr>
                <w:color w:val="000000"/>
                <w:lang w:eastAsia="ru-RU"/>
              </w:rPr>
              <w:t>0</w:t>
            </w:r>
            <w:r>
              <w:rPr>
                <w:color w:val="000000"/>
                <w:lang w:eastAsia="ru-RU"/>
              </w:rPr>
              <w:t>;</w:t>
            </w:r>
          </w:p>
          <w:p w14:paraId="00A694DD" w14:textId="30FF99A7" w:rsidR="009F75A3" w:rsidRPr="00B642DC" w:rsidRDefault="00B642DC" w:rsidP="00B642DC">
            <w:pPr>
              <w:pStyle w:val="a5"/>
              <w:numPr>
                <w:ilvl w:val="0"/>
                <w:numId w:val="16"/>
              </w:numPr>
              <w:shd w:val="clear" w:color="auto" w:fill="FFFFFF"/>
              <w:jc w:val="left"/>
              <w:rPr>
                <w:color w:val="000000"/>
                <w:lang w:eastAsia="ru-RU"/>
              </w:rPr>
            </w:pPr>
            <w:r w:rsidRPr="00B642DC">
              <w:rPr>
                <w:color w:val="000000"/>
                <w:lang w:eastAsia="ru-RU"/>
              </w:rPr>
              <w:t>Adâncime (mm)—550-600</w:t>
            </w:r>
            <w:r>
              <w:rPr>
                <w:color w:val="000000"/>
                <w:lang w:eastAsia="ru-RU"/>
              </w:rPr>
              <w:t>.</w:t>
            </w:r>
          </w:p>
          <w:p w14:paraId="2C65F3C6" w14:textId="28D10E51" w:rsidR="00B642DC" w:rsidRDefault="00B642DC" w:rsidP="002F7AEC">
            <w:pPr>
              <w:pStyle w:val="a5"/>
              <w:numPr>
                <w:ilvl w:val="0"/>
                <w:numId w:val="8"/>
              </w:numPr>
            </w:pPr>
            <w:r>
              <w:t>Livrarea și montarea suportului parcare pentru biciclete</w:t>
            </w:r>
            <w:r w:rsidRPr="0002527D">
              <w:t xml:space="preserve"> va fi asigurată de către ofertant</w:t>
            </w:r>
            <w:r>
              <w:t>;</w:t>
            </w:r>
          </w:p>
          <w:p w14:paraId="3725C06A" w14:textId="09E6A4C1" w:rsidR="002F7AEC" w:rsidRPr="0097450E" w:rsidRDefault="00B642DC" w:rsidP="00B642DC">
            <w:pPr>
              <w:pStyle w:val="a5"/>
              <w:numPr>
                <w:ilvl w:val="0"/>
                <w:numId w:val="8"/>
              </w:numPr>
              <w:jc w:val="left"/>
            </w:pPr>
            <w:r>
              <w:t>Ofertantul va prezenta, după caz, certificatul de conformitate a material</w:t>
            </w:r>
            <w:r>
              <w:t xml:space="preserve">elor folosite la confecționarea </w:t>
            </w:r>
            <w:r>
              <w:t>bun</w:t>
            </w:r>
            <w:r>
              <w:t>ului;</w:t>
            </w:r>
            <w:r>
              <w:rPr>
                <w:noProof/>
                <w:lang w:val="ru-RU" w:eastAsia="ru-RU"/>
              </w:rPr>
              <w:drawing>
                <wp:inline distT="0" distB="0" distL="0" distR="0" wp14:anchorId="032B4841" wp14:editId="4AF7973B">
                  <wp:extent cx="2076010" cy="1205802"/>
                  <wp:effectExtent l="0" t="0" r="635" b="0"/>
                  <wp:docPr id="5" name="Рисунок 5" descr="C:\Users\PC1234\AppData\Local\Temp\{2D90DC52-C285-4FC1-A73F-C2D6C91AC8A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1234\AppData\Local\Temp\{2D90DC52-C285-4FC1-A73F-C2D6C91AC8AD}.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2263" cy="1215242"/>
                          </a:xfrm>
                          <a:prstGeom prst="rect">
                            <a:avLst/>
                          </a:prstGeom>
                          <a:noFill/>
                          <a:ln>
                            <a:noFill/>
                          </a:ln>
                        </pic:spPr>
                      </pic:pic>
                    </a:graphicData>
                  </a:graphic>
                </wp:inline>
              </w:drawing>
            </w:r>
          </w:p>
        </w:tc>
        <w:tc>
          <w:tcPr>
            <w:tcW w:w="804" w:type="pct"/>
          </w:tcPr>
          <w:p w14:paraId="3E5385B7" w14:textId="44B8AA2D" w:rsidR="00207C55" w:rsidRDefault="00207C55">
            <w:pPr>
              <w:ind w:firstLine="0"/>
              <w:rPr>
                <w:lang w:val="ro-RO"/>
              </w:rPr>
            </w:pPr>
            <w:r>
              <w:rPr>
                <w:lang w:val="ro-RO"/>
              </w:rPr>
              <w:t>5200,00</w:t>
            </w:r>
          </w:p>
        </w:tc>
      </w:tr>
      <w:tr w:rsidR="00DB6788" w:rsidRPr="005009E0" w14:paraId="4D64A7BD" w14:textId="77777777" w:rsidTr="00DB6788">
        <w:tc>
          <w:tcPr>
            <w:tcW w:w="5000" w:type="pct"/>
            <w:gridSpan w:val="7"/>
          </w:tcPr>
          <w:p w14:paraId="2CCD7C56" w14:textId="6227C436" w:rsidR="00DB6788" w:rsidRDefault="00DB6788">
            <w:pPr>
              <w:ind w:firstLine="0"/>
              <w:rPr>
                <w:b/>
                <w:sz w:val="24"/>
                <w:szCs w:val="24"/>
                <w:lang w:val="ro-RO"/>
              </w:rPr>
            </w:pPr>
            <w:r w:rsidRPr="00DB6788">
              <w:rPr>
                <w:b/>
                <w:sz w:val="24"/>
                <w:szCs w:val="24"/>
                <w:lang w:val="ro-RO"/>
              </w:rPr>
              <w:t xml:space="preserve">Notă: </w:t>
            </w:r>
          </w:p>
          <w:p w14:paraId="4FDC3185" w14:textId="0CF5A5F1" w:rsidR="00DB6788" w:rsidRPr="00DB6788" w:rsidRDefault="00DB6788">
            <w:pPr>
              <w:ind w:firstLine="0"/>
              <w:rPr>
                <w:b/>
                <w:sz w:val="24"/>
                <w:szCs w:val="24"/>
                <w:lang w:val="ro-RO"/>
              </w:rPr>
            </w:pPr>
            <w:r w:rsidRPr="00DB6788">
              <w:rPr>
                <w:b/>
                <w:sz w:val="24"/>
                <w:szCs w:val="24"/>
              </w:rPr>
              <w:t>Ofertantul va prezenta fotografii reprezentative pentru toate pozițiile solicitate. Pentru fiecare poziție se permite prezentarea uneia sau mai multor imagini, în vederea demonstrării conformității cu cerințele caietului de sarcini.</w:t>
            </w:r>
          </w:p>
        </w:tc>
      </w:tr>
    </w:tbl>
    <w:p w14:paraId="74974158"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69B2C4C7" w14:textId="7E35F352" w:rsidR="00850D1C" w:rsidRPr="00E425E8" w:rsidRDefault="00850D1C" w:rsidP="00E425E8">
      <w:pPr>
        <w:pStyle w:val="a5"/>
        <w:numPr>
          <w:ilvl w:val="0"/>
          <w:numId w:val="5"/>
        </w:numPr>
        <w:rPr>
          <w:sz w:val="24"/>
          <w:szCs w:val="24"/>
          <w:lang w:val="ro-RO" w:eastAsia="ru-RU"/>
        </w:rPr>
      </w:pPr>
      <w:r w:rsidRPr="00E425E8">
        <w:rPr>
          <w:sz w:val="24"/>
          <w:szCs w:val="24"/>
          <w:lang w:val="ro-RO" w:eastAsia="ru-RU"/>
        </w:rPr>
        <w:t>pentru un singur lot;</w:t>
      </w:r>
    </w:p>
    <w:p w14:paraId="0A33F138"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5B9AC8A" w14:textId="3DCA1213" w:rsidR="00850D1C" w:rsidRPr="00E425E8" w:rsidRDefault="00E425E8" w:rsidP="00E425E8">
      <w:pPr>
        <w:ind w:firstLine="0"/>
        <w:rPr>
          <w:bCs/>
          <w:sz w:val="24"/>
          <w:szCs w:val="24"/>
          <w:lang w:val="ro-RO" w:eastAsia="ru-RU"/>
        </w:rPr>
      </w:pPr>
      <w:r>
        <w:rPr>
          <w:bCs/>
          <w:sz w:val="24"/>
          <w:szCs w:val="24"/>
          <w:lang w:val="ro-RO" w:eastAsia="ru-RU"/>
        </w:rPr>
        <w:t xml:space="preserve">          </w:t>
      </w:r>
      <w:r w:rsidR="00850D1C" w:rsidRPr="00E425E8">
        <w:rPr>
          <w:bCs/>
          <w:sz w:val="24"/>
          <w:szCs w:val="24"/>
          <w:lang w:val="ro-RO" w:eastAsia="ru-RU"/>
        </w:rPr>
        <w:t>3) pentru toate loturile;</w:t>
      </w:r>
    </w:p>
    <w:p w14:paraId="3F1CF0A4" w14:textId="1CA100DD" w:rsidR="00850D1C" w:rsidRPr="00850D1C" w:rsidRDefault="0062722F" w:rsidP="0062722F">
      <w:pPr>
        <w:ind w:firstLine="567"/>
        <w:jc w:val="left"/>
        <w:rPr>
          <w:sz w:val="24"/>
          <w:szCs w:val="24"/>
          <w:lang w:val="ro-RO" w:eastAsia="ru-RU"/>
        </w:rPr>
      </w:pPr>
      <w:r>
        <w:rPr>
          <w:sz w:val="24"/>
          <w:szCs w:val="24"/>
          <w:lang w:val="ro-RO" w:eastAsia="ru-RU"/>
        </w:rPr>
        <w:lastRenderedPageBreak/>
        <w:t xml:space="preserve">4) </w:t>
      </w:r>
      <w:r w:rsidR="00850D1C">
        <w:rPr>
          <w:sz w:val="24"/>
          <w:szCs w:val="24"/>
          <w:lang w:val="ro-RO" w:eastAsia="ru-RU"/>
        </w:rPr>
        <w:t>a</w:t>
      </w:r>
      <w:r w:rsidR="00850D1C" w:rsidRPr="009737C6">
        <w:rPr>
          <w:sz w:val="24"/>
          <w:szCs w:val="24"/>
          <w:lang w:val="ro-RO" w:eastAsia="ru-RU"/>
        </w:rPr>
        <w:t>lte limitări privind numărul de loturi care pot fi atribuite aceluiaşi ofertant_______________________</w:t>
      </w:r>
      <w:r w:rsidR="00850D1C">
        <w:rPr>
          <w:sz w:val="24"/>
          <w:szCs w:val="24"/>
          <w:lang w:val="ro-RO" w:eastAsia="ru-RU"/>
        </w:rPr>
        <w:t>________________________________________________</w:t>
      </w:r>
    </w:p>
    <w:p w14:paraId="54489A7E" w14:textId="1DB4C50F"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B22CF2">
        <w:rPr>
          <w:bCs/>
          <w:sz w:val="24"/>
          <w:szCs w:val="24"/>
          <w:lang w:val="ro-RO" w:eastAsia="ru-RU"/>
        </w:rPr>
        <w:t xml:space="preserve">  </w:t>
      </w:r>
      <w:r w:rsidR="0097450E">
        <w:rPr>
          <w:bCs/>
          <w:sz w:val="24"/>
          <w:szCs w:val="24"/>
          <w:lang w:val="ro-RO" w:eastAsia="ru-RU"/>
        </w:rPr>
        <w:t>se negociaz</w:t>
      </w:r>
      <w:r w:rsidR="0097450E">
        <w:rPr>
          <w:bCs/>
          <w:sz w:val="24"/>
          <w:szCs w:val="24"/>
          <w:lang w:eastAsia="ru-RU"/>
        </w:rPr>
        <w:t>ă</w:t>
      </w:r>
      <w:r w:rsidR="000304BD">
        <w:rPr>
          <w:bCs/>
          <w:sz w:val="24"/>
          <w:szCs w:val="24"/>
          <w:lang w:val="ro-RO" w:eastAsia="ru-RU"/>
        </w:rPr>
        <w:t xml:space="preserve"> la semnarea contratului</w:t>
      </w:r>
      <w:r w:rsidR="00B22CF2">
        <w:rPr>
          <w:bCs/>
          <w:sz w:val="24"/>
          <w:szCs w:val="24"/>
          <w:lang w:val="ro-RO" w:eastAsia="ru-RU"/>
        </w:rPr>
        <w:t xml:space="preserve">  .</w:t>
      </w:r>
    </w:p>
    <w:p w14:paraId="005BC897" w14:textId="320AF308"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4C5868">
        <w:rPr>
          <w:bCs/>
          <w:sz w:val="24"/>
          <w:szCs w:val="24"/>
          <w:lang w:val="ro-RO" w:eastAsia="ru-RU"/>
        </w:rPr>
        <w:t xml:space="preserve">  </w:t>
      </w:r>
      <w:r w:rsidR="00B22CF2" w:rsidRPr="00B22CF2">
        <w:rPr>
          <w:bCs/>
          <w:sz w:val="24"/>
          <w:szCs w:val="24"/>
          <w:lang w:eastAsia="ru-RU"/>
        </w:rPr>
        <w:t>31</w:t>
      </w:r>
      <w:r w:rsidR="00B22CF2">
        <w:rPr>
          <w:bCs/>
          <w:sz w:val="24"/>
          <w:szCs w:val="24"/>
          <w:lang w:eastAsia="ru-RU"/>
        </w:rPr>
        <w:t>.12.202</w:t>
      </w:r>
      <w:r w:rsidR="00B027D5">
        <w:rPr>
          <w:bCs/>
          <w:sz w:val="24"/>
          <w:szCs w:val="24"/>
          <w:lang w:eastAsia="ru-RU"/>
        </w:rPr>
        <w:t>6</w:t>
      </w:r>
      <w:r w:rsidR="00DD01DE">
        <w:rPr>
          <w:bCs/>
          <w:sz w:val="24"/>
          <w:szCs w:val="24"/>
          <w:lang w:eastAsia="ru-RU"/>
        </w:rPr>
        <w:t>.</w:t>
      </w:r>
    </w:p>
    <w:p w14:paraId="5C2B0326" w14:textId="77777777"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r w:rsidR="004C5868">
        <w:rPr>
          <w:bCs/>
          <w:sz w:val="24"/>
          <w:szCs w:val="24"/>
          <w:lang w:val="ro-RO" w:eastAsia="ru-RU"/>
        </w:rPr>
        <w:t xml:space="preserve"> </w:t>
      </w:r>
    </w:p>
    <w:p w14:paraId="7924AEC8" w14:textId="77777777" w:rsidR="000046E5" w:rsidRDefault="000046E5" w:rsidP="00850D1C">
      <w:pPr>
        <w:ind w:firstLine="567"/>
        <w:rPr>
          <w:bCs/>
          <w:sz w:val="24"/>
          <w:szCs w:val="24"/>
          <w:lang w:val="ro-RO" w:eastAsia="ru-RU"/>
        </w:rPr>
      </w:pPr>
    </w:p>
    <w:tbl>
      <w:tblPr>
        <w:tblStyle w:val="a3"/>
        <w:tblW w:w="10314" w:type="dxa"/>
        <w:tblLook w:val="04A0" w:firstRow="1" w:lastRow="0" w:firstColumn="1" w:lastColumn="0" w:noHBand="0" w:noVBand="1"/>
      </w:tblPr>
      <w:tblGrid>
        <w:gridCol w:w="726"/>
        <w:gridCol w:w="2852"/>
        <w:gridCol w:w="5178"/>
        <w:gridCol w:w="1558"/>
      </w:tblGrid>
      <w:tr w:rsidR="000046E5" w14:paraId="7019C16A" w14:textId="77777777" w:rsidTr="00DD01DE">
        <w:tc>
          <w:tcPr>
            <w:tcW w:w="675" w:type="dxa"/>
          </w:tcPr>
          <w:p w14:paraId="0F521F0D" w14:textId="77777777" w:rsidR="000046E5" w:rsidRDefault="000046E5">
            <w:pPr>
              <w:ind w:firstLine="0"/>
              <w:jc w:val="center"/>
              <w:rPr>
                <w:b/>
                <w:bCs/>
                <w:lang w:val="ro-RO" w:eastAsia="ru-RU"/>
              </w:rPr>
            </w:pPr>
            <w:r w:rsidRPr="006A6F4C">
              <w:rPr>
                <w:b/>
                <w:bCs/>
                <w:lang w:val="ro-RO" w:eastAsia="ru-RU"/>
              </w:rPr>
              <w:t>Nr.</w:t>
            </w:r>
          </w:p>
          <w:p w14:paraId="5C7DFAE1" w14:textId="77777777" w:rsidR="000046E5" w:rsidRPr="006A6F4C" w:rsidRDefault="000046E5">
            <w:pPr>
              <w:ind w:firstLine="0"/>
              <w:jc w:val="center"/>
              <w:rPr>
                <w:b/>
                <w:lang w:val="ro-RO" w:eastAsia="ru-RU"/>
              </w:rPr>
            </w:pPr>
            <w:r>
              <w:rPr>
                <w:b/>
                <w:bCs/>
                <w:lang w:val="ro-RO" w:eastAsia="ru-RU"/>
              </w:rPr>
              <w:t>crt.</w:t>
            </w:r>
          </w:p>
        </w:tc>
        <w:tc>
          <w:tcPr>
            <w:tcW w:w="2864" w:type="dxa"/>
          </w:tcPr>
          <w:p w14:paraId="680E7CAD" w14:textId="77777777" w:rsidR="000046E5" w:rsidRPr="006A6F4C" w:rsidRDefault="000046E5">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5216" w:type="dxa"/>
          </w:tcPr>
          <w:p w14:paraId="0ED1EB1E" w14:textId="77777777" w:rsidR="000046E5" w:rsidRPr="006A6F4C" w:rsidRDefault="000046E5">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1559" w:type="dxa"/>
          </w:tcPr>
          <w:p w14:paraId="26359173" w14:textId="77777777" w:rsidR="000046E5" w:rsidRPr="006A6F4C" w:rsidRDefault="000046E5">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F6EF9" w14:paraId="75B99B2D" w14:textId="77777777" w:rsidTr="00DD01DE">
        <w:tc>
          <w:tcPr>
            <w:tcW w:w="675" w:type="dxa"/>
          </w:tcPr>
          <w:p w14:paraId="271DFB24" w14:textId="315A7679" w:rsidR="008F6EF9" w:rsidRPr="005172EA" w:rsidRDefault="005172EA" w:rsidP="00CB293F">
            <w:pPr>
              <w:ind w:left="360" w:firstLine="0"/>
              <w:rPr>
                <w:bCs/>
                <w:lang w:val="ro-RO" w:eastAsia="ru-RU"/>
              </w:rPr>
            </w:pPr>
            <w:r w:rsidRPr="005172EA">
              <w:rPr>
                <w:bCs/>
                <w:lang w:val="ro-RO" w:eastAsia="ru-RU"/>
              </w:rPr>
              <w:t>1.</w:t>
            </w:r>
          </w:p>
        </w:tc>
        <w:tc>
          <w:tcPr>
            <w:tcW w:w="2864" w:type="dxa"/>
          </w:tcPr>
          <w:p w14:paraId="443862D4" w14:textId="493E1E4E" w:rsidR="008F6EF9" w:rsidRPr="005172EA" w:rsidRDefault="00B43C49" w:rsidP="00850D1C">
            <w:pPr>
              <w:ind w:firstLine="0"/>
              <w:rPr>
                <w:bCs/>
                <w:lang w:val="ro-RO" w:eastAsia="ru-RU"/>
              </w:rPr>
            </w:pPr>
            <w:r w:rsidRPr="005172EA">
              <w:rPr>
                <w:bCs/>
                <w:lang w:val="ro-RO" w:eastAsia="ru-RU"/>
              </w:rPr>
              <w:t>DUAE</w:t>
            </w:r>
          </w:p>
        </w:tc>
        <w:tc>
          <w:tcPr>
            <w:tcW w:w="5216" w:type="dxa"/>
          </w:tcPr>
          <w:p w14:paraId="4234352F" w14:textId="3978FF7E" w:rsidR="008F6EF9" w:rsidRPr="005172EA" w:rsidRDefault="008F6EF9" w:rsidP="00D55714">
            <w:pPr>
              <w:autoSpaceDE w:val="0"/>
              <w:autoSpaceDN w:val="0"/>
              <w:adjustRightInd w:val="0"/>
              <w:spacing w:after="80"/>
              <w:rPr>
                <w:bCs/>
                <w:lang w:val="ro-RO" w:eastAsia="ru-RU"/>
              </w:rPr>
            </w:pPr>
          </w:p>
        </w:tc>
        <w:tc>
          <w:tcPr>
            <w:tcW w:w="1559" w:type="dxa"/>
          </w:tcPr>
          <w:p w14:paraId="67E92191" w14:textId="5A258055" w:rsidR="008F6EF9" w:rsidRPr="005172EA" w:rsidRDefault="00B43C49" w:rsidP="00850D1C">
            <w:pPr>
              <w:ind w:firstLine="0"/>
              <w:rPr>
                <w:bCs/>
                <w:lang w:val="ro-RO" w:eastAsia="ru-RU"/>
              </w:rPr>
            </w:pPr>
            <w:r w:rsidRPr="005172EA">
              <w:rPr>
                <w:bCs/>
                <w:lang w:val="ro-RO" w:eastAsia="ru-RU"/>
              </w:rPr>
              <w:t>DA</w:t>
            </w:r>
          </w:p>
        </w:tc>
      </w:tr>
      <w:tr w:rsidR="001F1F7F" w14:paraId="5150269C" w14:textId="77777777" w:rsidTr="00DD01DE">
        <w:tc>
          <w:tcPr>
            <w:tcW w:w="675" w:type="dxa"/>
          </w:tcPr>
          <w:p w14:paraId="6C8315F1" w14:textId="1497B659" w:rsidR="001F1F7F" w:rsidRPr="005172EA" w:rsidRDefault="005172EA" w:rsidP="005172EA">
            <w:pPr>
              <w:ind w:left="360" w:firstLine="0"/>
              <w:rPr>
                <w:bCs/>
                <w:lang w:val="ro-RO" w:eastAsia="ru-RU"/>
              </w:rPr>
            </w:pPr>
            <w:r w:rsidRPr="005172EA">
              <w:rPr>
                <w:bCs/>
                <w:lang w:val="ro-RO" w:eastAsia="ru-RU"/>
              </w:rPr>
              <w:t>2.</w:t>
            </w:r>
          </w:p>
        </w:tc>
        <w:tc>
          <w:tcPr>
            <w:tcW w:w="2864" w:type="dxa"/>
          </w:tcPr>
          <w:p w14:paraId="7BED9D7B" w14:textId="0591A861" w:rsidR="001F1F7F" w:rsidRPr="005172EA" w:rsidRDefault="001F1F7F" w:rsidP="00850D1C">
            <w:pPr>
              <w:ind w:firstLine="0"/>
              <w:rPr>
                <w:bCs/>
                <w:lang w:val="ro-RO" w:eastAsia="ru-RU"/>
              </w:rPr>
            </w:pPr>
            <w:r w:rsidRPr="005172EA">
              <w:rPr>
                <w:bCs/>
                <w:lang w:val="ro-RO" w:eastAsia="ru-RU"/>
              </w:rPr>
              <w:t>Oferta de pret</w:t>
            </w:r>
          </w:p>
        </w:tc>
        <w:tc>
          <w:tcPr>
            <w:tcW w:w="5216" w:type="dxa"/>
          </w:tcPr>
          <w:p w14:paraId="79D9ED19" w14:textId="53326E2B" w:rsidR="001F1F7F" w:rsidRPr="005172EA" w:rsidRDefault="001F1F7F" w:rsidP="00C539D3">
            <w:pPr>
              <w:autoSpaceDE w:val="0"/>
              <w:autoSpaceDN w:val="0"/>
              <w:adjustRightInd w:val="0"/>
              <w:spacing w:after="80"/>
              <w:ind w:firstLine="0"/>
              <w:rPr>
                <w:bCs/>
                <w:lang w:eastAsia="ru-RU"/>
              </w:rPr>
            </w:pPr>
            <w:r w:rsidRPr="005172EA">
              <w:rPr>
                <w:bCs/>
                <w:lang w:val="ro-RO" w:eastAsia="ru-RU"/>
              </w:rPr>
              <w:t xml:space="preserve">Anexa 23 </w:t>
            </w:r>
            <w:r w:rsidRPr="005172EA">
              <w:t>Conform formularului din Documentația Standard,</w:t>
            </w:r>
          </w:p>
        </w:tc>
        <w:tc>
          <w:tcPr>
            <w:tcW w:w="1559" w:type="dxa"/>
          </w:tcPr>
          <w:p w14:paraId="3869E3AD" w14:textId="77777777" w:rsidR="001F1F7F" w:rsidRPr="005172EA" w:rsidRDefault="001F1F7F">
            <w:pPr>
              <w:ind w:firstLine="0"/>
              <w:rPr>
                <w:bCs/>
                <w:lang w:val="ro-RO" w:eastAsia="ru-RU"/>
              </w:rPr>
            </w:pPr>
            <w:r w:rsidRPr="005172EA">
              <w:rPr>
                <w:bCs/>
                <w:lang w:val="ro-RO" w:eastAsia="ru-RU"/>
              </w:rPr>
              <w:t>DA</w:t>
            </w:r>
          </w:p>
        </w:tc>
      </w:tr>
      <w:tr w:rsidR="001F1F7F" w14:paraId="01B28088" w14:textId="77777777" w:rsidTr="00DD01DE">
        <w:tc>
          <w:tcPr>
            <w:tcW w:w="675" w:type="dxa"/>
          </w:tcPr>
          <w:p w14:paraId="0AE60272" w14:textId="79607404" w:rsidR="001F1F7F" w:rsidRPr="005172EA" w:rsidRDefault="005172EA" w:rsidP="005172EA">
            <w:pPr>
              <w:ind w:left="360" w:firstLine="0"/>
              <w:rPr>
                <w:bCs/>
                <w:lang w:val="ro-RO" w:eastAsia="ru-RU"/>
              </w:rPr>
            </w:pPr>
            <w:r w:rsidRPr="005172EA">
              <w:rPr>
                <w:bCs/>
                <w:lang w:val="ro-RO" w:eastAsia="ru-RU"/>
              </w:rPr>
              <w:t>3.</w:t>
            </w:r>
          </w:p>
        </w:tc>
        <w:tc>
          <w:tcPr>
            <w:tcW w:w="2864" w:type="dxa"/>
          </w:tcPr>
          <w:p w14:paraId="34F885BD" w14:textId="3FF5470A" w:rsidR="001F1F7F" w:rsidRPr="005172EA" w:rsidRDefault="00C539D3" w:rsidP="00C539D3">
            <w:pPr>
              <w:ind w:firstLine="0"/>
              <w:jc w:val="left"/>
              <w:rPr>
                <w:bCs/>
                <w:lang w:val="ro-RO" w:eastAsia="ru-RU"/>
              </w:rPr>
            </w:pPr>
            <w:r w:rsidRPr="005172EA">
              <w:rPr>
                <w:bCs/>
                <w:lang w:val="ro-RO" w:eastAsia="ru-RU"/>
              </w:rPr>
              <w:t>Oferta specificaț</w:t>
            </w:r>
            <w:r w:rsidR="001F1F7F" w:rsidRPr="005172EA">
              <w:rPr>
                <w:bCs/>
                <w:lang w:val="ro-RO" w:eastAsia="ru-RU"/>
              </w:rPr>
              <w:t xml:space="preserve">iilor tehnice </w:t>
            </w:r>
          </w:p>
        </w:tc>
        <w:tc>
          <w:tcPr>
            <w:tcW w:w="5216" w:type="dxa"/>
          </w:tcPr>
          <w:p w14:paraId="1489D1C3" w14:textId="7B889241" w:rsidR="001F1F7F" w:rsidRPr="005172EA" w:rsidRDefault="001F1F7F" w:rsidP="00C539D3">
            <w:pPr>
              <w:autoSpaceDE w:val="0"/>
              <w:autoSpaceDN w:val="0"/>
              <w:adjustRightInd w:val="0"/>
              <w:spacing w:after="80"/>
              <w:ind w:firstLine="0"/>
              <w:rPr>
                <w:bCs/>
                <w:lang w:eastAsia="ru-RU"/>
              </w:rPr>
            </w:pPr>
            <w:r w:rsidRPr="005172EA">
              <w:rPr>
                <w:bCs/>
                <w:lang w:val="ro-RO" w:eastAsia="ru-RU"/>
              </w:rPr>
              <w:t xml:space="preserve">Anexa 23 </w:t>
            </w:r>
            <w:r w:rsidRPr="005172EA">
              <w:t>Conform formularului din Documentația Standard,</w:t>
            </w:r>
          </w:p>
        </w:tc>
        <w:tc>
          <w:tcPr>
            <w:tcW w:w="1559" w:type="dxa"/>
          </w:tcPr>
          <w:p w14:paraId="0640DEDD" w14:textId="77777777" w:rsidR="001F1F7F" w:rsidRPr="005172EA" w:rsidRDefault="001F1F7F">
            <w:pPr>
              <w:ind w:firstLine="0"/>
              <w:rPr>
                <w:bCs/>
                <w:lang w:val="ro-RO" w:eastAsia="ru-RU"/>
              </w:rPr>
            </w:pPr>
            <w:r w:rsidRPr="005172EA">
              <w:rPr>
                <w:bCs/>
                <w:lang w:val="ro-RO" w:eastAsia="ru-RU"/>
              </w:rPr>
              <w:t>DA</w:t>
            </w:r>
          </w:p>
        </w:tc>
      </w:tr>
      <w:tr w:rsidR="001F1F7F" w14:paraId="25C3B478" w14:textId="77777777" w:rsidTr="00DD01DE">
        <w:tc>
          <w:tcPr>
            <w:tcW w:w="675" w:type="dxa"/>
          </w:tcPr>
          <w:p w14:paraId="37F99662" w14:textId="58BEC59E" w:rsidR="001F1F7F" w:rsidRPr="005172EA" w:rsidRDefault="005172EA" w:rsidP="005172EA">
            <w:pPr>
              <w:ind w:left="360" w:firstLine="0"/>
              <w:rPr>
                <w:bCs/>
                <w:lang w:val="ro-RO" w:eastAsia="ru-RU"/>
              </w:rPr>
            </w:pPr>
            <w:r w:rsidRPr="005172EA">
              <w:rPr>
                <w:bCs/>
                <w:lang w:val="ro-RO" w:eastAsia="ru-RU"/>
              </w:rPr>
              <w:t>4.</w:t>
            </w:r>
          </w:p>
        </w:tc>
        <w:tc>
          <w:tcPr>
            <w:tcW w:w="2864" w:type="dxa"/>
          </w:tcPr>
          <w:p w14:paraId="27D3A923" w14:textId="477F4873" w:rsidR="001F1F7F" w:rsidRPr="005172EA" w:rsidRDefault="001F1F7F" w:rsidP="00C539D3">
            <w:pPr>
              <w:autoSpaceDE w:val="0"/>
              <w:autoSpaceDN w:val="0"/>
              <w:adjustRightInd w:val="0"/>
              <w:spacing w:after="80"/>
              <w:ind w:firstLine="0"/>
              <w:jc w:val="left"/>
            </w:pPr>
            <w:r w:rsidRPr="005172EA">
              <w:t xml:space="preserve">Declarație privind valabilitatea ofertei – 30 zile </w:t>
            </w:r>
          </w:p>
        </w:tc>
        <w:tc>
          <w:tcPr>
            <w:tcW w:w="5216" w:type="dxa"/>
            <w:vAlign w:val="center"/>
          </w:tcPr>
          <w:p w14:paraId="28DE2AC3" w14:textId="3FB30E25" w:rsidR="001F1F7F" w:rsidRPr="005172EA" w:rsidRDefault="001F1F7F" w:rsidP="00DD01DE">
            <w:pPr>
              <w:autoSpaceDE w:val="0"/>
              <w:autoSpaceDN w:val="0"/>
              <w:adjustRightInd w:val="0"/>
              <w:spacing w:after="80"/>
              <w:ind w:firstLine="0"/>
            </w:pPr>
            <w:r w:rsidRPr="005172EA">
              <w:t>Conform formularului din Documentația Standard,</w:t>
            </w:r>
            <w:r w:rsidR="00C539D3" w:rsidRPr="005172EA">
              <w:t xml:space="preserve"> </w:t>
            </w:r>
            <w:r w:rsidRPr="005172EA">
              <w:rPr>
                <w:bCs/>
                <w:lang w:val="ro-RO" w:eastAsia="ru-RU"/>
              </w:rPr>
              <w:t>Semnat electronic</w:t>
            </w:r>
          </w:p>
        </w:tc>
        <w:tc>
          <w:tcPr>
            <w:tcW w:w="1559" w:type="dxa"/>
          </w:tcPr>
          <w:p w14:paraId="6E1B3B6D" w14:textId="77777777" w:rsidR="001F1F7F" w:rsidRPr="005172EA" w:rsidRDefault="001F1F7F">
            <w:pPr>
              <w:ind w:firstLine="0"/>
              <w:rPr>
                <w:bCs/>
                <w:lang w:val="ro-RO" w:eastAsia="ru-RU"/>
              </w:rPr>
            </w:pPr>
            <w:r w:rsidRPr="005172EA">
              <w:rPr>
                <w:bCs/>
                <w:lang w:val="ro-RO" w:eastAsia="ru-RU"/>
              </w:rPr>
              <w:t>DA</w:t>
            </w:r>
          </w:p>
        </w:tc>
      </w:tr>
      <w:tr w:rsidR="001F1F7F" w14:paraId="6D5CBB42" w14:textId="77777777" w:rsidTr="00DD01DE">
        <w:tc>
          <w:tcPr>
            <w:tcW w:w="675" w:type="dxa"/>
          </w:tcPr>
          <w:p w14:paraId="5FEF1A69" w14:textId="6E50EF45" w:rsidR="001F1F7F" w:rsidRPr="005172EA" w:rsidRDefault="005172EA" w:rsidP="005172EA">
            <w:pPr>
              <w:ind w:left="360" w:firstLine="0"/>
              <w:rPr>
                <w:bCs/>
                <w:lang w:val="ro-RO" w:eastAsia="ru-RU"/>
              </w:rPr>
            </w:pPr>
            <w:r w:rsidRPr="005172EA">
              <w:rPr>
                <w:bCs/>
                <w:lang w:val="ro-RO" w:eastAsia="ru-RU"/>
              </w:rPr>
              <w:t>5.</w:t>
            </w:r>
          </w:p>
        </w:tc>
        <w:tc>
          <w:tcPr>
            <w:tcW w:w="2864" w:type="dxa"/>
          </w:tcPr>
          <w:p w14:paraId="72D51E89" w14:textId="77777777" w:rsidR="001F1F7F" w:rsidRPr="005172EA" w:rsidRDefault="001F1F7F" w:rsidP="00C539D3">
            <w:pPr>
              <w:ind w:firstLine="0"/>
              <w:jc w:val="left"/>
              <w:rPr>
                <w:bCs/>
                <w:lang w:val="ro-RO" w:eastAsia="ru-RU"/>
              </w:rPr>
            </w:pPr>
            <w:r w:rsidRPr="005172EA">
              <w:rPr>
                <w:bCs/>
                <w:lang w:val="ro-RO" w:eastAsia="ru-RU"/>
              </w:rPr>
              <w:t>Certificat/ decizie de inregistrare a întreprinderii</w:t>
            </w:r>
          </w:p>
        </w:tc>
        <w:tc>
          <w:tcPr>
            <w:tcW w:w="5216" w:type="dxa"/>
          </w:tcPr>
          <w:p w14:paraId="7501594A" w14:textId="551B9459" w:rsidR="001F1F7F" w:rsidRPr="005172EA" w:rsidRDefault="00DD01DE" w:rsidP="001F1F7F">
            <w:pPr>
              <w:ind w:firstLine="0"/>
              <w:rPr>
                <w:rStyle w:val="2"/>
                <w:i/>
              </w:rPr>
            </w:pPr>
            <w:r w:rsidRPr="005172EA">
              <w:rPr>
                <w:bCs/>
                <w:lang w:val="ro-RO" w:eastAsia="ru-RU"/>
              </w:rPr>
              <w:t>Certificat/ decizie de inregistrare a întreprinderii,</w:t>
            </w:r>
            <w:r w:rsidRPr="005172EA">
              <w:rPr>
                <w:rStyle w:val="2"/>
              </w:rPr>
              <w:t xml:space="preserve"> </w:t>
            </w:r>
            <w:r w:rsidR="001F1F7F" w:rsidRPr="005172EA">
              <w:rPr>
                <w:rStyle w:val="2"/>
              </w:rPr>
              <w:t>extras din Registrul de Stat al persoanelor juridice</w:t>
            </w:r>
            <w:r w:rsidR="001F1F7F" w:rsidRPr="005172EA">
              <w:rPr>
                <w:rStyle w:val="2"/>
                <w:i/>
              </w:rPr>
              <w:t xml:space="preserve"> </w:t>
            </w:r>
          </w:p>
          <w:p w14:paraId="4FCB5EE6" w14:textId="77777777" w:rsidR="001F1F7F" w:rsidRPr="005172EA" w:rsidRDefault="001F1F7F" w:rsidP="001F1F7F">
            <w:pPr>
              <w:ind w:firstLine="0"/>
              <w:rPr>
                <w:bCs/>
                <w:lang w:val="ro-RO" w:eastAsia="ru-RU"/>
              </w:rPr>
            </w:pPr>
            <w:r w:rsidRPr="005172EA">
              <w:rPr>
                <w:bCs/>
                <w:lang w:val="ro-RO" w:eastAsia="ru-RU"/>
              </w:rPr>
              <w:t>Semnat electronic</w:t>
            </w:r>
          </w:p>
        </w:tc>
        <w:tc>
          <w:tcPr>
            <w:tcW w:w="1559" w:type="dxa"/>
          </w:tcPr>
          <w:p w14:paraId="48047080" w14:textId="77777777" w:rsidR="001F1F7F" w:rsidRPr="005172EA" w:rsidRDefault="001F1F7F">
            <w:pPr>
              <w:ind w:firstLine="0"/>
              <w:rPr>
                <w:bCs/>
                <w:lang w:val="ro-RO" w:eastAsia="ru-RU"/>
              </w:rPr>
            </w:pPr>
            <w:r w:rsidRPr="005172EA">
              <w:rPr>
                <w:bCs/>
                <w:lang w:val="ro-RO" w:eastAsia="ru-RU"/>
              </w:rPr>
              <w:t>DA</w:t>
            </w:r>
          </w:p>
        </w:tc>
      </w:tr>
      <w:tr w:rsidR="003A2116" w14:paraId="3B86F204" w14:textId="77777777" w:rsidTr="00DD01DE">
        <w:tc>
          <w:tcPr>
            <w:tcW w:w="675" w:type="dxa"/>
          </w:tcPr>
          <w:p w14:paraId="123589F1" w14:textId="5DACF3B2" w:rsidR="003A2116" w:rsidRPr="005172EA" w:rsidRDefault="005172EA" w:rsidP="005172EA">
            <w:pPr>
              <w:ind w:left="360" w:firstLine="0"/>
              <w:rPr>
                <w:bCs/>
                <w:lang w:val="ro-RO" w:eastAsia="ru-RU"/>
              </w:rPr>
            </w:pPr>
            <w:r w:rsidRPr="005172EA">
              <w:rPr>
                <w:bCs/>
                <w:lang w:val="ro-RO" w:eastAsia="ru-RU"/>
              </w:rPr>
              <w:t>6.</w:t>
            </w:r>
          </w:p>
        </w:tc>
        <w:tc>
          <w:tcPr>
            <w:tcW w:w="2864" w:type="dxa"/>
          </w:tcPr>
          <w:p w14:paraId="2AF9ADC8" w14:textId="0312D5BB" w:rsidR="003A2116" w:rsidRPr="005172EA" w:rsidRDefault="003A2116" w:rsidP="00C539D3">
            <w:pPr>
              <w:ind w:firstLine="0"/>
              <w:jc w:val="left"/>
              <w:rPr>
                <w:bCs/>
                <w:lang w:val="ro-RO" w:eastAsia="ru-RU"/>
              </w:rPr>
            </w:pPr>
            <w:r w:rsidRPr="005172EA">
              <w:rPr>
                <w:bCs/>
                <w:lang w:val="ro-RO" w:eastAsia="ru-RU"/>
              </w:rPr>
              <w:t xml:space="preserve">Certificat de conformitate a materialelor </w:t>
            </w:r>
          </w:p>
        </w:tc>
        <w:tc>
          <w:tcPr>
            <w:tcW w:w="5216" w:type="dxa"/>
          </w:tcPr>
          <w:p w14:paraId="478C9338" w14:textId="5DC6A601" w:rsidR="003A2116" w:rsidRPr="005172EA" w:rsidRDefault="003A2116" w:rsidP="001F1F7F">
            <w:pPr>
              <w:ind w:firstLine="0"/>
            </w:pPr>
            <w:r w:rsidRPr="005172EA">
              <w:t>Copie</w:t>
            </w:r>
          </w:p>
        </w:tc>
        <w:tc>
          <w:tcPr>
            <w:tcW w:w="1559" w:type="dxa"/>
          </w:tcPr>
          <w:p w14:paraId="76F8A2B5" w14:textId="7928F0FC" w:rsidR="003A2116" w:rsidRPr="005172EA" w:rsidRDefault="003A2116">
            <w:pPr>
              <w:ind w:firstLine="0"/>
              <w:rPr>
                <w:bCs/>
                <w:lang w:val="ro-RO" w:eastAsia="ru-RU"/>
              </w:rPr>
            </w:pPr>
            <w:r w:rsidRPr="005172EA">
              <w:rPr>
                <w:bCs/>
                <w:lang w:val="ro-RO" w:eastAsia="ru-RU"/>
              </w:rPr>
              <w:t>DA</w:t>
            </w:r>
          </w:p>
        </w:tc>
      </w:tr>
      <w:tr w:rsidR="003A2116" w14:paraId="20F6F5F4" w14:textId="77777777" w:rsidTr="00DD01DE">
        <w:tc>
          <w:tcPr>
            <w:tcW w:w="675" w:type="dxa"/>
          </w:tcPr>
          <w:p w14:paraId="76D3889B" w14:textId="6B4DD2E9" w:rsidR="003A2116" w:rsidRPr="005172EA" w:rsidRDefault="005172EA" w:rsidP="005172EA">
            <w:pPr>
              <w:ind w:left="360" w:firstLine="0"/>
              <w:rPr>
                <w:bCs/>
                <w:lang w:val="ro-RO" w:eastAsia="ru-RU"/>
              </w:rPr>
            </w:pPr>
            <w:r w:rsidRPr="005172EA">
              <w:rPr>
                <w:bCs/>
                <w:lang w:val="ro-RO" w:eastAsia="ru-RU"/>
              </w:rPr>
              <w:t>7.</w:t>
            </w:r>
          </w:p>
        </w:tc>
        <w:tc>
          <w:tcPr>
            <w:tcW w:w="2864" w:type="dxa"/>
          </w:tcPr>
          <w:p w14:paraId="2C2C9D58" w14:textId="51C66940" w:rsidR="003A2116" w:rsidRPr="005172EA" w:rsidRDefault="003A2116" w:rsidP="00C539D3">
            <w:pPr>
              <w:ind w:firstLine="0"/>
              <w:jc w:val="left"/>
              <w:rPr>
                <w:bCs/>
                <w:lang w:val="ro-RO" w:eastAsia="ru-RU"/>
              </w:rPr>
            </w:pPr>
            <w:r w:rsidRPr="005172EA">
              <w:rPr>
                <w:bCs/>
                <w:lang w:val="ro-RO" w:eastAsia="ru-RU"/>
              </w:rPr>
              <w:t xml:space="preserve">Iesirea la fața locului </w:t>
            </w:r>
          </w:p>
        </w:tc>
        <w:tc>
          <w:tcPr>
            <w:tcW w:w="5216" w:type="dxa"/>
          </w:tcPr>
          <w:p w14:paraId="469CF656" w14:textId="087C3A85" w:rsidR="003A2116" w:rsidRPr="005172EA" w:rsidRDefault="003A2116" w:rsidP="001F1F7F">
            <w:pPr>
              <w:ind w:firstLine="0"/>
              <w:rPr>
                <w:bCs/>
                <w:lang w:eastAsia="ru-RU"/>
              </w:rPr>
            </w:pPr>
            <w:r w:rsidRPr="005172EA">
              <w:t>Pentru evaluarea corectă a condițiilor de executare a lucrărilor, identificarea particularităților amplasamentului și clarificarea tuturor aspectelor tehnice relevante, este necesară efectuarea unei vizite la fața locului de către ofertant înainte de începerea lucrărilor. Vizita în teren va permite stabilirea exactă a volumului lucrărilor, a condițiilor de acces.</w:t>
            </w:r>
          </w:p>
        </w:tc>
        <w:tc>
          <w:tcPr>
            <w:tcW w:w="1559" w:type="dxa"/>
          </w:tcPr>
          <w:p w14:paraId="0EA31205" w14:textId="2F05B1A1" w:rsidR="003A2116" w:rsidRPr="005172EA" w:rsidRDefault="003A2116">
            <w:pPr>
              <w:ind w:firstLine="0"/>
              <w:rPr>
                <w:bCs/>
                <w:lang w:val="ro-RO" w:eastAsia="ru-RU"/>
              </w:rPr>
            </w:pPr>
            <w:r w:rsidRPr="005172EA">
              <w:rPr>
                <w:bCs/>
                <w:lang w:val="ro-RO" w:eastAsia="ru-RU"/>
              </w:rPr>
              <w:t>DA</w:t>
            </w:r>
          </w:p>
        </w:tc>
      </w:tr>
    </w:tbl>
    <w:p w14:paraId="2FFE2A58" w14:textId="0D153873" w:rsidR="00850D1C" w:rsidRDefault="00B027D5" w:rsidP="001F1F7F">
      <w:pPr>
        <w:ind w:firstLine="284"/>
        <w:rPr>
          <w:bCs/>
          <w:sz w:val="24"/>
          <w:szCs w:val="24"/>
          <w:lang w:val="ro-RO" w:eastAsia="ru-RU"/>
        </w:rPr>
      </w:pPr>
      <w:r>
        <w:rPr>
          <w:bCs/>
          <w:sz w:val="24"/>
          <w:szCs w:val="24"/>
          <w:lang w:val="ro-RO" w:eastAsia="ru-RU"/>
        </w:rPr>
        <w:t xml:space="preserve">13. </w:t>
      </w:r>
      <w:r w:rsidR="00850D1C" w:rsidRPr="009737C6">
        <w:rPr>
          <w:bCs/>
          <w:sz w:val="24"/>
          <w:szCs w:val="24"/>
          <w:lang w:val="ro-RO" w:eastAsia="ru-RU"/>
        </w:rPr>
        <w:t>Tehnici şi instrumente specifice de atribuire (</w:t>
      </w:r>
      <w:r w:rsidR="00850D1C">
        <w:rPr>
          <w:bCs/>
          <w:sz w:val="24"/>
          <w:szCs w:val="24"/>
          <w:lang w:val="ro-RO" w:eastAsia="ru-RU"/>
        </w:rPr>
        <w:t>după</w:t>
      </w:r>
      <w:r w:rsidR="00850D1C" w:rsidRPr="009737C6">
        <w:rPr>
          <w:bCs/>
          <w:sz w:val="24"/>
          <w:szCs w:val="24"/>
          <w:lang w:val="ro-RO" w:eastAsia="ru-RU"/>
        </w:rPr>
        <w:t xml:space="preserve"> caz</w:t>
      </w:r>
      <w:r w:rsidR="00850D1C">
        <w:rPr>
          <w:bCs/>
          <w:sz w:val="24"/>
          <w:szCs w:val="24"/>
          <w:lang w:val="ro-RO" w:eastAsia="ru-RU"/>
        </w:rPr>
        <w:t>,</w:t>
      </w:r>
      <w:r w:rsidR="00850D1C" w:rsidRPr="009737C6">
        <w:rPr>
          <w:bCs/>
          <w:sz w:val="24"/>
          <w:szCs w:val="24"/>
          <w:lang w:val="ro-RO" w:eastAsia="ru-RU"/>
        </w:rPr>
        <w:t xml:space="preserve"> specificaţi dacă se va</w:t>
      </w:r>
      <w:r w:rsidR="00850D1C">
        <w:rPr>
          <w:bCs/>
          <w:sz w:val="24"/>
          <w:szCs w:val="24"/>
          <w:lang w:val="ro-RO" w:eastAsia="ru-RU"/>
        </w:rPr>
        <w:t xml:space="preserve"> utiliza </w:t>
      </w:r>
      <w:r w:rsidR="00850D1C" w:rsidRPr="00E33417">
        <w:rPr>
          <w:bCs/>
          <w:sz w:val="24"/>
          <w:szCs w:val="24"/>
          <w:lang w:val="ro-RO" w:eastAsia="ru-RU"/>
        </w:rPr>
        <w:t>licitaţia electronică)</w:t>
      </w:r>
      <w:r w:rsidR="001F1F7F">
        <w:rPr>
          <w:bCs/>
          <w:sz w:val="24"/>
          <w:szCs w:val="24"/>
          <w:lang w:val="ro-RO" w:eastAsia="ru-RU"/>
        </w:rPr>
        <w:t xml:space="preserve"> </w:t>
      </w:r>
      <w:r w:rsidR="002E3C1B">
        <w:rPr>
          <w:bCs/>
          <w:sz w:val="24"/>
          <w:szCs w:val="24"/>
          <w:lang w:val="ro-RO" w:eastAsia="ru-RU"/>
        </w:rPr>
        <w:t xml:space="preserve">– </w:t>
      </w:r>
      <w:r w:rsidR="002E3C1B" w:rsidRPr="002E3C1B">
        <w:rPr>
          <w:b/>
          <w:bCs/>
          <w:sz w:val="24"/>
          <w:szCs w:val="24"/>
          <w:lang w:val="ro-RO" w:eastAsia="ru-RU"/>
        </w:rPr>
        <w:t>se utilizează licitația electronică</w:t>
      </w:r>
      <w:r w:rsidR="002E3C1B">
        <w:rPr>
          <w:bCs/>
          <w:sz w:val="24"/>
          <w:szCs w:val="24"/>
          <w:lang w:val="ro-RO" w:eastAsia="ru-RU"/>
        </w:rPr>
        <w:t>.</w:t>
      </w:r>
      <w:r w:rsidR="00870896">
        <w:rPr>
          <w:bCs/>
          <w:sz w:val="24"/>
          <w:szCs w:val="24"/>
          <w:lang w:val="ro-RO" w:eastAsia="ru-RU"/>
        </w:rPr>
        <w:t xml:space="preserve">               </w:t>
      </w:r>
    </w:p>
    <w:p w14:paraId="44AB2D9D" w14:textId="2D7F6C70" w:rsidR="00850D1C" w:rsidRPr="00850D1C" w:rsidRDefault="00B027D5" w:rsidP="001F1F7F">
      <w:pPr>
        <w:ind w:firstLine="284"/>
        <w:rPr>
          <w:sz w:val="24"/>
          <w:szCs w:val="24"/>
          <w:lang w:val="ro-RO" w:eastAsia="ru-RU"/>
        </w:rPr>
      </w:pPr>
      <w:r>
        <w:rPr>
          <w:bCs/>
          <w:sz w:val="24"/>
          <w:szCs w:val="24"/>
          <w:lang w:val="ro-RO" w:eastAsia="ru-RU"/>
        </w:rPr>
        <w:t xml:space="preserve">14. </w:t>
      </w:r>
      <w:r w:rsidR="00850D1C" w:rsidRPr="009737C6">
        <w:rPr>
          <w:bCs/>
          <w:sz w:val="24"/>
          <w:szCs w:val="24"/>
          <w:lang w:val="ro-RO" w:eastAsia="ru-RU"/>
        </w:rPr>
        <w:t>Condiţii speciale de care depinde îndeplinirea c</w:t>
      </w:r>
      <w:r w:rsidR="00850D1C">
        <w:rPr>
          <w:bCs/>
          <w:sz w:val="24"/>
          <w:szCs w:val="24"/>
          <w:lang w:val="ro-RO" w:eastAsia="ru-RU"/>
        </w:rPr>
        <w:t>ontractului (indicaţi după caz)</w:t>
      </w:r>
      <w:r w:rsidR="00850D1C" w:rsidRPr="009737C6">
        <w:rPr>
          <w:sz w:val="24"/>
          <w:szCs w:val="24"/>
          <w:lang w:val="ro-RO" w:eastAsia="ru-RU"/>
        </w:rPr>
        <w:t>_</w:t>
      </w:r>
      <w:r w:rsidR="001F1F7F">
        <w:rPr>
          <w:sz w:val="24"/>
          <w:szCs w:val="24"/>
          <w:lang w:val="ro-RO" w:eastAsia="ru-RU"/>
        </w:rPr>
        <w:t xml:space="preserve">  nu sunt </w:t>
      </w:r>
    </w:p>
    <w:p w14:paraId="7601A9FD" w14:textId="77777777" w:rsidR="00850D1C" w:rsidRPr="00850D1C" w:rsidRDefault="00850D1C" w:rsidP="001F1F7F">
      <w:pPr>
        <w:ind w:firstLine="284"/>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1F1F7F">
        <w:rPr>
          <w:sz w:val="24"/>
          <w:szCs w:val="24"/>
          <w:lang w:val="ro-RO" w:eastAsia="ru-RU"/>
        </w:rPr>
        <w:t xml:space="preserve"> se stat  Lei MD </w:t>
      </w:r>
    </w:p>
    <w:p w14:paraId="38E33377" w14:textId="4ACDB6D5" w:rsidR="00850D1C" w:rsidRPr="00850D1C" w:rsidRDefault="00850D1C" w:rsidP="001F1F7F">
      <w:pPr>
        <w:ind w:firstLine="284"/>
        <w:rPr>
          <w:sz w:val="24"/>
          <w:szCs w:val="24"/>
          <w:lang w:val="ro-RO" w:eastAsia="ru-RU"/>
        </w:rPr>
      </w:pPr>
      <w:r>
        <w:rPr>
          <w:bCs/>
          <w:sz w:val="24"/>
          <w:szCs w:val="24"/>
          <w:lang w:val="ro-RO" w:eastAsia="ru-RU"/>
        </w:rPr>
        <w:t>16. Criteriul de evaluare aplicat pentru atribuirea contractului</w:t>
      </w:r>
      <w:r w:rsidR="005172EA">
        <w:rPr>
          <w:bCs/>
          <w:sz w:val="24"/>
          <w:szCs w:val="24"/>
          <w:lang w:val="ro-RO" w:eastAsia="ru-RU"/>
        </w:rPr>
        <w:t xml:space="preserve"> pe lista întreagă -</w:t>
      </w:r>
      <w:r w:rsidR="001F1F7F">
        <w:rPr>
          <w:bCs/>
          <w:sz w:val="24"/>
          <w:szCs w:val="24"/>
          <w:lang w:val="ro-RO" w:eastAsia="ru-RU"/>
        </w:rPr>
        <w:t xml:space="preserve"> </w:t>
      </w:r>
      <w:r w:rsidR="001F1F7F" w:rsidRPr="001F1F7F">
        <w:rPr>
          <w:b/>
          <w:bCs/>
          <w:sz w:val="24"/>
          <w:szCs w:val="24"/>
          <w:lang w:val="ro-RO" w:eastAsia="ru-RU"/>
        </w:rPr>
        <w:t>Cel mai mic preț</w:t>
      </w:r>
      <w:r w:rsidR="001F1F7F">
        <w:rPr>
          <w:bCs/>
          <w:sz w:val="24"/>
          <w:szCs w:val="24"/>
          <w:lang w:val="ro-RO" w:eastAsia="ru-RU"/>
        </w:rPr>
        <w:t>, corespunderea cerințelor solicitate</w:t>
      </w:r>
      <w:r w:rsidR="003A2116">
        <w:rPr>
          <w:bCs/>
          <w:sz w:val="24"/>
          <w:szCs w:val="24"/>
          <w:lang w:val="ro-RO" w:eastAsia="ru-RU"/>
        </w:rPr>
        <w:t xml:space="preserve">. </w:t>
      </w:r>
      <w:r w:rsidR="001F1F7F">
        <w:rPr>
          <w:bCs/>
          <w:sz w:val="24"/>
          <w:szCs w:val="24"/>
          <w:lang w:val="ro-RO" w:eastAsia="ru-RU"/>
        </w:rPr>
        <w:t xml:space="preserve"> </w:t>
      </w:r>
    </w:p>
    <w:p w14:paraId="7F3A2D13" w14:textId="77777777" w:rsidR="00850D1C" w:rsidRPr="00B64D34" w:rsidRDefault="00850D1C" w:rsidP="001F1F7F">
      <w:pPr>
        <w:ind w:firstLine="284"/>
        <w:rPr>
          <w:b/>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r w:rsidR="001F1F7F">
        <w:rPr>
          <w:bCs/>
          <w:sz w:val="24"/>
          <w:szCs w:val="24"/>
          <w:lang w:val="ro-RO" w:eastAsia="ru-RU"/>
        </w:rPr>
        <w:t xml:space="preserve"> </w:t>
      </w:r>
      <w:r w:rsidR="001F1F7F" w:rsidRPr="00B64D34">
        <w:rPr>
          <w:b/>
          <w:sz w:val="24"/>
          <w:szCs w:val="24"/>
          <w:lang w:val="ro-RO" w:eastAsia="ru-RU"/>
        </w:rPr>
        <w:t xml:space="preserve">nu se aplica </w:t>
      </w: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270670C4" w14:textId="77777777" w:rsidTr="00850D1C">
        <w:tc>
          <w:tcPr>
            <w:tcW w:w="601" w:type="pct"/>
            <w:hideMark/>
          </w:tcPr>
          <w:p w14:paraId="75E031BA" w14:textId="77777777" w:rsidR="00850D1C" w:rsidRPr="009737C6" w:rsidRDefault="00850D1C">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34E0A847" w14:textId="77777777" w:rsidR="00850D1C" w:rsidRPr="009737C6" w:rsidRDefault="00850D1C">
            <w:pPr>
              <w:ind w:firstLine="0"/>
              <w:jc w:val="center"/>
              <w:rPr>
                <w:lang w:val="ro-RO" w:eastAsia="ru-RU"/>
              </w:rPr>
            </w:pPr>
            <w:r w:rsidRPr="009737C6">
              <w:rPr>
                <w:b/>
                <w:bCs/>
                <w:lang w:val="ro-RO" w:eastAsia="ru-RU"/>
              </w:rPr>
              <w:t>Denumirea factorului de evaluare</w:t>
            </w:r>
          </w:p>
        </w:tc>
        <w:tc>
          <w:tcPr>
            <w:tcW w:w="1105" w:type="pct"/>
            <w:hideMark/>
          </w:tcPr>
          <w:p w14:paraId="29A48170" w14:textId="77777777" w:rsidR="00850D1C" w:rsidRPr="009737C6" w:rsidRDefault="00850D1C">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C8C0138" w14:textId="77777777" w:rsidTr="00850D1C">
        <w:tc>
          <w:tcPr>
            <w:tcW w:w="601" w:type="pct"/>
            <w:hideMark/>
          </w:tcPr>
          <w:p w14:paraId="3D20E931" w14:textId="77777777" w:rsidR="00850D1C" w:rsidRPr="00496650" w:rsidRDefault="00850D1C">
            <w:pPr>
              <w:ind w:firstLine="0"/>
              <w:rPr>
                <w:sz w:val="24"/>
                <w:szCs w:val="24"/>
                <w:lang w:val="ro-RO" w:eastAsia="ru-RU"/>
              </w:rPr>
            </w:pPr>
            <w:r w:rsidRPr="00496650">
              <w:rPr>
                <w:sz w:val="24"/>
                <w:szCs w:val="24"/>
                <w:lang w:val="ro-RO" w:eastAsia="ru-RU"/>
              </w:rPr>
              <w:t>1.</w:t>
            </w:r>
          </w:p>
        </w:tc>
        <w:tc>
          <w:tcPr>
            <w:tcW w:w="3294" w:type="pct"/>
            <w:hideMark/>
          </w:tcPr>
          <w:p w14:paraId="329EDC69" w14:textId="77777777" w:rsidR="00850D1C" w:rsidRPr="009737C6" w:rsidRDefault="00850D1C">
            <w:pPr>
              <w:ind w:firstLine="0"/>
              <w:rPr>
                <w:lang w:val="ro-RO" w:eastAsia="ru-RU"/>
              </w:rPr>
            </w:pPr>
          </w:p>
        </w:tc>
        <w:tc>
          <w:tcPr>
            <w:tcW w:w="1105" w:type="pct"/>
            <w:hideMark/>
          </w:tcPr>
          <w:p w14:paraId="137A794B" w14:textId="77777777" w:rsidR="00850D1C" w:rsidRPr="009737C6" w:rsidRDefault="00850D1C">
            <w:pPr>
              <w:ind w:firstLine="0"/>
              <w:rPr>
                <w:lang w:val="ro-RO" w:eastAsia="ru-RU"/>
              </w:rPr>
            </w:pPr>
          </w:p>
        </w:tc>
      </w:tr>
      <w:tr w:rsidR="00850D1C" w:rsidRPr="009737C6" w14:paraId="642D2128" w14:textId="77777777" w:rsidTr="00850D1C">
        <w:tc>
          <w:tcPr>
            <w:tcW w:w="601" w:type="pct"/>
            <w:hideMark/>
          </w:tcPr>
          <w:p w14:paraId="0217AC6C" w14:textId="77777777" w:rsidR="00850D1C" w:rsidRPr="00496650" w:rsidRDefault="00850D1C">
            <w:pPr>
              <w:ind w:firstLine="0"/>
              <w:rPr>
                <w:sz w:val="24"/>
                <w:szCs w:val="24"/>
                <w:lang w:val="ro-RO" w:eastAsia="ru-RU"/>
              </w:rPr>
            </w:pPr>
            <w:r w:rsidRPr="00496650">
              <w:rPr>
                <w:sz w:val="24"/>
                <w:szCs w:val="24"/>
                <w:lang w:val="ro-RO" w:eastAsia="ru-RU"/>
              </w:rPr>
              <w:t>2.</w:t>
            </w:r>
          </w:p>
        </w:tc>
        <w:tc>
          <w:tcPr>
            <w:tcW w:w="3294" w:type="pct"/>
            <w:hideMark/>
          </w:tcPr>
          <w:p w14:paraId="613E4E00" w14:textId="77777777" w:rsidR="00850D1C" w:rsidRPr="009737C6" w:rsidRDefault="00850D1C">
            <w:pPr>
              <w:ind w:firstLine="0"/>
              <w:rPr>
                <w:lang w:val="ro-RO" w:eastAsia="ru-RU"/>
              </w:rPr>
            </w:pPr>
          </w:p>
        </w:tc>
        <w:tc>
          <w:tcPr>
            <w:tcW w:w="1105" w:type="pct"/>
            <w:hideMark/>
          </w:tcPr>
          <w:p w14:paraId="2E433AA2" w14:textId="77777777" w:rsidR="00850D1C" w:rsidRPr="009737C6" w:rsidRDefault="00850D1C">
            <w:pPr>
              <w:ind w:firstLine="0"/>
              <w:rPr>
                <w:lang w:val="ro-RO" w:eastAsia="ru-RU"/>
              </w:rPr>
            </w:pPr>
          </w:p>
        </w:tc>
      </w:tr>
    </w:tbl>
    <w:p w14:paraId="325DE03C" w14:textId="77777777" w:rsidR="00850D1C" w:rsidRPr="005D0AE2" w:rsidRDefault="00850D1C" w:rsidP="001F1F7F">
      <w:pPr>
        <w:ind w:firstLine="284"/>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56703C6E" w14:textId="77777777" w:rsidR="00850D1C" w:rsidRPr="005D0AE2" w:rsidRDefault="00850D1C" w:rsidP="001F1F7F">
      <w:pPr>
        <w:tabs>
          <w:tab w:val="left" w:pos="567"/>
          <w:tab w:val="left" w:pos="709"/>
        </w:tabs>
        <w:ind w:firstLine="284"/>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2ACB319D" w14:textId="77777777" w:rsidR="00850D1C" w:rsidRPr="005D0AE2" w:rsidRDefault="00850D1C" w:rsidP="001F1F7F">
      <w:pPr>
        <w:tabs>
          <w:tab w:val="left" w:pos="567"/>
          <w:tab w:val="left" w:pos="709"/>
        </w:tabs>
        <w:ind w:firstLine="284"/>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503B0BDB" w14:textId="7BFD0AC4" w:rsidR="00850D1C" w:rsidRDefault="00850D1C" w:rsidP="001F1F7F">
      <w:pPr>
        <w:ind w:firstLine="284"/>
        <w:rPr>
          <w:bCs/>
          <w:sz w:val="24"/>
          <w:szCs w:val="24"/>
          <w:lang w:val="ro-RO" w:eastAsia="ru-RU"/>
        </w:rPr>
      </w:pPr>
      <w:r w:rsidRPr="005D0AE2">
        <w:rPr>
          <w:bCs/>
          <w:sz w:val="24"/>
          <w:szCs w:val="24"/>
          <w:lang w:val="ro-RO" w:eastAsia="ru-RU"/>
        </w:rPr>
        <w:t>19. Adresa la care trebuie transmise ofertele sa</w:t>
      </w:r>
      <w:r w:rsidR="001F1F7F">
        <w:rPr>
          <w:bCs/>
          <w:sz w:val="24"/>
          <w:szCs w:val="24"/>
          <w:lang w:val="ro-RO" w:eastAsia="ru-RU"/>
        </w:rPr>
        <w:t xml:space="preserve">u cererile de participare: </w:t>
      </w:r>
    </w:p>
    <w:p w14:paraId="0E6A2764" w14:textId="50EBE218" w:rsidR="00BD2205" w:rsidRPr="005172EA" w:rsidRDefault="00850D1C" w:rsidP="005172EA">
      <w:pPr>
        <w:ind w:firstLine="0"/>
        <w:rPr>
          <w:bCs/>
          <w:i/>
          <w:iCs/>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1975E4EC" w14:textId="77777777" w:rsidR="00850D1C" w:rsidRPr="00850D1C" w:rsidRDefault="00850D1C" w:rsidP="001F1F7F">
      <w:pPr>
        <w:ind w:firstLine="284"/>
        <w:rPr>
          <w:sz w:val="24"/>
          <w:szCs w:val="24"/>
          <w:lang w:val="ro-RO" w:eastAsia="ru-RU"/>
        </w:rPr>
      </w:pPr>
      <w:r>
        <w:rPr>
          <w:bCs/>
          <w:sz w:val="24"/>
          <w:szCs w:val="24"/>
          <w:lang w:val="ro-RO" w:eastAsia="ru-RU"/>
        </w:rPr>
        <w:t>20. Termenul de valabilitate a ofertelor</w:t>
      </w:r>
      <w:r w:rsidR="001F1F7F">
        <w:rPr>
          <w:bCs/>
          <w:sz w:val="24"/>
          <w:szCs w:val="24"/>
          <w:lang w:val="ro-RO" w:eastAsia="ru-RU"/>
        </w:rPr>
        <w:t xml:space="preserve"> 30 zile .</w:t>
      </w:r>
    </w:p>
    <w:p w14:paraId="5ADBF10C" w14:textId="77777777" w:rsidR="00850D1C" w:rsidRPr="000217D0" w:rsidRDefault="00850D1C" w:rsidP="001F1F7F">
      <w:pPr>
        <w:ind w:firstLine="284"/>
        <w:rPr>
          <w:lang w:val="ro-RO" w:eastAsia="ru-RU"/>
        </w:rPr>
      </w:pPr>
      <w:r>
        <w:rPr>
          <w:bCs/>
          <w:sz w:val="24"/>
          <w:szCs w:val="24"/>
          <w:lang w:val="ro-RO" w:eastAsia="ru-RU"/>
        </w:rPr>
        <w:t>21. Locul deschiderii ofertelor</w:t>
      </w:r>
      <w:r w:rsidR="001F1F7F">
        <w:rPr>
          <w:bCs/>
          <w:sz w:val="24"/>
          <w:szCs w:val="24"/>
          <w:lang w:val="ro-RO" w:eastAsia="ru-RU"/>
        </w:rPr>
        <w:t xml:space="preserve"> </w:t>
      </w:r>
      <w:r w:rsidR="001F1F7F" w:rsidRPr="000217D0">
        <w:rPr>
          <w:lang w:val="ro-RO" w:eastAsia="ru-RU"/>
        </w:rPr>
        <w:t xml:space="preserve">SIA </w:t>
      </w:r>
      <w:r w:rsidR="001F1F7F">
        <w:rPr>
          <w:lang w:val="ro-RO" w:eastAsia="ru-RU"/>
        </w:rPr>
        <w:t>,,</w:t>
      </w:r>
      <w:r w:rsidR="001F1F7F" w:rsidRPr="000217D0">
        <w:rPr>
          <w:lang w:val="ro-RO" w:eastAsia="ru-RU"/>
        </w:rPr>
        <w:t>RSAP</w:t>
      </w:r>
      <w:r w:rsidR="001F1F7F">
        <w:rPr>
          <w:lang w:val="ro-RO" w:eastAsia="ru-RU"/>
        </w:rPr>
        <w:t>”</w:t>
      </w:r>
      <w:r w:rsidR="00BE3166">
        <w:rPr>
          <w:lang w:val="ro-RO" w:eastAsia="ru-RU"/>
        </w:rPr>
        <w:t xml:space="preserve"> , </w:t>
      </w:r>
      <w:r>
        <w:rPr>
          <w:sz w:val="24"/>
          <w:szCs w:val="24"/>
          <w:lang w:val="ro-RO" w:eastAsia="ru-RU"/>
        </w:rPr>
        <w:t xml:space="preserve">  </w:t>
      </w:r>
      <w:r w:rsidR="00BE3166" w:rsidRPr="005D0AE2">
        <w:rPr>
          <w:bCs/>
          <w:i/>
          <w:iCs/>
          <w:sz w:val="24"/>
          <w:szCs w:val="24"/>
          <w:lang w:val="ro-RO" w:eastAsia="ru-RU"/>
        </w:rPr>
        <w:t>Ofertele întârziate vor fi respinse</w:t>
      </w:r>
      <w:r>
        <w:rPr>
          <w:sz w:val="24"/>
          <w:szCs w:val="24"/>
          <w:lang w:val="ro-RO" w:eastAsia="ru-RU"/>
        </w:rPr>
        <w:t xml:space="preserve">                              </w:t>
      </w:r>
    </w:p>
    <w:p w14:paraId="42BB45DB" w14:textId="77777777" w:rsidR="00850D1C" w:rsidRPr="00850D1C" w:rsidRDefault="00850D1C" w:rsidP="001F1F7F">
      <w:pPr>
        <w:ind w:firstLine="284"/>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E3166">
        <w:rPr>
          <w:bCs/>
          <w:sz w:val="24"/>
          <w:szCs w:val="24"/>
          <w:lang w:val="ro-RO" w:eastAsia="ru-RU"/>
        </w:rPr>
        <w:t xml:space="preserve"> :  de stat</w:t>
      </w:r>
      <w:r w:rsidR="00BE3166">
        <w:rPr>
          <w:sz w:val="24"/>
          <w:szCs w:val="24"/>
          <w:lang w:val="ro-RO" w:eastAsia="ru-RU"/>
        </w:rPr>
        <w:t xml:space="preserve">. </w:t>
      </w:r>
    </w:p>
    <w:p w14:paraId="2573BD00" w14:textId="77777777" w:rsidR="00850D1C" w:rsidRPr="00850D1C" w:rsidRDefault="00850D1C" w:rsidP="001F1F7F">
      <w:pPr>
        <w:ind w:firstLine="284"/>
        <w:rPr>
          <w:sz w:val="24"/>
          <w:szCs w:val="24"/>
          <w:lang w:val="ro-RO" w:eastAsia="ru-RU"/>
        </w:rPr>
      </w:pPr>
      <w:r>
        <w:rPr>
          <w:bCs/>
          <w:sz w:val="24"/>
          <w:szCs w:val="24"/>
          <w:lang w:val="ro-RO" w:eastAsia="ru-RU"/>
        </w:rPr>
        <w:t>23. Alte informaţii relevante</w:t>
      </w:r>
      <w:r w:rsidR="00BE3166">
        <w:rPr>
          <w:bCs/>
          <w:sz w:val="24"/>
          <w:szCs w:val="24"/>
          <w:lang w:val="ro-RO" w:eastAsia="ru-RU"/>
        </w:rPr>
        <w:t xml:space="preserve"> la prețul bunului se include transportarea și montarea </w:t>
      </w:r>
    </w:p>
    <w:p w14:paraId="642665B1" w14:textId="77777777" w:rsidR="00850D1C" w:rsidRPr="005D0AE2" w:rsidRDefault="00850D1C" w:rsidP="00850D1C">
      <w:pPr>
        <w:rPr>
          <w:bCs/>
          <w:sz w:val="24"/>
          <w:szCs w:val="24"/>
          <w:lang w:val="ro-RO" w:eastAsia="ru-RU"/>
        </w:rPr>
      </w:pPr>
    </w:p>
    <w:p w14:paraId="30181616" w14:textId="77777777" w:rsidR="00BE3166"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p>
    <w:p w14:paraId="4964E2EC" w14:textId="23A12B1C" w:rsidR="00BE3166" w:rsidRDefault="00BE3166" w:rsidP="005172EA">
      <w:pPr>
        <w:rPr>
          <w:sz w:val="24"/>
          <w:szCs w:val="24"/>
          <w:lang w:val="ro-RO" w:eastAsia="ru-RU"/>
        </w:rPr>
      </w:pPr>
      <w:r>
        <w:rPr>
          <w:sz w:val="24"/>
          <w:szCs w:val="24"/>
          <w:lang w:val="ro-RO" w:eastAsia="ru-RU"/>
        </w:rPr>
        <w:t xml:space="preserve">Director </w:t>
      </w:r>
      <w:r w:rsidR="007B73EB">
        <w:rPr>
          <w:sz w:val="24"/>
          <w:szCs w:val="24"/>
          <w:lang w:val="ro-RO" w:eastAsia="ru-RU"/>
        </w:rPr>
        <w:t xml:space="preserve">           </w:t>
      </w:r>
      <w:r>
        <w:rPr>
          <w:sz w:val="24"/>
          <w:szCs w:val="24"/>
          <w:lang w:val="ro-RO" w:eastAsia="ru-RU"/>
        </w:rPr>
        <w:t xml:space="preserve">                                      </w:t>
      </w:r>
      <w:r w:rsidR="00850D1C" w:rsidRPr="005D0AE2">
        <w:rPr>
          <w:sz w:val="24"/>
          <w:szCs w:val="24"/>
          <w:lang w:val="ro-RO" w:eastAsia="ru-RU"/>
        </w:rPr>
        <w:t>____________________</w:t>
      </w:r>
      <w:r>
        <w:rPr>
          <w:sz w:val="24"/>
          <w:szCs w:val="24"/>
          <w:lang w:val="ro-RO" w:eastAsia="ru-RU"/>
        </w:rPr>
        <w:t xml:space="preserve"> </w:t>
      </w:r>
      <w:r w:rsidR="003A2116">
        <w:rPr>
          <w:sz w:val="24"/>
          <w:szCs w:val="24"/>
          <w:lang w:val="ro-RO" w:eastAsia="ru-RU"/>
        </w:rPr>
        <w:t xml:space="preserve">Diana BRADU </w:t>
      </w:r>
    </w:p>
    <w:p w14:paraId="3E625EB0" w14:textId="77777777" w:rsidR="00BE3166" w:rsidRDefault="00BE3166" w:rsidP="00850D1C">
      <w:pPr>
        <w:rPr>
          <w:sz w:val="24"/>
          <w:szCs w:val="24"/>
          <w:lang w:val="ro-RO" w:eastAsia="ru-RU"/>
        </w:rPr>
      </w:pPr>
    </w:p>
    <w:p w14:paraId="75FD7B5E" w14:textId="77777777" w:rsidR="005172EA" w:rsidRDefault="005172EA" w:rsidP="00850D1C">
      <w:pPr>
        <w:rPr>
          <w:sz w:val="18"/>
          <w:szCs w:val="18"/>
          <w:lang w:val="ro-RO" w:eastAsia="ru-RU"/>
        </w:rPr>
      </w:pPr>
    </w:p>
    <w:p w14:paraId="1872B52B" w14:textId="77777777" w:rsidR="005172EA" w:rsidRDefault="005172EA" w:rsidP="00850D1C">
      <w:pPr>
        <w:rPr>
          <w:sz w:val="18"/>
          <w:szCs w:val="18"/>
          <w:lang w:val="ro-RO" w:eastAsia="ru-RU"/>
        </w:rPr>
      </w:pPr>
    </w:p>
    <w:p w14:paraId="1FC466C0" w14:textId="77777777" w:rsidR="003A2116" w:rsidRDefault="0062722F" w:rsidP="00850D1C">
      <w:pPr>
        <w:rPr>
          <w:sz w:val="18"/>
          <w:szCs w:val="18"/>
          <w:lang w:val="ro-RO" w:eastAsia="ru-RU"/>
        </w:rPr>
      </w:pPr>
      <w:r>
        <w:rPr>
          <w:sz w:val="18"/>
          <w:szCs w:val="18"/>
          <w:lang w:val="ro-RO" w:eastAsia="ru-RU"/>
        </w:rPr>
        <w:t xml:space="preserve">Ex . </w:t>
      </w:r>
      <w:r w:rsidR="003A2116">
        <w:rPr>
          <w:sz w:val="18"/>
          <w:szCs w:val="18"/>
          <w:lang w:val="ro-RO" w:eastAsia="ru-RU"/>
        </w:rPr>
        <w:t>Larisa Slivinscaia tel.</w:t>
      </w:r>
      <w:r w:rsidR="003A2116" w:rsidRPr="00BE3166">
        <w:rPr>
          <w:sz w:val="18"/>
          <w:szCs w:val="18"/>
          <w:lang w:val="ro-RO" w:eastAsia="ru-RU"/>
        </w:rPr>
        <w:t>.068267339</w:t>
      </w:r>
    </w:p>
    <w:p w14:paraId="050F8329" w14:textId="4CA68AAC" w:rsidR="00BE3166" w:rsidRPr="00BE3166" w:rsidRDefault="00BE3166" w:rsidP="00850D1C">
      <w:pPr>
        <w:rPr>
          <w:sz w:val="18"/>
          <w:szCs w:val="18"/>
          <w:lang w:val="ro-RO" w:eastAsia="ru-RU"/>
        </w:rPr>
      </w:pPr>
      <w:r w:rsidRPr="00BE3166">
        <w:rPr>
          <w:sz w:val="18"/>
          <w:szCs w:val="18"/>
          <w:lang w:val="ro-RO" w:eastAsia="ru-RU"/>
        </w:rPr>
        <w:t>Specialist achiziții publice</w:t>
      </w:r>
    </w:p>
    <w:p w14:paraId="3F277EF5" w14:textId="77777777" w:rsidR="00850D1C" w:rsidRPr="005D0AE2" w:rsidRDefault="00850D1C" w:rsidP="00850D1C">
      <w:pPr>
        <w:rPr>
          <w:sz w:val="24"/>
          <w:szCs w:val="24"/>
          <w:lang w:val="ro-RO" w:eastAsia="ru-RU"/>
        </w:rPr>
      </w:pPr>
    </w:p>
    <w:sectPr w:rsidR="00850D1C" w:rsidRPr="005D0AE2" w:rsidSect="00E425E8">
      <w:pgSz w:w="12240" w:h="15840"/>
      <w:pgMar w:top="567" w:right="90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Poppins">
    <w:altName w:val="Times New Roman"/>
    <w:charset w:val="00"/>
    <w:family w:val="auto"/>
    <w:pitch w:val="variable"/>
    <w:sig w:usb0="00008007" w:usb1="00000000" w:usb2="00000000" w:usb3="00000000" w:csb0="00000093"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E5514"/>
    <w:multiLevelType w:val="hybridMultilevel"/>
    <w:tmpl w:val="C7963EB2"/>
    <w:lvl w:ilvl="0" w:tplc="4D7AB8B6">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nsid w:val="0BFE3DD4"/>
    <w:multiLevelType w:val="hybridMultilevel"/>
    <w:tmpl w:val="59D6CB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907659D"/>
    <w:multiLevelType w:val="hybridMultilevel"/>
    <w:tmpl w:val="96409EE2"/>
    <w:lvl w:ilvl="0" w:tplc="F112E03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14B34CE"/>
    <w:multiLevelType w:val="hybridMultilevel"/>
    <w:tmpl w:val="F9BE9148"/>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4F732CC"/>
    <w:multiLevelType w:val="hybridMultilevel"/>
    <w:tmpl w:val="034028D8"/>
    <w:lvl w:ilvl="0" w:tplc="9FBC9B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83220DA"/>
    <w:multiLevelType w:val="hybridMultilevel"/>
    <w:tmpl w:val="0ABADA30"/>
    <w:lvl w:ilvl="0" w:tplc="9FBC9B4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BF14A99"/>
    <w:multiLevelType w:val="hybridMultilevel"/>
    <w:tmpl w:val="2E664B7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46220CA"/>
    <w:multiLevelType w:val="hybridMultilevel"/>
    <w:tmpl w:val="49D4C31E"/>
    <w:lvl w:ilvl="0" w:tplc="9FBC9B40">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471F3B36"/>
    <w:multiLevelType w:val="multilevel"/>
    <w:tmpl w:val="96D4C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AAE1B4F"/>
    <w:multiLevelType w:val="multilevel"/>
    <w:tmpl w:val="9BB27E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062CA0"/>
    <w:multiLevelType w:val="hybridMultilevel"/>
    <w:tmpl w:val="5CCC5D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64722FF2"/>
    <w:multiLevelType w:val="hybridMultilevel"/>
    <w:tmpl w:val="445CE49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648A403D"/>
    <w:multiLevelType w:val="hybridMultilevel"/>
    <w:tmpl w:val="595EF666"/>
    <w:lvl w:ilvl="0" w:tplc="9FBC9B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9133F37"/>
    <w:multiLevelType w:val="hybridMultilevel"/>
    <w:tmpl w:val="EB0CCA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DB46F64"/>
    <w:multiLevelType w:val="hybridMultilevel"/>
    <w:tmpl w:val="9508B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5"/>
  </w:num>
  <w:num w:numId="2">
    <w:abstractNumId w:val="11"/>
  </w:num>
  <w:num w:numId="3">
    <w:abstractNumId w:val="13"/>
  </w:num>
  <w:num w:numId="4">
    <w:abstractNumId w:val="0"/>
  </w:num>
  <w:num w:numId="5">
    <w:abstractNumId w:val="6"/>
  </w:num>
  <w:num w:numId="6">
    <w:abstractNumId w:val="2"/>
  </w:num>
  <w:num w:numId="7">
    <w:abstractNumId w:val="14"/>
  </w:num>
  <w:num w:numId="8">
    <w:abstractNumId w:val="3"/>
  </w:num>
  <w:num w:numId="9">
    <w:abstractNumId w:val="9"/>
  </w:num>
  <w:num w:numId="10">
    <w:abstractNumId w:val="12"/>
  </w:num>
  <w:num w:numId="11">
    <w:abstractNumId w:val="8"/>
  </w:num>
  <w:num w:numId="12">
    <w:abstractNumId w:val="5"/>
  </w:num>
  <w:num w:numId="13">
    <w:abstractNumId w:val="7"/>
  </w:num>
  <w:num w:numId="14">
    <w:abstractNumId w:val="1"/>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046E5"/>
    <w:rsid w:val="0002527D"/>
    <w:rsid w:val="000304BD"/>
    <w:rsid w:val="00053082"/>
    <w:rsid w:val="00054682"/>
    <w:rsid w:val="000A170A"/>
    <w:rsid w:val="000A2EF7"/>
    <w:rsid w:val="000D2C11"/>
    <w:rsid w:val="000E7E06"/>
    <w:rsid w:val="00104299"/>
    <w:rsid w:val="001156E3"/>
    <w:rsid w:val="00154574"/>
    <w:rsid w:val="001C6E86"/>
    <w:rsid w:val="001F0DE2"/>
    <w:rsid w:val="001F1F7F"/>
    <w:rsid w:val="00207C55"/>
    <w:rsid w:val="002142FD"/>
    <w:rsid w:val="00256293"/>
    <w:rsid w:val="002E3C1B"/>
    <w:rsid w:val="002F7AEC"/>
    <w:rsid w:val="00301E2D"/>
    <w:rsid w:val="003169B1"/>
    <w:rsid w:val="003533F8"/>
    <w:rsid w:val="003968A4"/>
    <w:rsid w:val="003A2116"/>
    <w:rsid w:val="00451A6F"/>
    <w:rsid w:val="00491868"/>
    <w:rsid w:val="004C5868"/>
    <w:rsid w:val="004E2185"/>
    <w:rsid w:val="005172EA"/>
    <w:rsid w:val="005421CF"/>
    <w:rsid w:val="00583A14"/>
    <w:rsid w:val="00592BB6"/>
    <w:rsid w:val="005C4A27"/>
    <w:rsid w:val="0062722F"/>
    <w:rsid w:val="0064758E"/>
    <w:rsid w:val="00660875"/>
    <w:rsid w:val="00662ABE"/>
    <w:rsid w:val="006A2B3D"/>
    <w:rsid w:val="006A634C"/>
    <w:rsid w:val="006B2CA1"/>
    <w:rsid w:val="007345BB"/>
    <w:rsid w:val="00743FDC"/>
    <w:rsid w:val="00762BEC"/>
    <w:rsid w:val="00783AEA"/>
    <w:rsid w:val="007939CF"/>
    <w:rsid w:val="007977E4"/>
    <w:rsid w:val="007B58DE"/>
    <w:rsid w:val="007B73EB"/>
    <w:rsid w:val="007E2073"/>
    <w:rsid w:val="007E2948"/>
    <w:rsid w:val="0081029A"/>
    <w:rsid w:val="00850D1C"/>
    <w:rsid w:val="008602F1"/>
    <w:rsid w:val="00870896"/>
    <w:rsid w:val="00894A68"/>
    <w:rsid w:val="0089562F"/>
    <w:rsid w:val="008A501E"/>
    <w:rsid w:val="008D5D9D"/>
    <w:rsid w:val="008F4600"/>
    <w:rsid w:val="008F6EF9"/>
    <w:rsid w:val="00921A30"/>
    <w:rsid w:val="00940130"/>
    <w:rsid w:val="00953426"/>
    <w:rsid w:val="0097450E"/>
    <w:rsid w:val="009F75A3"/>
    <w:rsid w:val="00A2485F"/>
    <w:rsid w:val="00A40EF0"/>
    <w:rsid w:val="00A4435B"/>
    <w:rsid w:val="00A61EA3"/>
    <w:rsid w:val="00A62131"/>
    <w:rsid w:val="00A85529"/>
    <w:rsid w:val="00A8633B"/>
    <w:rsid w:val="00B0040D"/>
    <w:rsid w:val="00B027D5"/>
    <w:rsid w:val="00B04AAD"/>
    <w:rsid w:val="00B06045"/>
    <w:rsid w:val="00B12292"/>
    <w:rsid w:val="00B22CF2"/>
    <w:rsid w:val="00B4092D"/>
    <w:rsid w:val="00B43C49"/>
    <w:rsid w:val="00B530E3"/>
    <w:rsid w:val="00B642DC"/>
    <w:rsid w:val="00B64D34"/>
    <w:rsid w:val="00B9272D"/>
    <w:rsid w:val="00BC4056"/>
    <w:rsid w:val="00BD2205"/>
    <w:rsid w:val="00BD471A"/>
    <w:rsid w:val="00BE3166"/>
    <w:rsid w:val="00BF598A"/>
    <w:rsid w:val="00C2691D"/>
    <w:rsid w:val="00C304AD"/>
    <w:rsid w:val="00C539D3"/>
    <w:rsid w:val="00C85521"/>
    <w:rsid w:val="00CB293F"/>
    <w:rsid w:val="00CB6A95"/>
    <w:rsid w:val="00CB6C39"/>
    <w:rsid w:val="00CF2100"/>
    <w:rsid w:val="00D25F3F"/>
    <w:rsid w:val="00D41DB1"/>
    <w:rsid w:val="00D55714"/>
    <w:rsid w:val="00DB0326"/>
    <w:rsid w:val="00DB6788"/>
    <w:rsid w:val="00DC22C8"/>
    <w:rsid w:val="00DD01DE"/>
    <w:rsid w:val="00E063C6"/>
    <w:rsid w:val="00E21001"/>
    <w:rsid w:val="00E33417"/>
    <w:rsid w:val="00E425E8"/>
    <w:rsid w:val="00E44B71"/>
    <w:rsid w:val="00E80666"/>
    <w:rsid w:val="00E909FC"/>
    <w:rsid w:val="00E93129"/>
    <w:rsid w:val="00EA4780"/>
    <w:rsid w:val="00EB04E4"/>
    <w:rsid w:val="00ED4954"/>
    <w:rsid w:val="00F03755"/>
    <w:rsid w:val="00F351C3"/>
    <w:rsid w:val="00F535CB"/>
    <w:rsid w:val="00F5657E"/>
    <w:rsid w:val="00FD2D56"/>
    <w:rsid w:val="00FE0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B2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1156E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662ABE"/>
    <w:rPr>
      <w:color w:val="0563C1" w:themeColor="hyperlink"/>
      <w:u w:val="single"/>
    </w:rPr>
  </w:style>
  <w:style w:type="paragraph" w:styleId="a5">
    <w:name w:val="List Paragraph"/>
    <w:basedOn w:val="a"/>
    <w:uiPriority w:val="34"/>
    <w:qFormat/>
    <w:rsid w:val="004C5868"/>
    <w:pPr>
      <w:ind w:left="720"/>
      <w:contextualSpacing/>
    </w:pPr>
  </w:style>
  <w:style w:type="character" w:customStyle="1" w:styleId="2">
    <w:name w:val="Основной текст (2)"/>
    <w:basedOn w:val="a0"/>
    <w:rsid w:val="001F1F7F"/>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character" w:customStyle="1" w:styleId="10">
    <w:name w:val="Заголовок 1 Знак"/>
    <w:basedOn w:val="a0"/>
    <w:link w:val="1"/>
    <w:uiPriority w:val="9"/>
    <w:rsid w:val="001156E3"/>
    <w:rPr>
      <w:rFonts w:ascii="Times New Roman" w:eastAsia="Times New Roman" w:hAnsi="Times New Roman" w:cs="Times New Roman"/>
      <w:b/>
      <w:bCs/>
      <w:kern w:val="36"/>
      <w:sz w:val="48"/>
      <w:szCs w:val="48"/>
      <w:lang w:val="ru-RU" w:eastAsia="ru-RU"/>
    </w:rPr>
  </w:style>
  <w:style w:type="paragraph" w:styleId="a6">
    <w:name w:val="Balloon Text"/>
    <w:basedOn w:val="a"/>
    <w:link w:val="a7"/>
    <w:uiPriority w:val="99"/>
    <w:semiHidden/>
    <w:unhideWhenUsed/>
    <w:rsid w:val="00301E2D"/>
    <w:rPr>
      <w:rFonts w:ascii="Tahoma" w:hAnsi="Tahoma" w:cs="Tahoma"/>
      <w:sz w:val="16"/>
      <w:szCs w:val="16"/>
    </w:rPr>
  </w:style>
  <w:style w:type="character" w:customStyle="1" w:styleId="a7">
    <w:name w:val="Текст выноски Знак"/>
    <w:basedOn w:val="a0"/>
    <w:link w:val="a6"/>
    <w:uiPriority w:val="99"/>
    <w:semiHidden/>
    <w:rsid w:val="00301E2D"/>
    <w:rPr>
      <w:rFonts w:ascii="Tahoma" w:eastAsia="Times New Roman" w:hAnsi="Tahoma" w:cs="Tahoma"/>
      <w:kern w:val="0"/>
      <w:sz w:val="16"/>
      <w:szCs w:val="16"/>
    </w:rPr>
  </w:style>
  <w:style w:type="paragraph" w:styleId="a8">
    <w:name w:val="Normal (Web)"/>
    <w:basedOn w:val="a"/>
    <w:uiPriority w:val="99"/>
    <w:unhideWhenUsed/>
    <w:rsid w:val="007E2073"/>
    <w:pPr>
      <w:spacing w:before="100" w:beforeAutospacing="1" w:after="100" w:afterAutospacing="1"/>
      <w:ind w:firstLine="0"/>
      <w:jc w:val="left"/>
    </w:pPr>
    <w:rPr>
      <w:sz w:val="24"/>
      <w:szCs w:val="24"/>
      <w:lang w:val="ru-RU" w:eastAsia="ru-RU"/>
    </w:rPr>
  </w:style>
  <w:style w:type="character" w:customStyle="1" w:styleId="fs-sm">
    <w:name w:val="fs-sm"/>
    <w:basedOn w:val="a0"/>
    <w:rsid w:val="00B642DC"/>
  </w:style>
  <w:style w:type="character" w:customStyle="1" w:styleId="text-quaternary">
    <w:name w:val="text-quaternary"/>
    <w:basedOn w:val="a0"/>
    <w:rsid w:val="00B642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1156E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662ABE"/>
    <w:rPr>
      <w:color w:val="0563C1" w:themeColor="hyperlink"/>
      <w:u w:val="single"/>
    </w:rPr>
  </w:style>
  <w:style w:type="paragraph" w:styleId="a5">
    <w:name w:val="List Paragraph"/>
    <w:basedOn w:val="a"/>
    <w:uiPriority w:val="34"/>
    <w:qFormat/>
    <w:rsid w:val="004C5868"/>
    <w:pPr>
      <w:ind w:left="720"/>
      <w:contextualSpacing/>
    </w:pPr>
  </w:style>
  <w:style w:type="character" w:customStyle="1" w:styleId="2">
    <w:name w:val="Основной текст (2)"/>
    <w:basedOn w:val="a0"/>
    <w:rsid w:val="001F1F7F"/>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character" w:customStyle="1" w:styleId="10">
    <w:name w:val="Заголовок 1 Знак"/>
    <w:basedOn w:val="a0"/>
    <w:link w:val="1"/>
    <w:uiPriority w:val="9"/>
    <w:rsid w:val="001156E3"/>
    <w:rPr>
      <w:rFonts w:ascii="Times New Roman" w:eastAsia="Times New Roman" w:hAnsi="Times New Roman" w:cs="Times New Roman"/>
      <w:b/>
      <w:bCs/>
      <w:kern w:val="36"/>
      <w:sz w:val="48"/>
      <w:szCs w:val="48"/>
      <w:lang w:val="ru-RU" w:eastAsia="ru-RU"/>
    </w:rPr>
  </w:style>
  <w:style w:type="paragraph" w:styleId="a6">
    <w:name w:val="Balloon Text"/>
    <w:basedOn w:val="a"/>
    <w:link w:val="a7"/>
    <w:uiPriority w:val="99"/>
    <w:semiHidden/>
    <w:unhideWhenUsed/>
    <w:rsid w:val="00301E2D"/>
    <w:rPr>
      <w:rFonts w:ascii="Tahoma" w:hAnsi="Tahoma" w:cs="Tahoma"/>
      <w:sz w:val="16"/>
      <w:szCs w:val="16"/>
    </w:rPr>
  </w:style>
  <w:style w:type="character" w:customStyle="1" w:styleId="a7">
    <w:name w:val="Текст выноски Знак"/>
    <w:basedOn w:val="a0"/>
    <w:link w:val="a6"/>
    <w:uiPriority w:val="99"/>
    <w:semiHidden/>
    <w:rsid w:val="00301E2D"/>
    <w:rPr>
      <w:rFonts w:ascii="Tahoma" w:eastAsia="Times New Roman" w:hAnsi="Tahoma" w:cs="Tahoma"/>
      <w:kern w:val="0"/>
      <w:sz w:val="16"/>
      <w:szCs w:val="16"/>
    </w:rPr>
  </w:style>
  <w:style w:type="paragraph" w:styleId="a8">
    <w:name w:val="Normal (Web)"/>
    <w:basedOn w:val="a"/>
    <w:uiPriority w:val="99"/>
    <w:unhideWhenUsed/>
    <w:rsid w:val="007E2073"/>
    <w:pPr>
      <w:spacing w:before="100" w:beforeAutospacing="1" w:after="100" w:afterAutospacing="1"/>
      <w:ind w:firstLine="0"/>
      <w:jc w:val="left"/>
    </w:pPr>
    <w:rPr>
      <w:sz w:val="24"/>
      <w:szCs w:val="24"/>
      <w:lang w:val="ru-RU" w:eastAsia="ru-RU"/>
    </w:rPr>
  </w:style>
  <w:style w:type="character" w:customStyle="1" w:styleId="fs-sm">
    <w:name w:val="fs-sm"/>
    <w:basedOn w:val="a0"/>
    <w:rsid w:val="00B642DC"/>
  </w:style>
  <w:style w:type="character" w:customStyle="1" w:styleId="text-quaternary">
    <w:name w:val="text-quaternary"/>
    <w:basedOn w:val="a0"/>
    <w:rsid w:val="00B642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62307">
      <w:bodyDiv w:val="1"/>
      <w:marLeft w:val="0"/>
      <w:marRight w:val="0"/>
      <w:marTop w:val="0"/>
      <w:marBottom w:val="0"/>
      <w:divBdr>
        <w:top w:val="none" w:sz="0" w:space="0" w:color="auto"/>
        <w:left w:val="none" w:sz="0" w:space="0" w:color="auto"/>
        <w:bottom w:val="none" w:sz="0" w:space="0" w:color="auto"/>
        <w:right w:val="none" w:sz="0" w:space="0" w:color="auto"/>
      </w:divBdr>
    </w:div>
    <w:div w:id="158546609">
      <w:bodyDiv w:val="1"/>
      <w:marLeft w:val="0"/>
      <w:marRight w:val="0"/>
      <w:marTop w:val="0"/>
      <w:marBottom w:val="0"/>
      <w:divBdr>
        <w:top w:val="none" w:sz="0" w:space="0" w:color="auto"/>
        <w:left w:val="none" w:sz="0" w:space="0" w:color="auto"/>
        <w:bottom w:val="none" w:sz="0" w:space="0" w:color="auto"/>
        <w:right w:val="none" w:sz="0" w:space="0" w:color="auto"/>
      </w:divBdr>
    </w:div>
    <w:div w:id="599140315">
      <w:bodyDiv w:val="1"/>
      <w:marLeft w:val="0"/>
      <w:marRight w:val="0"/>
      <w:marTop w:val="0"/>
      <w:marBottom w:val="0"/>
      <w:divBdr>
        <w:top w:val="none" w:sz="0" w:space="0" w:color="auto"/>
        <w:left w:val="none" w:sz="0" w:space="0" w:color="auto"/>
        <w:bottom w:val="none" w:sz="0" w:space="0" w:color="auto"/>
        <w:right w:val="none" w:sz="0" w:space="0" w:color="auto"/>
      </w:divBdr>
    </w:div>
    <w:div w:id="655954947">
      <w:bodyDiv w:val="1"/>
      <w:marLeft w:val="0"/>
      <w:marRight w:val="0"/>
      <w:marTop w:val="0"/>
      <w:marBottom w:val="0"/>
      <w:divBdr>
        <w:top w:val="none" w:sz="0" w:space="0" w:color="auto"/>
        <w:left w:val="none" w:sz="0" w:space="0" w:color="auto"/>
        <w:bottom w:val="none" w:sz="0" w:space="0" w:color="auto"/>
        <w:right w:val="none" w:sz="0" w:space="0" w:color="auto"/>
      </w:divBdr>
    </w:div>
    <w:div w:id="809633780">
      <w:bodyDiv w:val="1"/>
      <w:marLeft w:val="0"/>
      <w:marRight w:val="0"/>
      <w:marTop w:val="0"/>
      <w:marBottom w:val="0"/>
      <w:divBdr>
        <w:top w:val="none" w:sz="0" w:space="0" w:color="auto"/>
        <w:left w:val="none" w:sz="0" w:space="0" w:color="auto"/>
        <w:bottom w:val="none" w:sz="0" w:space="0" w:color="auto"/>
        <w:right w:val="none" w:sz="0" w:space="0" w:color="auto"/>
      </w:divBdr>
      <w:divsChild>
        <w:div w:id="1766724172">
          <w:marLeft w:val="0"/>
          <w:marRight w:val="0"/>
          <w:marTop w:val="0"/>
          <w:marBottom w:val="0"/>
          <w:divBdr>
            <w:top w:val="none" w:sz="0" w:space="0" w:color="auto"/>
            <w:left w:val="none" w:sz="0" w:space="0" w:color="auto"/>
            <w:bottom w:val="none" w:sz="0" w:space="0" w:color="auto"/>
            <w:right w:val="none" w:sz="0" w:space="0" w:color="auto"/>
          </w:divBdr>
        </w:div>
        <w:div w:id="2037460083">
          <w:marLeft w:val="0"/>
          <w:marRight w:val="0"/>
          <w:marTop w:val="0"/>
          <w:marBottom w:val="0"/>
          <w:divBdr>
            <w:top w:val="none" w:sz="0" w:space="0" w:color="auto"/>
            <w:left w:val="none" w:sz="0" w:space="0" w:color="auto"/>
            <w:bottom w:val="none" w:sz="0" w:space="0" w:color="auto"/>
            <w:right w:val="none" w:sz="0" w:space="0" w:color="auto"/>
          </w:divBdr>
        </w:div>
        <w:div w:id="1341614896">
          <w:marLeft w:val="0"/>
          <w:marRight w:val="0"/>
          <w:marTop w:val="0"/>
          <w:marBottom w:val="0"/>
          <w:divBdr>
            <w:top w:val="none" w:sz="0" w:space="0" w:color="auto"/>
            <w:left w:val="none" w:sz="0" w:space="0" w:color="auto"/>
            <w:bottom w:val="none" w:sz="0" w:space="0" w:color="auto"/>
            <w:right w:val="none" w:sz="0" w:space="0" w:color="auto"/>
          </w:divBdr>
        </w:div>
      </w:divsChild>
    </w:div>
    <w:div w:id="1259294125">
      <w:bodyDiv w:val="1"/>
      <w:marLeft w:val="0"/>
      <w:marRight w:val="0"/>
      <w:marTop w:val="0"/>
      <w:marBottom w:val="0"/>
      <w:divBdr>
        <w:top w:val="none" w:sz="0" w:space="0" w:color="auto"/>
        <w:left w:val="none" w:sz="0" w:space="0" w:color="auto"/>
        <w:bottom w:val="none" w:sz="0" w:space="0" w:color="auto"/>
        <w:right w:val="none" w:sz="0" w:space="0" w:color="auto"/>
      </w:divBdr>
    </w:div>
    <w:div w:id="198797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ranenii-noi@ms.md"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1219</Words>
  <Characters>6949</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RePack by Diakov</cp:lastModifiedBy>
  <cp:revision>2</cp:revision>
  <cp:lastPrinted>2026-06-17T06:10:00Z</cp:lastPrinted>
  <dcterms:created xsi:type="dcterms:W3CDTF">2026-06-17T06:46:00Z</dcterms:created>
  <dcterms:modified xsi:type="dcterms:W3CDTF">2026-06-17T06:46:00Z</dcterms:modified>
</cp:coreProperties>
</file>