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3"/>
        <w:gridCol w:w="3820"/>
        <w:gridCol w:w="4448"/>
        <w:gridCol w:w="514"/>
      </w:tblGrid>
      <w:tr w:rsidR="0041515A" w:rsidRPr="00B81A45" w14:paraId="70B6F11A" w14:textId="77777777" w:rsidTr="0041515A">
        <w:trPr>
          <w:trHeight w:val="416"/>
        </w:trPr>
        <w:tc>
          <w:tcPr>
            <w:tcW w:w="563" w:type="dxa"/>
          </w:tcPr>
          <w:p w14:paraId="201B662F" w14:textId="77777777" w:rsidR="0041515A" w:rsidRPr="00B81A45" w:rsidRDefault="0041515A" w:rsidP="00C757F7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562BE99F" w14:textId="1C57FD95" w:rsidR="0041515A" w:rsidRPr="0041515A" w:rsidRDefault="0041515A" w:rsidP="00DE6A76">
            <w:pPr>
              <w:rPr>
                <w:rFonts w:cs="Times New Roman"/>
                <w:b/>
                <w:bCs/>
                <w:sz w:val="22"/>
                <w:u w:val="single"/>
                <w:lang w:val="ro-RO"/>
              </w:rPr>
            </w:pPr>
            <w:r w:rsidRPr="0041515A">
              <w:rPr>
                <w:rFonts w:cs="Times New Roman"/>
                <w:b/>
                <w:bCs/>
                <w:sz w:val="22"/>
                <w:u w:val="single"/>
                <w:lang w:val="ro-RO"/>
              </w:rPr>
              <w:t xml:space="preserve">Lot </w:t>
            </w:r>
            <w:r w:rsidR="006924E9">
              <w:rPr>
                <w:rFonts w:cs="Times New Roman"/>
                <w:b/>
                <w:bCs/>
                <w:sz w:val="22"/>
                <w:u w:val="single"/>
                <w:lang w:val="ro-RO"/>
              </w:rPr>
              <w:t>1</w:t>
            </w:r>
          </w:p>
        </w:tc>
        <w:tc>
          <w:tcPr>
            <w:tcW w:w="4448" w:type="dxa"/>
          </w:tcPr>
          <w:p w14:paraId="6DAE5CB7" w14:textId="77777777" w:rsidR="0041515A" w:rsidRPr="00DE6A76" w:rsidRDefault="0041515A" w:rsidP="00DE6A76">
            <w:pPr>
              <w:rPr>
                <w:rFonts w:cs="Times New Roman"/>
                <w:sz w:val="22"/>
                <w:u w:val="single"/>
                <w:lang w:val="en-US"/>
              </w:rPr>
            </w:pPr>
          </w:p>
        </w:tc>
        <w:tc>
          <w:tcPr>
            <w:tcW w:w="514" w:type="dxa"/>
          </w:tcPr>
          <w:p w14:paraId="5527BE28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C90EAE" w14:paraId="322F3A86" w14:textId="77777777" w:rsidTr="00C757F7">
        <w:tc>
          <w:tcPr>
            <w:tcW w:w="563" w:type="dxa"/>
          </w:tcPr>
          <w:p w14:paraId="2BCE576E" w14:textId="7BAA2C09" w:rsidR="00EF18DC" w:rsidRPr="0041515A" w:rsidRDefault="006924E9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25FCD11B" w14:textId="77777777" w:rsidR="00EF18DC" w:rsidRPr="00B81A45" w:rsidRDefault="00ED6494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Multi-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CAT II INVENT</w:t>
            </w:r>
            <w:r w:rsidRPr="00B81A45">
              <w:rPr>
                <w:rFonts w:cs="Times New Roman"/>
                <w:noProof/>
                <w:sz w:val="22"/>
                <w:lang w:val="en-US"/>
              </w:rPr>
              <w:t xml:space="preserve"> </w:t>
            </w:r>
            <w:r w:rsidR="00D33126" w:rsidRPr="00B81A45">
              <w:rPr>
                <w:rFonts w:cs="Times New Roman"/>
                <w:noProof/>
                <w:sz w:val="22"/>
                <w:lang w:val="en-US"/>
              </w:rPr>
              <w:t>sau echivalentul</w:t>
            </w: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55CCF945" wp14:editId="3383AE00">
                  <wp:extent cx="1811421" cy="3036793"/>
                  <wp:effectExtent l="0" t="0" r="0" b="0"/>
                  <wp:docPr id="750188860" name="Рисунок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CE9BF1-06A2-44A5-B8DA-168743699C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1">
                            <a:extLst>
                              <a:ext uri="{FF2B5EF4-FFF2-40B4-BE49-F238E27FC236}">
                                <a16:creationId xmlns:a16="http://schemas.microsoft.com/office/drawing/2014/main" id="{A7CE9BF1-06A2-44A5-B8DA-168743699C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421" cy="303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6EEED0D9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Scop: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tulburări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motorii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paralizie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cerebrală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etc.)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menține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exercițiilor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hrănirii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învățării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fizice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</w:p>
          <w:p w14:paraId="5ACEFF14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tehnici</w:t>
            </w:r>
            <w:proofErr w:type="spellEnd"/>
          </w:p>
          <w:p w14:paraId="521C91FC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Vârsta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copilului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1-5 ani;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aproximativă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75-111 cm </w:t>
            </w:r>
          </w:p>
          <w:p w14:paraId="2D1943B8" w14:textId="77777777" w:rsidR="002C493B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maximă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25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varianta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Kitten 2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Invento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</w:p>
          <w:p w14:paraId="3D47B526" w14:textId="77777777" w:rsidR="00CB022D" w:rsidRPr="00B81A45" w:rsidRDefault="002C493B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produsului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de la 13 la 24 kg,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model.</w:t>
            </w:r>
            <w:r w:rsidR="00CB022D" w:rsidRPr="00B81A45">
              <w:rPr>
                <w:rFonts w:cs="Times New Roman"/>
                <w:sz w:val="22"/>
                <w:lang w:val="en-US"/>
              </w:rPr>
              <w:t>Construcție</w:t>
            </w:r>
            <w:proofErr w:type="spell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="00CB022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CB022D"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</w:p>
          <w:p w14:paraId="02FD3B5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profil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aluminiu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(lac,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47DA257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Sporturi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pivotante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16DCFEB0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tampoane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7235A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centurile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piept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anatomic.</w:t>
            </w:r>
          </w:p>
          <w:p w14:paraId="62666676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Mese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tablete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față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cursuri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Ajustarea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înclinării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poziționare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nu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dreaptă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parțială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metodelor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0D75B2CF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anterior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posterior,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concentrică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permite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adaptarea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poziției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7595EE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Centura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scapulară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pelvisul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fixate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catarame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3A9B9EFD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Tranziție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aplicații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stimulare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senzorială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motor,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antrenament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scriere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desen.Înălțime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1000-1200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7F2F112B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Adâncime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500-600 mm.</w:t>
            </w:r>
          </w:p>
          <w:p w14:paraId="4BB2A6D7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Lățime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400-600 mm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se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potrivi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copiilor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diferiți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nevoilor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terapeutice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1FB768A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Ø 100 mm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blocare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deplasare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A36099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Verticalizator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reglaje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talie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umăr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fixare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661A873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înclinare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2C182DA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încuietori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74C5981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Manual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instrucțiuni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pașaport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eventual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certificat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5B67D131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Sarcina: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25 kg (model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ușor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40-60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întărit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).</w:t>
            </w:r>
          </w:p>
          <w:p w14:paraId="38D118F2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Interval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de la 75 la 111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larg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model).</w:t>
            </w:r>
          </w:p>
          <w:p w14:paraId="48B6D514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lastRenderedPageBreak/>
              <w:t>Apărători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trunchi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bazin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genunchi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29193FF3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înălțime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/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unghi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  <w:p w14:paraId="48B72565" w14:textId="77777777" w:rsidR="00CB022D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frână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;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la 13 kg.</w:t>
            </w:r>
          </w:p>
          <w:p w14:paraId="35225E8C" w14:textId="77777777" w:rsidR="00EF18DC" w:rsidRPr="00B81A45" w:rsidRDefault="00CB022D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Siguranță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fără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colțuri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ascuțite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căptușite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antităiere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.</w:t>
            </w:r>
          </w:p>
        </w:tc>
        <w:tc>
          <w:tcPr>
            <w:tcW w:w="514" w:type="dxa"/>
          </w:tcPr>
          <w:p w14:paraId="0291E5F3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lastRenderedPageBreak/>
              <w:t>1</w:t>
            </w:r>
          </w:p>
        </w:tc>
      </w:tr>
      <w:tr w:rsidR="008E732A" w:rsidRPr="00B81A45" w14:paraId="511B8A5A" w14:textId="77777777" w:rsidTr="00C757F7">
        <w:tc>
          <w:tcPr>
            <w:tcW w:w="563" w:type="dxa"/>
          </w:tcPr>
          <w:p w14:paraId="58E4F6B4" w14:textId="2F4CEBD6" w:rsidR="00EF18DC" w:rsidRPr="00DE6A76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820" w:type="dxa"/>
          </w:tcPr>
          <w:p w14:paraId="44A96EEB" w14:textId="1D067344" w:rsidR="00140239" w:rsidRPr="006924E9" w:rsidRDefault="00DE6A76" w:rsidP="00C757F7">
            <w:pPr>
              <w:rPr>
                <w:rFonts w:cs="Times New Roman"/>
                <w:b/>
                <w:bCs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sz w:val="22"/>
                <w:u w:val="single"/>
                <w:lang w:val="en-US"/>
              </w:rPr>
              <w:t xml:space="preserve">Lot </w:t>
            </w:r>
            <w:r w:rsidR="005D2923">
              <w:rPr>
                <w:rFonts w:cs="Times New Roman"/>
                <w:b/>
                <w:bCs/>
                <w:sz w:val="22"/>
                <w:u w:val="single"/>
                <w:lang w:val="en-US"/>
              </w:rPr>
              <w:t>2</w:t>
            </w:r>
          </w:p>
        </w:tc>
        <w:tc>
          <w:tcPr>
            <w:tcW w:w="4448" w:type="dxa"/>
          </w:tcPr>
          <w:p w14:paraId="261E3FD2" w14:textId="2B888376" w:rsidR="00EF18DC" w:rsidRPr="00B81A45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18331D4" w14:textId="77DBCA67" w:rsidR="00EF18DC" w:rsidRPr="00B81A45" w:rsidRDefault="00EF18DC" w:rsidP="00C757F7">
            <w:pPr>
              <w:jc w:val="both"/>
              <w:rPr>
                <w:rFonts w:cs="Times New Roman"/>
                <w:sz w:val="22"/>
                <w:lang w:val="en-US"/>
              </w:rPr>
            </w:pPr>
          </w:p>
        </w:tc>
      </w:tr>
      <w:tr w:rsidR="008E732A" w:rsidRPr="00C90EAE" w14:paraId="2AB38550" w14:textId="77777777" w:rsidTr="00C757F7">
        <w:tc>
          <w:tcPr>
            <w:tcW w:w="563" w:type="dxa"/>
          </w:tcPr>
          <w:p w14:paraId="28976DBF" w14:textId="2F2EF407" w:rsidR="00EF18DC" w:rsidRPr="0041515A" w:rsidRDefault="0041515A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3820" w:type="dxa"/>
          </w:tcPr>
          <w:p w14:paraId="6558F78F" w14:textId="77777777" w:rsidR="00F54DCD" w:rsidRDefault="00F85E66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Paramobil</w:t>
            </w:r>
            <w:proofErr w:type="spellEnd"/>
            <w:r w:rsidR="00F54DCD" w:rsidRPr="00B81A45">
              <w:rPr>
                <w:rFonts w:cs="Times New Roman"/>
                <w:sz w:val="22"/>
                <w:lang w:val="en-US"/>
              </w:rPr>
              <w:t xml:space="preserve"> Multi-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funcțional</w:t>
            </w:r>
            <w:proofErr w:type="spellEnd"/>
            <w:r w:rsidR="00F54DCD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F54DCD" w:rsidRPr="00B81A45">
              <w:rPr>
                <w:rFonts w:cs="Times New Roman"/>
                <w:sz w:val="22"/>
                <w:lang w:val="en-US"/>
              </w:rPr>
              <w:t>verticalizer</w:t>
            </w:r>
            <w:proofErr w:type="spellEnd"/>
          </w:p>
          <w:p w14:paraId="545A0410" w14:textId="23B156BB" w:rsidR="00EF18DC" w:rsidRPr="00B81A45" w:rsidRDefault="00F54DCD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r w:rsidR="00ED6494"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33C68F08" wp14:editId="6369F4F4">
                  <wp:extent cx="2277434" cy="3285565"/>
                  <wp:effectExtent l="0" t="0" r="8890" b="0"/>
                  <wp:docPr id="213584377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61E851-8A2E-4B84-B836-C727F2E025E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5861E851-8A2E-4B84-B836-C727F2E025E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434" cy="328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14:paraId="1C5AC530" w14:textId="77777777" w:rsidR="00EF18DC" w:rsidRPr="00B81A45" w:rsidRDefault="003316C4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</w:rPr>
              <w:t>Scop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: </w:t>
            </w:r>
            <w:proofErr w:type="spellStart"/>
            <w:r w:rsidRPr="00B81A45">
              <w:rPr>
                <w:rFonts w:cs="Times New Roman"/>
                <w:sz w:val="22"/>
              </w:rPr>
              <w:t>verticalizare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pasivă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activă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suport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kinetoterapie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Grupa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vârstă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copii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adolescenți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</w:rPr>
              <w:t>adulți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mărime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la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120 </w:t>
            </w:r>
            <w:proofErr w:type="spellStart"/>
            <w:r w:rsidRPr="00B81A45">
              <w:rPr>
                <w:rFonts w:cs="Times New Roman"/>
                <w:sz w:val="22"/>
              </w:rPr>
              <w:t>kg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sunt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105 euro 76 euro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 Max.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încărcați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120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modificare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—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0, 1, 2, 3)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sunt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variabile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dimensiune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Exemplu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105 CP 76 CP 140 cm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mărimea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3) |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structurii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22-43 kg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în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funcție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configurație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),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este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un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strat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anticoroziv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mobil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Roți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100-1</w:t>
            </w:r>
          </w:p>
          <w:p w14:paraId="614B8113" w14:textId="77777777" w:rsidR="00CD4A87" w:rsidRPr="00B81A45" w:rsidRDefault="00CD4A87" w:rsidP="00C757F7">
            <w:pPr>
              <w:rPr>
                <w:rFonts w:cs="Times New Roman"/>
                <w:sz w:val="22"/>
                <w:lang w:val="en-US"/>
              </w:rPr>
            </w:pPr>
            <w:proofErr w:type="spellStart"/>
            <w:r w:rsidRPr="00B81A45">
              <w:rPr>
                <w:rFonts w:cs="Times New Roman"/>
                <w:sz w:val="22"/>
                <w:lang w:val="en-US"/>
              </w:rPr>
              <w:t>Materiale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cadru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din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oțel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acoperit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cu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pulbere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perne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anatomice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24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luni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garanție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. -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Conformitate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: CE / ISO 13485 /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Directiva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medicală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93/42 / CEE</w:t>
            </w:r>
          </w:p>
        </w:tc>
        <w:tc>
          <w:tcPr>
            <w:tcW w:w="514" w:type="dxa"/>
          </w:tcPr>
          <w:p w14:paraId="28A3B069" w14:textId="77777777" w:rsidR="00EF18DC" w:rsidRPr="00B81A45" w:rsidRDefault="00C90EAE" w:rsidP="00C757F7">
            <w:pPr>
              <w:jc w:val="both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1</w:t>
            </w:r>
          </w:p>
        </w:tc>
      </w:tr>
      <w:tr w:rsidR="0041515A" w:rsidRPr="00B81A45" w14:paraId="667E70DA" w14:textId="77777777" w:rsidTr="00C757F7">
        <w:tc>
          <w:tcPr>
            <w:tcW w:w="563" w:type="dxa"/>
          </w:tcPr>
          <w:p w14:paraId="718F3B3E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3820" w:type="dxa"/>
          </w:tcPr>
          <w:p w14:paraId="1EE0B7C8" w14:textId="335EC7EF" w:rsidR="0041515A" w:rsidRPr="006924E9" w:rsidRDefault="0041515A" w:rsidP="00C757F7">
            <w:pPr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</w:pPr>
            <w:r w:rsidRPr="006924E9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 xml:space="preserve">Lot </w:t>
            </w:r>
            <w:r w:rsidR="005D2923">
              <w:rPr>
                <w:rFonts w:cs="Times New Roman"/>
                <w:b/>
                <w:bCs/>
                <w:noProof/>
                <w:sz w:val="22"/>
                <w:u w:val="single"/>
                <w:lang w:val="en-US"/>
              </w:rPr>
              <w:t>3</w:t>
            </w:r>
          </w:p>
        </w:tc>
        <w:tc>
          <w:tcPr>
            <w:tcW w:w="4448" w:type="dxa"/>
          </w:tcPr>
          <w:p w14:paraId="2DF729AE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514" w:type="dxa"/>
          </w:tcPr>
          <w:p w14:paraId="7E06D09F" w14:textId="77777777" w:rsidR="0041515A" w:rsidRPr="00B81A45" w:rsidRDefault="0041515A" w:rsidP="00C757F7">
            <w:pPr>
              <w:jc w:val="both"/>
              <w:rPr>
                <w:rFonts w:cs="Times New Roman"/>
                <w:sz w:val="22"/>
              </w:rPr>
            </w:pPr>
          </w:p>
        </w:tc>
      </w:tr>
      <w:tr w:rsidR="008E732A" w:rsidRPr="00B81A45" w14:paraId="7BA7616E" w14:textId="77777777" w:rsidTr="00C757F7">
        <w:tc>
          <w:tcPr>
            <w:tcW w:w="563" w:type="dxa"/>
          </w:tcPr>
          <w:p w14:paraId="4EC86447" w14:textId="0A356954" w:rsidR="00EF18DC" w:rsidRPr="0041515A" w:rsidRDefault="00EF18DC" w:rsidP="00C757F7">
            <w:pPr>
              <w:jc w:val="both"/>
              <w:rPr>
                <w:rFonts w:cs="Times New Roman"/>
                <w:sz w:val="22"/>
                <w:lang w:val="ro-RO"/>
              </w:rPr>
            </w:pPr>
            <w:r w:rsidRPr="00B81A45">
              <w:rPr>
                <w:rFonts w:cs="Times New Roman"/>
                <w:sz w:val="22"/>
              </w:rPr>
              <w:t>1</w:t>
            </w:r>
          </w:p>
        </w:tc>
        <w:tc>
          <w:tcPr>
            <w:tcW w:w="3820" w:type="dxa"/>
          </w:tcPr>
          <w:p w14:paraId="78BBDDEB" w14:textId="061FC609" w:rsidR="00D33126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t>APARAT PENTRU ELECTROFAREZA SI GALVANIZARE POTOC-01 M</w:t>
            </w:r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sau</w:t>
            </w:r>
            <w:proofErr w:type="spellEnd"/>
            <w:r w:rsidR="00D33126"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D33126" w:rsidRPr="00B81A45">
              <w:rPr>
                <w:rFonts w:cs="Times New Roman"/>
                <w:sz w:val="22"/>
                <w:lang w:val="en-US"/>
              </w:rPr>
              <w:t>echivalent</w:t>
            </w:r>
            <w:proofErr w:type="spellEnd"/>
          </w:p>
          <w:p w14:paraId="5A3D7050" w14:textId="77777777" w:rsidR="0022549B" w:rsidRPr="00B81A45" w:rsidRDefault="0022549B" w:rsidP="00C757F7">
            <w:pPr>
              <w:rPr>
                <w:rFonts w:cs="Times New Roman"/>
                <w:sz w:val="22"/>
                <w:lang w:val="en-US"/>
              </w:rPr>
            </w:pPr>
          </w:p>
          <w:p w14:paraId="020A954B" w14:textId="77777777" w:rsidR="0022549B" w:rsidRPr="00B81A45" w:rsidRDefault="0022549B" w:rsidP="00C757F7">
            <w:pPr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noProof/>
                <w:sz w:val="22"/>
              </w:rPr>
              <w:drawing>
                <wp:inline distT="0" distB="0" distL="0" distR="0" wp14:anchorId="7A61B16C" wp14:editId="10E077A5">
                  <wp:extent cx="2140791" cy="147828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498" cy="150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8A008F" w14:textId="77777777" w:rsidR="00EF18DC" w:rsidRDefault="00EF18DC" w:rsidP="00C757F7">
            <w:pPr>
              <w:rPr>
                <w:rFonts w:cs="Times New Roman"/>
                <w:sz w:val="22"/>
                <w:lang w:val="en-US"/>
              </w:rPr>
            </w:pPr>
          </w:p>
          <w:p w14:paraId="62F913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D3F86C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05DCF4D5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34DDC82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5EA2E52D" w14:textId="77777777" w:rsidR="0041515A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  <w:p w14:paraId="6B0E04C2" w14:textId="77777777" w:rsidR="0041515A" w:rsidRPr="00B81A45" w:rsidRDefault="0041515A" w:rsidP="00C757F7">
            <w:pPr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4448" w:type="dxa"/>
          </w:tcPr>
          <w:p w14:paraId="13D96E42" w14:textId="4B4A4319" w:rsidR="00EF18DC" w:rsidRPr="00B81A45" w:rsidRDefault="006971DA" w:rsidP="00C757F7">
            <w:pPr>
              <w:rPr>
                <w:rFonts w:cs="Times New Roman"/>
                <w:sz w:val="22"/>
                <w:lang w:val="en-US"/>
              </w:rPr>
            </w:pPr>
            <w:r w:rsidRPr="00B81A45">
              <w:rPr>
                <w:rFonts w:cs="Times New Roman"/>
                <w:sz w:val="22"/>
                <w:lang w:val="en-US"/>
              </w:rPr>
              <w:lastRenderedPageBreak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Alimentare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: 220V, 50Hz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Reglare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digitală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intensității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curentului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50 mA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Timp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lucru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programabil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până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99 minute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Ecran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LED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pentru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afișare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parametri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(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timp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intensitate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>)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Include set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electrozi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și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cabluri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de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conectare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Protecție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automată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la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suprasarcină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Carcasă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compactă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,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greutate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max. 2 kg</w:t>
            </w:r>
            <w:r w:rsidRPr="00B81A45">
              <w:rPr>
                <w:rFonts w:cs="Times New Roman"/>
                <w:sz w:val="22"/>
                <w:lang w:val="en-US"/>
              </w:rPr>
              <w:br/>
              <w:t xml:space="preserve">–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Dispozitiv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medical conform </w:t>
            </w:r>
            <w:proofErr w:type="spellStart"/>
            <w:r w:rsidRPr="00B81A45">
              <w:rPr>
                <w:rFonts w:cs="Times New Roman"/>
                <w:sz w:val="22"/>
                <w:lang w:val="en-US"/>
              </w:rPr>
              <w:t>normelor</w:t>
            </w:r>
            <w:proofErr w:type="spellEnd"/>
            <w:r w:rsidRPr="00B81A45">
              <w:rPr>
                <w:rFonts w:cs="Times New Roman"/>
                <w:sz w:val="22"/>
                <w:lang w:val="en-US"/>
              </w:rPr>
              <w:t xml:space="preserve"> CE / GOST</w:t>
            </w:r>
          </w:p>
        </w:tc>
        <w:tc>
          <w:tcPr>
            <w:tcW w:w="514" w:type="dxa"/>
          </w:tcPr>
          <w:p w14:paraId="1767940C" w14:textId="77777777" w:rsidR="00EF18DC" w:rsidRPr="00B81A45" w:rsidRDefault="002E32FC" w:rsidP="00C757F7">
            <w:pPr>
              <w:jc w:val="both"/>
              <w:rPr>
                <w:rFonts w:cs="Times New Roman"/>
                <w:sz w:val="22"/>
              </w:rPr>
            </w:pPr>
            <w:r w:rsidRPr="00B81A45">
              <w:rPr>
                <w:rFonts w:cs="Times New Roman"/>
                <w:sz w:val="22"/>
              </w:rPr>
              <w:t>2</w:t>
            </w:r>
          </w:p>
        </w:tc>
      </w:tr>
    </w:tbl>
    <w:p w14:paraId="2B7F7FC4" w14:textId="77777777" w:rsidR="00F12C76" w:rsidRPr="00E3676E" w:rsidRDefault="00C757F7" w:rsidP="006C0B77">
      <w:pPr>
        <w:spacing w:after="0"/>
        <w:ind w:firstLine="709"/>
        <w:jc w:val="both"/>
        <w:rPr>
          <w:rFonts w:cs="Times New Roman"/>
          <w:sz w:val="22"/>
          <w:lang w:val="en-US"/>
        </w:rPr>
      </w:pPr>
      <w:r w:rsidRPr="00E3676E">
        <w:rPr>
          <w:rFonts w:cs="Times New Roman"/>
          <w:sz w:val="22"/>
          <w:lang w:val="en-US"/>
        </w:rPr>
        <w:br w:type="textWrapping" w:clear="all"/>
      </w:r>
    </w:p>
    <w:sectPr w:rsidR="00F12C76" w:rsidRPr="00E3676E" w:rsidSect="00EF18DC">
      <w:headerReference w:type="default" r:id="rId11"/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0DEBA" w14:textId="77777777" w:rsidR="00FA16BF" w:rsidRDefault="00FA16BF" w:rsidP="00EF18DC">
      <w:pPr>
        <w:spacing w:after="0"/>
      </w:pPr>
      <w:r>
        <w:separator/>
      </w:r>
    </w:p>
  </w:endnote>
  <w:endnote w:type="continuationSeparator" w:id="0">
    <w:p w14:paraId="6E26FD28" w14:textId="77777777" w:rsidR="00FA16BF" w:rsidRDefault="00FA16BF" w:rsidP="00EF18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97747" w14:textId="77777777" w:rsidR="00FA16BF" w:rsidRDefault="00FA16BF" w:rsidP="00EF18DC">
      <w:pPr>
        <w:spacing w:after="0"/>
      </w:pPr>
      <w:r>
        <w:separator/>
      </w:r>
    </w:p>
  </w:footnote>
  <w:footnote w:type="continuationSeparator" w:id="0">
    <w:p w14:paraId="396E4CD5" w14:textId="77777777" w:rsidR="00FA16BF" w:rsidRDefault="00FA16BF" w:rsidP="00EF18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5630" w14:textId="77777777" w:rsidR="007F7FDD" w:rsidRDefault="007F7FDD">
    <w:pPr>
      <w:pStyle w:val="Antet"/>
    </w:pPr>
  </w:p>
  <w:p w14:paraId="44495591" w14:textId="77777777" w:rsidR="007F7FDD" w:rsidRDefault="007F7FDD">
    <w:pPr>
      <w:pStyle w:val="Antet"/>
    </w:pPr>
  </w:p>
  <w:p w14:paraId="4C646541" w14:textId="77777777" w:rsidR="007F7FDD" w:rsidRDefault="007F7FDD">
    <w:pPr>
      <w:pStyle w:val="Antet"/>
    </w:pPr>
  </w:p>
  <w:p w14:paraId="428D56B0" w14:textId="77777777" w:rsidR="007F7FDD" w:rsidRDefault="007F7FDD">
    <w:pPr>
      <w:pStyle w:val="Antet"/>
    </w:pPr>
  </w:p>
  <w:p w14:paraId="4343833E" w14:textId="77777777" w:rsidR="007F7FDD" w:rsidRDefault="007F7FDD">
    <w:pPr>
      <w:pStyle w:val="Antet"/>
    </w:pPr>
  </w:p>
  <w:p w14:paraId="100EAB2E" w14:textId="77777777" w:rsidR="00EF18DC" w:rsidRPr="00FB1E28" w:rsidRDefault="00EF18DC" w:rsidP="00FB1E28">
    <w:pPr>
      <w:pStyle w:val="Antet"/>
    </w:pPr>
    <w:r>
      <w:rPr>
        <w:lang w:val="en-US"/>
      </w:rPr>
      <w:t xml:space="preserve">   </w:t>
    </w:r>
    <w:r w:rsidR="00C757F7">
      <w:t xml:space="preserve">                                                        </w:t>
    </w:r>
    <w:r>
      <w:rPr>
        <w:lang w:val="en-US"/>
      </w:rPr>
      <w:t>BUNUR</w:t>
    </w:r>
    <w:r w:rsidR="00FB1E28">
      <w:t>I</w:t>
    </w:r>
    <w:r w:rsidR="00FB1E28">
      <w:rPr>
        <w:lang w:val="en-US"/>
      </w:rPr>
      <w:tab/>
    </w:r>
    <w:proofErr w:type="spellStart"/>
    <w:r w:rsidR="00FB1E28">
      <w:t>I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82A14"/>
    <w:multiLevelType w:val="multilevel"/>
    <w:tmpl w:val="EF7C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36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DC"/>
    <w:rsid w:val="00073BB5"/>
    <w:rsid w:val="00084A35"/>
    <w:rsid w:val="000A5538"/>
    <w:rsid w:val="00114092"/>
    <w:rsid w:val="0013451D"/>
    <w:rsid w:val="00140239"/>
    <w:rsid w:val="001604D6"/>
    <w:rsid w:val="00175F79"/>
    <w:rsid w:val="00195C94"/>
    <w:rsid w:val="001A42A4"/>
    <w:rsid w:val="001A6993"/>
    <w:rsid w:val="001B3DFD"/>
    <w:rsid w:val="001B6EEE"/>
    <w:rsid w:val="001E7B45"/>
    <w:rsid w:val="0022549B"/>
    <w:rsid w:val="00232347"/>
    <w:rsid w:val="002334EF"/>
    <w:rsid w:val="00233E0F"/>
    <w:rsid w:val="0023718D"/>
    <w:rsid w:val="002C02E1"/>
    <w:rsid w:val="002C3B37"/>
    <w:rsid w:val="002C493B"/>
    <w:rsid w:val="002D2734"/>
    <w:rsid w:val="002E32FC"/>
    <w:rsid w:val="003048EB"/>
    <w:rsid w:val="003316C4"/>
    <w:rsid w:val="00353C61"/>
    <w:rsid w:val="00356BA7"/>
    <w:rsid w:val="0041515A"/>
    <w:rsid w:val="004306F5"/>
    <w:rsid w:val="004D2F12"/>
    <w:rsid w:val="004E1F92"/>
    <w:rsid w:val="004E2B69"/>
    <w:rsid w:val="004F02B9"/>
    <w:rsid w:val="005638C4"/>
    <w:rsid w:val="005B7DB1"/>
    <w:rsid w:val="005C26BB"/>
    <w:rsid w:val="005D2923"/>
    <w:rsid w:val="006924E9"/>
    <w:rsid w:val="006971DA"/>
    <w:rsid w:val="006C0B77"/>
    <w:rsid w:val="006E708A"/>
    <w:rsid w:val="007F7FDD"/>
    <w:rsid w:val="00804510"/>
    <w:rsid w:val="008242FF"/>
    <w:rsid w:val="00833195"/>
    <w:rsid w:val="008337B1"/>
    <w:rsid w:val="0086324C"/>
    <w:rsid w:val="00870751"/>
    <w:rsid w:val="008910A0"/>
    <w:rsid w:val="008E732A"/>
    <w:rsid w:val="009226DA"/>
    <w:rsid w:val="00922C48"/>
    <w:rsid w:val="00955BE9"/>
    <w:rsid w:val="00A132F1"/>
    <w:rsid w:val="00A2614D"/>
    <w:rsid w:val="00A27F15"/>
    <w:rsid w:val="00A30FEA"/>
    <w:rsid w:val="00A615CE"/>
    <w:rsid w:val="00AA0C8C"/>
    <w:rsid w:val="00AC646F"/>
    <w:rsid w:val="00B0630B"/>
    <w:rsid w:val="00B270EB"/>
    <w:rsid w:val="00B44D39"/>
    <w:rsid w:val="00B7193E"/>
    <w:rsid w:val="00B81A45"/>
    <w:rsid w:val="00B8750D"/>
    <w:rsid w:val="00B915B7"/>
    <w:rsid w:val="00BD544E"/>
    <w:rsid w:val="00C121A4"/>
    <w:rsid w:val="00C55627"/>
    <w:rsid w:val="00C757F7"/>
    <w:rsid w:val="00C90EAE"/>
    <w:rsid w:val="00CA572E"/>
    <w:rsid w:val="00CB022D"/>
    <w:rsid w:val="00CD4A87"/>
    <w:rsid w:val="00CF4912"/>
    <w:rsid w:val="00D33126"/>
    <w:rsid w:val="00DA6A00"/>
    <w:rsid w:val="00DC79DE"/>
    <w:rsid w:val="00DE490D"/>
    <w:rsid w:val="00DE6A76"/>
    <w:rsid w:val="00E3676E"/>
    <w:rsid w:val="00E43B1F"/>
    <w:rsid w:val="00E80A66"/>
    <w:rsid w:val="00E86F9B"/>
    <w:rsid w:val="00E87A22"/>
    <w:rsid w:val="00EA59DF"/>
    <w:rsid w:val="00EC4DF3"/>
    <w:rsid w:val="00ED6494"/>
    <w:rsid w:val="00EE4070"/>
    <w:rsid w:val="00EF18DC"/>
    <w:rsid w:val="00F12C76"/>
    <w:rsid w:val="00F32AD9"/>
    <w:rsid w:val="00F35427"/>
    <w:rsid w:val="00F54DCD"/>
    <w:rsid w:val="00F85E66"/>
    <w:rsid w:val="00F96659"/>
    <w:rsid w:val="00FA0799"/>
    <w:rsid w:val="00FA16BF"/>
    <w:rsid w:val="00FB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F8EB"/>
  <w15:chartTrackingRefBased/>
  <w15:docId w15:val="{F5E2CF0D-D3CF-4183-A997-1DF4A184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EF1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1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F18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18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F18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F18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F18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F18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F18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F18D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1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F18D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18D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F18D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F18D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F18D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F18D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F18D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F18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F1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F18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F1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F1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F18D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F18D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F18D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F18D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F18D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F18DC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F1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EF18DC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EF18DC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EF18DC"/>
    <w:rPr>
      <w:rFonts w:ascii="Times New Roman" w:hAnsi="Times New Roman"/>
      <w:sz w:val="28"/>
    </w:rPr>
  </w:style>
  <w:style w:type="paragraph" w:customStyle="1" w:styleId="Default">
    <w:name w:val="Default"/>
    <w:rsid w:val="008337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E3676E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36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24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625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2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729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5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3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0701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029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8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3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2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1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22CB2-85BE-417D-8362-0521F4AE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Ecaterina</dc:creator>
  <cp:keywords/>
  <dc:description/>
  <cp:lastModifiedBy>Kati Ecaterina</cp:lastModifiedBy>
  <cp:revision>11</cp:revision>
  <dcterms:created xsi:type="dcterms:W3CDTF">2025-07-10T19:01:00Z</dcterms:created>
  <dcterms:modified xsi:type="dcterms:W3CDTF">2025-12-05T12:51:00Z</dcterms:modified>
</cp:coreProperties>
</file>