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771" w:rsidRPr="00736389" w:rsidRDefault="00B81771" w:rsidP="00B81771">
      <w:pPr>
        <w:jc w:val="right"/>
        <w:rPr>
          <w:b/>
          <w:bCs/>
          <w:i/>
          <w:iCs/>
          <w:noProof w:val="0"/>
          <w:sz w:val="22"/>
          <w:szCs w:val="22"/>
        </w:rPr>
      </w:pPr>
      <w:r w:rsidRPr="00736389">
        <w:rPr>
          <w:b/>
          <w:bCs/>
          <w:i/>
          <w:iCs/>
          <w:noProof w:val="0"/>
        </w:rPr>
        <w:t>Anexa nr. 23</w:t>
      </w:r>
    </w:p>
    <w:p w:rsidR="00B81771" w:rsidRPr="00736389" w:rsidRDefault="00B81771" w:rsidP="00B81771">
      <w:pPr>
        <w:tabs>
          <w:tab w:val="left" w:pos="5103"/>
          <w:tab w:val="left" w:pos="10348"/>
        </w:tabs>
        <w:jc w:val="right"/>
        <w:rPr>
          <w:b/>
          <w:bCs/>
          <w:i/>
          <w:iCs/>
        </w:rPr>
      </w:pPr>
      <w:r w:rsidRPr="00736389">
        <w:rPr>
          <w:b/>
          <w:i/>
          <w:iCs/>
        </w:rPr>
        <w:t>la</w:t>
      </w:r>
      <w:r w:rsidRPr="00736389">
        <w:rPr>
          <w:b/>
          <w:bCs/>
          <w:i/>
          <w:iCs/>
          <w:noProof w:val="0"/>
          <w:lang w:eastAsia="ru-RU"/>
        </w:rPr>
        <w:t xml:space="preserve"> Documentația standard</w:t>
      </w:r>
      <w:r w:rsidRPr="00736389">
        <w:rPr>
          <w:b/>
          <w:bCs/>
          <w:i/>
          <w:iCs/>
        </w:rPr>
        <w:t xml:space="preserve"> </w:t>
      </w:r>
      <w:r w:rsidRPr="00736389">
        <w:rPr>
          <w:b/>
          <w:bCs/>
          <w:i/>
          <w:iCs/>
          <w:noProof w:val="0"/>
          <w:lang w:eastAsia="ru-RU"/>
        </w:rPr>
        <w:t xml:space="preserve">aprobată prin Ordinul </w:t>
      </w:r>
    </w:p>
    <w:p w:rsidR="00B81771" w:rsidRPr="001B44CC" w:rsidRDefault="00B81771" w:rsidP="00B81771">
      <w:pPr>
        <w:tabs>
          <w:tab w:val="left" w:pos="5103"/>
          <w:tab w:val="left" w:pos="10348"/>
        </w:tabs>
        <w:jc w:val="right"/>
        <w:rPr>
          <w:b/>
          <w:bCs/>
          <w:i/>
          <w:iCs/>
          <w:noProof w:val="0"/>
          <w:lang w:eastAsia="ru-RU"/>
        </w:rPr>
      </w:pPr>
      <w:r w:rsidRPr="00736389">
        <w:rPr>
          <w:b/>
          <w:bCs/>
          <w:i/>
          <w:iCs/>
          <w:noProof w:val="0"/>
          <w:lang w:eastAsia="ru-RU"/>
        </w:rPr>
        <w:t>Ministrului Finanţelor</w:t>
      </w:r>
      <w:r w:rsidRPr="00736389">
        <w:rPr>
          <w:b/>
          <w:bCs/>
          <w:i/>
          <w:iCs/>
        </w:rPr>
        <w:t xml:space="preserve"> </w:t>
      </w:r>
      <w:r w:rsidR="00154BF8" w:rsidRPr="00154BF8">
        <w:rPr>
          <w:b/>
          <w:bCs/>
          <w:i/>
          <w:iCs/>
          <w:noProof w:val="0"/>
          <w:lang w:eastAsia="ru-RU"/>
        </w:rPr>
        <w:t>nr. 69 din 7 mai 2021</w:t>
      </w:r>
      <w:bookmarkStart w:id="0" w:name="_GoBack"/>
      <w:bookmarkEnd w:id="0"/>
    </w:p>
    <w:p w:rsidR="00B81771" w:rsidRDefault="00B81771" w:rsidP="00B81771">
      <w:pPr>
        <w:keepNext/>
        <w:keepLines/>
        <w:ind w:left="360" w:hanging="360"/>
        <w:outlineLvl w:val="1"/>
        <w:rPr>
          <w:b/>
          <w:i/>
          <w:iCs/>
          <w:color w:val="0F4761" w:themeColor="accent1" w:themeShade="BF"/>
          <w:sz w:val="28"/>
          <w:szCs w:val="28"/>
        </w:rPr>
      </w:pPr>
    </w:p>
    <w:p w:rsidR="00A26F19" w:rsidRPr="001B44CC" w:rsidRDefault="00A26F19" w:rsidP="00B81771">
      <w:pPr>
        <w:keepNext/>
        <w:keepLines/>
        <w:ind w:left="360" w:hanging="360"/>
        <w:outlineLvl w:val="1"/>
        <w:rPr>
          <w:b/>
          <w:i/>
          <w:iCs/>
          <w:color w:val="0F4761" w:themeColor="accent1" w:themeShade="BF"/>
          <w:sz w:val="28"/>
          <w:szCs w:val="28"/>
        </w:rPr>
      </w:pPr>
    </w:p>
    <w:p w:rsidR="00A26F19" w:rsidRPr="005A6396" w:rsidRDefault="00A26F19" w:rsidP="00A26F19">
      <w:pPr>
        <w:keepNext/>
        <w:keepLines/>
        <w:ind w:left="360" w:hanging="360"/>
        <w:outlineLvl w:val="1"/>
        <w:rPr>
          <w:rFonts w:eastAsiaTheme="majorEastAsia"/>
          <w:b/>
          <w:noProof w:val="0"/>
        </w:rPr>
      </w:pPr>
      <w:r w:rsidRPr="00736389">
        <w:rPr>
          <w:b/>
          <w:i/>
          <w:iCs/>
          <w:color w:val="0F4761" w:themeColor="accent1" w:themeShade="BF"/>
        </w:rPr>
        <w:t>Se completează de către autoritatea contractantă.</w:t>
      </w: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pStyle w:val="2"/>
        <w:spacing w:before="0"/>
        <w:jc w:val="center"/>
        <w:rPr>
          <w:rFonts w:ascii="Times New Roman" w:hAnsi="Times New Roman" w:cs="Times New Roman"/>
          <w:bCs w:val="0"/>
          <w:color w:val="auto"/>
          <w:sz w:val="28"/>
          <w:szCs w:val="28"/>
        </w:rPr>
      </w:pPr>
      <w:bookmarkStart w:id="1" w:name="_Toc449692118"/>
      <w:bookmarkStart w:id="2" w:name="_Toc390252621"/>
      <w:r w:rsidRPr="001B44CC">
        <w:rPr>
          <w:rFonts w:ascii="Times New Roman" w:hAnsi="Times New Roman" w:cs="Times New Roman"/>
          <w:bCs w:val="0"/>
          <w:color w:val="auto"/>
          <w:sz w:val="28"/>
          <w:szCs w:val="28"/>
        </w:rPr>
        <w:t>CAIET DE SARCINI</w:t>
      </w:r>
      <w:bookmarkEnd w:id="1"/>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2"/>
    </w:p>
    <w:p w:rsidR="00B81771" w:rsidRPr="001B44CC" w:rsidRDefault="00B81771" w:rsidP="00B81771">
      <w:pPr>
        <w:jc w:val="both"/>
      </w:pPr>
    </w:p>
    <w:p w:rsidR="00B81771" w:rsidRDefault="00B81771" w:rsidP="006C7AB8">
      <w:pPr>
        <w:ind w:firstLine="709"/>
        <w:jc w:val="center"/>
        <w:rPr>
          <w:b/>
          <w:u w:val="single"/>
          <w:lang w:val="en-US"/>
        </w:rPr>
      </w:pPr>
      <w:r>
        <w:t xml:space="preserve">Obiectul: </w:t>
      </w:r>
      <w:r w:rsidR="006C7AB8" w:rsidRPr="006C7AB8">
        <w:rPr>
          <w:b/>
          <w:u w:val="single"/>
          <w:lang w:val="en-US"/>
        </w:rPr>
        <w:t xml:space="preserve">Lucrări de reparație curentă a edificiului CM </w:t>
      </w:r>
      <w:r w:rsidR="002109F2" w:rsidRPr="002109F2">
        <w:rPr>
          <w:b/>
          <w:u w:val="single"/>
          <w:lang w:val="en-US"/>
        </w:rPr>
        <w:t xml:space="preserve">Ștefan Vodă din </w:t>
      </w:r>
      <w:r w:rsidR="00221CCF">
        <w:rPr>
          <w:b/>
          <w:u w:val="single"/>
          <w:lang w:val="en-US"/>
        </w:rPr>
        <w:t xml:space="preserve">               </w:t>
      </w:r>
      <w:r w:rsidR="002109F2" w:rsidRPr="002109F2">
        <w:rPr>
          <w:b/>
          <w:u w:val="single"/>
          <w:lang w:val="en-US"/>
        </w:rPr>
        <w:t>str. N. Testemițeanu, 4</w:t>
      </w:r>
      <w:r w:rsidR="002109F2">
        <w:rPr>
          <w:b/>
          <w:u w:val="single"/>
          <w:lang w:val="en-US"/>
        </w:rPr>
        <w:t xml:space="preserve">, </w:t>
      </w:r>
      <w:r w:rsidR="002109F2" w:rsidRPr="002109F2">
        <w:rPr>
          <w:b/>
          <w:u w:val="single"/>
          <w:lang w:val="en-US"/>
        </w:rPr>
        <w:t>or. Ștefan Vodă</w:t>
      </w:r>
    </w:p>
    <w:p w:rsidR="00E80C76" w:rsidRDefault="00E80C76" w:rsidP="006C7AB8">
      <w:pPr>
        <w:ind w:firstLine="709"/>
        <w:jc w:val="center"/>
        <w:rPr>
          <w:b/>
          <w:bCs/>
        </w:rPr>
      </w:pPr>
    </w:p>
    <w:p w:rsidR="00B81771" w:rsidRPr="00A7633B" w:rsidRDefault="00B81771" w:rsidP="00B81771">
      <w:pPr>
        <w:ind w:left="-108" w:firstLine="817"/>
        <w:jc w:val="both"/>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B81771" w:rsidRPr="00A7633B" w:rsidRDefault="00B81771" w:rsidP="00B81771">
      <w:pPr>
        <w:pStyle w:val="cp"/>
        <w:ind w:firstLine="709"/>
        <w:jc w:val="both"/>
        <w:rPr>
          <w:sz w:val="12"/>
          <w:szCs w:val="12"/>
        </w:rPr>
      </w:pPr>
    </w:p>
    <w:p w:rsidR="00B81771" w:rsidRPr="00A7633B" w:rsidRDefault="00B81771" w:rsidP="00B81771">
      <w:pPr>
        <w:pStyle w:val="cp"/>
        <w:ind w:firstLine="709"/>
        <w:jc w:val="both"/>
        <w:rPr>
          <w:rStyle w:val="fontstyle01"/>
          <w:rFonts w:eastAsiaTheme="majorEastAsia"/>
          <w:i/>
          <w:iCs/>
        </w:rPr>
      </w:pPr>
      <w:r w:rsidRPr="00A7633B">
        <w:t xml:space="preserve">1. Descriere generală: </w:t>
      </w:r>
      <w:r w:rsidR="00657426" w:rsidRPr="00657426">
        <w:rPr>
          <w:b w:val="0"/>
          <w:bCs w:val="0"/>
          <w:i/>
          <w:iCs/>
        </w:rPr>
        <w:t>L</w:t>
      </w:r>
      <w:r w:rsidR="00C32ED8">
        <w:rPr>
          <w:b w:val="0"/>
          <w:bCs w:val="0"/>
          <w:i/>
          <w:iCs/>
        </w:rPr>
        <w:t xml:space="preserve">ucrările de reparații curente a edificiului </w:t>
      </w:r>
      <w:r w:rsidR="00657426" w:rsidRPr="00657426">
        <w:rPr>
          <w:b w:val="0"/>
          <w:bCs w:val="0"/>
          <w:i/>
          <w:iCs/>
        </w:rPr>
        <w:t xml:space="preserve">CM </w:t>
      </w:r>
      <w:r w:rsidR="002109F2">
        <w:rPr>
          <w:b w:val="0"/>
          <w:bCs w:val="0"/>
          <w:i/>
          <w:iCs/>
        </w:rPr>
        <w:t>Ștefan Vodă</w:t>
      </w:r>
      <w:r w:rsidR="00657426" w:rsidRPr="00657426">
        <w:rPr>
          <w:b w:val="0"/>
          <w:bCs w:val="0"/>
          <w:i/>
          <w:iCs/>
        </w:rPr>
        <w:t xml:space="preserve"> </w:t>
      </w:r>
      <w:r w:rsidR="005A6396">
        <w:rPr>
          <w:b w:val="0"/>
          <w:bCs w:val="0"/>
          <w:i/>
          <w:iCs/>
        </w:rPr>
        <w:t>prevăd</w:t>
      </w:r>
      <w:r w:rsidR="00657426" w:rsidRPr="00657426">
        <w:rPr>
          <w:b w:val="0"/>
          <w:bCs w:val="0"/>
          <w:i/>
          <w:iCs/>
        </w:rPr>
        <w:t xml:space="preserve"> </w:t>
      </w:r>
      <w:r w:rsidR="00B12653">
        <w:rPr>
          <w:b w:val="0"/>
          <w:bCs w:val="0"/>
          <w:i/>
          <w:iCs/>
        </w:rPr>
        <w:t xml:space="preserve">lucrări de reparație a </w:t>
      </w:r>
      <w:r w:rsidR="006C7AB8">
        <w:rPr>
          <w:b w:val="0"/>
          <w:bCs w:val="0"/>
          <w:i/>
          <w:iCs/>
        </w:rPr>
        <w:t>sălii și încăperilor</w:t>
      </w:r>
      <w:r w:rsidR="00B12653">
        <w:rPr>
          <w:b w:val="0"/>
          <w:bCs w:val="0"/>
          <w:i/>
          <w:iCs/>
        </w:rPr>
        <w:t>,</w:t>
      </w:r>
      <w:r w:rsidR="00B12653" w:rsidRPr="00657426">
        <w:rPr>
          <w:b w:val="0"/>
          <w:bCs w:val="0"/>
          <w:i/>
          <w:iCs/>
        </w:rPr>
        <w:t xml:space="preserve"> </w:t>
      </w:r>
      <w:r w:rsidR="00657426" w:rsidRPr="00657426">
        <w:rPr>
          <w:b w:val="0"/>
          <w:bCs w:val="0"/>
          <w:i/>
          <w:iCs/>
        </w:rPr>
        <w:t xml:space="preserve">în scopul </w:t>
      </w:r>
      <w:r w:rsidR="006C7AB8">
        <w:rPr>
          <w:b w:val="0"/>
          <w:bCs w:val="0"/>
          <w:i/>
          <w:iCs/>
        </w:rPr>
        <w:t>îmbunătățirii aspectului interior</w:t>
      </w:r>
      <w:r w:rsidR="00657426" w:rsidRPr="00657426">
        <w:rPr>
          <w:b w:val="0"/>
          <w:bCs w:val="0"/>
          <w:i/>
          <w:iCs/>
        </w:rPr>
        <w:t>.</w:t>
      </w:r>
    </w:p>
    <w:p w:rsidR="00B81771" w:rsidRPr="00A7633B" w:rsidRDefault="00B81771" w:rsidP="00B81771">
      <w:pPr>
        <w:pStyle w:val="cp"/>
        <w:ind w:firstLine="709"/>
        <w:jc w:val="both"/>
        <w:rPr>
          <w:b w:val="0"/>
          <w:bCs w:val="0"/>
          <w:i/>
          <w:iCs/>
          <w:sz w:val="20"/>
          <w:szCs w:val="20"/>
        </w:rPr>
      </w:pPr>
      <w:r w:rsidRPr="00A7633B">
        <w:rPr>
          <w:rStyle w:val="fontstyle01"/>
          <w:b/>
          <w:bCs/>
          <w:i/>
          <w:iCs/>
        </w:rPr>
        <w:t xml:space="preserve"> </w:t>
      </w:r>
      <w:r w:rsidRPr="00A7633B">
        <w:rPr>
          <w:b w:val="0"/>
          <w:bCs w:val="0"/>
          <w:sz w:val="20"/>
          <w:szCs w:val="20"/>
        </w:rPr>
        <w:t>Adresa (şantierul) lucrărilor, descrierea generală a obiectelor lucrării, detalii specifice de amplasare etc.</w:t>
      </w:r>
    </w:p>
    <w:p w:rsidR="00B81771" w:rsidRPr="00A7633B" w:rsidRDefault="00B81771" w:rsidP="00B81771">
      <w:pPr>
        <w:ind w:left="709"/>
        <w:jc w:val="both"/>
        <w:rPr>
          <w:bCs/>
          <w:i/>
          <w:iCs/>
        </w:rPr>
      </w:pPr>
      <w:r w:rsidRPr="00A7633B">
        <w:rPr>
          <w:rFonts w:ascii="TimesNewRomanPS-BoldMT" w:hAnsi="TimesNewRomanPS-BoldMT"/>
          <w:b/>
          <w:bCs/>
          <w:i/>
          <w:iCs/>
          <w:color w:val="000000"/>
        </w:rPr>
        <w:br/>
      </w:r>
      <w:r w:rsidRPr="00A7633B">
        <w:rPr>
          <w:b/>
        </w:rPr>
        <w:t xml:space="preserve">2. Informaţii şi proiectare: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A7633B" w:rsidRDefault="00B81771" w:rsidP="00B81771">
      <w:pPr>
        <w:ind w:firstLine="709"/>
        <w:jc w:val="both"/>
        <w:rPr>
          <w:b/>
          <w:sz w:val="12"/>
          <w:szCs w:val="12"/>
        </w:rPr>
      </w:pPr>
    </w:p>
    <w:p w:rsidR="00B81771" w:rsidRDefault="00B81771" w:rsidP="00B81771">
      <w:pPr>
        <w:ind w:firstLine="709"/>
        <w:jc w:val="both"/>
        <w:rPr>
          <w:b/>
        </w:rPr>
      </w:pPr>
      <w:r w:rsidRPr="00A7633B">
        <w:rPr>
          <w:b/>
        </w:rPr>
        <w:t xml:space="preserve">3. Materiale, compatibilităţi, reglementări tehnice şi standarde utilizate: </w:t>
      </w:r>
    </w:p>
    <w:p w:rsidR="005A6396" w:rsidRPr="00736389" w:rsidRDefault="00A26F19" w:rsidP="00736389">
      <w:pPr>
        <w:pStyle w:val="a"/>
        <w:numPr>
          <w:ilvl w:val="3"/>
          <w:numId w:val="30"/>
        </w:numPr>
        <w:ind w:left="993" w:hanging="284"/>
        <w:rPr>
          <w:bCs/>
          <w:i/>
          <w:iCs/>
          <w:lang w:eastAsia="ru-RU"/>
        </w:rPr>
      </w:pPr>
      <w:r w:rsidRPr="00736389">
        <w:rPr>
          <w:rFonts w:eastAsia="Calibri"/>
          <w:szCs w:val="28"/>
        </w:rPr>
        <w:t>Codul Urbanismului și Construcțiilor nr. 434/2023</w:t>
      </w:r>
      <w:r w:rsidRPr="00736389">
        <w:rPr>
          <w:bCs/>
          <w:i/>
          <w:iCs/>
          <w:lang w:eastAsia="ru-RU"/>
        </w:rPr>
        <w:t>.</w:t>
      </w:r>
    </w:p>
    <w:p w:rsidR="005A6396" w:rsidRPr="00736389" w:rsidRDefault="005A6396" w:rsidP="00736389">
      <w:pPr>
        <w:pStyle w:val="a"/>
        <w:numPr>
          <w:ilvl w:val="0"/>
          <w:numId w:val="30"/>
        </w:numPr>
        <w:ind w:left="993" w:hanging="284"/>
        <w:rPr>
          <w:bCs/>
          <w:i/>
          <w:iCs/>
          <w:lang w:eastAsia="ru-RU"/>
        </w:rPr>
      </w:pPr>
      <w:r w:rsidRPr="00736389">
        <w:rPr>
          <w:bCs/>
          <w:iCs/>
          <w:lang w:eastAsia="ru-RU"/>
        </w:rPr>
        <w:t>Hotărârea Guvernului nr. 913/2016 privind aprobarea Reglementării tehnice cu privire la cerințele minime pentru comercializarea produselor pentru construcții;</w:t>
      </w:r>
    </w:p>
    <w:p w:rsidR="005A6396" w:rsidRPr="00736389" w:rsidRDefault="005A6396" w:rsidP="00736389">
      <w:pPr>
        <w:pStyle w:val="a"/>
        <w:numPr>
          <w:ilvl w:val="0"/>
          <w:numId w:val="30"/>
        </w:numPr>
        <w:ind w:left="993" w:hanging="284"/>
        <w:rPr>
          <w:bCs/>
          <w:i/>
          <w:iCs/>
          <w:lang w:val="ro-RO" w:eastAsia="ru-RU"/>
        </w:rPr>
      </w:pPr>
      <w:r w:rsidRPr="00736389">
        <w:rPr>
          <w:bCs/>
          <w:iCs/>
          <w:lang w:eastAsia="ru-RU"/>
        </w:rPr>
        <w:t>CPL.01.01-2012 „Instrucțiuni privind întocmirea devizelor pentru lucrările de construcții-montaj prin metoda de resurse ”.</w:t>
      </w:r>
    </w:p>
    <w:p w:rsidR="005A6396" w:rsidRPr="00736389" w:rsidRDefault="005A6396" w:rsidP="005A6396">
      <w:pPr>
        <w:tabs>
          <w:tab w:val="left" w:pos="1134"/>
        </w:tabs>
        <w:ind w:left="993" w:hanging="284"/>
        <w:jc w:val="both"/>
        <w:rPr>
          <w:bCs/>
          <w:iCs/>
          <w:noProof w:val="0"/>
          <w:lang w:val="en-US" w:eastAsia="ru-RU"/>
        </w:rPr>
      </w:pPr>
    </w:p>
    <w:p w:rsidR="00B81771" w:rsidRPr="00A26F19" w:rsidRDefault="00B81771" w:rsidP="00A26F19">
      <w:pPr>
        <w:tabs>
          <w:tab w:val="left" w:pos="1134"/>
        </w:tabs>
        <w:ind w:left="709" w:firstLine="284"/>
        <w:jc w:val="both"/>
        <w:rPr>
          <w:b/>
          <w:i/>
          <w:sz w:val="12"/>
          <w:szCs w:val="12"/>
        </w:rPr>
      </w:pPr>
      <w:r w:rsidRPr="00A7633B">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81771" w:rsidRPr="00A7633B" w:rsidRDefault="00B81771" w:rsidP="00B81771">
      <w:pPr>
        <w:ind w:firstLine="709"/>
        <w:jc w:val="both"/>
        <w:rPr>
          <w:b/>
          <w:sz w:val="12"/>
          <w:szCs w:val="12"/>
        </w:rPr>
      </w:pPr>
    </w:p>
    <w:p w:rsidR="00B81771" w:rsidRPr="006C7AB8" w:rsidRDefault="00C32ED8" w:rsidP="006C7AB8">
      <w:pPr>
        <w:shd w:val="clear" w:color="auto" w:fill="FFFFFF"/>
        <w:jc w:val="both"/>
        <w:rPr>
          <w:i/>
          <w:iCs/>
          <w:noProof w:val="0"/>
          <w:color w:val="000000"/>
          <w:shd w:val="clear" w:color="auto" w:fill="FFFF00"/>
          <w:lang w:eastAsia="ru-RU"/>
        </w:rPr>
      </w:pPr>
      <w:r>
        <w:rPr>
          <w:b/>
        </w:rPr>
        <w:t xml:space="preserve">         </w:t>
      </w:r>
      <w:r w:rsidR="00B81771" w:rsidRPr="00A7633B">
        <w:rPr>
          <w:b/>
        </w:rPr>
        <w:t xml:space="preserve"> </w:t>
      </w:r>
      <w:r w:rsidRPr="00C32ED8">
        <w:rPr>
          <w:b/>
          <w:bCs/>
          <w:noProof w:val="0"/>
          <w:color w:val="000000"/>
          <w:lang w:eastAsia="ru-RU"/>
        </w:rPr>
        <w:t>4. Mostre: </w:t>
      </w:r>
      <w:r w:rsidR="00935595" w:rsidRPr="00736389">
        <w:rPr>
          <w:i/>
          <w:iCs/>
          <w:noProof w:val="0"/>
          <w:color w:val="000000"/>
          <w:lang w:eastAsia="ru-RU"/>
        </w:rPr>
        <w:t>Nu se aplică.</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5. Furnizarea, păstrarea, protecţi</w:t>
      </w:r>
      <w:r w:rsidR="00A26F19">
        <w:rPr>
          <w:b/>
        </w:rPr>
        <w:t xml:space="preserve">a materialelor şi a lucrărilor. </w:t>
      </w:r>
      <w:r w:rsidRPr="00A7633B">
        <w:rPr>
          <w:b/>
        </w:rPr>
        <w:t xml:space="preserve">Securitatea construcţiilor şi a terenurilor aferente: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 xml:space="preserve">6. Încercări, instrucţiuni, garanţii ale furnizorilor, desene şi scheme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7. Remedierea viciilor ascunse şi a defectelor: </w:t>
      </w:r>
      <w:r w:rsidRPr="0081328C">
        <w:rPr>
          <w:bCs/>
          <w:i/>
          <w:iCs/>
        </w:rPr>
        <w:t>Antreprenorul este obligat să înlăture în scurt timp orice defect sau lucrare necalitativă constatată de reprezentanții Beneficiarului.</w:t>
      </w:r>
    </w:p>
    <w:p w:rsidR="00B81771" w:rsidRPr="00A7633B" w:rsidRDefault="00B81771" w:rsidP="00B81771">
      <w:pPr>
        <w:ind w:firstLine="709"/>
        <w:jc w:val="both"/>
        <w:rPr>
          <w:sz w:val="20"/>
          <w:szCs w:val="20"/>
        </w:rPr>
      </w:pPr>
      <w:r w:rsidRPr="00A7633B">
        <w:rPr>
          <w:sz w:val="20"/>
          <w:szCs w:val="20"/>
        </w:rPr>
        <w:t>Se precizează modalitatea de constatare şi remediere a viciilor ascunse şi a defectelor, responsabilii de remediere.</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8. Trasarea geodezică a lucrărilor, toleranţe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modalităţile de trasare geodezică, bornele, reperele, picheţii, jaloanele, aliniamentele; toleranţele admise la executarea lucrărilor.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lastRenderedPageBreak/>
        <w:t xml:space="preserve">9. Parametrii de calcul ai elementelor constructive: </w:t>
      </w:r>
      <w:r w:rsidRPr="00A7633B">
        <w:rPr>
          <w:bCs/>
          <w:i/>
          <w:iCs/>
        </w:rPr>
        <w:t>nu se aplică.</w:t>
      </w:r>
    </w:p>
    <w:p w:rsidR="00B81771" w:rsidRPr="001B44CC" w:rsidRDefault="00B81771" w:rsidP="00B81771">
      <w:pPr>
        <w:ind w:firstLine="709"/>
        <w:jc w:val="both"/>
        <w:rPr>
          <w:sz w:val="20"/>
          <w:szCs w:val="20"/>
        </w:rPr>
      </w:pPr>
      <w:r w:rsidRPr="00A7633B">
        <w:rPr>
          <w:sz w:val="20"/>
          <w:szCs w:val="20"/>
        </w:rPr>
        <w:t>Se precizează sarcinile luate în calcul: seismicitatea, acţiunile, alţi parametri.</w:t>
      </w:r>
    </w:p>
    <w:p w:rsidR="00B81771" w:rsidRPr="001B44CC" w:rsidRDefault="00B81771" w:rsidP="00B81771">
      <w:pPr>
        <w:ind w:firstLine="709"/>
        <w:jc w:val="both"/>
        <w:rPr>
          <w:b/>
          <w:sz w:val="20"/>
          <w:szCs w:val="20"/>
        </w:rPr>
      </w:pPr>
    </w:p>
    <w:p w:rsidR="00B81771" w:rsidRPr="001B44CC" w:rsidRDefault="00B81771" w:rsidP="00B81771">
      <w:pPr>
        <w:ind w:firstLine="709"/>
        <w:jc w:val="both"/>
        <w:rPr>
          <w:b/>
        </w:rPr>
      </w:pPr>
      <w:r w:rsidRPr="001B44CC">
        <w:rPr>
          <w:b/>
        </w:rPr>
        <w:t xml:space="preserve">10. Criterii privind calculul sistemelor de încălzire, ventilare şi condiţionare a aerului: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B81771" w:rsidRPr="001B44CC" w:rsidRDefault="00B81771" w:rsidP="00B81771">
      <w:pPr>
        <w:ind w:firstLine="709"/>
        <w:jc w:val="both"/>
        <w:rPr>
          <w:sz w:val="12"/>
          <w:szCs w:val="12"/>
        </w:rPr>
      </w:pPr>
    </w:p>
    <w:p w:rsidR="00B81771" w:rsidRPr="001B44CC" w:rsidRDefault="00B81771" w:rsidP="00B81771">
      <w:pPr>
        <w:ind w:firstLine="709"/>
        <w:jc w:val="both"/>
        <w:rPr>
          <w:b/>
        </w:rPr>
      </w:pPr>
      <w:r w:rsidRPr="001B44CC">
        <w:rPr>
          <w:b/>
        </w:rPr>
        <w:t xml:space="preserve">11. Nivelul admis al zgomotului şi al vibraţiilor: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mărimea acestor niveluri pentru diferite spaţii; măsurile de reducere a zgomotului şi a vibraţiilor.</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12. Cerinţe privind montarea utilajelor şi a instalaţiilor: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13. Lucrări de construcţii aferente montării instalaţiilor: </w:t>
      </w:r>
      <w:r w:rsidR="00A26F19">
        <w:rPr>
          <w:i/>
        </w:rPr>
        <w:t>nu se aplică</w:t>
      </w:r>
      <w:r w:rsidRPr="001B44CC">
        <w:rPr>
          <w:bCs/>
          <w:i/>
          <w:iCs/>
        </w:rPr>
        <w:t>.</w:t>
      </w:r>
    </w:p>
    <w:p w:rsidR="00B81771" w:rsidRPr="001B44CC" w:rsidRDefault="00B81771" w:rsidP="00B81771">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14. Articole, produse şi piese necesare instalaţiilor: </w:t>
      </w:r>
      <w:r w:rsidRPr="001B44CC">
        <w:rPr>
          <w:bCs/>
          <w:i/>
          <w:iCs/>
        </w:rPr>
        <w:t>nu se aplică.</w:t>
      </w:r>
    </w:p>
    <w:p w:rsidR="00B81771" w:rsidRPr="001B44CC" w:rsidRDefault="00B81771" w:rsidP="00B81771">
      <w:pPr>
        <w:ind w:firstLine="709"/>
        <w:jc w:val="both"/>
      </w:pPr>
      <w:r w:rsidRPr="001B44CC">
        <w:rPr>
          <w:sz w:val="20"/>
          <w:szCs w:val="20"/>
        </w:rPr>
        <w:t>Se precizează furnizorul articolelor, produselor şi pieselor necesare instalaţiilor; tipurile şi cantitatea</w:t>
      </w:r>
      <w:r w:rsidRPr="001B44CC">
        <w:t>.</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B81771" w:rsidRPr="001B44CC" w:rsidRDefault="00B81771" w:rsidP="00B81771">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16. Definiţii: </w:t>
      </w:r>
      <w:r w:rsidRPr="001B44CC">
        <w:rPr>
          <w:bCs/>
          <w:i/>
          <w:iCs/>
        </w:rPr>
        <w:t>nu se atestă.</w:t>
      </w:r>
    </w:p>
    <w:p w:rsidR="00B81771" w:rsidRPr="001B44CC" w:rsidRDefault="00B81771" w:rsidP="00B81771">
      <w:pPr>
        <w:ind w:firstLine="709"/>
        <w:jc w:val="both"/>
        <w:rPr>
          <w:sz w:val="20"/>
          <w:szCs w:val="20"/>
        </w:rPr>
      </w:pPr>
      <w:r w:rsidRPr="001B44CC">
        <w:rPr>
          <w:sz w:val="20"/>
          <w:szCs w:val="20"/>
        </w:rPr>
        <w:t>Se precizează termenii şi definiţiile utilizate în caietul de sarcini şi unele caracteristici.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17. Cerinţe privind calculul costului: </w:t>
      </w:r>
      <w:r>
        <w:rPr>
          <w:bCs/>
          <w:i/>
          <w:iCs/>
        </w:rPr>
        <w:t>î</w:t>
      </w:r>
      <w:r w:rsidRPr="00E22576">
        <w:rPr>
          <w:bCs/>
          <w:i/>
          <w:iCs/>
        </w:rPr>
        <w:t>n conformitate cu CP L.01.01-2012.</w:t>
      </w:r>
    </w:p>
    <w:p w:rsidR="00B81771" w:rsidRPr="001B44CC" w:rsidRDefault="00B81771" w:rsidP="00B81771">
      <w:pPr>
        <w:ind w:firstLine="709"/>
        <w:jc w:val="both"/>
        <w:rPr>
          <w:sz w:val="20"/>
          <w:szCs w:val="20"/>
        </w:rPr>
      </w:pPr>
      <w:r w:rsidRPr="001B44CC">
        <w:rPr>
          <w:sz w:val="20"/>
          <w:szCs w:val="20"/>
        </w:rPr>
        <w:t xml:space="preserve">Se precizează modalitatea de calculare a costului ofertei, prin trimitere la actele normative în domeniu. </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18. Documente obligatorii la depunerea ofertei: </w:t>
      </w:r>
      <w:r w:rsidRPr="001B44CC">
        <w:rPr>
          <w:bCs/>
          <w:i/>
          <w:iCs/>
        </w:rPr>
        <w:t>Conform pct. 1</w:t>
      </w:r>
      <w:r w:rsidR="005A6396">
        <w:rPr>
          <w:bCs/>
          <w:i/>
          <w:iCs/>
        </w:rPr>
        <w:t>3</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81771" w:rsidRPr="00982B39" w:rsidRDefault="00B81771" w:rsidP="00982B39">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ul Ministrului finanţelor nr. 69</w:t>
      </w:r>
      <w:r w:rsidRPr="001B44CC">
        <w:rPr>
          <w:i/>
          <w:iCs/>
          <w:lang w:eastAsia="ru-RU"/>
        </w:rPr>
        <w:t xml:space="preserve"> din </w:t>
      </w:r>
      <w:r>
        <w:rPr>
          <w:i/>
          <w:iCs/>
          <w:lang w:eastAsia="ru-RU"/>
        </w:rPr>
        <w:t xml:space="preserve">07 mai </w:t>
      </w:r>
      <w:r w:rsidRPr="001B44CC">
        <w:rPr>
          <w:i/>
          <w:iCs/>
          <w:lang w:eastAsia="ru-RU"/>
        </w:rPr>
        <w:t>2021.</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19. Documente obligatorii la evaluarea ofertelor: </w:t>
      </w:r>
      <w:r w:rsidRPr="001B44CC">
        <w:rPr>
          <w:bCs/>
          <w:i/>
          <w:iCs/>
        </w:rPr>
        <w:t>Conform pct. 1</w:t>
      </w:r>
      <w:r w:rsidR="005A6396">
        <w:rPr>
          <w:bCs/>
          <w:i/>
          <w:iCs/>
        </w:rPr>
        <w:t>3</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1B44CC" w:rsidRDefault="00B81771" w:rsidP="00B81771">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rsidR="00B81771" w:rsidRPr="001B44CC" w:rsidRDefault="00B81771" w:rsidP="00B81771">
      <w:pPr>
        <w:ind w:firstLine="709"/>
        <w:jc w:val="both"/>
      </w:pPr>
      <w:r w:rsidRPr="001B44CC">
        <w:t>------------------------</w:t>
      </w:r>
    </w:p>
    <w:p w:rsidR="00B81771" w:rsidRPr="001B44CC" w:rsidRDefault="00B81771" w:rsidP="00B81771">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B81771" w:rsidRPr="001B44CC" w:rsidRDefault="00B81771" w:rsidP="00B81771">
      <w:pPr>
        <w:ind w:firstLine="709"/>
        <w:jc w:val="both"/>
      </w:pPr>
      <w:r w:rsidRPr="001B44CC">
        <w:t> </w:t>
      </w:r>
    </w:p>
    <w:p w:rsidR="00B81771" w:rsidRPr="001B44CC" w:rsidRDefault="00B81771" w:rsidP="00B81771">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rsidR="00B81771" w:rsidRDefault="00B81771" w:rsidP="00B81771">
      <w:pPr>
        <w:jc w:val="both"/>
      </w:pPr>
    </w:p>
    <w:p w:rsidR="00B81771" w:rsidRPr="001B44CC" w:rsidRDefault="00B81771" w:rsidP="00B81771">
      <w:pPr>
        <w:jc w:val="both"/>
      </w:pPr>
    </w:p>
    <w:p w:rsidR="00B81771" w:rsidRPr="001B44CC" w:rsidRDefault="00B81771" w:rsidP="00B8177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lastRenderedPageBreak/>
        <w:t>Formularul de deviz nr. 1 – Lista cu cantitățile de lucrări</w:t>
      </w:r>
    </w:p>
    <w:p w:rsidR="00B81771" w:rsidRPr="001B44CC" w:rsidRDefault="00B81771" w:rsidP="00B81771">
      <w:pPr>
        <w:ind w:firstLine="709"/>
        <w:jc w:val="both"/>
        <w:rPr>
          <w:b/>
        </w:rPr>
      </w:pPr>
    </w:p>
    <w:p w:rsidR="00B81771" w:rsidRDefault="00B81771" w:rsidP="003103B6">
      <w:pPr>
        <w:ind w:firstLine="426"/>
        <w:jc w:val="both"/>
        <w:rPr>
          <w:rStyle w:val="fontstyle01"/>
          <w:rFonts w:ascii="Times New Roman" w:eastAsiaTheme="majorEastAsia" w:hAnsi="Times New Roman"/>
          <w:b w:val="0"/>
          <w:bCs w:val="0"/>
          <w:i/>
          <w:iCs/>
        </w:rPr>
      </w:pPr>
      <w:r w:rsidRPr="00724956">
        <w:rPr>
          <w:b/>
          <w:bCs/>
        </w:rPr>
        <w:t>Obiectul:</w:t>
      </w:r>
      <w:r w:rsidRPr="00724956">
        <w:t xml:space="preserve"> </w:t>
      </w:r>
      <w:r w:rsidR="00154E69" w:rsidRPr="00154E69">
        <w:rPr>
          <w:i/>
          <w:iCs/>
        </w:rPr>
        <w:t xml:space="preserve">Lucrări de reparație curentă a edificiului CM </w:t>
      </w:r>
      <w:r w:rsidR="002109F2" w:rsidRPr="002109F2">
        <w:rPr>
          <w:i/>
          <w:iCs/>
          <w:lang w:val="en-US"/>
        </w:rPr>
        <w:t xml:space="preserve">Ștefan Vodă din </w:t>
      </w:r>
      <w:r w:rsidR="002109F2">
        <w:rPr>
          <w:i/>
          <w:iCs/>
          <w:lang w:val="en-US"/>
        </w:rPr>
        <w:t xml:space="preserve">                          </w:t>
      </w:r>
      <w:r w:rsidR="002109F2" w:rsidRPr="002109F2">
        <w:rPr>
          <w:i/>
          <w:iCs/>
          <w:lang w:val="en-US"/>
        </w:rPr>
        <w:t>str. N. Testemițeanu, 4</w:t>
      </w:r>
      <w:r w:rsidR="002109F2">
        <w:rPr>
          <w:i/>
          <w:iCs/>
          <w:lang w:val="en-US"/>
        </w:rPr>
        <w:t xml:space="preserve">, </w:t>
      </w:r>
      <w:r w:rsidR="002109F2" w:rsidRPr="002109F2">
        <w:rPr>
          <w:i/>
          <w:iCs/>
          <w:lang w:val="en-US"/>
        </w:rPr>
        <w:t>or. Ștefan Vodă</w:t>
      </w:r>
      <w:r w:rsidR="00154E69">
        <w:rPr>
          <w:i/>
          <w:iCs/>
        </w:rPr>
        <w:t>.</w:t>
      </w:r>
    </w:p>
    <w:p w:rsidR="00657426" w:rsidRPr="00C842D5" w:rsidRDefault="00657426" w:rsidP="003103B6">
      <w:pPr>
        <w:ind w:firstLine="426"/>
        <w:jc w:val="both"/>
        <w:rPr>
          <w:rStyle w:val="fontstyle01"/>
          <w:rFonts w:ascii="Times New Roman" w:eastAsiaTheme="majorEastAsia" w:hAnsi="Times New Roman"/>
          <w:b w:val="0"/>
          <w:bCs w:val="0"/>
          <w:i/>
          <w:iCs/>
          <w:highlight w:val="yellow"/>
        </w:rPr>
      </w:pPr>
    </w:p>
    <w:p w:rsidR="00A15F7A" w:rsidRPr="00A34DBF" w:rsidRDefault="00B81771" w:rsidP="003103B6">
      <w:pPr>
        <w:ind w:firstLine="426"/>
        <w:jc w:val="both"/>
        <w:rPr>
          <w:b/>
          <w:bCs/>
          <w:sz w:val="32"/>
          <w:szCs w:val="32"/>
          <w:lang w:val="en-US"/>
        </w:rPr>
      </w:pPr>
      <w:r w:rsidRPr="00724956">
        <w:rPr>
          <w:b/>
          <w:bCs/>
        </w:rPr>
        <w:t>Autoritatea contractantă</w:t>
      </w:r>
      <w:r w:rsidRPr="00724956">
        <w:t xml:space="preserve">: </w:t>
      </w:r>
      <w:r w:rsidRPr="00E22576">
        <w:rPr>
          <w:i/>
        </w:rPr>
        <w:t>I.P.</w:t>
      </w:r>
      <w:r w:rsidRPr="00724956">
        <w:rPr>
          <w:i/>
          <w:iCs/>
        </w:rPr>
        <w:t>Agenția Servicii Publice, mun.</w:t>
      </w:r>
      <w:r w:rsidRPr="00724956">
        <w:rPr>
          <w:b/>
          <w:i/>
          <w:iCs/>
        </w:rPr>
        <w:t xml:space="preserve"> </w:t>
      </w:r>
      <w:r w:rsidRPr="00724956">
        <w:rPr>
          <w:i/>
          <w:iCs/>
        </w:rPr>
        <w:t>Chişinău, str. A. Puşkin,</w:t>
      </w:r>
      <w:r w:rsidR="00482218">
        <w:rPr>
          <w:i/>
          <w:iCs/>
        </w:rPr>
        <w:t xml:space="preserve">     </w:t>
      </w:r>
      <w:r w:rsidRPr="00724956">
        <w:rPr>
          <w:i/>
          <w:iCs/>
        </w:rPr>
        <w:t xml:space="preserve"> </w:t>
      </w:r>
      <w:r>
        <w:rPr>
          <w:i/>
          <w:iCs/>
        </w:rPr>
        <w:t xml:space="preserve">nr. </w:t>
      </w:r>
      <w:r w:rsidRPr="00724956">
        <w:rPr>
          <w:i/>
          <w:iCs/>
        </w:rPr>
        <w:t>42</w:t>
      </w:r>
    </w:p>
    <w:p w:rsidR="00A15F7A" w:rsidRDefault="00707FF1" w:rsidP="00A15F7A">
      <w:pPr>
        <w:jc w:val="center"/>
        <w:rPr>
          <w:b/>
          <w:bCs/>
          <w:sz w:val="32"/>
          <w:szCs w:val="32"/>
          <w:lang w:val="en-US"/>
        </w:rPr>
      </w:pPr>
      <w:r w:rsidRPr="00A34DBF">
        <w:rPr>
          <w:b/>
          <w:bCs/>
          <w:sz w:val="32"/>
          <w:szCs w:val="32"/>
          <w:lang w:val="en-US"/>
        </w:rPr>
        <w:t xml:space="preserve"> </w:t>
      </w:r>
    </w:p>
    <w:p w:rsidR="00A15F7A" w:rsidRDefault="00A15F7A" w:rsidP="00A15F7A">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w:t>
      </w:r>
    </w:p>
    <w:p w:rsidR="00A15F7A" w:rsidRPr="00B62958" w:rsidRDefault="00A15F7A" w:rsidP="00A15F7A">
      <w:pPr>
        <w:tabs>
          <w:tab w:val="left" w:pos="4786"/>
          <w:tab w:val="left" w:pos="10206"/>
        </w:tabs>
        <w:jc w:val="center"/>
        <w:rPr>
          <w:sz w:val="16"/>
          <w:szCs w:val="16"/>
          <w:lang w:val="en-US"/>
        </w:rPr>
      </w:pPr>
      <w:r>
        <w:rPr>
          <w:sz w:val="16"/>
          <w:szCs w:val="16"/>
          <w:lang w:val="en-US"/>
        </w:rPr>
        <w:tab/>
        <w:t xml:space="preserve">                                                                                  </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701"/>
        <w:gridCol w:w="4395"/>
        <w:gridCol w:w="1417"/>
        <w:gridCol w:w="1843"/>
      </w:tblGrid>
      <w:tr w:rsidR="00221CCF" w:rsidRPr="00221CCF" w:rsidTr="00221CCF">
        <w:trPr>
          <w:cantSplit/>
          <w:trHeight w:val="1246"/>
        </w:trPr>
        <w:tc>
          <w:tcPr>
            <w:tcW w:w="567" w:type="dxa"/>
            <w:tcBorders>
              <w:top w:val="single" w:sz="4" w:space="0" w:color="auto"/>
              <w:bottom w:val="single" w:sz="4" w:space="0" w:color="auto"/>
            </w:tcBorders>
            <w:shd w:val="pct5" w:color="auto" w:fill="auto"/>
          </w:tcPr>
          <w:p w:rsidR="00221CCF" w:rsidRDefault="00221CCF" w:rsidP="00221CCF">
            <w:pPr>
              <w:jc w:val="center"/>
              <w:rPr>
                <w:sz w:val="22"/>
                <w:szCs w:val="22"/>
                <w:lang w:val="en-US"/>
              </w:rPr>
            </w:pPr>
          </w:p>
          <w:p w:rsidR="00221CCF" w:rsidRPr="00221CCF" w:rsidRDefault="00221CCF" w:rsidP="00221CCF">
            <w:pPr>
              <w:jc w:val="center"/>
              <w:rPr>
                <w:sz w:val="22"/>
                <w:szCs w:val="22"/>
                <w:lang w:val="en-US"/>
              </w:rPr>
            </w:pPr>
            <w:r w:rsidRPr="00221CCF">
              <w:rPr>
                <w:sz w:val="22"/>
                <w:szCs w:val="22"/>
                <w:lang w:val="en-US"/>
              </w:rPr>
              <w:t>№</w:t>
            </w:r>
          </w:p>
          <w:p w:rsidR="00221CCF" w:rsidRPr="00221CCF" w:rsidRDefault="00221CCF" w:rsidP="00221CCF">
            <w:pPr>
              <w:jc w:val="center"/>
              <w:rPr>
                <w:sz w:val="22"/>
                <w:szCs w:val="22"/>
                <w:lang w:val="en-US"/>
              </w:rPr>
            </w:pPr>
            <w:r w:rsidRPr="00221CCF">
              <w:rPr>
                <w:sz w:val="22"/>
                <w:szCs w:val="22"/>
                <w:lang w:val="en-US"/>
              </w:rPr>
              <w:t>crt.</w:t>
            </w:r>
          </w:p>
        </w:tc>
        <w:tc>
          <w:tcPr>
            <w:tcW w:w="1701" w:type="dxa"/>
            <w:tcBorders>
              <w:top w:val="single" w:sz="4" w:space="0" w:color="auto"/>
              <w:bottom w:val="single" w:sz="4" w:space="0" w:color="auto"/>
            </w:tcBorders>
            <w:shd w:val="pct5" w:color="auto" w:fill="auto"/>
          </w:tcPr>
          <w:p w:rsidR="00221CCF" w:rsidRDefault="00221CCF" w:rsidP="00221CCF">
            <w:pPr>
              <w:jc w:val="center"/>
              <w:rPr>
                <w:sz w:val="22"/>
                <w:szCs w:val="22"/>
              </w:rPr>
            </w:pPr>
          </w:p>
          <w:p w:rsidR="00221CCF" w:rsidRPr="00221CCF" w:rsidRDefault="00221CCF" w:rsidP="00221CCF">
            <w:pPr>
              <w:jc w:val="center"/>
              <w:rPr>
                <w:sz w:val="22"/>
                <w:szCs w:val="22"/>
                <w:lang w:val="en-US"/>
              </w:rPr>
            </w:pPr>
            <w:r w:rsidRPr="00221CCF">
              <w:rPr>
                <w:sz w:val="22"/>
                <w:szCs w:val="22"/>
              </w:rPr>
              <w:t>Simbol</w:t>
            </w:r>
            <w:r w:rsidRPr="00221CCF">
              <w:rPr>
                <w:sz w:val="22"/>
                <w:szCs w:val="22"/>
                <w:lang w:val="en-US"/>
              </w:rPr>
              <w:t xml:space="preserve"> </w:t>
            </w:r>
            <w:r w:rsidRPr="00221CCF">
              <w:rPr>
                <w:sz w:val="22"/>
                <w:szCs w:val="22"/>
              </w:rPr>
              <w:t>norme</w:t>
            </w:r>
            <w:r w:rsidRPr="00221CCF">
              <w:rPr>
                <w:sz w:val="22"/>
                <w:szCs w:val="22"/>
                <w:lang w:val="en-US"/>
              </w:rPr>
              <w:t xml:space="preserve"> </w:t>
            </w:r>
            <w:r w:rsidRPr="00221CCF">
              <w:rPr>
                <w:sz w:val="22"/>
                <w:szCs w:val="22"/>
              </w:rPr>
              <w:t xml:space="preserve">şi Cod </w:t>
            </w:r>
            <w:r w:rsidRPr="00221CCF">
              <w:rPr>
                <w:sz w:val="22"/>
                <w:szCs w:val="22"/>
                <w:lang w:val="en-US"/>
              </w:rPr>
              <w:t xml:space="preserve"> </w:t>
            </w:r>
            <w:r w:rsidRPr="00221CCF">
              <w:rPr>
                <w:sz w:val="22"/>
                <w:szCs w:val="22"/>
              </w:rPr>
              <w:t>resurse</w:t>
            </w:r>
          </w:p>
        </w:tc>
        <w:tc>
          <w:tcPr>
            <w:tcW w:w="4395" w:type="dxa"/>
            <w:tcBorders>
              <w:top w:val="single" w:sz="4" w:space="0" w:color="auto"/>
              <w:bottom w:val="single" w:sz="4" w:space="0" w:color="auto"/>
            </w:tcBorders>
            <w:shd w:val="pct5" w:color="auto" w:fill="auto"/>
          </w:tcPr>
          <w:p w:rsidR="00221CCF" w:rsidRPr="00221CCF" w:rsidRDefault="00221CCF" w:rsidP="00221CCF">
            <w:pPr>
              <w:jc w:val="center"/>
              <w:rPr>
                <w:sz w:val="22"/>
                <w:szCs w:val="22"/>
              </w:rPr>
            </w:pPr>
          </w:p>
          <w:p w:rsidR="00221CCF" w:rsidRPr="00221CCF" w:rsidRDefault="00221CCF" w:rsidP="00221CCF">
            <w:pPr>
              <w:jc w:val="center"/>
              <w:rPr>
                <w:sz w:val="22"/>
                <w:szCs w:val="22"/>
                <w:lang w:val="en-US"/>
              </w:rPr>
            </w:pPr>
            <w:r w:rsidRPr="00221CCF">
              <w:rPr>
                <w:sz w:val="22"/>
                <w:szCs w:val="22"/>
              </w:rPr>
              <w:t>Denumire lucrări</w:t>
            </w:r>
          </w:p>
        </w:tc>
        <w:tc>
          <w:tcPr>
            <w:tcW w:w="1417" w:type="dxa"/>
            <w:tcBorders>
              <w:top w:val="single" w:sz="4" w:space="0" w:color="auto"/>
              <w:bottom w:val="single" w:sz="4" w:space="0" w:color="auto"/>
            </w:tcBorders>
            <w:shd w:val="pct5" w:color="auto" w:fill="auto"/>
          </w:tcPr>
          <w:p w:rsidR="00221CCF" w:rsidRPr="00221CCF" w:rsidRDefault="00221CCF" w:rsidP="00221CCF">
            <w:pPr>
              <w:jc w:val="center"/>
              <w:rPr>
                <w:sz w:val="22"/>
                <w:szCs w:val="22"/>
              </w:rPr>
            </w:pPr>
          </w:p>
          <w:p w:rsidR="00221CCF" w:rsidRPr="00221CCF" w:rsidRDefault="00221CCF" w:rsidP="00221CCF">
            <w:pPr>
              <w:jc w:val="center"/>
              <w:rPr>
                <w:sz w:val="22"/>
                <w:szCs w:val="22"/>
                <w:lang w:val="en-US"/>
              </w:rPr>
            </w:pPr>
            <w:r w:rsidRPr="00221CCF">
              <w:rPr>
                <w:sz w:val="22"/>
                <w:szCs w:val="22"/>
              </w:rPr>
              <w:t>U.M.</w:t>
            </w:r>
          </w:p>
        </w:tc>
        <w:tc>
          <w:tcPr>
            <w:tcW w:w="1843" w:type="dxa"/>
            <w:tcBorders>
              <w:top w:val="single" w:sz="4" w:space="0" w:color="auto"/>
              <w:bottom w:val="single" w:sz="4" w:space="0" w:color="auto"/>
            </w:tcBorders>
            <w:shd w:val="pct5" w:color="auto" w:fill="auto"/>
          </w:tcPr>
          <w:p w:rsidR="00221CCF" w:rsidRDefault="00221CCF" w:rsidP="00221CCF">
            <w:pPr>
              <w:jc w:val="center"/>
              <w:rPr>
                <w:sz w:val="22"/>
                <w:szCs w:val="22"/>
              </w:rPr>
            </w:pPr>
          </w:p>
          <w:p w:rsidR="00221CCF" w:rsidRPr="00221CCF" w:rsidRDefault="00221CCF" w:rsidP="00221CCF">
            <w:pPr>
              <w:jc w:val="center"/>
              <w:rPr>
                <w:sz w:val="22"/>
                <w:szCs w:val="22"/>
              </w:rPr>
            </w:pPr>
            <w:r w:rsidRPr="00221CCF">
              <w:rPr>
                <w:sz w:val="22"/>
                <w:szCs w:val="22"/>
              </w:rPr>
              <w:t>Cantitate conform datelor din</w:t>
            </w:r>
          </w:p>
          <w:p w:rsidR="00221CCF" w:rsidRPr="00221CCF" w:rsidRDefault="00221CCF" w:rsidP="00221CCF">
            <w:pPr>
              <w:jc w:val="center"/>
              <w:rPr>
                <w:sz w:val="22"/>
                <w:szCs w:val="22"/>
                <w:lang w:val="en-US"/>
              </w:rPr>
            </w:pPr>
            <w:r w:rsidRPr="00221CCF">
              <w:rPr>
                <w:sz w:val="22"/>
                <w:szCs w:val="22"/>
              </w:rPr>
              <w:t>proiect</w:t>
            </w:r>
          </w:p>
        </w:tc>
      </w:tr>
    </w:tbl>
    <w:p w:rsidR="00221CCF" w:rsidRPr="00221CCF" w:rsidRDefault="00221CCF" w:rsidP="00221CCF">
      <w:pPr>
        <w:rPr>
          <w:sz w:val="22"/>
          <w:szCs w:val="22"/>
          <w:lang w:val="en-US"/>
        </w:rPr>
      </w:pPr>
    </w:p>
    <w:tbl>
      <w:tblPr>
        <w:tblW w:w="10159" w:type="dxa"/>
        <w:tblInd w:w="-459" w:type="dxa"/>
        <w:tblLayout w:type="fixed"/>
        <w:tblLook w:val="0000" w:firstRow="0" w:lastRow="0" w:firstColumn="0" w:lastColumn="0" w:noHBand="0" w:noVBand="0"/>
      </w:tblPr>
      <w:tblGrid>
        <w:gridCol w:w="567"/>
        <w:gridCol w:w="851"/>
        <w:gridCol w:w="850"/>
        <w:gridCol w:w="426"/>
        <w:gridCol w:w="2693"/>
        <w:gridCol w:w="1276"/>
        <w:gridCol w:w="992"/>
        <w:gridCol w:w="425"/>
        <w:gridCol w:w="1843"/>
        <w:gridCol w:w="236"/>
      </w:tblGrid>
      <w:tr w:rsidR="00221CCF" w:rsidRPr="00221CCF" w:rsidTr="00221CCF">
        <w:trPr>
          <w:gridAfter w:val="1"/>
          <w:wAfter w:w="236" w:type="dxa"/>
          <w:cantSplit/>
          <w:tblHeader/>
        </w:trPr>
        <w:tc>
          <w:tcPr>
            <w:tcW w:w="567" w:type="dxa"/>
            <w:tcBorders>
              <w:top w:val="single" w:sz="6" w:space="0" w:color="auto"/>
              <w:left w:val="single" w:sz="6" w:space="0" w:color="auto"/>
              <w:bottom w:val="double" w:sz="6" w:space="0" w:color="auto"/>
              <w:right w:val="nil"/>
            </w:tcBorders>
            <w:shd w:val="pct5" w:color="auto" w:fill="auto"/>
          </w:tcPr>
          <w:p w:rsidR="00221CCF" w:rsidRPr="00221CCF" w:rsidRDefault="00221CCF" w:rsidP="00221CCF">
            <w:pPr>
              <w:rPr>
                <w:sz w:val="22"/>
                <w:szCs w:val="22"/>
                <w:lang w:val="en-US"/>
              </w:rPr>
            </w:pPr>
            <w:r w:rsidRPr="00221CCF">
              <w:rPr>
                <w:sz w:val="22"/>
                <w:szCs w:val="22"/>
                <w:lang w:val="en-US"/>
              </w:rPr>
              <w:t>1</w:t>
            </w:r>
          </w:p>
        </w:tc>
        <w:tc>
          <w:tcPr>
            <w:tcW w:w="1701" w:type="dxa"/>
            <w:gridSpan w:val="2"/>
            <w:tcBorders>
              <w:top w:val="single" w:sz="6" w:space="0" w:color="auto"/>
              <w:left w:val="single" w:sz="6" w:space="0" w:color="auto"/>
              <w:bottom w:val="double" w:sz="6" w:space="0" w:color="auto"/>
              <w:right w:val="nil"/>
            </w:tcBorders>
            <w:shd w:val="pct5" w:color="auto" w:fill="auto"/>
          </w:tcPr>
          <w:p w:rsidR="00221CCF" w:rsidRPr="00221CCF" w:rsidRDefault="00221CCF" w:rsidP="00221CCF">
            <w:pPr>
              <w:rPr>
                <w:sz w:val="22"/>
                <w:szCs w:val="22"/>
                <w:lang w:val="en-US"/>
              </w:rPr>
            </w:pPr>
            <w:r w:rsidRPr="00221CCF">
              <w:rPr>
                <w:sz w:val="22"/>
                <w:szCs w:val="22"/>
                <w:lang w:val="en-US"/>
              </w:rPr>
              <w:t>2</w:t>
            </w:r>
          </w:p>
        </w:tc>
        <w:tc>
          <w:tcPr>
            <w:tcW w:w="4395" w:type="dxa"/>
            <w:gridSpan w:val="3"/>
            <w:tcBorders>
              <w:top w:val="single" w:sz="6" w:space="0" w:color="auto"/>
              <w:left w:val="single" w:sz="6" w:space="0" w:color="auto"/>
              <w:bottom w:val="double" w:sz="6" w:space="0" w:color="auto"/>
              <w:right w:val="nil"/>
            </w:tcBorders>
            <w:shd w:val="pct5" w:color="auto" w:fill="auto"/>
          </w:tcPr>
          <w:p w:rsidR="00221CCF" w:rsidRPr="00221CCF" w:rsidRDefault="00221CCF" w:rsidP="00221CCF">
            <w:pPr>
              <w:rPr>
                <w:sz w:val="22"/>
                <w:szCs w:val="22"/>
                <w:lang w:val="en-US"/>
              </w:rPr>
            </w:pPr>
            <w:r w:rsidRPr="00221CCF">
              <w:rPr>
                <w:sz w:val="22"/>
                <w:szCs w:val="22"/>
                <w:lang w:val="en-US"/>
              </w:rPr>
              <w:t>3</w:t>
            </w:r>
          </w:p>
        </w:tc>
        <w:tc>
          <w:tcPr>
            <w:tcW w:w="1417" w:type="dxa"/>
            <w:gridSpan w:val="2"/>
            <w:tcBorders>
              <w:top w:val="single" w:sz="6" w:space="0" w:color="auto"/>
              <w:left w:val="single" w:sz="6" w:space="0" w:color="auto"/>
              <w:bottom w:val="double" w:sz="6" w:space="0" w:color="auto"/>
              <w:right w:val="nil"/>
            </w:tcBorders>
            <w:shd w:val="pct5" w:color="auto" w:fill="auto"/>
          </w:tcPr>
          <w:p w:rsidR="00221CCF" w:rsidRPr="00221CCF" w:rsidRDefault="00221CCF" w:rsidP="00221CCF">
            <w:pPr>
              <w:rPr>
                <w:sz w:val="22"/>
                <w:szCs w:val="22"/>
                <w:lang w:val="en-US"/>
              </w:rPr>
            </w:pPr>
            <w:r w:rsidRPr="00221CCF">
              <w:rPr>
                <w:sz w:val="22"/>
                <w:szCs w:val="22"/>
                <w:lang w:val="en-US"/>
              </w:rPr>
              <w:t>4</w:t>
            </w:r>
          </w:p>
        </w:tc>
        <w:tc>
          <w:tcPr>
            <w:tcW w:w="1843" w:type="dxa"/>
            <w:tcBorders>
              <w:top w:val="single" w:sz="6" w:space="0" w:color="auto"/>
              <w:left w:val="single" w:sz="6" w:space="0" w:color="auto"/>
              <w:bottom w:val="double" w:sz="6" w:space="0" w:color="auto"/>
              <w:right w:val="nil"/>
            </w:tcBorders>
            <w:shd w:val="pct5" w:color="auto" w:fill="auto"/>
          </w:tcPr>
          <w:p w:rsidR="00221CCF" w:rsidRPr="00221CCF" w:rsidRDefault="00221CCF" w:rsidP="00221CCF">
            <w:pPr>
              <w:rPr>
                <w:sz w:val="22"/>
                <w:szCs w:val="22"/>
                <w:lang w:val="en-US"/>
              </w:rPr>
            </w:pPr>
            <w:r w:rsidRPr="00221CCF">
              <w:rPr>
                <w:sz w:val="22"/>
                <w:szCs w:val="22"/>
                <w:lang w:val="en-US"/>
              </w:rPr>
              <w:t>5</w:t>
            </w: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 Lucrari de constructie</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1.1. Sala</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1.1.1. Pereti</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6,000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0,180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0,900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0,300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CF56A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Aplicarea manuala a chitului pentru lucrari la interior "Satroc"  grosime 0,5 mm pe suprafetele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6,000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7122050013401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Zidar cat.4</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pentru lucrari la interior "Satroc"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2,958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0,006</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3</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156,600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4,698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23,490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7,830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RpCR07A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Vopsitorii interioare cu vopsea pe baza de copolimeri vinilici in emulsie apoasa,  aplicate in 2 straturi pe glet existent, executate manual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156,600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108,054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2430116103800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Vopsea  pe baza de copolimeri  vinilici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62,640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9,396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2881116001666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25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78,300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1711317306661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Bumbac de sters</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7,830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4100116202818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 pentru mortare si betoane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0,313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1,566</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RpCO46D</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Confectionarea si montarea lambriurilor la pereti, executate in lamele sau tablii din placaj furniruit, montat prin lipire sau acoperirea rosturilor cu baghete de lemn </w:t>
            </w:r>
            <w:r w:rsidR="008D2D63">
              <w:rPr>
                <w:sz w:val="22"/>
                <w:szCs w:val="22"/>
                <w:lang w:val="en-US"/>
              </w:rPr>
              <w:t xml:space="preserve">(3 fișii de 10 x </w:t>
            </w:r>
            <w:r w:rsidR="00695775">
              <w:rPr>
                <w:sz w:val="22"/>
                <w:szCs w:val="22"/>
                <w:lang w:val="en-US"/>
              </w:rPr>
              <w:t>0,1</w:t>
            </w:r>
            <w:r w:rsidR="008D2D63">
              <w:rPr>
                <w:sz w:val="22"/>
                <w:szCs w:val="22"/>
                <w:lang w:val="en-US"/>
              </w:rPr>
              <w:t>m, culoare albastra)</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3,500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7422010060100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Timplar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12,530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Muncitor deservire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2010102904353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Dulap rasinos tivit cls.A, Gr=38mm, Lung=4,50m, S 942</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0,088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2020112919229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Placaj de fag de uz general</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0,053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2020212918940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Furnir stejar calii gros 0,7 mm S1122</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m2</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3,850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2030112948098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Pervazuri baghete pt. usi rasinoase 32/19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5,250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2030112948232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 Bagheta lemn finisata 5 - 15 x 10 - 30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2,310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2874115836985</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Suruburi pentru lemn cu cap inecat crestat L 4 x 60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21,000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2416306109913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Aracet DP 25</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1542126108945</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Ulei de in sicativat</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2881116001678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40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4,200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1592127301142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Alcool tehnic 90 grade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l</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0,700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2430116104999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Serlac natural</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0,105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1,750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2051142950716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Diblu din lemn</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14,000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2940420007682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Masina de timplarie (abricht)</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0,105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2940420007679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Fierastrau mecanic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0,070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6</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Banda de mascare 48mm x 25m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35,000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11111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Banda de mascare 48mm x 25m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35,000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7</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RpCE29A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Pelicula din polimeri  pentru protejarea mobilei </w:t>
            </w:r>
          </w:p>
          <w:p w:rsidR="00221CCF" w:rsidRPr="00221CCF" w:rsidRDefault="00221CCF" w:rsidP="00221CCF">
            <w:pPr>
              <w:rPr>
                <w:sz w:val="22"/>
                <w:szCs w:val="22"/>
                <w:lang w:val="en-US"/>
              </w:rPr>
            </w:pPr>
            <w:r w:rsidRPr="00221CCF">
              <w:rPr>
                <w:sz w:val="22"/>
                <w:szCs w:val="22"/>
                <w:lang w:val="en-US"/>
              </w:rPr>
              <w:t>Mat. marunte (sirma, cuie, etc.)=1,050</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30,000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7124010010700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Dulgher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1,500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00000117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Pelicula din polimeri grosime 1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33,705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2010102901167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Manele de rasinoase L=2 - 6 m D=7-11 cm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0,063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0,900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8</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TrB05B2-1</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Transportul, prin purtare directa, al materialelor incomode, avind peste 25 kg, pe distanta de 10 m (mutarea mobilei)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t</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1,500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necalificat</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1,800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9</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CK21A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Usi confectionate din profiluri din aluminiu cu geam termopan la constructii cu inaltimea pina  la 35 m inclusiv, intr-un canat, cu suprafata tocului pina la 7 mp inclusiv. (Usa glisanta 2050 x 750 mm, culoarea gri, geam termopan  mat pe toata inaltimea, gr. sticlei 18mm)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lastRenderedPageBreak/>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1,540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7214210026800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Montator constructii metalice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1,309</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0,154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2812106306050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Usi confectionate din profiluri din aluminiu cu geam termopan la constructii cu inaltimea pina  la 35 m inclusiv, intr-un canat, cu suprafata tocului pina la 7 mp inclusiv. (Usa glisanta 2050 x 750 mm, culoarea gri, geam termopan  mat pe toata inaltimea, gr. sticlei 18mm)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m2</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1,540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2874115829126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Suruburi cu cap inecat crestat 6 x 30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6,160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2416566101572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Spuma de poliuretan</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0,770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2430226101600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siliconic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0,270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2681126001472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slefuita uscata 23x30 gr 6</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0,924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4011106202741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Energie electrica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kw</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1,540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Pereti</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1.1.2. Tavan</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10</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tavanelor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2,700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0,081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0,405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0,135</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11</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CF56A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Aplicarea manuala a chitului pentru lucrari la interior "Satroc"  grosime 0,5 mm pe suprafetele tavanelor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2,700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7122050013401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Zidar cat.4</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0,540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0,270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pentru lucrari la interior "Satroc"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1,331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0,003</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12</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tavanelor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21,600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0,648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3,240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1,080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13</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RpCR07A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Vopsitorii interioare cu vopsea pe baza de copolimeri vinilici in emulsie apoasa,  aplicate in 2 straturi pe glet existent, executate manual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21,600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14,904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2430116103800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Vopsea  pe baza de copolimeri  vinilici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8,640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1,296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2881116001666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25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10,800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1711317306661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Bumbac de sters</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1,080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4100116202818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 pentru mortare si betoane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0,043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0,216</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14</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RpCE29A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Pelicula din polimeri  pentru protejarea mobilei </w:t>
            </w:r>
          </w:p>
          <w:p w:rsidR="00221CCF" w:rsidRPr="00221CCF" w:rsidRDefault="00221CCF" w:rsidP="00221CCF">
            <w:pPr>
              <w:rPr>
                <w:sz w:val="22"/>
                <w:szCs w:val="22"/>
                <w:lang w:val="en-US"/>
              </w:rPr>
            </w:pPr>
            <w:r w:rsidRPr="00221CCF">
              <w:rPr>
                <w:sz w:val="22"/>
                <w:szCs w:val="22"/>
                <w:lang w:val="en-US"/>
              </w:rPr>
              <w:t>Mat. marunte (sirma, cuie, etc.)=1,050</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6,000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7124010010700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Dulgher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00000117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Pelicula din polimeri grosime 1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6,741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2010102901167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Manele de rasinoase L=2 - 6 m D=7-11 cm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0,013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0,180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15</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RpEF23A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Demontari de corpuri de iluminat orice tip, inclisiv tijele si globurile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buc</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18,000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7137010011520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Electrician in constructii</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3,960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16</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RpEF13A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Montarea corpurilor de iluminat de 48 W ( Armstrong ) 600mm x 600mm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buc</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18,000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7137010011520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Electrician in constructii</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16,920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2875274400502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Corp de iluminat (Armstrong) 600mm x 600mm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18,000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2051142950700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Dibluri</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36,000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2874115836492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Surub cap bombat 5 x 60</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36,000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1,440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2513206621522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Banda izolatoare din pinza cauciucata tip PC-role 10m x 15mm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3,600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Tavan</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Sala</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1.2. Informare</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1.2.1. Pereti</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17</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1,200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0,180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0,060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18</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CF56A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Aplicarea manuala a chitului pentru lucrari la interior "Satroc"  grosime 0,5 mm pe suprafetele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1,200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7122050013401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Zidar cat.4</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pentru lucrari la interior "Satroc"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0,592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19</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36,600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1,098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5,490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1,830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20</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RpCR07A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Vopsitorii interioare cu vopsea pe baza de copolimeri vinilici in emulsie apoasa,  aplicate in 2 straturi pe glet existent, executate manual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36,600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25,254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2430116103800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Vopsea  pe baza de copolimeri  vinilici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14,640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2,196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2881116001666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25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18,300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1711317306661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Bumbac de sters</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1,830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4100116202818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 pentru mortare si betoane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0,073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0,366</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21</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RpCE29A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Pelicula din polimeri  pentru protejarea mobilei </w:t>
            </w:r>
          </w:p>
          <w:p w:rsidR="00221CCF" w:rsidRPr="00221CCF" w:rsidRDefault="00221CCF" w:rsidP="00221CCF">
            <w:pPr>
              <w:rPr>
                <w:sz w:val="22"/>
                <w:szCs w:val="22"/>
                <w:lang w:val="en-US"/>
              </w:rPr>
            </w:pPr>
            <w:r w:rsidRPr="00221CCF">
              <w:rPr>
                <w:sz w:val="22"/>
                <w:szCs w:val="22"/>
                <w:lang w:val="en-US"/>
              </w:rPr>
              <w:t>Mat. marunte (sirma, cuie, etc.)=1,050</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6,000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7124010010700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Dulgher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00000117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Pelicula din polimeri grosime 1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6,741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2010102901167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Manele de rasinoase L=2 - 6 m D=7-11 cm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0,013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0,180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Pereti</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Informare</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1.3. Statie grafica</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1.3.1. Pereti</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22</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0,039</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0,195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0,065</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23</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CF56A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Aplicarea manuala a chitului pentru lucrari la interior "Satroc"  grosime 0,5 mm pe </w:t>
            </w:r>
            <w:r w:rsidRPr="00221CCF">
              <w:rPr>
                <w:sz w:val="22"/>
                <w:szCs w:val="22"/>
                <w:lang w:val="en-US"/>
              </w:rPr>
              <w:lastRenderedPageBreak/>
              <w:t xml:space="preserve">suprafetele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lastRenderedPageBreak/>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7122050013401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Zidar cat.4</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pentru lucrari la interior "Satroc"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0,641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24</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41,080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1,232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6,162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2,054</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25</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RpCR07A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Vopsitorii interioare cu vopsea pe baza de copolimeri vinilici in emulsie apoasa,  aplicate in 2 straturi pe glet existent, executate manual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41,080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28,345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2430116103800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Vopsea  pe baza de copolimeri  vinilici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16,432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2,465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2881116001666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25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20,540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1711317306661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Bumbac de sters</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2,054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4100116202818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 pentru mortare si betoane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0,082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0,411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26</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RpCE29A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Pelicula din polimeri  pentru protejarea mobilei </w:t>
            </w:r>
          </w:p>
          <w:p w:rsidR="00221CCF" w:rsidRPr="00221CCF" w:rsidRDefault="00221CCF" w:rsidP="00221CCF">
            <w:pPr>
              <w:rPr>
                <w:sz w:val="22"/>
                <w:szCs w:val="22"/>
                <w:lang w:val="en-US"/>
              </w:rPr>
            </w:pPr>
            <w:r w:rsidRPr="00221CCF">
              <w:rPr>
                <w:sz w:val="22"/>
                <w:szCs w:val="22"/>
                <w:lang w:val="en-US"/>
              </w:rPr>
              <w:t>Mat. marunte (sirma, cuie, etc.)=1,050</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12,000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7124010010700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Dulgher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00000117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Pelicula din polimeri grosime 1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13,482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2010102901167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Manele de rasinoase L=2 - 6 m D=7-11 cm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0,025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0,360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Pereti</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Statie grafica</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1.4. Eliberarea actelor</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1.4.1. Pereti</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27</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1,100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0,165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0,055</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28</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CF56A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Aplicarea manuala a chitului pentru lucrari la interior "Satroc"  grosime 0,5 mm pe suprafetele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1,100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7122050013401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Zidar cat.4</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0,110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pentru lucrari la interior "Satroc"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0,542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29</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30,100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0,903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4,515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1,505</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30</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RpCR07A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Vopsitorii interioare cu vopsea pe baza de copolimeri vinilici in emulsie apoasa,  aplicate in 2 straturi pe glet existent, executate manual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30,100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20,769</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2430116103800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Vopsea  pe baza de copolimeri  vinilici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12,040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1,806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2881116001666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25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15,050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1711317306661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Bumbac de sters</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1,505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4100116202818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 pentru mortare si betoane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0,301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31</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RpCE29A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Pelicula din polimeri  pentru protejarea mobilei </w:t>
            </w:r>
          </w:p>
          <w:p w:rsidR="00221CCF" w:rsidRPr="00221CCF" w:rsidRDefault="00221CCF" w:rsidP="00221CCF">
            <w:pPr>
              <w:rPr>
                <w:sz w:val="22"/>
                <w:szCs w:val="22"/>
                <w:lang w:val="en-US"/>
              </w:rPr>
            </w:pPr>
            <w:r w:rsidRPr="00221CCF">
              <w:rPr>
                <w:sz w:val="22"/>
                <w:szCs w:val="22"/>
                <w:lang w:val="en-US"/>
              </w:rPr>
              <w:t>Mat. marunte (sirma, cuie, etc.)=1,050</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10,000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7124010010700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Dulgher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0,500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00000117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Pelicula din polimeri grosime 1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11,235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2010102901167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Manele de rasinoase L=2 - 6 m D=7-11 cm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0,021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0,300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Pereti</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Eliberarea actelor</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1.5. Arhiva</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1.5.1. Pereti</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32</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0,600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0,018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0,090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33</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CF56A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Aplicarea manuala a chitului pentru lucrari la interior "Satroc"  grosime 0,5 mm pe suprafetele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0,600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7122050013401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Zidar cat.4</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pentru lucrari la interior "Satroc"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0,296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34</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174,450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5,233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26,168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8,722</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35</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RpCR07A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Vopsitorii interioare cu vopsea pe baza de copolimeri vinilici in emulsie apoasa,  aplicate in 2 straturi pe glet existent, executate manual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174,450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120,370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2430116103800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Vopsea  pe baza de copolimeri  vinilici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69,780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10,467</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2881116001666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25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87,225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1711317306661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Bumbac de sters</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8,722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4100116202818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 pentru mortare si betoane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0,349</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1,744</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36</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RpCE29A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Pelicula din polimeri  pentru protejarea mobilei </w:t>
            </w:r>
          </w:p>
          <w:p w:rsidR="00221CCF" w:rsidRPr="00221CCF" w:rsidRDefault="00221CCF" w:rsidP="00221CCF">
            <w:pPr>
              <w:rPr>
                <w:sz w:val="22"/>
                <w:szCs w:val="22"/>
                <w:lang w:val="en-US"/>
              </w:rPr>
            </w:pPr>
            <w:r w:rsidRPr="00221CCF">
              <w:rPr>
                <w:sz w:val="22"/>
                <w:szCs w:val="22"/>
                <w:lang w:val="en-US"/>
              </w:rPr>
              <w:t>Mat. marunte (sirma, cuie, etc.)=1,050</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21,000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7124010010700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Dulgher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2,100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00000117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Pelicula din polimeri grosime 1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23,594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2010102901167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Manele de rasinoase L=2 - 6 m D=7-11 cm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0,044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0,630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Pereti</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Arhiva</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1.6. Coridor</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1.6.1. Pereti</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lastRenderedPageBreak/>
              <w:t>37</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1,700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0,051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0,255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0,085</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38</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CF56A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Aplicarea manuala a chitului pentru lucrari la interior "Satroc"  grosime 0,5 mm pe suprafetele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1,700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7122050013401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Zidar cat.4</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0,170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pentru lucrari la interior "Satroc"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0,838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0,002</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39</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49,300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1,479</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7,395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2,465</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40</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RpCR07A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Vopsitorii interioare cu vopsea pe baza de copolimeri vinilici in emulsie apoasa,  aplicate in 2 straturi pe glet existent, executate manual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49,300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34,017</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2430116103800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Vopsea  pe baza de copolimeri  vinilici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19,720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2,958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2881116001666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25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24,650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1711317306661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Bumbac de sters</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2,465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4100116202818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 pentru mortare si betoane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0,099</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0,493</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Pereti</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Coridor</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1.7. Intrare de serviciu</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1.7.1. Pereti</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41</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0,800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0,024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0,040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42</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CF56A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Aplicarea manuala a chitului pentru lucrari la interior "Satroc"  grosime 0,5 mm pe suprafetele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0,800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7122050013401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Zidar cat.4</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0,080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pentru lucrari la interior "Satroc"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0,394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43</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20,300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0,609</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3,045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1,015</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44</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RpCR07A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Vopsitorii interioare cu vopsea pe baza de copolimeri vinilici in emulsie apoasa,  aplicate in 2 straturi pe glet existent, executate manual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20,300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14,007</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2430116103800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Vopsea  pe baza de copolimeri  vinilici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8,120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1,218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2881116001666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25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10,150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1711317306661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Bumbac de sters</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1,015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4100116202818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 pentru mortare si betoane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0,041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0,203</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Pereti</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1.7.2. Tavan</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45</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CK29F</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Tavane suspendate din panouri prefabricate "Armstrong", inclusiv sistemul-grila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2,600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0,390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7422010060100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Timplar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5,330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2874136313300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Diblu din metal</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10,400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2732103646151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Panouri "Armstrong" cu sistem grila (aparenta sau ascunsa) pentru suspendarea panourilor prefabricate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m2</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2,730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0,039</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Tavan</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lastRenderedPageBreak/>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Intrare de serviciu</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1.8. Bucatarie</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1.8.1. Pereti</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46</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0,039</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0,195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0,065</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47</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CF56A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Aplicarea manuala a chitului pentru lucrari la interior "Satroc"  grosime 0,5 mm pe suprafetele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7122050013401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Zidar cat.4</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pentru lucrari la interior "Satroc"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0,641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48</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32,600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0,978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4,890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1,630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49</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RpCR07A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Vopsitorii interioare cu vopsea pe baza de copolimeri vinilici in emulsie apoasa,  aplicate in 2 straturi pe glet existent, executate manual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32,600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22,494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2430116103800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Vopsea  pe baza de copolimeri  vinilici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13,040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1,956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2881116001666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25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16,300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1711317306661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Bumbac de sters</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1,630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4100116202818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 pentru mortare si betoane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0,065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0,326</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50</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RpCE29A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Pelicula din polimeri  pentru protejarea mobilei </w:t>
            </w:r>
          </w:p>
          <w:p w:rsidR="00221CCF" w:rsidRPr="00221CCF" w:rsidRDefault="00221CCF" w:rsidP="00221CCF">
            <w:pPr>
              <w:rPr>
                <w:sz w:val="22"/>
                <w:szCs w:val="22"/>
                <w:lang w:val="en-US"/>
              </w:rPr>
            </w:pPr>
            <w:r w:rsidRPr="00221CCF">
              <w:rPr>
                <w:sz w:val="22"/>
                <w:szCs w:val="22"/>
                <w:lang w:val="en-US"/>
              </w:rPr>
              <w:t>Mat. marunte (sirma, cuie, etc.)=1,050</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16,000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7124010010700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Dulgher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0,800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00000117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Pelicula din polimeri grosime 1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17,976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2010102901167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Manele de rasinoase L=2 - 6 m D=7-11 cm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0,480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51</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RpCO46D</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Confectionarea si montarea lambriurilor la pereti, executate in lamele sau tablii din placaj furniruit, montat prin lipire sau acoperirea rosturilor cu baghete de lemn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lastRenderedPageBreak/>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2,010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7422010060100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Timplar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7,196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Muncitor deservire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0,603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2010102904353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Dulap rasinos tivit cls.A, Gr=38mm, Lung=4,50m, S 942</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2020112919229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Placaj de fag de uz general</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2020212918940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Furnir stejar calii gros 0,7 mm S1122</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m2</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2,211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2030112948098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Pervazuri baghete pt. usi rasinoase 32/19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3,015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2030112948232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 Bagheta lemn finisata 5 - 15 x 10 - 30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1,327</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2874115836985</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Suruburi pentru lemn cu cap inecat crestat L 4 x 60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12,060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2416306109913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Aracet DP 25</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0,362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1542126108945</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Ulei de in sicativat</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0,201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2881116001678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40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2,412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1592127301142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Alcool tehnic 90 grade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l</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0,402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2430116104999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Serlac natural</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1,005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2051142950716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Diblu din lemn</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8,040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2940420007682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Masina de timplarie (abricht)</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0,603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2940420007679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Fierastrau mecanic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0,040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Pereti</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Bucatarie</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1.9. Birou sef</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1.9.1. Pereti</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52</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0,800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0,024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0,040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53</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CF56A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Aplicarea manuala a chitului pentru lucrari la interior "Satroc"  grosime 0,5 mm pe suprafetele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0,800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7122050013401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Zidar cat.4</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0,080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Chit pentru lucrari la interior "Satroc"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0,394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2952160007200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Utilaj de ridicat pentru lucrari de finisaj</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54</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CN53A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Grunduirea suprafetelor interioare a peretilor.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17,100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0,513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2416586105303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Amorsa-grund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2,565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810741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pentru slefuit uscata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0,855</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55</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RpCR07A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Vopsitorii interioare cu vopsea pe baza de copolimeri vinilici in emulsie apoasa,  aplicate in 2 straturi pe glet existent, executate manual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17,100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7141020013300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Zugrav vopsitor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11,799</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2430116103800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Vopsea  pe baza de copolimeri  vinilici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6,840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1,026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2881116001666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25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8,550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1711317306661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Bumbac de sters</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0,855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4100116202818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 pentru mortare si betoane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0,171</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56</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RpCE29A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Pelicula din polimeri  pentru protejarea mobilei </w:t>
            </w:r>
          </w:p>
          <w:p w:rsidR="00221CCF" w:rsidRPr="00221CCF" w:rsidRDefault="00221CCF" w:rsidP="00221CCF">
            <w:pPr>
              <w:rPr>
                <w:sz w:val="22"/>
                <w:szCs w:val="22"/>
                <w:lang w:val="en-US"/>
              </w:rPr>
            </w:pPr>
            <w:r w:rsidRPr="00221CCF">
              <w:rPr>
                <w:sz w:val="22"/>
                <w:szCs w:val="22"/>
                <w:lang w:val="en-US"/>
              </w:rPr>
              <w:t>Mat. marunte (sirma, cuie, etc.)=1,050</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15,000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7124010010700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Dulgher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1,500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0,750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00000117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Pelicula din polimeri grosime 1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16,852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2010102901167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Manele de rasinoase L=2 - 6 m D=7-11 cm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0,450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57</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RpCO46D</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Confectionarea si montarea lambriurilor la pereti, executate in lamele sau tablii din placaj furniruit, montat prin lipire sau acoperirea rosturilor cu baghete de lemn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1,020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7422010060100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Timplar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3,652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Muncitor deservire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0,306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2010102904353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Dulap rasinos tivit cls.A, Gr=38mm, Lung=4,50m, S 942</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0,026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2020112919229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Placaj de fag de uz general</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0,015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2020212918940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Furnir stejar calii gros 0,7 mm S1122</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m2</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1,122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2030112948098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Pervazuri baghete pt. usi rasinoase 32/19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1,530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2030112948232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 Bagheta lemn finisata 5 - 15 x 10 - 30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0,673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2874115836985</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Suruburi pentru lemn cu cap inecat crestat L 4 x 60 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6,120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2416306109913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Aracet DP 25</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0,184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1542126108945</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Ulei de in sicativat</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0,102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2881116001678</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Hirtie slef.usc.sticla foi 23 x 30 gr 40 S 1581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1,224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1592127301142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Alcool tehnic 90 grade</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l</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0,204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2430116104999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Serlac natural</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0,510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2051142950716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Diblu din lemn</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4,080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2940420007682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Masina de timplarie (abricht)</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0,306</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0,031</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2940420007679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Fierastrau mecanic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0,020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Pereti</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1.9.2. Tavan</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58</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RpEF23A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Demontari de corpuri de iluminat orice tip, inclisiv tijele si globurile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buc</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6,000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7137010011520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Electrician in constructii</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1,320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59</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RpEF13A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Montarea corpurilor de iluminat de 48 W ( Armstrong ) 600mm x 600mm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buc</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6,000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7137010011520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Electrician in constructii</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5,640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2875274400502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Corp de iluminat (Armstrong) 600mm x 600mm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6,000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2051142950700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Dibluri</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2874115836492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Surub cap bombat 5 x 60</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2653102100830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Ipsos pentru constructii tip 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0,480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2513206621522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Banda izolatoare din pinza cauciucata tip PC-role 10m x 15mm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1,200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Tavan</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Birou sef</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1.10. Copertina</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60</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RpCE01A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Amorsarea suprafetelor, pentru aplicarea izolatiei higrofuge, executata cu 2 straturi din solutie bituminoasa (bitum taiat) la reparatii de balcoane sau terase orizontale sau inclinate </w:t>
            </w:r>
          </w:p>
          <w:p w:rsidR="00221CCF" w:rsidRPr="00221CCF" w:rsidRDefault="00221CCF" w:rsidP="00221CCF">
            <w:pPr>
              <w:rPr>
                <w:sz w:val="22"/>
                <w:szCs w:val="22"/>
                <w:lang w:val="en-US"/>
              </w:rPr>
            </w:pPr>
            <w:r w:rsidRPr="00221CCF">
              <w:rPr>
                <w:sz w:val="22"/>
                <w:szCs w:val="22"/>
                <w:lang w:val="en-US"/>
              </w:rPr>
              <w:t>Mat. marunte (lavete, petrol etc.)=1,020</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17,600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7134030012200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Izolator hidrofug</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0,704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0,528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2320322600103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Bitum de izolatie tip H-68/75</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2,783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2320116200573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Benzina auto tip CO/R 75</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l</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5,655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2320166200975</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Combustibil lichid usor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0,718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2952270004029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Topitor bitum de 500 l</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0,968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0,053</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61</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RpCE06A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Izolatii higrofuge pe suprafete intinse de beton, orizontale sau inclinate la pina la 20 grade, plane sau curbe, la terase, balcoane, acoperisuri, seduri, cupole, subsoluri pe radiere etc., executate la cald, cu bitum topit aplicat in 2 straturi </w:t>
            </w:r>
          </w:p>
          <w:p w:rsidR="00221CCF" w:rsidRPr="00221CCF" w:rsidRDefault="00221CCF" w:rsidP="00221CCF">
            <w:pPr>
              <w:rPr>
                <w:sz w:val="22"/>
                <w:szCs w:val="22"/>
                <w:lang w:val="en-US"/>
              </w:rPr>
            </w:pPr>
            <w:r w:rsidRPr="00221CCF">
              <w:rPr>
                <w:sz w:val="22"/>
                <w:szCs w:val="22"/>
                <w:lang w:val="en-US"/>
              </w:rPr>
              <w:t>Mat. marunte (lavete, petrol etc.)=1,030</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17,600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7134030012200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Izolator hidrofug</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1,408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deservire CM</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0,704</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2653102100880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Filer de calcar saci S 539</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12,690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2320322600103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Bitum de izolatie tip H-68/75</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61,635</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2320166200975</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Combustibil lichid usor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14,502</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2320116200573</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Benzina auto tip CO/R 75</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l</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5,438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2952270004029</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Topitor bitum de 500 l</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0,528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0,040</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Copertina</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1.11. Pereu</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62</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DG02A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Desfacerea de pavaje din calupuri, pavele normale si abnorme nebitumate (cu recuperarea materialelor)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5,600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Muncitor necalificat</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0,952</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63</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DE17A</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Pavaje executate din placi de trotuare din beton prefabricat asezate pe un strat din amestec uscat de ciment si nisip, in proportie 1:3, rostuit cu amestec uscat de ciment si nisip, grosime strat de 5 cm (demontate anterior. fara costul pavajului)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m2</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5,600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7129020012800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Pavator</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3,249</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Muncitor deservire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0,088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2651122100027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Ciment portland M400 saci, (pentru rosturi)</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8,960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2651122100442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Ciment portland M400 saci, (pentru strat)</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73,920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1421102200546</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Nisip pentru constructii 0,3-0,7 mm (pentru rosturi)</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0,028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1421102200547</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Nisip pentru constructii 0,3-0,7 mm (pentru strat)</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0,213</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2881116002701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Disc pentru taiat placi</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buc</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0,112</w:t>
            </w:r>
          </w:p>
        </w:tc>
      </w:tr>
      <w:tr w:rsidR="00221CCF" w:rsidRPr="00221CCF" w:rsidTr="00221CCF">
        <w:trPr>
          <w:trHeight w:val="340"/>
        </w:trPr>
        <w:tc>
          <w:tcPr>
            <w:tcW w:w="567" w:type="dxa"/>
            <w:tcBorders>
              <w:top w:val="nil"/>
              <w:left w:val="single" w:sz="6" w:space="0" w:color="auto"/>
              <w:bottom w:val="nil"/>
              <w:right w:val="nil"/>
            </w:tcBorders>
          </w:tcPr>
          <w:p w:rsidR="00221CCF" w:rsidRPr="00221CCF" w:rsidRDefault="00221CCF" w:rsidP="00221CCF">
            <w:pPr>
              <w:rPr>
                <w:sz w:val="22"/>
                <w:szCs w:val="22"/>
                <w:lang w:val="en-US"/>
              </w:rPr>
            </w:pP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nil"/>
            </w:tcBorders>
          </w:tcPr>
          <w:p w:rsidR="00221CCF" w:rsidRPr="00221CCF" w:rsidRDefault="00221CCF"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221CCF" w:rsidRPr="00221CCF" w:rsidRDefault="00221CCF" w:rsidP="00221CCF">
            <w:pPr>
              <w:rPr>
                <w:sz w:val="22"/>
                <w:szCs w:val="22"/>
                <w:lang w:val="en-US"/>
              </w:rPr>
            </w:pPr>
          </w:p>
        </w:tc>
        <w:tc>
          <w:tcPr>
            <w:tcW w:w="1701" w:type="dxa"/>
            <w:gridSpan w:val="2"/>
            <w:tcBorders>
              <w:left w:val="nil"/>
              <w:bottom w:val="nil"/>
              <w:right w:val="nil"/>
            </w:tcBorders>
          </w:tcPr>
          <w:p w:rsidR="00221CCF" w:rsidRPr="00221CCF" w:rsidRDefault="00221CCF" w:rsidP="00221CCF">
            <w:pPr>
              <w:rPr>
                <w:sz w:val="22"/>
                <w:szCs w:val="22"/>
                <w:lang w:val="en-US"/>
              </w:rPr>
            </w:pPr>
          </w:p>
        </w:tc>
        <w:tc>
          <w:tcPr>
            <w:tcW w:w="3119" w:type="dxa"/>
            <w:gridSpan w:val="2"/>
            <w:tcBorders>
              <w:left w:val="nil"/>
              <w:bottom w:val="nil"/>
              <w:right w:val="nil"/>
            </w:tcBorders>
          </w:tcPr>
          <w:p w:rsidR="00221CCF" w:rsidRPr="00221CCF" w:rsidRDefault="00221CCF" w:rsidP="00221CCF">
            <w:pPr>
              <w:rPr>
                <w:sz w:val="22"/>
                <w:szCs w:val="22"/>
                <w:lang w:val="en-US"/>
              </w:rPr>
            </w:pPr>
          </w:p>
          <w:p w:rsidR="00221CCF" w:rsidRPr="00221CCF" w:rsidRDefault="00221CCF" w:rsidP="00221CCF">
            <w:pPr>
              <w:rPr>
                <w:sz w:val="22"/>
                <w:szCs w:val="22"/>
                <w:lang w:val="en-US"/>
              </w:rPr>
            </w:pPr>
          </w:p>
          <w:p w:rsidR="00221CCF" w:rsidRPr="00221CCF" w:rsidRDefault="00221CCF" w:rsidP="00221CCF">
            <w:pPr>
              <w:rPr>
                <w:sz w:val="22"/>
                <w:szCs w:val="22"/>
                <w:lang w:val="en-US"/>
              </w:rPr>
            </w:pPr>
          </w:p>
        </w:tc>
        <w:tc>
          <w:tcPr>
            <w:tcW w:w="1276" w:type="dxa"/>
            <w:tcBorders>
              <w:left w:val="nil"/>
              <w:bottom w:val="nil"/>
              <w:right w:val="nil"/>
            </w:tcBorders>
          </w:tcPr>
          <w:p w:rsidR="00221CCF" w:rsidRPr="00221CCF" w:rsidRDefault="00221CCF" w:rsidP="00221CCF">
            <w:pPr>
              <w:rPr>
                <w:sz w:val="22"/>
                <w:szCs w:val="22"/>
                <w:lang w:val="en-US"/>
              </w:rPr>
            </w:pPr>
          </w:p>
        </w:tc>
        <w:tc>
          <w:tcPr>
            <w:tcW w:w="992" w:type="dxa"/>
            <w:tcBorders>
              <w:left w:val="nil"/>
              <w:bottom w:val="nil"/>
              <w:right w:val="nil"/>
            </w:tcBorders>
          </w:tcPr>
          <w:p w:rsidR="00221CCF" w:rsidRPr="00221CCF" w:rsidRDefault="00221CCF" w:rsidP="00221CCF">
            <w:pPr>
              <w:rPr>
                <w:sz w:val="22"/>
                <w:szCs w:val="22"/>
                <w:lang w:val="en-US"/>
              </w:rPr>
            </w:pPr>
          </w:p>
        </w:tc>
        <w:tc>
          <w:tcPr>
            <w:tcW w:w="2268" w:type="dxa"/>
            <w:gridSpan w:val="2"/>
            <w:tcBorders>
              <w:left w:val="nil"/>
              <w:bottom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260" w:type="dxa"/>
            <w:gridSpan w:val="3"/>
            <w:tcBorders>
              <w:top w:val="single" w:sz="4" w:space="0" w:color="auto"/>
              <w:left w:val="nil"/>
              <w:bottom w:val="single" w:sz="4" w:space="0" w:color="auto"/>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851"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2693"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Total Pereu</w:t>
            </w:r>
          </w:p>
        </w:tc>
        <w:tc>
          <w:tcPr>
            <w:tcW w:w="1276"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221CCF" w:rsidRPr="00221CCF" w:rsidRDefault="00221CCF" w:rsidP="00221CCF">
            <w:pPr>
              <w:rPr>
                <w:b/>
                <w:bCs/>
                <w:sz w:val="22"/>
                <w:szCs w:val="22"/>
                <w:lang w:val="en-US"/>
              </w:rPr>
            </w:pPr>
          </w:p>
        </w:tc>
      </w:tr>
      <w:tr w:rsidR="00221CCF" w:rsidRPr="00221CCF" w:rsidTr="00221CCF">
        <w:tc>
          <w:tcPr>
            <w:tcW w:w="567" w:type="dxa"/>
            <w:tcBorders>
              <w:top w:val="nil"/>
              <w:left w:val="single" w:sz="6" w:space="0" w:color="auto"/>
              <w:bottom w:val="nil"/>
              <w:right w:val="nil"/>
            </w:tcBorders>
          </w:tcPr>
          <w:p w:rsidR="00221CCF" w:rsidRPr="00221CCF" w:rsidRDefault="00221CCF" w:rsidP="00221CCF">
            <w:pPr>
              <w:rPr>
                <w:sz w:val="22"/>
                <w:szCs w:val="22"/>
                <w:lang w:val="en-US"/>
              </w:rPr>
            </w:pPr>
            <w:r w:rsidRPr="00221CCF">
              <w:rPr>
                <w:sz w:val="22"/>
                <w:szCs w:val="22"/>
                <w:lang w:val="en-US"/>
              </w:rPr>
              <w:t xml:space="preserve"> </w:t>
            </w:r>
          </w:p>
        </w:tc>
        <w:tc>
          <w:tcPr>
            <w:tcW w:w="1701" w:type="dxa"/>
            <w:gridSpan w:val="2"/>
            <w:tcBorders>
              <w:top w:val="nil"/>
              <w:left w:val="single" w:sz="6" w:space="0" w:color="auto"/>
              <w:bottom w:val="nil"/>
              <w:right w:val="nil"/>
            </w:tcBorders>
          </w:tcPr>
          <w:p w:rsidR="00221CCF" w:rsidRPr="00221CCF" w:rsidRDefault="00221CCF" w:rsidP="00221CCF">
            <w:pPr>
              <w:rPr>
                <w:sz w:val="22"/>
                <w:szCs w:val="22"/>
                <w:lang w:val="en-US"/>
              </w:rPr>
            </w:pPr>
          </w:p>
        </w:tc>
        <w:tc>
          <w:tcPr>
            <w:tcW w:w="4395" w:type="dxa"/>
            <w:gridSpan w:val="3"/>
            <w:tcBorders>
              <w:top w:val="nil"/>
              <w:left w:val="single" w:sz="6" w:space="0" w:color="auto"/>
              <w:bottom w:val="nil"/>
              <w:right w:val="single" w:sz="6" w:space="0" w:color="auto"/>
            </w:tcBorders>
          </w:tcPr>
          <w:p w:rsidR="00221CCF" w:rsidRPr="00221CCF" w:rsidRDefault="00221CCF" w:rsidP="00221CCF">
            <w:pPr>
              <w:rPr>
                <w:b/>
                <w:bCs/>
                <w:sz w:val="22"/>
                <w:szCs w:val="22"/>
                <w:lang w:val="en-US"/>
              </w:rPr>
            </w:pPr>
            <w:r w:rsidRPr="00221CCF">
              <w:rPr>
                <w:b/>
                <w:bCs/>
                <w:sz w:val="22"/>
                <w:szCs w:val="22"/>
                <w:lang w:val="en-US"/>
              </w:rPr>
              <w:t>1.12. Scarile</w:t>
            </w:r>
          </w:p>
          <w:p w:rsidR="00221CCF" w:rsidRPr="00221CCF" w:rsidRDefault="00221CCF" w:rsidP="00221CCF">
            <w:pPr>
              <w:rPr>
                <w:sz w:val="22"/>
                <w:szCs w:val="22"/>
                <w:lang w:val="en-US"/>
              </w:rPr>
            </w:pPr>
          </w:p>
        </w:tc>
        <w:tc>
          <w:tcPr>
            <w:tcW w:w="1417" w:type="dxa"/>
            <w:gridSpan w:val="2"/>
            <w:tcBorders>
              <w:top w:val="nil"/>
              <w:left w:val="single" w:sz="6" w:space="0" w:color="auto"/>
              <w:bottom w:val="nil"/>
              <w:right w:val="nil"/>
            </w:tcBorders>
          </w:tcPr>
          <w:p w:rsidR="00221CCF" w:rsidRPr="00221CCF" w:rsidRDefault="00221CCF" w:rsidP="00221CCF">
            <w:pPr>
              <w:rPr>
                <w:b/>
                <w:bCs/>
                <w:sz w:val="22"/>
                <w:szCs w:val="22"/>
                <w:lang w:val="en-US"/>
              </w:rPr>
            </w:pPr>
          </w:p>
        </w:tc>
        <w:tc>
          <w:tcPr>
            <w:tcW w:w="1843" w:type="dxa"/>
            <w:tcBorders>
              <w:top w:val="nil"/>
              <w:left w:val="single" w:sz="6" w:space="0" w:color="auto"/>
              <w:bottom w:val="nil"/>
              <w:right w:val="nil"/>
            </w:tcBorders>
          </w:tcPr>
          <w:p w:rsidR="00221CCF" w:rsidRPr="00221CCF" w:rsidRDefault="00221CCF" w:rsidP="00221CCF">
            <w:pPr>
              <w:rPr>
                <w:sz w:val="22"/>
                <w:szCs w:val="22"/>
                <w:lang w:val="en-US"/>
              </w:rPr>
            </w:pPr>
          </w:p>
        </w:tc>
        <w:tc>
          <w:tcPr>
            <w:tcW w:w="236" w:type="dxa"/>
            <w:tcBorders>
              <w:top w:val="nil"/>
              <w:left w:val="single" w:sz="6" w:space="0" w:color="auto"/>
              <w:bottom w:val="nil"/>
              <w:right w:val="nil"/>
            </w:tcBorders>
          </w:tcPr>
          <w:p w:rsidR="00221CCF" w:rsidRPr="00221CCF" w:rsidRDefault="00221CCF" w:rsidP="00221CCF">
            <w:pPr>
              <w:rPr>
                <w:sz w:val="22"/>
                <w:szCs w:val="22"/>
                <w:lang w:val="en-US"/>
              </w:rPr>
            </w:pPr>
          </w:p>
        </w:tc>
      </w:tr>
      <w:tr w:rsidR="00221CCF" w:rsidRPr="00221CCF" w:rsidTr="00221C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64</w:t>
            </w:r>
          </w:p>
        </w:tc>
        <w:tc>
          <w:tcPr>
            <w:tcW w:w="1701" w:type="dxa"/>
            <w:gridSpan w:val="2"/>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RpCP45D</w:t>
            </w:r>
          </w:p>
          <w:p w:rsidR="00221CCF" w:rsidRPr="00221CCF" w:rsidRDefault="00221CCF" w:rsidP="00221CCF">
            <w:pPr>
              <w:rPr>
                <w:sz w:val="22"/>
                <w:szCs w:val="22"/>
                <w:lang w:val="en-US"/>
              </w:rPr>
            </w:pPr>
          </w:p>
        </w:tc>
        <w:tc>
          <w:tcPr>
            <w:tcW w:w="4395" w:type="dxa"/>
            <w:gridSpan w:val="3"/>
            <w:tcBorders>
              <w:top w:val="single" w:sz="4" w:space="0" w:color="auto"/>
              <w:bottom w:val="single" w:sz="4" w:space="0" w:color="auto"/>
            </w:tcBorders>
          </w:tcPr>
          <w:p w:rsidR="00221CCF" w:rsidRPr="00221CCF" w:rsidRDefault="00221CCF" w:rsidP="00221CCF">
            <w:pPr>
              <w:rPr>
                <w:sz w:val="22"/>
                <w:szCs w:val="22"/>
                <w:lang w:val="en-US"/>
              </w:rPr>
            </w:pPr>
            <w:r w:rsidRPr="00221CCF">
              <w:rPr>
                <w:sz w:val="22"/>
                <w:szCs w:val="22"/>
                <w:lang w:val="en-US"/>
              </w:rPr>
              <w:t xml:space="preserve">Demontarea baghetelor antialunecare din aluminiu </w:t>
            </w:r>
          </w:p>
          <w:p w:rsidR="00221CCF" w:rsidRPr="00221CCF" w:rsidRDefault="00221CCF" w:rsidP="00221CCF">
            <w:pPr>
              <w:rPr>
                <w:sz w:val="22"/>
                <w:szCs w:val="22"/>
                <w:lang w:val="en-US"/>
              </w:rPr>
            </w:pPr>
          </w:p>
        </w:tc>
        <w:tc>
          <w:tcPr>
            <w:tcW w:w="1417" w:type="dxa"/>
            <w:gridSpan w:val="2"/>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kg</w:t>
            </w:r>
          </w:p>
        </w:tc>
        <w:tc>
          <w:tcPr>
            <w:tcW w:w="1843" w:type="dxa"/>
            <w:tcBorders>
              <w:top w:val="single" w:sz="4" w:space="0" w:color="auto"/>
              <w:bottom w:val="single" w:sz="4" w:space="0" w:color="auto"/>
            </w:tcBorders>
            <w:vAlign w:val="center"/>
          </w:tcPr>
          <w:p w:rsidR="00221CCF" w:rsidRPr="00221CCF" w:rsidRDefault="00221CCF" w:rsidP="00221CCF">
            <w:pPr>
              <w:rPr>
                <w:sz w:val="22"/>
                <w:szCs w:val="22"/>
                <w:lang w:val="en-US"/>
              </w:rPr>
            </w:pPr>
            <w:r w:rsidRPr="00221CCF">
              <w:rPr>
                <w:sz w:val="22"/>
                <w:szCs w:val="22"/>
                <w:lang w:val="en-US"/>
              </w:rPr>
              <w:t>10,000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7214240021800</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Lacatus mecanic</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9310060019922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 xml:space="preserve">Muncitor deservire </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h-om</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0,200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2413547308164</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Carbura de calciu tehnica (carbid) S102</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kg</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0,008</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2411115904512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Oxigen tehnic gazos S2031</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m3</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0,010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2922140006702</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Macara de fereastra</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0,030</w:t>
            </w:r>
          </w:p>
        </w:tc>
      </w:tr>
      <w:tr w:rsidR="00221CCF"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221CCF" w:rsidRPr="00221CCF" w:rsidRDefault="00221CCF" w:rsidP="00221CCF">
            <w:pPr>
              <w:rPr>
                <w:sz w:val="22"/>
                <w:szCs w:val="22"/>
                <w:lang w:val="en-US"/>
              </w:rPr>
            </w:pPr>
          </w:p>
        </w:tc>
        <w:tc>
          <w:tcPr>
            <w:tcW w:w="1701" w:type="dxa"/>
            <w:gridSpan w:val="2"/>
            <w:tcBorders>
              <w:top w:val="nil"/>
              <w:bottom w:val="single" w:sz="2" w:space="0" w:color="auto"/>
            </w:tcBorders>
            <w:vAlign w:val="center"/>
          </w:tcPr>
          <w:p w:rsidR="00221CCF" w:rsidRPr="00221CCF" w:rsidRDefault="00221CCF" w:rsidP="00221CCF">
            <w:pPr>
              <w:rPr>
                <w:sz w:val="22"/>
                <w:szCs w:val="22"/>
                <w:lang w:val="en-US"/>
              </w:rPr>
            </w:pPr>
            <w:r w:rsidRPr="00221CCF">
              <w:rPr>
                <w:sz w:val="22"/>
                <w:szCs w:val="22"/>
                <w:lang w:val="en-US"/>
              </w:rPr>
              <w:t>3110500002401</w:t>
            </w:r>
          </w:p>
        </w:tc>
        <w:tc>
          <w:tcPr>
            <w:tcW w:w="4395" w:type="dxa"/>
            <w:gridSpan w:val="3"/>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Aparat de sudura 28-35 Kw</w:t>
            </w:r>
          </w:p>
        </w:tc>
        <w:tc>
          <w:tcPr>
            <w:tcW w:w="1417" w:type="dxa"/>
            <w:gridSpan w:val="2"/>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h-ut</w:t>
            </w:r>
          </w:p>
        </w:tc>
        <w:tc>
          <w:tcPr>
            <w:tcW w:w="1843" w:type="dxa"/>
            <w:tcBorders>
              <w:top w:val="nil"/>
              <w:bottom w:val="single" w:sz="2" w:space="0" w:color="auto"/>
            </w:tcBorders>
          </w:tcPr>
          <w:p w:rsidR="00221CCF" w:rsidRPr="00221CCF" w:rsidRDefault="00221CCF" w:rsidP="00221CCF">
            <w:pPr>
              <w:rPr>
                <w:sz w:val="22"/>
                <w:szCs w:val="22"/>
                <w:lang w:val="en-US"/>
              </w:rPr>
            </w:pPr>
            <w:r w:rsidRPr="00221CCF">
              <w:rPr>
                <w:sz w:val="22"/>
                <w:szCs w:val="22"/>
                <w:lang w:val="en-US"/>
              </w:rPr>
              <w:t>0,050</w:t>
            </w:r>
          </w:p>
        </w:tc>
      </w:tr>
      <w:tr w:rsidR="00315EC3" w:rsidRPr="00221CCF" w:rsidTr="00C918D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315EC3" w:rsidRDefault="00315EC3" w:rsidP="002B5A1A">
            <w:pPr>
              <w:rPr>
                <w:lang w:val="en-US"/>
              </w:rPr>
            </w:pPr>
            <w:r>
              <w:rPr>
                <w:lang w:val="en-US"/>
              </w:rPr>
              <w:t>65</w:t>
            </w:r>
          </w:p>
        </w:tc>
        <w:tc>
          <w:tcPr>
            <w:tcW w:w="1701" w:type="dxa"/>
            <w:gridSpan w:val="2"/>
            <w:tcBorders>
              <w:top w:val="nil"/>
              <w:bottom w:val="single" w:sz="2" w:space="0" w:color="auto"/>
            </w:tcBorders>
          </w:tcPr>
          <w:p w:rsidR="00315EC3" w:rsidRDefault="00315EC3" w:rsidP="002B5A1A">
            <w:pPr>
              <w:rPr>
                <w:lang w:val="en-US"/>
              </w:rPr>
            </w:pPr>
            <w:r>
              <w:rPr>
                <w:lang w:val="en-US"/>
              </w:rPr>
              <w:t>CK18C</w:t>
            </w:r>
          </w:p>
          <w:p w:rsidR="00315EC3" w:rsidRDefault="00315EC3" w:rsidP="002B5A1A">
            <w:pPr>
              <w:rPr>
                <w:lang w:val="en-US"/>
              </w:rPr>
            </w:pPr>
          </w:p>
        </w:tc>
        <w:tc>
          <w:tcPr>
            <w:tcW w:w="4395" w:type="dxa"/>
            <w:gridSpan w:val="3"/>
            <w:tcBorders>
              <w:top w:val="nil"/>
              <w:bottom w:val="single" w:sz="2" w:space="0" w:color="auto"/>
            </w:tcBorders>
          </w:tcPr>
          <w:p w:rsidR="00315EC3" w:rsidRPr="0097392D" w:rsidRDefault="00315EC3" w:rsidP="002B5A1A">
            <w:pPr>
              <w:adjustRightInd w:val="0"/>
              <w:rPr>
                <w:rFonts w:ascii="Times New Roman CYR" w:hAnsi="Times New Roman CYR" w:cs="Times New Roman CYR"/>
                <w:sz w:val="16"/>
                <w:szCs w:val="16"/>
                <w:lang w:val="en-US"/>
              </w:rPr>
            </w:pPr>
            <w:r>
              <w:rPr>
                <w:lang w:val="en-US"/>
              </w:rPr>
              <w:t xml:space="preserve">Montarea baghetelor din aluminiu la scari </w:t>
            </w:r>
            <w:r w:rsidR="00C10C73">
              <w:rPr>
                <w:lang w:val="en-US"/>
              </w:rPr>
              <w:t xml:space="preserve"> </w:t>
            </w:r>
            <w:r>
              <w:rPr>
                <w:lang w:val="en-US"/>
              </w:rPr>
              <w:t>( Profil treapta a</w:t>
            </w:r>
            <w:r w:rsidR="00C10C73">
              <w:rPr>
                <w:lang w:val="en-US"/>
              </w:rPr>
              <w:t>luminiu antialunecare plat 45mm</w:t>
            </w:r>
            <w:r>
              <w:rPr>
                <w:lang w:val="en-US"/>
              </w:rPr>
              <w:t xml:space="preserve"> P1 )</w:t>
            </w:r>
            <w:r>
              <w:rPr>
                <w:rFonts w:ascii="Times New Roman CYR" w:hAnsi="Times New Roman CYR" w:cs="Times New Roman CYR"/>
                <w:sz w:val="16"/>
                <w:szCs w:val="16"/>
                <w:lang w:val="en-US"/>
              </w:rPr>
              <w:t xml:space="preserve"> </w:t>
            </w:r>
          </w:p>
          <w:p w:rsidR="00315EC3" w:rsidRDefault="00315EC3" w:rsidP="002B5A1A">
            <w:pPr>
              <w:rPr>
                <w:lang w:val="en-US"/>
              </w:rPr>
            </w:pPr>
          </w:p>
        </w:tc>
        <w:tc>
          <w:tcPr>
            <w:tcW w:w="1417" w:type="dxa"/>
            <w:gridSpan w:val="2"/>
            <w:tcBorders>
              <w:top w:val="nil"/>
              <w:bottom w:val="single" w:sz="2" w:space="0" w:color="auto"/>
            </w:tcBorders>
            <w:vAlign w:val="center"/>
          </w:tcPr>
          <w:p w:rsidR="00315EC3" w:rsidRDefault="00315EC3" w:rsidP="002B5A1A">
            <w:pPr>
              <w:jc w:val="center"/>
              <w:rPr>
                <w:lang w:val="en-US"/>
              </w:rPr>
            </w:pPr>
            <w:r>
              <w:rPr>
                <w:lang w:val="en-US"/>
              </w:rPr>
              <w:t>m</w:t>
            </w:r>
          </w:p>
        </w:tc>
        <w:tc>
          <w:tcPr>
            <w:tcW w:w="1843" w:type="dxa"/>
            <w:tcBorders>
              <w:top w:val="nil"/>
              <w:bottom w:val="single" w:sz="2" w:space="0" w:color="auto"/>
            </w:tcBorders>
            <w:vAlign w:val="center"/>
          </w:tcPr>
          <w:p w:rsidR="00315EC3" w:rsidRDefault="00315EC3" w:rsidP="002B5A1A">
            <w:pPr>
              <w:jc w:val="center"/>
              <w:rPr>
                <w:lang w:val="en-US"/>
              </w:rPr>
            </w:pPr>
            <w:r>
              <w:rPr>
                <w:lang w:val="en-US"/>
              </w:rPr>
              <w:t>20,000</w:t>
            </w:r>
          </w:p>
        </w:tc>
      </w:tr>
      <w:tr w:rsidR="00315EC3"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315EC3" w:rsidRDefault="00315EC3" w:rsidP="002B5A1A">
            <w:pPr>
              <w:rPr>
                <w:lang w:val="en-US"/>
              </w:rPr>
            </w:pPr>
          </w:p>
        </w:tc>
        <w:tc>
          <w:tcPr>
            <w:tcW w:w="1701" w:type="dxa"/>
            <w:gridSpan w:val="2"/>
            <w:tcBorders>
              <w:top w:val="nil"/>
              <w:bottom w:val="single" w:sz="2" w:space="0" w:color="auto"/>
            </w:tcBorders>
            <w:vAlign w:val="center"/>
          </w:tcPr>
          <w:p w:rsidR="00315EC3" w:rsidRDefault="00315EC3" w:rsidP="002B5A1A">
            <w:pPr>
              <w:jc w:val="center"/>
              <w:rPr>
                <w:sz w:val="16"/>
                <w:szCs w:val="16"/>
                <w:lang w:val="en-US"/>
              </w:rPr>
            </w:pPr>
            <w:r>
              <w:rPr>
                <w:sz w:val="16"/>
                <w:szCs w:val="16"/>
                <w:lang w:val="en-US"/>
              </w:rPr>
              <w:t>7422010060100</w:t>
            </w:r>
          </w:p>
        </w:tc>
        <w:tc>
          <w:tcPr>
            <w:tcW w:w="4395" w:type="dxa"/>
            <w:gridSpan w:val="3"/>
            <w:tcBorders>
              <w:top w:val="nil"/>
              <w:bottom w:val="single" w:sz="2" w:space="0" w:color="auto"/>
            </w:tcBorders>
          </w:tcPr>
          <w:p w:rsidR="00315EC3" w:rsidRDefault="00315EC3" w:rsidP="002B5A1A">
            <w:pPr>
              <w:rPr>
                <w:lang w:val="en-US"/>
              </w:rPr>
            </w:pPr>
            <w:r>
              <w:rPr>
                <w:lang w:val="en-US"/>
              </w:rPr>
              <w:t>Timplar</w:t>
            </w:r>
          </w:p>
        </w:tc>
        <w:tc>
          <w:tcPr>
            <w:tcW w:w="1417" w:type="dxa"/>
            <w:gridSpan w:val="2"/>
            <w:tcBorders>
              <w:top w:val="nil"/>
              <w:bottom w:val="single" w:sz="2" w:space="0" w:color="auto"/>
            </w:tcBorders>
          </w:tcPr>
          <w:p w:rsidR="00315EC3" w:rsidRDefault="00315EC3" w:rsidP="002B5A1A">
            <w:pPr>
              <w:rPr>
                <w:lang w:val="en-US"/>
              </w:rPr>
            </w:pPr>
            <w:r>
              <w:rPr>
                <w:lang w:val="en-US"/>
              </w:rPr>
              <w:t>h-om</w:t>
            </w:r>
          </w:p>
        </w:tc>
        <w:tc>
          <w:tcPr>
            <w:tcW w:w="1843" w:type="dxa"/>
            <w:tcBorders>
              <w:top w:val="nil"/>
              <w:bottom w:val="single" w:sz="2" w:space="0" w:color="auto"/>
            </w:tcBorders>
          </w:tcPr>
          <w:p w:rsidR="00315EC3" w:rsidRDefault="00315EC3" w:rsidP="002B5A1A">
            <w:pPr>
              <w:rPr>
                <w:lang w:val="en-US"/>
              </w:rPr>
            </w:pPr>
            <w:r>
              <w:rPr>
                <w:lang w:val="en-US"/>
              </w:rPr>
              <w:t>5,200</w:t>
            </w:r>
          </w:p>
        </w:tc>
      </w:tr>
      <w:tr w:rsidR="00315EC3"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315EC3" w:rsidRDefault="00315EC3" w:rsidP="002B5A1A">
            <w:pPr>
              <w:rPr>
                <w:lang w:val="en-US"/>
              </w:rPr>
            </w:pPr>
          </w:p>
        </w:tc>
        <w:tc>
          <w:tcPr>
            <w:tcW w:w="1701" w:type="dxa"/>
            <w:gridSpan w:val="2"/>
            <w:tcBorders>
              <w:top w:val="nil"/>
              <w:bottom w:val="single" w:sz="2" w:space="0" w:color="auto"/>
            </w:tcBorders>
            <w:vAlign w:val="center"/>
          </w:tcPr>
          <w:p w:rsidR="00315EC3" w:rsidRDefault="00315EC3" w:rsidP="002B5A1A">
            <w:pPr>
              <w:jc w:val="center"/>
              <w:rPr>
                <w:sz w:val="16"/>
                <w:szCs w:val="16"/>
                <w:lang w:val="en-US"/>
              </w:rPr>
            </w:pPr>
            <w:r>
              <w:rPr>
                <w:sz w:val="16"/>
                <w:szCs w:val="16"/>
                <w:lang w:val="en-US"/>
              </w:rPr>
              <w:t>2743123549025</w:t>
            </w:r>
          </w:p>
        </w:tc>
        <w:tc>
          <w:tcPr>
            <w:tcW w:w="4395" w:type="dxa"/>
            <w:gridSpan w:val="3"/>
            <w:tcBorders>
              <w:top w:val="nil"/>
              <w:bottom w:val="single" w:sz="2" w:space="0" w:color="auto"/>
            </w:tcBorders>
          </w:tcPr>
          <w:p w:rsidR="00315EC3" w:rsidRDefault="00315EC3" w:rsidP="00C10C73">
            <w:pPr>
              <w:rPr>
                <w:lang w:val="en-US"/>
              </w:rPr>
            </w:pPr>
            <w:r>
              <w:rPr>
                <w:lang w:val="en-US"/>
              </w:rPr>
              <w:t>Profil treapta a</w:t>
            </w:r>
            <w:r w:rsidR="00C10C73">
              <w:rPr>
                <w:lang w:val="en-US"/>
              </w:rPr>
              <w:t>luminiu antialunecare plat 45mm</w:t>
            </w:r>
            <w:r>
              <w:rPr>
                <w:lang w:val="en-US"/>
              </w:rPr>
              <w:t xml:space="preserve"> P1 sampanie mat</w:t>
            </w:r>
          </w:p>
        </w:tc>
        <w:tc>
          <w:tcPr>
            <w:tcW w:w="1417" w:type="dxa"/>
            <w:gridSpan w:val="2"/>
            <w:tcBorders>
              <w:top w:val="nil"/>
              <w:bottom w:val="single" w:sz="2" w:space="0" w:color="auto"/>
            </w:tcBorders>
          </w:tcPr>
          <w:p w:rsidR="00315EC3" w:rsidRDefault="00315EC3" w:rsidP="002B5A1A">
            <w:pPr>
              <w:rPr>
                <w:lang w:val="en-US"/>
              </w:rPr>
            </w:pPr>
            <w:r>
              <w:rPr>
                <w:lang w:val="en-US"/>
              </w:rPr>
              <w:t>m</w:t>
            </w:r>
          </w:p>
        </w:tc>
        <w:tc>
          <w:tcPr>
            <w:tcW w:w="1843" w:type="dxa"/>
            <w:tcBorders>
              <w:top w:val="nil"/>
              <w:bottom w:val="single" w:sz="2" w:space="0" w:color="auto"/>
            </w:tcBorders>
          </w:tcPr>
          <w:p w:rsidR="00315EC3" w:rsidRDefault="00315EC3" w:rsidP="002B5A1A">
            <w:pPr>
              <w:rPr>
                <w:lang w:val="en-US"/>
              </w:rPr>
            </w:pPr>
            <w:r>
              <w:rPr>
                <w:lang w:val="en-US"/>
              </w:rPr>
              <w:t>21,000</w:t>
            </w:r>
          </w:p>
        </w:tc>
      </w:tr>
      <w:tr w:rsidR="00315EC3"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315EC3" w:rsidRDefault="00315EC3" w:rsidP="002B5A1A">
            <w:pPr>
              <w:rPr>
                <w:lang w:val="en-US"/>
              </w:rPr>
            </w:pPr>
          </w:p>
        </w:tc>
        <w:tc>
          <w:tcPr>
            <w:tcW w:w="1701" w:type="dxa"/>
            <w:gridSpan w:val="2"/>
            <w:tcBorders>
              <w:top w:val="nil"/>
              <w:bottom w:val="single" w:sz="2" w:space="0" w:color="auto"/>
            </w:tcBorders>
            <w:vAlign w:val="center"/>
          </w:tcPr>
          <w:p w:rsidR="00315EC3" w:rsidRDefault="00315EC3" w:rsidP="002B5A1A">
            <w:pPr>
              <w:jc w:val="center"/>
              <w:rPr>
                <w:sz w:val="16"/>
                <w:szCs w:val="16"/>
                <w:lang w:val="en-US"/>
              </w:rPr>
            </w:pPr>
            <w:r>
              <w:rPr>
                <w:sz w:val="16"/>
                <w:szCs w:val="16"/>
                <w:lang w:val="en-US"/>
              </w:rPr>
              <w:t>2651122100402</w:t>
            </w:r>
          </w:p>
        </w:tc>
        <w:tc>
          <w:tcPr>
            <w:tcW w:w="4395" w:type="dxa"/>
            <w:gridSpan w:val="3"/>
            <w:tcBorders>
              <w:top w:val="nil"/>
              <w:bottom w:val="single" w:sz="2" w:space="0" w:color="auto"/>
            </w:tcBorders>
          </w:tcPr>
          <w:p w:rsidR="00315EC3" w:rsidRDefault="00315EC3" w:rsidP="002B5A1A">
            <w:pPr>
              <w:rPr>
                <w:lang w:val="en-US"/>
              </w:rPr>
            </w:pPr>
            <w:r>
              <w:rPr>
                <w:lang w:val="en-US"/>
              </w:rPr>
              <w:t>Ciment metalurgic cu adaosuri M 30 saci S1500</w:t>
            </w:r>
          </w:p>
        </w:tc>
        <w:tc>
          <w:tcPr>
            <w:tcW w:w="1417" w:type="dxa"/>
            <w:gridSpan w:val="2"/>
            <w:tcBorders>
              <w:top w:val="nil"/>
              <w:bottom w:val="single" w:sz="2" w:space="0" w:color="auto"/>
            </w:tcBorders>
          </w:tcPr>
          <w:p w:rsidR="00315EC3" w:rsidRDefault="00315EC3" w:rsidP="002B5A1A">
            <w:pPr>
              <w:rPr>
                <w:lang w:val="en-US"/>
              </w:rPr>
            </w:pPr>
            <w:r>
              <w:rPr>
                <w:lang w:val="en-US"/>
              </w:rPr>
              <w:t>kg</w:t>
            </w:r>
          </w:p>
        </w:tc>
        <w:tc>
          <w:tcPr>
            <w:tcW w:w="1843" w:type="dxa"/>
            <w:tcBorders>
              <w:top w:val="nil"/>
              <w:bottom w:val="single" w:sz="2" w:space="0" w:color="auto"/>
            </w:tcBorders>
          </w:tcPr>
          <w:p w:rsidR="00315EC3" w:rsidRDefault="00315EC3" w:rsidP="002B5A1A">
            <w:pPr>
              <w:rPr>
                <w:lang w:val="en-US"/>
              </w:rPr>
            </w:pPr>
            <w:r>
              <w:rPr>
                <w:lang w:val="en-US"/>
              </w:rPr>
              <w:t>0,500</w:t>
            </w:r>
          </w:p>
        </w:tc>
      </w:tr>
      <w:tr w:rsidR="00315EC3"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315EC3" w:rsidRDefault="00315EC3" w:rsidP="002B5A1A">
            <w:pPr>
              <w:rPr>
                <w:lang w:val="en-US"/>
              </w:rPr>
            </w:pPr>
          </w:p>
        </w:tc>
        <w:tc>
          <w:tcPr>
            <w:tcW w:w="1701" w:type="dxa"/>
            <w:gridSpan w:val="2"/>
            <w:tcBorders>
              <w:top w:val="nil"/>
              <w:bottom w:val="single" w:sz="2" w:space="0" w:color="auto"/>
            </w:tcBorders>
            <w:vAlign w:val="center"/>
          </w:tcPr>
          <w:p w:rsidR="00315EC3" w:rsidRDefault="00315EC3" w:rsidP="002B5A1A">
            <w:pPr>
              <w:jc w:val="center"/>
              <w:rPr>
                <w:sz w:val="16"/>
                <w:szCs w:val="16"/>
                <w:lang w:val="en-US"/>
              </w:rPr>
            </w:pPr>
            <w:r>
              <w:rPr>
                <w:sz w:val="16"/>
                <w:szCs w:val="16"/>
                <w:lang w:val="en-US"/>
              </w:rPr>
              <w:t>1421102200496</w:t>
            </w:r>
          </w:p>
        </w:tc>
        <w:tc>
          <w:tcPr>
            <w:tcW w:w="4395" w:type="dxa"/>
            <w:gridSpan w:val="3"/>
            <w:tcBorders>
              <w:top w:val="nil"/>
              <w:bottom w:val="single" w:sz="2" w:space="0" w:color="auto"/>
            </w:tcBorders>
          </w:tcPr>
          <w:p w:rsidR="00315EC3" w:rsidRDefault="00315EC3" w:rsidP="002B5A1A">
            <w:pPr>
              <w:rPr>
                <w:lang w:val="en-US"/>
              </w:rPr>
            </w:pPr>
            <w:r>
              <w:rPr>
                <w:lang w:val="en-US"/>
              </w:rPr>
              <w:t>Nisip sortat nespalat de riu si lacuri 0,0-1,0 mm</w:t>
            </w:r>
          </w:p>
        </w:tc>
        <w:tc>
          <w:tcPr>
            <w:tcW w:w="1417" w:type="dxa"/>
            <w:gridSpan w:val="2"/>
            <w:tcBorders>
              <w:top w:val="nil"/>
              <w:bottom w:val="single" w:sz="2" w:space="0" w:color="auto"/>
            </w:tcBorders>
          </w:tcPr>
          <w:p w:rsidR="00315EC3" w:rsidRDefault="00315EC3" w:rsidP="002B5A1A">
            <w:pPr>
              <w:rPr>
                <w:lang w:val="en-US"/>
              </w:rPr>
            </w:pPr>
            <w:r>
              <w:rPr>
                <w:lang w:val="en-US"/>
              </w:rPr>
              <w:t>m3</w:t>
            </w:r>
          </w:p>
        </w:tc>
        <w:tc>
          <w:tcPr>
            <w:tcW w:w="1843" w:type="dxa"/>
            <w:tcBorders>
              <w:top w:val="nil"/>
              <w:bottom w:val="single" w:sz="2" w:space="0" w:color="auto"/>
            </w:tcBorders>
          </w:tcPr>
          <w:p w:rsidR="00315EC3" w:rsidRDefault="00315EC3" w:rsidP="002B5A1A">
            <w:pPr>
              <w:rPr>
                <w:lang w:val="en-US"/>
              </w:rPr>
            </w:pPr>
            <w:r>
              <w:rPr>
                <w:lang w:val="en-US"/>
              </w:rPr>
              <w:t>0,020</w:t>
            </w:r>
          </w:p>
        </w:tc>
      </w:tr>
      <w:tr w:rsidR="00315EC3" w:rsidRPr="00221CCF" w:rsidTr="00221C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rsidR="00315EC3" w:rsidRDefault="00315EC3" w:rsidP="002B5A1A">
            <w:pPr>
              <w:rPr>
                <w:lang w:val="en-US"/>
              </w:rPr>
            </w:pPr>
          </w:p>
        </w:tc>
        <w:tc>
          <w:tcPr>
            <w:tcW w:w="1701" w:type="dxa"/>
            <w:gridSpan w:val="2"/>
            <w:tcBorders>
              <w:top w:val="nil"/>
              <w:bottom w:val="single" w:sz="2" w:space="0" w:color="auto"/>
            </w:tcBorders>
            <w:vAlign w:val="center"/>
          </w:tcPr>
          <w:p w:rsidR="00315EC3" w:rsidRDefault="00315EC3" w:rsidP="002B5A1A">
            <w:pPr>
              <w:jc w:val="center"/>
              <w:rPr>
                <w:sz w:val="16"/>
                <w:szCs w:val="16"/>
                <w:lang w:val="en-US"/>
              </w:rPr>
            </w:pPr>
            <w:r>
              <w:rPr>
                <w:sz w:val="16"/>
                <w:szCs w:val="16"/>
                <w:lang w:val="en-US"/>
              </w:rPr>
              <w:t>2874115829126</w:t>
            </w:r>
          </w:p>
        </w:tc>
        <w:tc>
          <w:tcPr>
            <w:tcW w:w="4395" w:type="dxa"/>
            <w:gridSpan w:val="3"/>
            <w:tcBorders>
              <w:top w:val="nil"/>
              <w:bottom w:val="single" w:sz="2" w:space="0" w:color="auto"/>
            </w:tcBorders>
          </w:tcPr>
          <w:p w:rsidR="00315EC3" w:rsidRDefault="00315EC3" w:rsidP="002B5A1A">
            <w:pPr>
              <w:rPr>
                <w:lang w:val="en-US"/>
              </w:rPr>
            </w:pPr>
            <w:r>
              <w:rPr>
                <w:lang w:val="en-US"/>
              </w:rPr>
              <w:t>Suruburi cu cap inecat crestat 6 x 30 mm</w:t>
            </w:r>
          </w:p>
        </w:tc>
        <w:tc>
          <w:tcPr>
            <w:tcW w:w="1417" w:type="dxa"/>
            <w:gridSpan w:val="2"/>
            <w:tcBorders>
              <w:top w:val="nil"/>
              <w:bottom w:val="single" w:sz="2" w:space="0" w:color="auto"/>
            </w:tcBorders>
          </w:tcPr>
          <w:p w:rsidR="00315EC3" w:rsidRDefault="00315EC3" w:rsidP="002B5A1A">
            <w:pPr>
              <w:rPr>
                <w:lang w:val="en-US"/>
              </w:rPr>
            </w:pPr>
            <w:r>
              <w:rPr>
                <w:lang w:val="en-US"/>
              </w:rPr>
              <w:t>buc</w:t>
            </w:r>
          </w:p>
        </w:tc>
        <w:tc>
          <w:tcPr>
            <w:tcW w:w="1843" w:type="dxa"/>
            <w:tcBorders>
              <w:top w:val="nil"/>
              <w:bottom w:val="single" w:sz="2" w:space="0" w:color="auto"/>
            </w:tcBorders>
          </w:tcPr>
          <w:p w:rsidR="00315EC3" w:rsidRDefault="00315EC3" w:rsidP="002B5A1A">
            <w:pPr>
              <w:rPr>
                <w:lang w:val="en-US"/>
              </w:rPr>
            </w:pPr>
            <w:r>
              <w:rPr>
                <w:lang w:val="en-US"/>
              </w:rPr>
              <w:t>120,000</w:t>
            </w:r>
          </w:p>
        </w:tc>
      </w:tr>
      <w:tr w:rsidR="00315EC3" w:rsidRPr="00221CCF" w:rsidTr="00221CCF">
        <w:trPr>
          <w:trHeight w:val="340"/>
        </w:trPr>
        <w:tc>
          <w:tcPr>
            <w:tcW w:w="567" w:type="dxa"/>
            <w:tcBorders>
              <w:top w:val="nil"/>
              <w:left w:val="single" w:sz="6" w:space="0" w:color="auto"/>
              <w:bottom w:val="nil"/>
              <w:right w:val="nil"/>
            </w:tcBorders>
          </w:tcPr>
          <w:p w:rsidR="00315EC3" w:rsidRPr="00221CCF" w:rsidRDefault="00315EC3" w:rsidP="00221CCF">
            <w:pPr>
              <w:rPr>
                <w:sz w:val="22"/>
                <w:szCs w:val="22"/>
                <w:lang w:val="en-US"/>
              </w:rPr>
            </w:pPr>
          </w:p>
        </w:tc>
        <w:tc>
          <w:tcPr>
            <w:tcW w:w="1701" w:type="dxa"/>
            <w:gridSpan w:val="2"/>
            <w:tcBorders>
              <w:top w:val="nil"/>
              <w:left w:val="single" w:sz="6" w:space="0" w:color="auto"/>
              <w:bottom w:val="nil"/>
              <w:right w:val="nil"/>
            </w:tcBorders>
          </w:tcPr>
          <w:p w:rsidR="00315EC3" w:rsidRPr="00221CCF" w:rsidRDefault="00315EC3" w:rsidP="00221CCF">
            <w:pPr>
              <w:rPr>
                <w:sz w:val="22"/>
                <w:szCs w:val="22"/>
                <w:lang w:val="en-US"/>
              </w:rPr>
            </w:pPr>
          </w:p>
        </w:tc>
        <w:tc>
          <w:tcPr>
            <w:tcW w:w="4395" w:type="dxa"/>
            <w:gridSpan w:val="3"/>
            <w:tcBorders>
              <w:top w:val="nil"/>
              <w:left w:val="single" w:sz="6" w:space="0" w:color="auto"/>
              <w:bottom w:val="nil"/>
              <w:right w:val="nil"/>
            </w:tcBorders>
          </w:tcPr>
          <w:p w:rsidR="00315EC3" w:rsidRPr="00221CCF" w:rsidRDefault="00315EC3"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315EC3" w:rsidRPr="00221CCF" w:rsidRDefault="00315EC3" w:rsidP="00221CCF">
            <w:pPr>
              <w:rPr>
                <w:sz w:val="22"/>
                <w:szCs w:val="22"/>
                <w:lang w:val="en-US"/>
              </w:rPr>
            </w:pPr>
          </w:p>
        </w:tc>
        <w:tc>
          <w:tcPr>
            <w:tcW w:w="1843" w:type="dxa"/>
            <w:tcBorders>
              <w:top w:val="nil"/>
              <w:left w:val="single" w:sz="6" w:space="0" w:color="auto"/>
              <w:bottom w:val="nil"/>
              <w:right w:val="nil"/>
            </w:tcBorders>
          </w:tcPr>
          <w:p w:rsidR="00315EC3" w:rsidRPr="00221CCF" w:rsidRDefault="00315EC3" w:rsidP="00221CCF">
            <w:pPr>
              <w:rPr>
                <w:sz w:val="22"/>
                <w:szCs w:val="22"/>
                <w:lang w:val="en-US"/>
              </w:rPr>
            </w:pPr>
          </w:p>
        </w:tc>
        <w:tc>
          <w:tcPr>
            <w:tcW w:w="236" w:type="dxa"/>
            <w:tcBorders>
              <w:top w:val="nil"/>
              <w:left w:val="single" w:sz="6" w:space="0" w:color="auto"/>
              <w:bottom w:val="nil"/>
              <w:right w:val="nil"/>
            </w:tcBorders>
          </w:tcPr>
          <w:p w:rsidR="00315EC3" w:rsidRPr="00221CCF" w:rsidRDefault="00315EC3" w:rsidP="00221CCF">
            <w:pPr>
              <w:rPr>
                <w:sz w:val="22"/>
                <w:szCs w:val="22"/>
                <w:lang w:val="en-US"/>
              </w:rPr>
            </w:pPr>
          </w:p>
        </w:tc>
      </w:tr>
      <w:tr w:rsidR="00315EC3" w:rsidRPr="00221CCF" w:rsidTr="00221CCF">
        <w:trPr>
          <w:trHeight w:val="340"/>
        </w:trPr>
        <w:tc>
          <w:tcPr>
            <w:tcW w:w="567" w:type="dxa"/>
            <w:tcBorders>
              <w:top w:val="nil"/>
              <w:left w:val="single" w:sz="6" w:space="0" w:color="auto"/>
              <w:bottom w:val="nil"/>
              <w:right w:val="nil"/>
            </w:tcBorders>
          </w:tcPr>
          <w:p w:rsidR="00315EC3" w:rsidRPr="00221CCF" w:rsidRDefault="00315EC3" w:rsidP="00221CCF">
            <w:pPr>
              <w:rPr>
                <w:sz w:val="22"/>
                <w:szCs w:val="22"/>
                <w:lang w:val="en-US"/>
              </w:rPr>
            </w:pPr>
          </w:p>
        </w:tc>
        <w:tc>
          <w:tcPr>
            <w:tcW w:w="1701" w:type="dxa"/>
            <w:gridSpan w:val="2"/>
            <w:tcBorders>
              <w:top w:val="nil"/>
              <w:left w:val="single" w:sz="6" w:space="0" w:color="auto"/>
              <w:bottom w:val="nil"/>
              <w:right w:val="nil"/>
            </w:tcBorders>
          </w:tcPr>
          <w:p w:rsidR="00315EC3" w:rsidRPr="00221CCF" w:rsidRDefault="00315EC3" w:rsidP="00221CCF">
            <w:pPr>
              <w:rPr>
                <w:sz w:val="22"/>
                <w:szCs w:val="22"/>
                <w:lang w:val="en-US"/>
              </w:rPr>
            </w:pPr>
          </w:p>
        </w:tc>
        <w:tc>
          <w:tcPr>
            <w:tcW w:w="4395" w:type="dxa"/>
            <w:gridSpan w:val="3"/>
            <w:tcBorders>
              <w:top w:val="nil"/>
              <w:left w:val="single" w:sz="6" w:space="0" w:color="auto"/>
              <w:bottom w:val="nil"/>
              <w:right w:val="nil"/>
            </w:tcBorders>
          </w:tcPr>
          <w:p w:rsidR="00315EC3" w:rsidRPr="00221CCF" w:rsidRDefault="00315EC3" w:rsidP="00221CCF">
            <w:pPr>
              <w:rPr>
                <w:i/>
                <w:iCs/>
                <w:sz w:val="22"/>
                <w:szCs w:val="22"/>
                <w:lang w:val="en-US"/>
              </w:rPr>
            </w:pPr>
            <w:r w:rsidRPr="00221CCF">
              <w:rPr>
                <w:i/>
                <w:iCs/>
                <w:sz w:val="22"/>
                <w:szCs w:val="22"/>
                <w:lang w:val="en-US"/>
              </w:rPr>
              <w:t xml:space="preserve">Total  </w:t>
            </w:r>
          </w:p>
        </w:tc>
        <w:tc>
          <w:tcPr>
            <w:tcW w:w="1417" w:type="dxa"/>
            <w:gridSpan w:val="2"/>
            <w:tcBorders>
              <w:top w:val="nil"/>
              <w:left w:val="single" w:sz="6" w:space="0" w:color="auto"/>
              <w:bottom w:val="nil"/>
              <w:right w:val="nil"/>
            </w:tcBorders>
          </w:tcPr>
          <w:p w:rsidR="00315EC3" w:rsidRPr="00221CCF" w:rsidRDefault="00315EC3" w:rsidP="00221CCF">
            <w:pPr>
              <w:rPr>
                <w:sz w:val="22"/>
                <w:szCs w:val="22"/>
                <w:lang w:val="en-US"/>
              </w:rPr>
            </w:pPr>
          </w:p>
        </w:tc>
        <w:tc>
          <w:tcPr>
            <w:tcW w:w="1843" w:type="dxa"/>
            <w:tcBorders>
              <w:top w:val="nil"/>
              <w:left w:val="single" w:sz="6" w:space="0" w:color="auto"/>
              <w:bottom w:val="nil"/>
              <w:right w:val="nil"/>
            </w:tcBorders>
          </w:tcPr>
          <w:p w:rsidR="00315EC3" w:rsidRPr="00221CCF" w:rsidRDefault="00315EC3" w:rsidP="00221CCF">
            <w:pPr>
              <w:rPr>
                <w:sz w:val="22"/>
                <w:szCs w:val="22"/>
                <w:lang w:val="en-US"/>
              </w:rPr>
            </w:pPr>
          </w:p>
        </w:tc>
        <w:tc>
          <w:tcPr>
            <w:tcW w:w="236" w:type="dxa"/>
            <w:tcBorders>
              <w:top w:val="nil"/>
              <w:left w:val="single" w:sz="6" w:space="0" w:color="auto"/>
              <w:bottom w:val="nil"/>
              <w:right w:val="nil"/>
            </w:tcBorders>
          </w:tcPr>
          <w:p w:rsidR="00315EC3" w:rsidRPr="00221CCF" w:rsidRDefault="00315EC3" w:rsidP="00221CCF">
            <w:pPr>
              <w:rPr>
                <w:sz w:val="22"/>
                <w:szCs w:val="22"/>
                <w:lang w:val="en-US"/>
              </w:rPr>
            </w:pPr>
          </w:p>
        </w:tc>
      </w:tr>
      <w:tr w:rsidR="00315EC3"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315EC3" w:rsidRPr="00221CCF" w:rsidRDefault="00315EC3" w:rsidP="00221CCF">
            <w:pPr>
              <w:rPr>
                <w:sz w:val="22"/>
                <w:szCs w:val="22"/>
                <w:lang w:val="en-US"/>
              </w:rPr>
            </w:pPr>
          </w:p>
        </w:tc>
        <w:tc>
          <w:tcPr>
            <w:tcW w:w="1701" w:type="dxa"/>
            <w:gridSpan w:val="2"/>
            <w:tcBorders>
              <w:left w:val="nil"/>
              <w:bottom w:val="nil"/>
              <w:right w:val="nil"/>
            </w:tcBorders>
          </w:tcPr>
          <w:p w:rsidR="00315EC3" w:rsidRPr="00221CCF" w:rsidRDefault="00315EC3" w:rsidP="00221CCF">
            <w:pPr>
              <w:rPr>
                <w:sz w:val="22"/>
                <w:szCs w:val="22"/>
                <w:lang w:val="en-US"/>
              </w:rPr>
            </w:pPr>
          </w:p>
        </w:tc>
        <w:tc>
          <w:tcPr>
            <w:tcW w:w="3119" w:type="dxa"/>
            <w:gridSpan w:val="2"/>
            <w:tcBorders>
              <w:left w:val="nil"/>
              <w:bottom w:val="nil"/>
              <w:right w:val="nil"/>
            </w:tcBorders>
          </w:tcPr>
          <w:p w:rsidR="00315EC3" w:rsidRPr="00221CCF" w:rsidRDefault="00315EC3" w:rsidP="00221CCF">
            <w:pPr>
              <w:rPr>
                <w:sz w:val="22"/>
                <w:szCs w:val="22"/>
                <w:lang w:val="en-US"/>
              </w:rPr>
            </w:pPr>
          </w:p>
          <w:p w:rsidR="00315EC3" w:rsidRPr="00221CCF" w:rsidRDefault="00315EC3" w:rsidP="00221CCF">
            <w:pPr>
              <w:rPr>
                <w:sz w:val="22"/>
                <w:szCs w:val="22"/>
                <w:lang w:val="en-US"/>
              </w:rPr>
            </w:pPr>
          </w:p>
          <w:p w:rsidR="00315EC3" w:rsidRPr="00221CCF" w:rsidRDefault="00315EC3" w:rsidP="00221CCF">
            <w:pPr>
              <w:rPr>
                <w:sz w:val="22"/>
                <w:szCs w:val="22"/>
                <w:lang w:val="en-US"/>
              </w:rPr>
            </w:pPr>
          </w:p>
        </w:tc>
        <w:tc>
          <w:tcPr>
            <w:tcW w:w="1276" w:type="dxa"/>
            <w:tcBorders>
              <w:left w:val="nil"/>
              <w:bottom w:val="nil"/>
              <w:right w:val="nil"/>
            </w:tcBorders>
          </w:tcPr>
          <w:p w:rsidR="00315EC3" w:rsidRPr="00221CCF" w:rsidRDefault="00315EC3" w:rsidP="00221CCF">
            <w:pPr>
              <w:rPr>
                <w:sz w:val="22"/>
                <w:szCs w:val="22"/>
                <w:lang w:val="en-US"/>
              </w:rPr>
            </w:pPr>
          </w:p>
        </w:tc>
        <w:tc>
          <w:tcPr>
            <w:tcW w:w="992" w:type="dxa"/>
            <w:tcBorders>
              <w:left w:val="nil"/>
              <w:bottom w:val="nil"/>
              <w:right w:val="nil"/>
            </w:tcBorders>
          </w:tcPr>
          <w:p w:rsidR="00315EC3" w:rsidRPr="00221CCF" w:rsidRDefault="00315EC3" w:rsidP="00221CCF">
            <w:pPr>
              <w:rPr>
                <w:sz w:val="22"/>
                <w:szCs w:val="22"/>
                <w:lang w:val="en-US"/>
              </w:rPr>
            </w:pPr>
          </w:p>
        </w:tc>
        <w:tc>
          <w:tcPr>
            <w:tcW w:w="2268" w:type="dxa"/>
            <w:gridSpan w:val="2"/>
            <w:tcBorders>
              <w:left w:val="nil"/>
              <w:bottom w:val="nil"/>
            </w:tcBorders>
          </w:tcPr>
          <w:p w:rsidR="00315EC3" w:rsidRPr="00221CCF" w:rsidRDefault="00315EC3" w:rsidP="00221CCF">
            <w:pPr>
              <w:rPr>
                <w:sz w:val="22"/>
                <w:szCs w:val="22"/>
                <w:lang w:val="en-US"/>
              </w:rPr>
            </w:pPr>
          </w:p>
        </w:tc>
      </w:tr>
      <w:tr w:rsidR="00315EC3"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315EC3" w:rsidRPr="00221CCF" w:rsidRDefault="00315EC3"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315EC3" w:rsidRPr="00221CCF" w:rsidRDefault="00315EC3"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315EC3" w:rsidRPr="00221CCF" w:rsidRDefault="00315EC3"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315EC3" w:rsidRPr="00221CCF" w:rsidRDefault="00315EC3" w:rsidP="00221CCF">
            <w:pPr>
              <w:rPr>
                <w:sz w:val="22"/>
                <w:szCs w:val="22"/>
                <w:lang w:val="en-US"/>
              </w:rPr>
            </w:pPr>
          </w:p>
        </w:tc>
        <w:tc>
          <w:tcPr>
            <w:tcW w:w="3260" w:type="dxa"/>
            <w:gridSpan w:val="3"/>
            <w:tcBorders>
              <w:top w:val="single" w:sz="4" w:space="0" w:color="auto"/>
              <w:left w:val="nil"/>
              <w:bottom w:val="single" w:sz="4" w:space="0" w:color="auto"/>
            </w:tcBorders>
          </w:tcPr>
          <w:p w:rsidR="00315EC3" w:rsidRPr="00221CCF" w:rsidRDefault="00315EC3" w:rsidP="00221CCF">
            <w:pPr>
              <w:rPr>
                <w:sz w:val="22"/>
                <w:szCs w:val="22"/>
                <w:lang w:val="en-US"/>
              </w:rPr>
            </w:pPr>
          </w:p>
        </w:tc>
      </w:tr>
      <w:tr w:rsidR="00315EC3"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315EC3" w:rsidRPr="00221CCF" w:rsidRDefault="00315EC3" w:rsidP="00221CCF">
            <w:pPr>
              <w:rPr>
                <w:sz w:val="22"/>
                <w:szCs w:val="22"/>
                <w:lang w:val="en-US"/>
              </w:rPr>
            </w:pPr>
          </w:p>
        </w:tc>
        <w:tc>
          <w:tcPr>
            <w:tcW w:w="851" w:type="dxa"/>
            <w:tcBorders>
              <w:top w:val="single" w:sz="4" w:space="0" w:color="auto"/>
              <w:left w:val="nil"/>
              <w:bottom w:val="single" w:sz="4" w:space="0" w:color="auto"/>
              <w:right w:val="nil"/>
            </w:tcBorders>
          </w:tcPr>
          <w:p w:rsidR="00315EC3" w:rsidRPr="00221CCF" w:rsidRDefault="00315EC3"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315EC3" w:rsidRPr="00221CCF" w:rsidRDefault="00315EC3" w:rsidP="00221CCF">
            <w:pPr>
              <w:rPr>
                <w:sz w:val="22"/>
                <w:szCs w:val="22"/>
                <w:lang w:val="en-US"/>
              </w:rPr>
            </w:pPr>
          </w:p>
        </w:tc>
        <w:tc>
          <w:tcPr>
            <w:tcW w:w="2693" w:type="dxa"/>
            <w:tcBorders>
              <w:top w:val="single" w:sz="4" w:space="0" w:color="auto"/>
              <w:left w:val="nil"/>
              <w:bottom w:val="single" w:sz="4" w:space="0" w:color="auto"/>
              <w:right w:val="nil"/>
            </w:tcBorders>
          </w:tcPr>
          <w:p w:rsidR="00315EC3" w:rsidRPr="00221CCF" w:rsidRDefault="00315EC3" w:rsidP="00221CCF">
            <w:pPr>
              <w:rPr>
                <w:sz w:val="22"/>
                <w:szCs w:val="22"/>
                <w:lang w:val="en-US"/>
              </w:rPr>
            </w:pPr>
            <w:r w:rsidRPr="00221CCF">
              <w:rPr>
                <w:b/>
                <w:bCs/>
                <w:sz w:val="22"/>
                <w:szCs w:val="22"/>
                <w:lang w:val="en-US"/>
              </w:rPr>
              <w:t>Total Scarile</w:t>
            </w:r>
          </w:p>
        </w:tc>
        <w:tc>
          <w:tcPr>
            <w:tcW w:w="1276" w:type="dxa"/>
            <w:tcBorders>
              <w:top w:val="single" w:sz="4" w:space="0" w:color="auto"/>
              <w:left w:val="nil"/>
              <w:bottom w:val="single" w:sz="4" w:space="0" w:color="auto"/>
              <w:right w:val="nil"/>
            </w:tcBorders>
          </w:tcPr>
          <w:p w:rsidR="00315EC3" w:rsidRPr="00221CCF" w:rsidRDefault="00315EC3"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315EC3" w:rsidRPr="00221CCF" w:rsidRDefault="00315EC3" w:rsidP="00221CCF">
            <w:pPr>
              <w:rPr>
                <w:b/>
                <w:bCs/>
                <w:sz w:val="22"/>
                <w:szCs w:val="22"/>
                <w:lang w:val="en-US"/>
              </w:rPr>
            </w:pPr>
          </w:p>
        </w:tc>
      </w:tr>
      <w:tr w:rsidR="00315EC3" w:rsidRPr="00221CCF" w:rsidTr="00221CCF">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rsidR="00315EC3" w:rsidRPr="00221CCF" w:rsidRDefault="00315EC3" w:rsidP="00221CCF">
            <w:pPr>
              <w:rPr>
                <w:sz w:val="22"/>
                <w:szCs w:val="22"/>
                <w:lang w:val="en-US"/>
              </w:rPr>
            </w:pPr>
            <w:r w:rsidRPr="00221CCF">
              <w:rPr>
                <w:sz w:val="22"/>
                <w:szCs w:val="22"/>
                <w:lang w:val="en-US"/>
              </w:rPr>
              <w:t xml:space="preserve"> </w:t>
            </w:r>
          </w:p>
        </w:tc>
        <w:tc>
          <w:tcPr>
            <w:tcW w:w="1701" w:type="dxa"/>
            <w:gridSpan w:val="2"/>
            <w:tcBorders>
              <w:left w:val="nil"/>
              <w:bottom w:val="nil"/>
              <w:right w:val="nil"/>
            </w:tcBorders>
          </w:tcPr>
          <w:p w:rsidR="00315EC3" w:rsidRPr="00221CCF" w:rsidRDefault="00315EC3" w:rsidP="00221CCF">
            <w:pPr>
              <w:rPr>
                <w:sz w:val="22"/>
                <w:szCs w:val="22"/>
                <w:lang w:val="en-US"/>
              </w:rPr>
            </w:pPr>
          </w:p>
        </w:tc>
        <w:tc>
          <w:tcPr>
            <w:tcW w:w="3119" w:type="dxa"/>
            <w:gridSpan w:val="2"/>
            <w:tcBorders>
              <w:left w:val="nil"/>
              <w:bottom w:val="nil"/>
              <w:right w:val="nil"/>
            </w:tcBorders>
          </w:tcPr>
          <w:p w:rsidR="00315EC3" w:rsidRPr="00221CCF" w:rsidRDefault="00315EC3" w:rsidP="00221CCF">
            <w:pPr>
              <w:rPr>
                <w:sz w:val="22"/>
                <w:szCs w:val="22"/>
                <w:lang w:val="en-US"/>
              </w:rPr>
            </w:pPr>
          </w:p>
          <w:p w:rsidR="00315EC3" w:rsidRPr="00221CCF" w:rsidRDefault="00315EC3" w:rsidP="00221CCF">
            <w:pPr>
              <w:rPr>
                <w:sz w:val="22"/>
                <w:szCs w:val="22"/>
                <w:lang w:val="en-US"/>
              </w:rPr>
            </w:pPr>
          </w:p>
          <w:p w:rsidR="00315EC3" w:rsidRPr="00221CCF" w:rsidRDefault="00315EC3" w:rsidP="00221CCF">
            <w:pPr>
              <w:rPr>
                <w:sz w:val="22"/>
                <w:szCs w:val="22"/>
                <w:lang w:val="en-US"/>
              </w:rPr>
            </w:pPr>
          </w:p>
        </w:tc>
        <w:tc>
          <w:tcPr>
            <w:tcW w:w="1276" w:type="dxa"/>
            <w:tcBorders>
              <w:left w:val="nil"/>
              <w:bottom w:val="nil"/>
              <w:right w:val="nil"/>
            </w:tcBorders>
          </w:tcPr>
          <w:p w:rsidR="00315EC3" w:rsidRPr="00221CCF" w:rsidRDefault="00315EC3" w:rsidP="00221CCF">
            <w:pPr>
              <w:rPr>
                <w:sz w:val="22"/>
                <w:szCs w:val="22"/>
                <w:lang w:val="en-US"/>
              </w:rPr>
            </w:pPr>
          </w:p>
        </w:tc>
        <w:tc>
          <w:tcPr>
            <w:tcW w:w="992" w:type="dxa"/>
            <w:tcBorders>
              <w:left w:val="nil"/>
              <w:bottom w:val="nil"/>
              <w:right w:val="nil"/>
            </w:tcBorders>
          </w:tcPr>
          <w:p w:rsidR="00315EC3" w:rsidRPr="00221CCF" w:rsidRDefault="00315EC3" w:rsidP="00221CCF">
            <w:pPr>
              <w:rPr>
                <w:sz w:val="22"/>
                <w:szCs w:val="22"/>
                <w:lang w:val="en-US"/>
              </w:rPr>
            </w:pPr>
          </w:p>
        </w:tc>
        <w:tc>
          <w:tcPr>
            <w:tcW w:w="2268" w:type="dxa"/>
            <w:gridSpan w:val="2"/>
            <w:tcBorders>
              <w:left w:val="nil"/>
              <w:bottom w:val="nil"/>
            </w:tcBorders>
          </w:tcPr>
          <w:p w:rsidR="00315EC3" w:rsidRPr="00221CCF" w:rsidRDefault="00315EC3" w:rsidP="00221CCF">
            <w:pPr>
              <w:rPr>
                <w:sz w:val="22"/>
                <w:szCs w:val="22"/>
                <w:lang w:val="en-US"/>
              </w:rPr>
            </w:pPr>
          </w:p>
        </w:tc>
      </w:tr>
      <w:tr w:rsidR="00315EC3" w:rsidRPr="00221CCF" w:rsidTr="00221CCF">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567" w:type="dxa"/>
            <w:tcBorders>
              <w:top w:val="single" w:sz="4" w:space="0" w:color="auto"/>
              <w:bottom w:val="single" w:sz="4" w:space="0" w:color="auto"/>
              <w:right w:val="nil"/>
            </w:tcBorders>
          </w:tcPr>
          <w:p w:rsidR="00315EC3" w:rsidRPr="00221CCF" w:rsidRDefault="00315EC3" w:rsidP="00221CCF">
            <w:pPr>
              <w:rPr>
                <w:sz w:val="22"/>
                <w:szCs w:val="22"/>
                <w:lang w:val="en-US"/>
              </w:rPr>
            </w:pPr>
            <w:r w:rsidRPr="00221CCF">
              <w:rPr>
                <w:sz w:val="22"/>
                <w:szCs w:val="22"/>
                <w:lang w:val="en-US"/>
              </w:rPr>
              <w:t xml:space="preserve"> </w:t>
            </w:r>
          </w:p>
        </w:tc>
        <w:tc>
          <w:tcPr>
            <w:tcW w:w="1701" w:type="dxa"/>
            <w:gridSpan w:val="2"/>
            <w:tcBorders>
              <w:top w:val="single" w:sz="4" w:space="0" w:color="auto"/>
              <w:left w:val="nil"/>
              <w:bottom w:val="single" w:sz="4" w:space="0" w:color="auto"/>
              <w:right w:val="nil"/>
            </w:tcBorders>
          </w:tcPr>
          <w:p w:rsidR="00315EC3" w:rsidRPr="00221CCF" w:rsidRDefault="00315EC3" w:rsidP="00221CCF">
            <w:pPr>
              <w:rPr>
                <w:sz w:val="22"/>
                <w:szCs w:val="22"/>
                <w:lang w:val="en-US"/>
              </w:rPr>
            </w:pPr>
          </w:p>
        </w:tc>
        <w:tc>
          <w:tcPr>
            <w:tcW w:w="3119" w:type="dxa"/>
            <w:gridSpan w:val="2"/>
            <w:tcBorders>
              <w:top w:val="single" w:sz="4" w:space="0" w:color="auto"/>
              <w:left w:val="nil"/>
              <w:bottom w:val="single" w:sz="4" w:space="0" w:color="auto"/>
              <w:right w:val="nil"/>
            </w:tcBorders>
          </w:tcPr>
          <w:p w:rsidR="00315EC3" w:rsidRPr="00221CCF" w:rsidRDefault="00315EC3" w:rsidP="00221CCF">
            <w:pPr>
              <w:rPr>
                <w:sz w:val="22"/>
                <w:szCs w:val="22"/>
                <w:lang w:val="en-US"/>
              </w:rPr>
            </w:pPr>
            <w:r w:rsidRPr="00221CCF">
              <w:rPr>
                <w:sz w:val="22"/>
                <w:szCs w:val="22"/>
                <w:lang w:val="en-US"/>
              </w:rPr>
              <w:t xml:space="preserve">Total  </w:t>
            </w:r>
          </w:p>
        </w:tc>
        <w:tc>
          <w:tcPr>
            <w:tcW w:w="1276" w:type="dxa"/>
            <w:tcBorders>
              <w:top w:val="single" w:sz="4" w:space="0" w:color="auto"/>
              <w:left w:val="nil"/>
              <w:bottom w:val="single" w:sz="4" w:space="0" w:color="auto"/>
              <w:right w:val="nil"/>
            </w:tcBorders>
          </w:tcPr>
          <w:p w:rsidR="00315EC3" w:rsidRPr="00221CCF" w:rsidRDefault="00315EC3" w:rsidP="00221CCF">
            <w:pPr>
              <w:rPr>
                <w:sz w:val="22"/>
                <w:szCs w:val="22"/>
                <w:lang w:val="en-US"/>
              </w:rPr>
            </w:pPr>
          </w:p>
        </w:tc>
        <w:tc>
          <w:tcPr>
            <w:tcW w:w="3260" w:type="dxa"/>
            <w:gridSpan w:val="3"/>
            <w:tcBorders>
              <w:top w:val="single" w:sz="4" w:space="0" w:color="auto"/>
              <w:left w:val="nil"/>
              <w:bottom w:val="single" w:sz="4" w:space="0" w:color="auto"/>
            </w:tcBorders>
          </w:tcPr>
          <w:p w:rsidR="00315EC3" w:rsidRPr="00221CCF" w:rsidRDefault="00315EC3" w:rsidP="00221CCF">
            <w:pPr>
              <w:rPr>
                <w:sz w:val="22"/>
                <w:szCs w:val="22"/>
                <w:lang w:val="en-US"/>
              </w:rPr>
            </w:pPr>
          </w:p>
        </w:tc>
      </w:tr>
      <w:tr w:rsidR="00315EC3" w:rsidRPr="00221CCF" w:rsidTr="00221CC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rsidR="00315EC3" w:rsidRPr="00221CCF" w:rsidRDefault="00315EC3" w:rsidP="00221CCF">
            <w:pPr>
              <w:rPr>
                <w:sz w:val="22"/>
                <w:szCs w:val="22"/>
                <w:lang w:val="en-US"/>
              </w:rPr>
            </w:pPr>
          </w:p>
        </w:tc>
        <w:tc>
          <w:tcPr>
            <w:tcW w:w="851" w:type="dxa"/>
            <w:tcBorders>
              <w:top w:val="single" w:sz="4" w:space="0" w:color="auto"/>
              <w:left w:val="nil"/>
              <w:bottom w:val="single" w:sz="4" w:space="0" w:color="auto"/>
              <w:right w:val="nil"/>
            </w:tcBorders>
          </w:tcPr>
          <w:p w:rsidR="00315EC3" w:rsidRPr="00221CCF" w:rsidRDefault="00315EC3" w:rsidP="00221CCF">
            <w:pPr>
              <w:rPr>
                <w:sz w:val="22"/>
                <w:szCs w:val="22"/>
                <w:lang w:val="en-US"/>
              </w:rPr>
            </w:pPr>
          </w:p>
        </w:tc>
        <w:tc>
          <w:tcPr>
            <w:tcW w:w="1276" w:type="dxa"/>
            <w:gridSpan w:val="2"/>
            <w:tcBorders>
              <w:top w:val="single" w:sz="4" w:space="0" w:color="auto"/>
              <w:left w:val="nil"/>
              <w:bottom w:val="single" w:sz="4" w:space="0" w:color="auto"/>
              <w:right w:val="nil"/>
            </w:tcBorders>
          </w:tcPr>
          <w:p w:rsidR="00315EC3" w:rsidRPr="00221CCF" w:rsidRDefault="00315EC3" w:rsidP="00221CCF">
            <w:pPr>
              <w:rPr>
                <w:sz w:val="22"/>
                <w:szCs w:val="22"/>
                <w:lang w:val="en-US"/>
              </w:rPr>
            </w:pPr>
          </w:p>
        </w:tc>
        <w:tc>
          <w:tcPr>
            <w:tcW w:w="2693" w:type="dxa"/>
            <w:tcBorders>
              <w:top w:val="single" w:sz="4" w:space="0" w:color="auto"/>
              <w:left w:val="nil"/>
              <w:bottom w:val="single" w:sz="4" w:space="0" w:color="auto"/>
              <w:right w:val="nil"/>
            </w:tcBorders>
          </w:tcPr>
          <w:p w:rsidR="00315EC3" w:rsidRPr="00221CCF" w:rsidRDefault="00315EC3" w:rsidP="00221CCF">
            <w:pPr>
              <w:rPr>
                <w:sz w:val="22"/>
                <w:szCs w:val="22"/>
                <w:lang w:val="en-US"/>
              </w:rPr>
            </w:pPr>
            <w:r w:rsidRPr="00221CCF">
              <w:rPr>
                <w:b/>
                <w:bCs/>
                <w:sz w:val="22"/>
                <w:szCs w:val="22"/>
                <w:lang w:val="en-US"/>
              </w:rPr>
              <w:t>Total Lucrari de constructie</w:t>
            </w:r>
          </w:p>
        </w:tc>
        <w:tc>
          <w:tcPr>
            <w:tcW w:w="1276" w:type="dxa"/>
            <w:tcBorders>
              <w:top w:val="single" w:sz="4" w:space="0" w:color="auto"/>
              <w:left w:val="nil"/>
              <w:bottom w:val="single" w:sz="4" w:space="0" w:color="auto"/>
              <w:right w:val="nil"/>
            </w:tcBorders>
          </w:tcPr>
          <w:p w:rsidR="00315EC3" w:rsidRPr="00221CCF" w:rsidRDefault="00315EC3" w:rsidP="00221CCF">
            <w:pPr>
              <w:rPr>
                <w:sz w:val="22"/>
                <w:szCs w:val="22"/>
                <w:lang w:val="en-US"/>
              </w:rPr>
            </w:pPr>
            <w:r w:rsidRPr="00221CCF">
              <w:rPr>
                <w:b/>
                <w:bCs/>
                <w:sz w:val="22"/>
                <w:szCs w:val="22"/>
                <w:lang w:val="en-US"/>
              </w:rPr>
              <w:t xml:space="preserve">            </w:t>
            </w:r>
          </w:p>
        </w:tc>
        <w:tc>
          <w:tcPr>
            <w:tcW w:w="3260" w:type="dxa"/>
            <w:gridSpan w:val="3"/>
            <w:tcBorders>
              <w:top w:val="single" w:sz="4" w:space="0" w:color="auto"/>
              <w:left w:val="nil"/>
              <w:bottom w:val="single" w:sz="4" w:space="0" w:color="auto"/>
            </w:tcBorders>
          </w:tcPr>
          <w:p w:rsidR="00315EC3" w:rsidRPr="00221CCF" w:rsidRDefault="00315EC3" w:rsidP="00221CCF">
            <w:pPr>
              <w:rPr>
                <w:b/>
                <w:bCs/>
                <w:sz w:val="22"/>
                <w:szCs w:val="22"/>
                <w:lang w:val="en-US"/>
              </w:rPr>
            </w:pPr>
          </w:p>
        </w:tc>
      </w:tr>
    </w:tbl>
    <w:p w:rsidR="00221CCF" w:rsidRPr="00221CCF" w:rsidRDefault="00221CCF" w:rsidP="00221CCF">
      <w:pPr>
        <w:rPr>
          <w:sz w:val="22"/>
          <w:szCs w:val="22"/>
          <w:lang w:val="en-US"/>
        </w:rPr>
      </w:pPr>
      <w:r w:rsidRPr="00221CCF">
        <w:rPr>
          <w:sz w:val="22"/>
          <w:szCs w:val="22"/>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851"/>
        <w:gridCol w:w="569"/>
      </w:tblGrid>
      <w:tr w:rsidR="00221CCF" w:rsidRPr="00221CCF" w:rsidTr="00315EC3">
        <w:trPr>
          <w:gridAfter w:val="1"/>
          <w:wAfter w:w="569" w:type="dxa"/>
          <w:cantSplit/>
          <w:trHeight w:val="394"/>
        </w:trPr>
        <w:tc>
          <w:tcPr>
            <w:tcW w:w="709"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4678"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w:t>
            </w:r>
          </w:p>
        </w:tc>
        <w:tc>
          <w:tcPr>
            <w:tcW w:w="1134"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402" w:type="dxa"/>
            <w:gridSpan w:val="3"/>
            <w:tcBorders>
              <w:top w:val="single" w:sz="4" w:space="0" w:color="auto"/>
              <w:left w:val="nil"/>
              <w:bottom w:val="single" w:sz="4" w:space="0" w:color="auto"/>
            </w:tcBorders>
            <w:vAlign w:val="center"/>
          </w:tcPr>
          <w:p w:rsidR="00221CCF" w:rsidRPr="00221CCF" w:rsidRDefault="00221CCF" w:rsidP="00221CCF">
            <w:pPr>
              <w:rPr>
                <w:sz w:val="22"/>
                <w:szCs w:val="22"/>
                <w:lang w:val="en-US"/>
              </w:rPr>
            </w:pPr>
          </w:p>
        </w:tc>
      </w:tr>
      <w:tr w:rsidR="00221CCF" w:rsidRPr="00221CCF" w:rsidTr="00315EC3">
        <w:trPr>
          <w:gridAfter w:val="1"/>
          <w:wAfter w:w="569" w:type="dxa"/>
          <w:cantSplit/>
          <w:trHeight w:val="394"/>
        </w:trPr>
        <w:tc>
          <w:tcPr>
            <w:tcW w:w="709"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4678"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Asigurare sociala (VR) * 24 % </w:t>
            </w:r>
          </w:p>
        </w:tc>
        <w:tc>
          <w:tcPr>
            <w:tcW w:w="1134"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402" w:type="dxa"/>
            <w:gridSpan w:val="3"/>
            <w:tcBorders>
              <w:top w:val="single" w:sz="4" w:space="0" w:color="auto"/>
              <w:left w:val="nil"/>
              <w:bottom w:val="single" w:sz="4" w:space="0" w:color="auto"/>
            </w:tcBorders>
            <w:vAlign w:val="center"/>
          </w:tcPr>
          <w:p w:rsidR="00221CCF" w:rsidRPr="00221CCF" w:rsidRDefault="00221CCF" w:rsidP="00221CCF">
            <w:pPr>
              <w:rPr>
                <w:sz w:val="22"/>
                <w:szCs w:val="22"/>
                <w:lang w:val="en-US"/>
              </w:rPr>
            </w:pPr>
          </w:p>
        </w:tc>
      </w:tr>
      <w:tr w:rsidR="00221CCF" w:rsidRPr="00221CCF" w:rsidTr="00315EC3">
        <w:trPr>
          <w:gridAfter w:val="1"/>
          <w:wAfter w:w="569" w:type="dxa"/>
          <w:cantSplit/>
          <w:trHeight w:val="394"/>
        </w:trPr>
        <w:tc>
          <w:tcPr>
            <w:tcW w:w="709"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4678"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Transportul materialelor (VR) * 10 % </w:t>
            </w:r>
          </w:p>
        </w:tc>
        <w:tc>
          <w:tcPr>
            <w:tcW w:w="1134"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402" w:type="dxa"/>
            <w:gridSpan w:val="3"/>
            <w:tcBorders>
              <w:top w:val="single" w:sz="4" w:space="0" w:color="auto"/>
              <w:left w:val="nil"/>
              <w:bottom w:val="single" w:sz="4" w:space="0" w:color="auto"/>
            </w:tcBorders>
            <w:vAlign w:val="center"/>
          </w:tcPr>
          <w:p w:rsidR="00221CCF" w:rsidRPr="00221CCF" w:rsidRDefault="00221CCF" w:rsidP="00221CCF">
            <w:pPr>
              <w:rPr>
                <w:sz w:val="22"/>
                <w:szCs w:val="22"/>
                <w:lang w:val="en-US"/>
              </w:rPr>
            </w:pPr>
          </w:p>
        </w:tc>
      </w:tr>
      <w:tr w:rsidR="00221CCF" w:rsidRPr="00221CCF" w:rsidTr="00315EC3">
        <w:trPr>
          <w:gridAfter w:val="1"/>
          <w:wAfter w:w="569" w:type="dxa"/>
          <w:cantSplit/>
          <w:trHeight w:val="394"/>
        </w:trPr>
        <w:tc>
          <w:tcPr>
            <w:tcW w:w="709"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4678"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Achizitionare depozitare (VR) * 2 % </w:t>
            </w:r>
          </w:p>
        </w:tc>
        <w:tc>
          <w:tcPr>
            <w:tcW w:w="1134"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402" w:type="dxa"/>
            <w:gridSpan w:val="3"/>
            <w:tcBorders>
              <w:top w:val="single" w:sz="4" w:space="0" w:color="auto"/>
              <w:left w:val="nil"/>
              <w:bottom w:val="single" w:sz="4" w:space="0" w:color="auto"/>
            </w:tcBorders>
            <w:vAlign w:val="center"/>
          </w:tcPr>
          <w:p w:rsidR="00221CCF" w:rsidRPr="00221CCF" w:rsidRDefault="00221CCF" w:rsidP="00221CCF">
            <w:pPr>
              <w:rPr>
                <w:sz w:val="22"/>
                <w:szCs w:val="22"/>
                <w:lang w:val="en-US"/>
              </w:rPr>
            </w:pPr>
          </w:p>
        </w:tc>
      </w:tr>
      <w:tr w:rsidR="00221CCF" w:rsidRPr="00221CCF" w:rsidTr="00315EC3">
        <w:trPr>
          <w:gridAfter w:val="1"/>
          <w:wAfter w:w="569" w:type="dxa"/>
          <w:cantSplit/>
          <w:trHeight w:val="394"/>
        </w:trPr>
        <w:tc>
          <w:tcPr>
            <w:tcW w:w="709"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4678"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Cheltuieli directe VR+Asigur+Transp+Achizi </w:t>
            </w:r>
          </w:p>
        </w:tc>
        <w:tc>
          <w:tcPr>
            <w:tcW w:w="1134"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402" w:type="dxa"/>
            <w:gridSpan w:val="3"/>
            <w:tcBorders>
              <w:top w:val="single" w:sz="4" w:space="0" w:color="auto"/>
              <w:left w:val="nil"/>
              <w:bottom w:val="single" w:sz="4" w:space="0" w:color="auto"/>
            </w:tcBorders>
            <w:vAlign w:val="center"/>
          </w:tcPr>
          <w:p w:rsidR="00221CCF" w:rsidRPr="00221CCF" w:rsidRDefault="00221CCF" w:rsidP="00221CCF">
            <w:pPr>
              <w:rPr>
                <w:sz w:val="22"/>
                <w:szCs w:val="22"/>
                <w:lang w:val="en-US"/>
              </w:rPr>
            </w:pPr>
          </w:p>
        </w:tc>
      </w:tr>
      <w:tr w:rsidR="00221CCF" w:rsidRPr="00221CCF" w:rsidTr="00315EC3">
        <w:trPr>
          <w:gridAfter w:val="1"/>
          <w:wAfter w:w="569" w:type="dxa"/>
          <w:cantSplit/>
          <w:trHeight w:val="394"/>
        </w:trPr>
        <w:tc>
          <w:tcPr>
            <w:tcW w:w="709"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4678"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Cheltuieli de regie (Cheltu) * 14,5 % </w:t>
            </w:r>
          </w:p>
        </w:tc>
        <w:tc>
          <w:tcPr>
            <w:tcW w:w="1134"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402" w:type="dxa"/>
            <w:gridSpan w:val="3"/>
            <w:tcBorders>
              <w:top w:val="single" w:sz="4" w:space="0" w:color="auto"/>
              <w:left w:val="nil"/>
              <w:bottom w:val="single" w:sz="4" w:space="0" w:color="auto"/>
            </w:tcBorders>
            <w:vAlign w:val="center"/>
          </w:tcPr>
          <w:p w:rsidR="00221CCF" w:rsidRPr="00221CCF" w:rsidRDefault="00221CCF" w:rsidP="00221CCF">
            <w:pPr>
              <w:rPr>
                <w:sz w:val="22"/>
                <w:szCs w:val="22"/>
                <w:lang w:val="en-US"/>
              </w:rPr>
            </w:pPr>
          </w:p>
        </w:tc>
      </w:tr>
      <w:tr w:rsidR="00221CCF" w:rsidRPr="00221CCF" w:rsidTr="00315EC3">
        <w:trPr>
          <w:gridAfter w:val="1"/>
          <w:wAfter w:w="569" w:type="dxa"/>
          <w:cantSplit/>
          <w:trHeight w:val="394"/>
        </w:trPr>
        <w:tc>
          <w:tcPr>
            <w:tcW w:w="709"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4678"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Cheltu+Cheltu </w:t>
            </w:r>
          </w:p>
        </w:tc>
        <w:tc>
          <w:tcPr>
            <w:tcW w:w="1134"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402" w:type="dxa"/>
            <w:gridSpan w:val="3"/>
            <w:tcBorders>
              <w:top w:val="single" w:sz="4" w:space="0" w:color="auto"/>
              <w:left w:val="nil"/>
              <w:bottom w:val="single" w:sz="4" w:space="0" w:color="auto"/>
            </w:tcBorders>
            <w:vAlign w:val="center"/>
          </w:tcPr>
          <w:p w:rsidR="00221CCF" w:rsidRPr="00221CCF" w:rsidRDefault="00221CCF" w:rsidP="00221CCF">
            <w:pPr>
              <w:rPr>
                <w:sz w:val="22"/>
                <w:szCs w:val="22"/>
                <w:lang w:val="en-US"/>
              </w:rPr>
            </w:pPr>
          </w:p>
        </w:tc>
      </w:tr>
      <w:tr w:rsidR="00221CCF" w:rsidRPr="00221CCF" w:rsidTr="00315EC3">
        <w:trPr>
          <w:gridAfter w:val="1"/>
          <w:wAfter w:w="569" w:type="dxa"/>
          <w:cantSplit/>
          <w:trHeight w:val="394"/>
        </w:trPr>
        <w:tc>
          <w:tcPr>
            <w:tcW w:w="709"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4678"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Beneficiu de deviz (Total) * 6 % </w:t>
            </w:r>
          </w:p>
        </w:tc>
        <w:tc>
          <w:tcPr>
            <w:tcW w:w="1134"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402" w:type="dxa"/>
            <w:gridSpan w:val="3"/>
            <w:tcBorders>
              <w:top w:val="single" w:sz="4" w:space="0" w:color="auto"/>
              <w:left w:val="nil"/>
              <w:bottom w:val="single" w:sz="4" w:space="0" w:color="auto"/>
            </w:tcBorders>
            <w:vAlign w:val="center"/>
          </w:tcPr>
          <w:p w:rsidR="00221CCF" w:rsidRPr="00221CCF" w:rsidRDefault="00221CCF" w:rsidP="00221CCF">
            <w:pPr>
              <w:rPr>
                <w:sz w:val="22"/>
                <w:szCs w:val="22"/>
                <w:lang w:val="en-US"/>
              </w:rPr>
            </w:pPr>
          </w:p>
        </w:tc>
      </w:tr>
      <w:tr w:rsidR="00221CCF" w:rsidRPr="00221CCF" w:rsidTr="00315EC3">
        <w:trPr>
          <w:gridAfter w:val="1"/>
          <w:wAfter w:w="569" w:type="dxa"/>
          <w:cantSplit/>
          <w:trHeight w:val="394"/>
        </w:trPr>
        <w:tc>
          <w:tcPr>
            <w:tcW w:w="709"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4678"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Total VR+Asigur+Transp+Achizi+Cheltu+Benefi </w:t>
            </w:r>
          </w:p>
        </w:tc>
        <w:tc>
          <w:tcPr>
            <w:tcW w:w="1134"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402" w:type="dxa"/>
            <w:gridSpan w:val="3"/>
            <w:tcBorders>
              <w:top w:val="single" w:sz="4" w:space="0" w:color="auto"/>
              <w:left w:val="nil"/>
              <w:bottom w:val="single" w:sz="4" w:space="0" w:color="auto"/>
            </w:tcBorders>
            <w:vAlign w:val="center"/>
          </w:tcPr>
          <w:p w:rsidR="00221CCF" w:rsidRPr="00221CCF" w:rsidRDefault="00221CCF" w:rsidP="00221CCF">
            <w:pPr>
              <w:rPr>
                <w:sz w:val="22"/>
                <w:szCs w:val="22"/>
                <w:lang w:val="en-US"/>
              </w:rPr>
            </w:pPr>
          </w:p>
        </w:tc>
      </w:tr>
      <w:tr w:rsidR="00221CCF" w:rsidRPr="00221CCF" w:rsidTr="00315EC3">
        <w:trPr>
          <w:gridAfter w:val="1"/>
          <w:wAfter w:w="569" w:type="dxa"/>
          <w:cantSplit/>
          <w:trHeight w:val="394"/>
        </w:trPr>
        <w:tc>
          <w:tcPr>
            <w:tcW w:w="709" w:type="dxa"/>
            <w:tcBorders>
              <w:top w:val="single" w:sz="4" w:space="0" w:color="auto"/>
              <w:bottom w:val="single" w:sz="4" w:space="0" w:color="auto"/>
              <w:right w:val="nil"/>
            </w:tcBorders>
          </w:tcPr>
          <w:p w:rsidR="00221CCF" w:rsidRPr="00221CCF" w:rsidRDefault="00221CCF" w:rsidP="00221CCF">
            <w:pPr>
              <w:rPr>
                <w:sz w:val="22"/>
                <w:szCs w:val="22"/>
                <w:lang w:val="en-US"/>
              </w:rPr>
            </w:pPr>
          </w:p>
        </w:tc>
        <w:tc>
          <w:tcPr>
            <w:tcW w:w="4678"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r w:rsidRPr="00221CCF">
              <w:rPr>
                <w:sz w:val="22"/>
                <w:szCs w:val="22"/>
                <w:lang w:val="en-US"/>
              </w:rPr>
              <w:t xml:space="preserve">TVA (Total) * 20 % </w:t>
            </w:r>
          </w:p>
        </w:tc>
        <w:tc>
          <w:tcPr>
            <w:tcW w:w="1134" w:type="dxa"/>
            <w:tcBorders>
              <w:top w:val="single" w:sz="4" w:space="0" w:color="auto"/>
              <w:left w:val="nil"/>
              <w:bottom w:val="single" w:sz="4" w:space="0" w:color="auto"/>
              <w:right w:val="nil"/>
            </w:tcBorders>
          </w:tcPr>
          <w:p w:rsidR="00221CCF" w:rsidRPr="00221CCF" w:rsidRDefault="00221CCF" w:rsidP="00221CCF">
            <w:pPr>
              <w:rPr>
                <w:sz w:val="22"/>
                <w:szCs w:val="22"/>
                <w:lang w:val="en-US"/>
              </w:rPr>
            </w:pPr>
          </w:p>
        </w:tc>
        <w:tc>
          <w:tcPr>
            <w:tcW w:w="3402" w:type="dxa"/>
            <w:gridSpan w:val="3"/>
            <w:tcBorders>
              <w:top w:val="single" w:sz="4" w:space="0" w:color="auto"/>
              <w:left w:val="nil"/>
              <w:bottom w:val="single" w:sz="4" w:space="0" w:color="auto"/>
            </w:tcBorders>
            <w:vAlign w:val="center"/>
          </w:tcPr>
          <w:p w:rsidR="00221CCF" w:rsidRPr="00221CCF" w:rsidRDefault="00221CCF" w:rsidP="00221CCF">
            <w:pPr>
              <w:rPr>
                <w:sz w:val="22"/>
                <w:szCs w:val="22"/>
                <w:lang w:val="en-US"/>
              </w:rPr>
            </w:pPr>
          </w:p>
        </w:tc>
      </w:tr>
      <w:tr w:rsidR="00221CCF" w:rsidRPr="00221CCF" w:rsidTr="00315EC3">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221CCF" w:rsidRPr="00221CCF" w:rsidRDefault="00221CCF" w:rsidP="00221CCF">
            <w:pPr>
              <w:rPr>
                <w:sz w:val="22"/>
                <w:szCs w:val="22"/>
                <w:lang w:val="en-US"/>
              </w:rPr>
            </w:pPr>
          </w:p>
        </w:tc>
        <w:tc>
          <w:tcPr>
            <w:tcW w:w="4678" w:type="dxa"/>
            <w:tcBorders>
              <w:top w:val="nil"/>
              <w:left w:val="nil"/>
              <w:bottom w:val="nil"/>
              <w:right w:val="nil"/>
            </w:tcBorders>
            <w:vAlign w:val="bottom"/>
          </w:tcPr>
          <w:p w:rsidR="00221CCF" w:rsidRPr="00221CCF" w:rsidRDefault="00221CCF" w:rsidP="00221CCF">
            <w:pPr>
              <w:rPr>
                <w:b/>
                <w:bCs/>
                <w:sz w:val="22"/>
                <w:szCs w:val="22"/>
                <w:lang w:val="en-US"/>
              </w:rPr>
            </w:pPr>
            <w:r w:rsidRPr="00221CCF">
              <w:rPr>
                <w:b/>
                <w:bCs/>
                <w:sz w:val="22"/>
                <w:szCs w:val="22"/>
                <w:lang w:val="en-US"/>
              </w:rPr>
              <w:t>Total deviz:</w:t>
            </w:r>
          </w:p>
          <w:p w:rsidR="00221CCF" w:rsidRPr="00221CCF" w:rsidRDefault="00221CCF" w:rsidP="00221CCF">
            <w:pPr>
              <w:rPr>
                <w:sz w:val="22"/>
                <w:szCs w:val="22"/>
                <w:lang w:val="en-US"/>
              </w:rPr>
            </w:pPr>
            <w:r w:rsidRPr="00221CCF">
              <w:rPr>
                <w:b/>
                <w:bCs/>
                <w:sz w:val="22"/>
                <w:szCs w:val="22"/>
                <w:lang w:val="en-US"/>
              </w:rPr>
              <w:t>Inclusiv salariu</w:t>
            </w:r>
          </w:p>
        </w:tc>
        <w:tc>
          <w:tcPr>
            <w:tcW w:w="1134" w:type="dxa"/>
            <w:tcBorders>
              <w:top w:val="nil"/>
              <w:left w:val="nil"/>
              <w:bottom w:val="nil"/>
              <w:right w:val="nil"/>
            </w:tcBorders>
            <w:vAlign w:val="bottom"/>
          </w:tcPr>
          <w:p w:rsidR="00221CCF" w:rsidRPr="00221CCF" w:rsidRDefault="00221CCF" w:rsidP="00221CCF">
            <w:pPr>
              <w:rPr>
                <w:sz w:val="22"/>
                <w:szCs w:val="22"/>
                <w:lang w:val="en-US"/>
              </w:rPr>
            </w:pPr>
          </w:p>
        </w:tc>
        <w:tc>
          <w:tcPr>
            <w:tcW w:w="1134" w:type="dxa"/>
            <w:tcBorders>
              <w:top w:val="nil"/>
              <w:left w:val="nil"/>
              <w:bottom w:val="nil"/>
              <w:right w:val="nil"/>
            </w:tcBorders>
            <w:vAlign w:val="bottom"/>
          </w:tcPr>
          <w:p w:rsidR="00221CCF" w:rsidRPr="00221CCF" w:rsidRDefault="00221CCF" w:rsidP="00221CCF">
            <w:pPr>
              <w:rPr>
                <w:sz w:val="22"/>
                <w:szCs w:val="22"/>
                <w:lang w:val="en-US"/>
              </w:rPr>
            </w:pPr>
          </w:p>
        </w:tc>
        <w:tc>
          <w:tcPr>
            <w:tcW w:w="1417" w:type="dxa"/>
            <w:tcBorders>
              <w:top w:val="nil"/>
              <w:left w:val="nil"/>
              <w:bottom w:val="nil"/>
              <w:right w:val="nil"/>
            </w:tcBorders>
            <w:vAlign w:val="bottom"/>
          </w:tcPr>
          <w:p w:rsidR="00221CCF" w:rsidRPr="00221CCF" w:rsidRDefault="00221CCF" w:rsidP="00221CCF">
            <w:pPr>
              <w:rPr>
                <w:sz w:val="22"/>
                <w:szCs w:val="22"/>
                <w:lang w:val="en-US"/>
              </w:rPr>
            </w:pPr>
          </w:p>
        </w:tc>
        <w:tc>
          <w:tcPr>
            <w:tcW w:w="1420" w:type="dxa"/>
            <w:gridSpan w:val="2"/>
            <w:tcBorders>
              <w:top w:val="nil"/>
              <w:left w:val="nil"/>
              <w:bottom w:val="nil"/>
              <w:right w:val="nil"/>
            </w:tcBorders>
            <w:vAlign w:val="bottom"/>
          </w:tcPr>
          <w:p w:rsidR="00221CCF" w:rsidRPr="00221CCF" w:rsidRDefault="00221CCF" w:rsidP="00221CCF">
            <w:pPr>
              <w:rPr>
                <w:b/>
                <w:bCs/>
                <w:sz w:val="22"/>
                <w:szCs w:val="22"/>
                <w:lang w:val="en-US"/>
              </w:rPr>
            </w:pPr>
          </w:p>
        </w:tc>
      </w:tr>
    </w:tbl>
    <w:p w:rsidR="00221CCF" w:rsidRPr="00221CCF" w:rsidRDefault="00221CCF" w:rsidP="00221CCF">
      <w:pPr>
        <w:rPr>
          <w:sz w:val="22"/>
          <w:szCs w:val="22"/>
          <w:lang w:val="en-US"/>
        </w:rPr>
      </w:pPr>
    </w:p>
    <w:p w:rsidR="00A15F7A" w:rsidRDefault="00A15F7A" w:rsidP="002A2C40">
      <w:pPr>
        <w:rPr>
          <w:b/>
          <w:bCs/>
          <w:sz w:val="32"/>
          <w:szCs w:val="32"/>
          <w:lang w:val="en-US"/>
        </w:rPr>
      </w:pPr>
    </w:p>
    <w:p w:rsidR="00062930" w:rsidRDefault="00062930" w:rsidP="00062930">
      <w:pPr>
        <w:rPr>
          <w:lang w:val="en-US"/>
        </w:rPr>
      </w:pPr>
    </w:p>
    <w:p w:rsidR="00062930" w:rsidRDefault="00062930" w:rsidP="00062930">
      <w:pPr>
        <w:rPr>
          <w:lang w:val="en-US"/>
        </w:rPr>
      </w:pPr>
    </w:p>
    <w:p w:rsidR="00062930" w:rsidRPr="00385E82" w:rsidRDefault="00062930" w:rsidP="00062930">
      <w:pPr>
        <w:rPr>
          <w:sz w:val="6"/>
          <w:szCs w:val="6"/>
          <w:lang w:val="en-US"/>
        </w:rPr>
      </w:pPr>
    </w:p>
    <w:p w:rsidR="00A15F7A" w:rsidRDefault="00A15F7A" w:rsidP="00707FF1">
      <w:pPr>
        <w:jc w:val="center"/>
        <w:rPr>
          <w:b/>
          <w:bCs/>
          <w:sz w:val="32"/>
          <w:szCs w:val="32"/>
          <w:lang w:val="en-US"/>
        </w:rPr>
      </w:pPr>
    </w:p>
    <w:p w:rsidR="00707FF1" w:rsidRPr="00B62958" w:rsidRDefault="00707FF1" w:rsidP="00707FF1">
      <w:pPr>
        <w:tabs>
          <w:tab w:val="left" w:pos="4786"/>
          <w:tab w:val="left" w:pos="10206"/>
        </w:tabs>
        <w:jc w:val="center"/>
        <w:rPr>
          <w:sz w:val="16"/>
          <w:szCs w:val="16"/>
          <w:lang w:val="en-US"/>
        </w:rPr>
      </w:pPr>
      <w:r>
        <w:rPr>
          <w:sz w:val="16"/>
          <w:szCs w:val="16"/>
          <w:lang w:val="en-US"/>
        </w:rPr>
        <w:tab/>
        <w:t xml:space="preserve">                                                                                  </w:t>
      </w:r>
    </w:p>
    <w:sectPr w:rsidR="00707FF1" w:rsidRPr="00B62958" w:rsidSect="00A26F19">
      <w:footerReference w:type="default" r:id="rId8"/>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B71" w:rsidRDefault="00A21B71">
      <w:r>
        <w:separator/>
      </w:r>
    </w:p>
  </w:endnote>
  <w:endnote w:type="continuationSeparator" w:id="0">
    <w:p w:rsidR="00A21B71" w:rsidRDefault="00A21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F2059B" w:rsidRDefault="00F2059B">
        <w:pPr>
          <w:pStyle w:val="a4"/>
          <w:jc w:val="right"/>
        </w:pPr>
        <w:r>
          <w:fldChar w:fldCharType="begin"/>
        </w:r>
        <w:r>
          <w:instrText xml:space="preserve"> PAGE   \* MERGEFORMAT </w:instrText>
        </w:r>
        <w:r>
          <w:fldChar w:fldCharType="separate"/>
        </w:r>
        <w:r w:rsidR="00154BF8">
          <w:t>1</w:t>
        </w:r>
        <w:r>
          <w:fldChar w:fldCharType="end"/>
        </w:r>
      </w:p>
    </w:sdtContent>
  </w:sdt>
  <w:p w:rsidR="00F2059B" w:rsidRDefault="00F2059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B71" w:rsidRDefault="00A21B71">
      <w:r>
        <w:separator/>
      </w:r>
    </w:p>
  </w:footnote>
  <w:footnote w:type="continuationSeparator" w:id="0">
    <w:p w:rsidR="00A21B71" w:rsidRDefault="00A21B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3272803"/>
    <w:multiLevelType w:val="hybridMultilevel"/>
    <w:tmpl w:val="4664FC04"/>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7"/>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6"/>
  </w:num>
  <w:num w:numId="23">
    <w:abstractNumId w:val="28"/>
  </w:num>
  <w:num w:numId="24">
    <w:abstractNumId w:val="22"/>
  </w:num>
  <w:num w:numId="25">
    <w:abstractNumId w:val="7"/>
  </w:num>
  <w:num w:numId="26">
    <w:abstractNumId w:val="9"/>
  </w:num>
  <w:num w:numId="27">
    <w:abstractNumId w:val="12"/>
  </w:num>
  <w:num w:numId="28">
    <w:abstractNumId w:val="23"/>
  </w:num>
  <w:num w:numId="29">
    <w:abstractNumId w:val="11"/>
  </w:num>
  <w:num w:numId="30">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27C1F"/>
    <w:rsid w:val="00062930"/>
    <w:rsid w:val="000B6E99"/>
    <w:rsid w:val="0012066E"/>
    <w:rsid w:val="00154BF8"/>
    <w:rsid w:val="00154E69"/>
    <w:rsid w:val="002109F2"/>
    <w:rsid w:val="00221CCF"/>
    <w:rsid w:val="00236EAF"/>
    <w:rsid w:val="002A2C40"/>
    <w:rsid w:val="002D3D3C"/>
    <w:rsid w:val="003103B6"/>
    <w:rsid w:val="00315EC3"/>
    <w:rsid w:val="00334918"/>
    <w:rsid w:val="00337704"/>
    <w:rsid w:val="00366FB4"/>
    <w:rsid w:val="00434161"/>
    <w:rsid w:val="0044412F"/>
    <w:rsid w:val="00482218"/>
    <w:rsid w:val="005A4139"/>
    <w:rsid w:val="005A6396"/>
    <w:rsid w:val="005F5342"/>
    <w:rsid w:val="00657426"/>
    <w:rsid w:val="0069028C"/>
    <w:rsid w:val="00695775"/>
    <w:rsid w:val="006A7291"/>
    <w:rsid w:val="006C0B77"/>
    <w:rsid w:val="006C7AB8"/>
    <w:rsid w:val="006D0093"/>
    <w:rsid w:val="006F5158"/>
    <w:rsid w:val="00707FF1"/>
    <w:rsid w:val="00736389"/>
    <w:rsid w:val="007455B4"/>
    <w:rsid w:val="00770BD5"/>
    <w:rsid w:val="007A1CA5"/>
    <w:rsid w:val="008242FF"/>
    <w:rsid w:val="00846C2C"/>
    <w:rsid w:val="00870751"/>
    <w:rsid w:val="008C3803"/>
    <w:rsid w:val="008D2D63"/>
    <w:rsid w:val="00922C48"/>
    <w:rsid w:val="00935595"/>
    <w:rsid w:val="0094296C"/>
    <w:rsid w:val="009730EB"/>
    <w:rsid w:val="00982B39"/>
    <w:rsid w:val="009945D5"/>
    <w:rsid w:val="009A4885"/>
    <w:rsid w:val="009F22C0"/>
    <w:rsid w:val="00A15F7A"/>
    <w:rsid w:val="00A21B71"/>
    <w:rsid w:val="00A26F19"/>
    <w:rsid w:val="00AE5A20"/>
    <w:rsid w:val="00B12653"/>
    <w:rsid w:val="00B61C26"/>
    <w:rsid w:val="00B81771"/>
    <w:rsid w:val="00B915B7"/>
    <w:rsid w:val="00BB6E47"/>
    <w:rsid w:val="00C10C73"/>
    <w:rsid w:val="00C1633C"/>
    <w:rsid w:val="00C32ED8"/>
    <w:rsid w:val="00C42B71"/>
    <w:rsid w:val="00DC54CA"/>
    <w:rsid w:val="00DD2846"/>
    <w:rsid w:val="00E80C76"/>
    <w:rsid w:val="00EA59DF"/>
    <w:rsid w:val="00EB2B7D"/>
    <w:rsid w:val="00ED7FDC"/>
    <w:rsid w:val="00EE4070"/>
    <w:rsid w:val="00F12C76"/>
    <w:rsid w:val="00F2059B"/>
    <w:rsid w:val="00F66543"/>
    <w:rsid w:val="00F973F4"/>
    <w:rsid w:val="00FA575B"/>
    <w:rsid w:val="00FC784F"/>
    <w:rsid w:val="00FF1BBF"/>
    <w:rsid w:val="00FF7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
    <w:link w:val="a"/>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5">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
    <w:link w:val="a"/>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5">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673810">
      <w:bodyDiv w:val="1"/>
      <w:marLeft w:val="0"/>
      <w:marRight w:val="0"/>
      <w:marTop w:val="0"/>
      <w:marBottom w:val="0"/>
      <w:divBdr>
        <w:top w:val="none" w:sz="0" w:space="0" w:color="auto"/>
        <w:left w:val="none" w:sz="0" w:space="0" w:color="auto"/>
        <w:bottom w:val="none" w:sz="0" w:space="0" w:color="auto"/>
        <w:right w:val="none" w:sz="0" w:space="0" w:color="auto"/>
      </w:divBdr>
    </w:div>
    <w:div w:id="1097363060">
      <w:bodyDiv w:val="1"/>
      <w:marLeft w:val="0"/>
      <w:marRight w:val="0"/>
      <w:marTop w:val="0"/>
      <w:marBottom w:val="0"/>
      <w:divBdr>
        <w:top w:val="none" w:sz="0" w:space="0" w:color="auto"/>
        <w:left w:val="none" w:sz="0" w:space="0" w:color="auto"/>
        <w:bottom w:val="none" w:sz="0" w:space="0" w:color="auto"/>
        <w:right w:val="none" w:sz="0" w:space="0" w:color="auto"/>
      </w:divBdr>
      <w:divsChild>
        <w:div w:id="1843621404">
          <w:marLeft w:val="0"/>
          <w:marRight w:val="0"/>
          <w:marTop w:val="0"/>
          <w:marBottom w:val="0"/>
          <w:divBdr>
            <w:top w:val="none" w:sz="0" w:space="0" w:color="auto"/>
            <w:left w:val="none" w:sz="0" w:space="0" w:color="auto"/>
            <w:bottom w:val="none" w:sz="0" w:space="0" w:color="auto"/>
            <w:right w:val="none" w:sz="0" w:space="0" w:color="auto"/>
          </w:divBdr>
        </w:div>
        <w:div w:id="1499804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18</Pages>
  <Words>5412</Words>
  <Characters>30854</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Postolachi Natalia Nicolae</cp:lastModifiedBy>
  <cp:revision>42</cp:revision>
  <dcterms:created xsi:type="dcterms:W3CDTF">2024-09-26T10:57:00Z</dcterms:created>
  <dcterms:modified xsi:type="dcterms:W3CDTF">2026-03-05T08:34:00Z</dcterms:modified>
</cp:coreProperties>
</file>