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4D7D" w:rsidRPr="00FF430B" w:rsidRDefault="000E4D7D" w:rsidP="00615E49">
      <w:pPr>
        <w:spacing w:after="160" w:line="276" w:lineRule="auto"/>
        <w:rPr>
          <w:rFonts w:ascii="Calibri" w:eastAsia="Calibri" w:hAnsi="Calibri"/>
          <w:sz w:val="22"/>
          <w:szCs w:val="22"/>
        </w:rPr>
      </w:pPr>
    </w:p>
    <w:p w:rsidR="000E4D7D" w:rsidRPr="00FF430B" w:rsidRDefault="000E4D7D" w:rsidP="00615E49">
      <w:pPr>
        <w:spacing w:after="160" w:line="276" w:lineRule="auto"/>
        <w:rPr>
          <w:rFonts w:ascii="Calibri" w:eastAsia="Calibri" w:hAnsi="Calibri"/>
          <w:sz w:val="22"/>
          <w:szCs w:val="22"/>
        </w:rPr>
      </w:pPr>
    </w:p>
    <w:p w:rsidR="00502EFF" w:rsidRPr="00FF430B" w:rsidRDefault="009C5639" w:rsidP="00502EFF">
      <w:pPr>
        <w:jc w:val="right"/>
        <w:rPr>
          <w:sz w:val="22"/>
          <w:szCs w:val="22"/>
        </w:rPr>
      </w:pPr>
      <w:proofErr w:type="gramStart"/>
      <w:r w:rsidRPr="00FF430B">
        <w:t>Anexa nr.</w:t>
      </w:r>
      <w:proofErr w:type="gramEnd"/>
      <w:r w:rsidR="00FF430B">
        <w:t xml:space="preserve"> </w:t>
      </w:r>
      <w:r w:rsidRPr="00FF430B">
        <w:t>2</w:t>
      </w:r>
    </w:p>
    <w:p w:rsidR="00502EFF" w:rsidRPr="00FF430B" w:rsidRDefault="009C5639" w:rsidP="00502EFF">
      <w:pPr>
        <w:jc w:val="right"/>
      </w:pPr>
      <w:proofErr w:type="gramStart"/>
      <w:r w:rsidRPr="00FF430B">
        <w:t>la</w:t>
      </w:r>
      <w:proofErr w:type="gramEnd"/>
      <w:r w:rsidRPr="00FF430B">
        <w:t xml:space="preserve"> </w:t>
      </w:r>
      <w:r w:rsidR="00843F26" w:rsidRPr="00FF430B">
        <w:t>D</w:t>
      </w:r>
      <w:r w:rsidR="000659D3">
        <w:t>ocumentația standard nr. 69</w:t>
      </w:r>
    </w:p>
    <w:p w:rsidR="000E4D7D" w:rsidRPr="00FF430B" w:rsidRDefault="000659D3" w:rsidP="000659D3">
      <w:pPr>
        <w:jc w:val="right"/>
      </w:pPr>
      <w:proofErr w:type="gramStart"/>
      <w:r>
        <w:t>din</w:t>
      </w:r>
      <w:proofErr w:type="gramEnd"/>
      <w:r>
        <w:t xml:space="preserve"> 7</w:t>
      </w:r>
      <w:r w:rsidR="009C5639" w:rsidRPr="00FF430B">
        <w:t xml:space="preserve"> </w:t>
      </w:r>
      <w:r>
        <w:t>mai  2021</w:t>
      </w:r>
    </w:p>
    <w:p w:rsidR="000E4D7D" w:rsidRPr="00FF430B" w:rsidRDefault="000E4D7D" w:rsidP="00502EFF">
      <w:pPr>
        <w:jc w:val="right"/>
      </w:pPr>
    </w:p>
    <w:p w:rsidR="00BE362C" w:rsidRPr="00FF430B" w:rsidRDefault="009C5639" w:rsidP="00BE362C">
      <w:pPr>
        <w:spacing w:before="120"/>
        <w:jc w:val="center"/>
        <w:outlineLvl w:val="0"/>
        <w:rPr>
          <w:b/>
          <w:sz w:val="28"/>
          <w:szCs w:val="28"/>
          <w:lang w:eastAsia="ru-RU"/>
        </w:rPr>
      </w:pPr>
      <w:r w:rsidRPr="00FF430B">
        <w:rPr>
          <w:b/>
          <w:sz w:val="28"/>
          <w:szCs w:val="28"/>
          <w:lang w:eastAsia="ru-RU"/>
        </w:rPr>
        <w:t>ANUNȚ DE PARTICIPARE</w:t>
      </w:r>
    </w:p>
    <w:p w:rsidR="00BE362C" w:rsidRPr="00FF430B" w:rsidRDefault="00BE362C" w:rsidP="00BE362C">
      <w:pPr>
        <w:rPr>
          <w:sz w:val="20"/>
          <w:szCs w:val="20"/>
          <w:lang w:eastAsia="ru-RU"/>
        </w:rPr>
      </w:pPr>
    </w:p>
    <w:p w:rsidR="00383696" w:rsidRDefault="009C5639" w:rsidP="00383696">
      <w:pPr>
        <w:ind w:left="2268" w:right="567" w:hanging="2268"/>
        <w:jc w:val="both"/>
        <w:rPr>
          <w:b/>
          <w:bCs/>
          <w:i/>
        </w:rPr>
      </w:pPr>
      <w:proofErr w:type="gramStart"/>
      <w:r w:rsidRPr="00BB6164">
        <w:rPr>
          <w:lang w:eastAsia="ru-RU"/>
        </w:rPr>
        <w:t>privind</w:t>
      </w:r>
      <w:proofErr w:type="gramEnd"/>
      <w:r w:rsidRPr="00BB6164">
        <w:rPr>
          <w:lang w:eastAsia="ru-RU"/>
        </w:rPr>
        <w:t xml:space="preserve"> achiziționarea</w:t>
      </w:r>
      <w:r w:rsidR="00BB6164">
        <w:rPr>
          <w:b/>
          <w:lang w:eastAsia="ru-RU"/>
        </w:rPr>
        <w:t xml:space="preserve"> </w:t>
      </w:r>
      <w:r w:rsidR="00BB6164" w:rsidRPr="00BB6164">
        <w:rPr>
          <w:b/>
          <w:i/>
          <w:lang w:eastAsia="ru-RU"/>
        </w:rPr>
        <w:t xml:space="preserve">Lucrărilor </w:t>
      </w:r>
      <w:r w:rsidR="00BB6164" w:rsidRPr="004B277F">
        <w:rPr>
          <w:b/>
          <w:i/>
          <w:lang w:eastAsia="ru-RU"/>
        </w:rPr>
        <w:t xml:space="preserve">de </w:t>
      </w:r>
      <w:r w:rsidR="004B277F" w:rsidRPr="004B277F">
        <w:rPr>
          <w:b/>
          <w:bCs/>
          <w:i/>
        </w:rPr>
        <w:t xml:space="preserve">reparatie a spatiului destinat pentru instalarea </w:t>
      </w:r>
      <w:r w:rsidR="00383696">
        <w:rPr>
          <w:b/>
          <w:bCs/>
          <w:i/>
        </w:rPr>
        <w:t xml:space="preserve"> </w:t>
      </w:r>
      <w:r w:rsidR="004B277F" w:rsidRPr="004B277F">
        <w:rPr>
          <w:b/>
          <w:bCs/>
          <w:i/>
        </w:rPr>
        <w:t xml:space="preserve">unui mamofraf digital cu tomosinteza in incinta Centrului Consultativ Diagnostic </w:t>
      </w:r>
      <w:r w:rsidR="00383696">
        <w:rPr>
          <w:b/>
          <w:bCs/>
          <w:i/>
        </w:rPr>
        <w:t xml:space="preserve">  </w:t>
      </w:r>
      <w:r w:rsidR="004B277F" w:rsidRPr="004B277F">
        <w:rPr>
          <w:b/>
          <w:bCs/>
          <w:i/>
        </w:rPr>
        <w:t xml:space="preserve">al IMSP </w:t>
      </w:r>
      <w:r w:rsidR="00383696">
        <w:rPr>
          <w:b/>
          <w:bCs/>
          <w:i/>
        </w:rPr>
        <w:t xml:space="preserve"> </w:t>
      </w:r>
      <w:r w:rsidR="004B277F" w:rsidRPr="004B277F">
        <w:rPr>
          <w:b/>
          <w:bCs/>
          <w:i/>
        </w:rPr>
        <w:t>Institutul Oncologic</w:t>
      </w:r>
      <w:r w:rsidR="004B277F">
        <w:rPr>
          <w:b/>
          <w:bCs/>
          <w:i/>
        </w:rPr>
        <w:t xml:space="preserve">, </w:t>
      </w:r>
      <w:r w:rsidR="00383696">
        <w:rPr>
          <w:b/>
          <w:bCs/>
          <w:i/>
        </w:rPr>
        <w:t>(Repetat)</w:t>
      </w:r>
    </w:p>
    <w:p w:rsidR="00BE362C" w:rsidRPr="004B277F" w:rsidRDefault="009C5639" w:rsidP="00383696">
      <w:pPr>
        <w:ind w:right="567"/>
        <w:rPr>
          <w:b/>
          <w:bCs/>
          <w:i/>
        </w:rPr>
      </w:pPr>
      <w:proofErr w:type="gramStart"/>
      <w:r w:rsidRPr="00BB6164">
        <w:rPr>
          <w:lang w:eastAsia="ru-RU"/>
        </w:rPr>
        <w:t>prin</w:t>
      </w:r>
      <w:proofErr w:type="gramEnd"/>
      <w:r w:rsidRPr="00BB6164">
        <w:rPr>
          <w:lang w:eastAsia="ru-RU"/>
        </w:rPr>
        <w:t xml:space="preserve"> procedura de </w:t>
      </w:r>
      <w:r w:rsidR="001A1A16" w:rsidRPr="00BB6164">
        <w:rPr>
          <w:lang w:eastAsia="ru-RU"/>
        </w:rPr>
        <w:t>a</w:t>
      </w:r>
      <w:r w:rsidR="00BB6164" w:rsidRPr="00BB6164">
        <w:rPr>
          <w:lang w:eastAsia="ru-RU"/>
        </w:rPr>
        <w:t>chiziție: Concurs prin Cererea Ofertelor de Prețuri</w:t>
      </w:r>
      <w:r w:rsidRPr="00BB6164">
        <w:rPr>
          <w:lang w:eastAsia="ru-RU"/>
        </w:rPr>
        <w:br/>
      </w:r>
    </w:p>
    <w:p w:rsidR="00BE362C" w:rsidRPr="00FF430B"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Denumirea autorității contractante: </w:t>
      </w:r>
      <w:r w:rsidR="00BB6164" w:rsidRPr="00C01E1D">
        <w:t>IMSP Institutul Oncologic</w:t>
      </w:r>
    </w:p>
    <w:p w:rsidR="00BE362C" w:rsidRPr="00FF430B"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sidR="004B277F" w:rsidRPr="004B277F">
        <w:rPr>
          <w:lang w:eastAsia="ru-RU"/>
        </w:rPr>
        <w:t>1</w:t>
      </w:r>
      <w:r w:rsidR="00BB6164" w:rsidRPr="00C01E1D">
        <w:t>003600151023</w:t>
      </w:r>
    </w:p>
    <w:p w:rsidR="00BB6164" w:rsidRPr="00BB616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BB6164">
        <w:rPr>
          <w:b/>
          <w:lang w:eastAsia="ru-RU"/>
        </w:rPr>
        <w:t xml:space="preserve">Adresa: </w:t>
      </w:r>
      <w:r w:rsidR="00BB6164" w:rsidRPr="00C01E1D">
        <w:t>mun.Chişinău str. N. Testemițianu 30</w:t>
      </w:r>
    </w:p>
    <w:p w:rsidR="00BE362C" w:rsidRPr="00BB6164" w:rsidRDefault="009C5639" w:rsidP="002F556B">
      <w:pPr>
        <w:numPr>
          <w:ilvl w:val="0"/>
          <w:numId w:val="1"/>
        </w:numPr>
        <w:shd w:val="clear" w:color="auto" w:fill="FFFFFF" w:themeFill="background1"/>
        <w:tabs>
          <w:tab w:val="left" w:pos="284"/>
          <w:tab w:val="right" w:pos="9531"/>
        </w:tabs>
        <w:spacing w:before="120"/>
        <w:ind w:left="284" w:hanging="284"/>
        <w:rPr>
          <w:b/>
          <w:lang w:eastAsia="ru-RU"/>
        </w:rPr>
      </w:pPr>
      <w:r w:rsidRPr="00BB6164">
        <w:rPr>
          <w:b/>
          <w:lang w:eastAsia="ru-RU"/>
        </w:rPr>
        <w:t xml:space="preserve">Numărul de telefon/fax: </w:t>
      </w:r>
      <w:r w:rsidR="00BB6164" w:rsidRPr="00BF08AF">
        <w:rPr>
          <w:lang w:val="ro-MO"/>
        </w:rPr>
        <w:t>0(22)-85</w:t>
      </w:r>
      <w:r w:rsidR="00BB6164">
        <w:rPr>
          <w:lang w:val="ro-MO"/>
        </w:rPr>
        <w:t>-</w:t>
      </w:r>
      <w:r w:rsidR="00BB6164" w:rsidRPr="00BF08AF">
        <w:rPr>
          <w:lang w:val="ro-MO"/>
        </w:rPr>
        <w:t>26</w:t>
      </w:r>
      <w:r w:rsidR="00BB6164">
        <w:rPr>
          <w:lang w:val="ro-MO"/>
        </w:rPr>
        <w:t xml:space="preserve">-70 / </w:t>
      </w:r>
      <w:r w:rsidR="00BB6164" w:rsidRPr="00BF08AF">
        <w:rPr>
          <w:lang w:val="ro-MO"/>
        </w:rPr>
        <w:t>0(22)72-78-80</w:t>
      </w:r>
    </w:p>
    <w:p w:rsidR="00D51481" w:rsidRPr="00D51481" w:rsidRDefault="009C5639" w:rsidP="00D51481">
      <w:pPr>
        <w:numPr>
          <w:ilvl w:val="0"/>
          <w:numId w:val="1"/>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de e-mail și </w:t>
      </w:r>
      <w:r w:rsidR="001C439F" w:rsidRPr="00FF430B">
        <w:rPr>
          <w:b/>
          <w:lang w:eastAsia="ru-RU"/>
        </w:rPr>
        <w:t xml:space="preserve">pagina web oficială </w:t>
      </w:r>
      <w:r w:rsidRPr="00FF430B">
        <w:rPr>
          <w:b/>
          <w:lang w:eastAsia="ru-RU"/>
        </w:rPr>
        <w:t xml:space="preserve">a autorității contractante: </w:t>
      </w:r>
      <w:hyperlink r:id="rId8" w:history="1">
        <w:r w:rsidR="00D51481" w:rsidRPr="00D51481">
          <w:rPr>
            <w:rStyle w:val="a6"/>
            <w:b/>
          </w:rPr>
          <w:t>anticamera@onco.md</w:t>
        </w:r>
      </w:hyperlink>
      <w:r w:rsidR="00D51481" w:rsidRPr="00D51481">
        <w:rPr>
          <w:b/>
        </w:rPr>
        <w:t xml:space="preserve"> </w:t>
      </w:r>
      <w:hyperlink r:id="rId9" w:history="1">
        <w:r w:rsidR="00D51481" w:rsidRPr="00D51481">
          <w:rPr>
            <w:rStyle w:val="a6"/>
            <w:b/>
          </w:rPr>
          <w:t>achizitiionco@gmail.com</w:t>
        </w:r>
      </w:hyperlink>
    </w:p>
    <w:p w:rsidR="00BE362C" w:rsidRPr="00FF430B" w:rsidRDefault="009C5639" w:rsidP="002F556B">
      <w:pPr>
        <w:numPr>
          <w:ilvl w:val="0"/>
          <w:numId w:val="1"/>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Adresa de e-mail sau </w:t>
      </w:r>
      <w:r w:rsidR="001C439F" w:rsidRPr="00FF430B">
        <w:rPr>
          <w:b/>
          <w:lang w:eastAsia="ru-RU"/>
        </w:rPr>
        <w:t xml:space="preserve">pagina web oficială </w:t>
      </w:r>
      <w:r w:rsidRPr="00FF430B">
        <w:rPr>
          <w:b/>
          <w:lang w:eastAsia="ru-RU"/>
        </w:rPr>
        <w:t xml:space="preserve">de la care se va putea obține accesul la documentația de atribuire: </w:t>
      </w:r>
      <w:r w:rsidRPr="00FF430B">
        <w:rPr>
          <w:b/>
          <w:i/>
          <w:lang w:eastAsia="ru-RU"/>
        </w:rPr>
        <w:t>documentația de atribuire este anexată în cadrul procedurii în SIA RSAP</w:t>
      </w:r>
    </w:p>
    <w:p w:rsidR="00D51481" w:rsidRPr="00BE362C" w:rsidRDefault="009C5639" w:rsidP="00D51481">
      <w:pPr>
        <w:numPr>
          <w:ilvl w:val="0"/>
          <w:numId w:val="1"/>
        </w:numPr>
        <w:shd w:val="clear" w:color="auto" w:fill="FFFFFF" w:themeFill="background1"/>
        <w:tabs>
          <w:tab w:val="left" w:pos="284"/>
          <w:tab w:val="right" w:pos="9531"/>
        </w:tabs>
        <w:spacing w:before="120"/>
        <w:ind w:left="288" w:hanging="288"/>
        <w:rPr>
          <w:b/>
          <w:lang w:val="it-IT" w:eastAsia="ru-RU"/>
        </w:rPr>
      </w:pPr>
      <w:r w:rsidRPr="00FF430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D51481" w:rsidRPr="00AC1C6B">
        <w:t>In</w:t>
      </w:r>
      <w:r w:rsidR="00D51481">
        <w:t xml:space="preserve">stituţia Medico-Sanitară Publică, </w:t>
      </w:r>
      <w:r w:rsidR="00D51481" w:rsidRPr="00927C22">
        <w:t>prestarea  serviciilor medicale</w:t>
      </w:r>
      <w:r w:rsidR="00D51481">
        <w:t>;</w:t>
      </w:r>
    </w:p>
    <w:p w:rsidR="00BE362C" w:rsidRDefault="009C5639" w:rsidP="002F556B">
      <w:pPr>
        <w:numPr>
          <w:ilvl w:val="0"/>
          <w:numId w:val="1"/>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operatorii economici interesați, care îi pot satisface necesitățile, să participe la procedur</w:t>
      </w:r>
      <w:r w:rsidR="00093AE5" w:rsidRPr="00FF430B">
        <w:rPr>
          <w:b/>
          <w:lang w:eastAsia="ru-RU"/>
        </w:rPr>
        <w:t xml:space="preserve">a de achiziție privind </w:t>
      </w:r>
      <w:r w:rsidRPr="00FF430B">
        <w:rPr>
          <w:b/>
          <w:lang w:eastAsia="ru-RU"/>
        </w:rPr>
        <w:t>executarea următoarelor lucrări:</w:t>
      </w:r>
    </w:p>
    <w:p w:rsidR="00D51481" w:rsidRPr="00FF430B" w:rsidRDefault="00D51481" w:rsidP="00D51481">
      <w:pPr>
        <w:shd w:val="clear" w:color="auto" w:fill="FFFFFF" w:themeFill="background1"/>
        <w:tabs>
          <w:tab w:val="left" w:pos="284"/>
          <w:tab w:val="right" w:pos="426"/>
        </w:tabs>
        <w:spacing w:before="120"/>
        <w:ind w:left="284"/>
        <w:rPr>
          <w:b/>
          <w:lang w:eastAsia="ru-RU"/>
        </w:rPr>
      </w:pPr>
    </w:p>
    <w:tbl>
      <w:tblPr>
        <w:tblW w:w="10075" w:type="dxa"/>
        <w:tblInd w:w="-455" w:type="dxa"/>
        <w:tblLayout w:type="fixed"/>
        <w:tblLook w:val="04A0" w:firstRow="1" w:lastRow="0" w:firstColumn="1" w:lastColumn="0" w:noHBand="0" w:noVBand="1"/>
      </w:tblPr>
      <w:tblGrid>
        <w:gridCol w:w="537"/>
        <w:gridCol w:w="1302"/>
        <w:gridCol w:w="2116"/>
        <w:gridCol w:w="990"/>
        <w:gridCol w:w="1170"/>
        <w:gridCol w:w="1980"/>
        <w:gridCol w:w="1980"/>
      </w:tblGrid>
      <w:tr w:rsidR="008074AC" w:rsidTr="0092657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D51481">
            <w:pPr>
              <w:shd w:val="clear" w:color="auto" w:fill="FFFFFF" w:themeFill="background1"/>
              <w:spacing w:before="120"/>
              <w:jc w:val="center"/>
              <w:rPr>
                <w:b/>
                <w:sz w:val="20"/>
                <w:szCs w:val="20"/>
                <w:lang w:eastAsia="ru-RU"/>
              </w:rPr>
            </w:pPr>
            <w:r w:rsidRPr="00FF430B">
              <w:rPr>
                <w:b/>
                <w:sz w:val="20"/>
                <w:szCs w:val="20"/>
                <w:lang w:eastAsia="ru-RU"/>
              </w:rPr>
              <w:t xml:space="preserve">Denumirea </w:t>
            </w:r>
            <w:r w:rsidR="00093AE5" w:rsidRPr="00FF430B">
              <w:rPr>
                <w:b/>
                <w:sz w:val="20"/>
                <w:szCs w:val="20"/>
                <w:lang w:eastAsia="ru-RU"/>
              </w:rPr>
              <w:t>lucrări</w:t>
            </w:r>
            <w:r w:rsidR="00D51481">
              <w:rPr>
                <w:b/>
                <w:sz w:val="20"/>
                <w:szCs w:val="20"/>
                <w:lang w:eastAsia="ru-RU"/>
              </w:rPr>
              <w:t>lor</w:t>
            </w:r>
            <w:r w:rsidRPr="00FF430B">
              <w:rPr>
                <w:b/>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9C5639" w:rsidP="00BE362C">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D51481" w:rsidTr="0092657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D51481" w:rsidRPr="00D51481" w:rsidRDefault="00D51481" w:rsidP="00BE362C">
            <w:pPr>
              <w:shd w:val="clear" w:color="auto" w:fill="FFFFFF" w:themeFill="background1"/>
              <w:spacing w:before="120"/>
              <w:jc w:val="center"/>
              <w:rPr>
                <w:sz w:val="20"/>
                <w:szCs w:val="20"/>
                <w:lang w:eastAsia="ru-RU"/>
              </w:rPr>
            </w:pPr>
            <w:r w:rsidRPr="00D51481">
              <w:rPr>
                <w:sz w:val="20"/>
                <w:szCs w:val="20"/>
                <w:lang w:eastAsia="ru-RU"/>
              </w:rPr>
              <w:t>1</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D51481" w:rsidRPr="00D51481" w:rsidRDefault="00D51481" w:rsidP="00BE362C">
            <w:pPr>
              <w:shd w:val="clear" w:color="auto" w:fill="FFFFFF" w:themeFill="background1"/>
              <w:spacing w:before="120"/>
              <w:jc w:val="center"/>
              <w:rPr>
                <w:sz w:val="20"/>
                <w:szCs w:val="20"/>
                <w:lang w:eastAsia="ru-RU"/>
              </w:rPr>
            </w:pPr>
            <w:r w:rsidRPr="00D51481">
              <w:rPr>
                <w:sz w:val="20"/>
                <w:szCs w:val="20"/>
              </w:rPr>
              <w:t>45000000-7</w:t>
            </w:r>
          </w:p>
        </w:tc>
        <w:tc>
          <w:tcPr>
            <w:tcW w:w="2116" w:type="dxa"/>
            <w:tcBorders>
              <w:top w:val="single" w:sz="4" w:space="0" w:color="auto"/>
              <w:left w:val="single" w:sz="4" w:space="0" w:color="auto"/>
              <w:bottom w:val="single" w:sz="4" w:space="0" w:color="auto"/>
              <w:right w:val="single" w:sz="4" w:space="0" w:color="auto"/>
            </w:tcBorders>
            <w:shd w:val="clear" w:color="auto" w:fill="auto"/>
            <w:vAlign w:val="center"/>
          </w:tcPr>
          <w:p w:rsidR="00D51481" w:rsidRPr="004B277F" w:rsidRDefault="004B277F" w:rsidP="00BE362C">
            <w:pPr>
              <w:shd w:val="clear" w:color="auto" w:fill="FFFFFF" w:themeFill="background1"/>
              <w:spacing w:before="120"/>
              <w:jc w:val="center"/>
              <w:rPr>
                <w:sz w:val="20"/>
                <w:szCs w:val="20"/>
                <w:lang w:eastAsia="ru-RU"/>
              </w:rPr>
            </w:pPr>
            <w:r w:rsidRPr="004B277F">
              <w:rPr>
                <w:b/>
                <w:i/>
                <w:sz w:val="20"/>
                <w:szCs w:val="20"/>
                <w:lang w:eastAsia="ru-RU"/>
              </w:rPr>
              <w:t xml:space="preserve">Lucrărilor de </w:t>
            </w:r>
            <w:r w:rsidRPr="004B277F">
              <w:rPr>
                <w:b/>
                <w:bCs/>
                <w:i/>
                <w:sz w:val="20"/>
                <w:szCs w:val="20"/>
              </w:rPr>
              <w:t>reparatie a spatiului destinat pentru instalarea unui mamofraf digital cu tomosinteza in incinta Centrului Consultativ Diagnostic al IMSP Institutul Oncologic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D51481" w:rsidRPr="00D51481" w:rsidRDefault="00D51481" w:rsidP="004B277F">
            <w:pPr>
              <w:jc w:val="center"/>
              <w:rPr>
                <w:sz w:val="20"/>
                <w:szCs w:val="20"/>
              </w:rPr>
            </w:pPr>
            <w:r w:rsidRPr="00D51481">
              <w:rPr>
                <w:sz w:val="20"/>
                <w:szCs w:val="20"/>
              </w:rPr>
              <w:t>unitate</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D51481" w:rsidRPr="00D51481" w:rsidRDefault="00D51481" w:rsidP="004B277F">
            <w:pPr>
              <w:jc w:val="center"/>
              <w:rPr>
                <w:sz w:val="20"/>
                <w:szCs w:val="20"/>
              </w:rPr>
            </w:pPr>
            <w:r w:rsidRPr="00D51481">
              <w:rPr>
                <w:sz w:val="20"/>
                <w:szCs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51481" w:rsidRPr="00D51481" w:rsidRDefault="00D51481" w:rsidP="004B277F">
            <w:pPr>
              <w:jc w:val="center"/>
              <w:rPr>
                <w:sz w:val="20"/>
                <w:szCs w:val="20"/>
              </w:rPr>
            </w:pPr>
            <w:r w:rsidRPr="00D51481">
              <w:rPr>
                <w:sz w:val="20"/>
                <w:szCs w:val="20"/>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D51481" w:rsidRPr="00D51481" w:rsidRDefault="004B277F" w:rsidP="00D51481">
            <w:pPr>
              <w:shd w:val="clear" w:color="auto" w:fill="FFFFFF" w:themeFill="background1"/>
              <w:spacing w:before="120"/>
              <w:jc w:val="center"/>
              <w:rPr>
                <w:sz w:val="20"/>
                <w:szCs w:val="20"/>
                <w:lang w:eastAsia="ru-RU"/>
              </w:rPr>
            </w:pPr>
            <w:r>
              <w:rPr>
                <w:sz w:val="20"/>
                <w:szCs w:val="20"/>
                <w:lang w:eastAsia="ru-RU"/>
              </w:rPr>
              <w:t>792 000,00</w:t>
            </w:r>
          </w:p>
        </w:tc>
      </w:tr>
      <w:tr w:rsidR="00D51481"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51481" w:rsidRPr="00FF430B" w:rsidRDefault="00D51481" w:rsidP="00BE362C">
            <w:pPr>
              <w:shd w:val="clear" w:color="auto" w:fill="FFFFFF" w:themeFill="background1"/>
              <w:spacing w:before="120"/>
              <w:jc w:val="center"/>
              <w:rPr>
                <w:sz w:val="20"/>
                <w:szCs w:val="20"/>
                <w:lang w:eastAsia="ru-RU"/>
              </w:rPr>
            </w:pPr>
            <w:r w:rsidRPr="00FF430B">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D51481" w:rsidRPr="00FF430B" w:rsidRDefault="004B277F" w:rsidP="00BE362C">
            <w:pPr>
              <w:shd w:val="clear" w:color="auto" w:fill="FFFFFF" w:themeFill="background1"/>
              <w:spacing w:before="120"/>
              <w:jc w:val="center"/>
              <w:rPr>
                <w:sz w:val="20"/>
                <w:szCs w:val="20"/>
                <w:lang w:eastAsia="ru-RU"/>
              </w:rPr>
            </w:pPr>
            <w:r>
              <w:rPr>
                <w:sz w:val="20"/>
                <w:szCs w:val="20"/>
                <w:lang w:eastAsia="ru-RU"/>
              </w:rPr>
              <w:t>792 000,00</w:t>
            </w:r>
          </w:p>
        </w:tc>
      </w:tr>
    </w:tbl>
    <w:p w:rsidR="0092657D" w:rsidRDefault="0092657D" w:rsidP="0092657D">
      <w:pPr>
        <w:shd w:val="clear" w:color="auto" w:fill="FFFFFF" w:themeFill="background1"/>
        <w:tabs>
          <w:tab w:val="right" w:pos="426"/>
        </w:tabs>
        <w:spacing w:before="120"/>
        <w:ind w:left="360"/>
        <w:rPr>
          <w:b/>
          <w:lang w:eastAsia="ru-RU"/>
        </w:rPr>
      </w:pPr>
    </w:p>
    <w:tbl>
      <w:tblPr>
        <w:tblW w:w="10065" w:type="dxa"/>
        <w:tblInd w:w="-459" w:type="dxa"/>
        <w:tblLayout w:type="fixed"/>
        <w:tblLook w:val="0000" w:firstRow="0" w:lastRow="0" w:firstColumn="0" w:lastColumn="0" w:noHBand="0" w:noVBand="0"/>
      </w:tblPr>
      <w:tblGrid>
        <w:gridCol w:w="851"/>
        <w:gridCol w:w="2126"/>
        <w:gridCol w:w="4678"/>
        <w:gridCol w:w="992"/>
        <w:gridCol w:w="1418"/>
      </w:tblGrid>
      <w:tr w:rsidR="004B277F" w:rsidTr="004B277F">
        <w:trPr>
          <w:cantSplit/>
          <w:trHeight w:val="592"/>
        </w:trPr>
        <w:tc>
          <w:tcPr>
            <w:tcW w:w="851" w:type="dxa"/>
            <w:tcBorders>
              <w:top w:val="single" w:sz="6" w:space="0" w:color="auto"/>
              <w:left w:val="single" w:sz="6" w:space="0" w:color="auto"/>
              <w:bottom w:val="nil"/>
              <w:right w:val="nil"/>
            </w:tcBorders>
            <w:shd w:val="pct5" w:color="auto" w:fill="auto"/>
          </w:tcPr>
          <w:p w:rsidR="004B277F" w:rsidRDefault="004B277F" w:rsidP="004B277F">
            <w:pPr>
              <w:ind w:right="-108"/>
              <w:jc w:val="center"/>
              <w:rPr>
                <w:sz w:val="22"/>
                <w:szCs w:val="22"/>
              </w:rPr>
            </w:pPr>
            <w:r>
              <w:rPr>
                <w:sz w:val="22"/>
                <w:szCs w:val="22"/>
              </w:rPr>
              <w:t>№</w:t>
            </w:r>
          </w:p>
          <w:p w:rsidR="004B277F" w:rsidRDefault="004B277F" w:rsidP="004B277F">
            <w:pPr>
              <w:ind w:right="-108"/>
              <w:jc w:val="center"/>
              <w:rPr>
                <w:sz w:val="22"/>
                <w:szCs w:val="22"/>
              </w:rPr>
            </w:pPr>
            <w:r>
              <w:rPr>
                <w:sz w:val="22"/>
                <w:szCs w:val="22"/>
              </w:rPr>
              <w:t xml:space="preserve"> </w:t>
            </w:r>
            <w:proofErr w:type="gramStart"/>
            <w:r>
              <w:rPr>
                <w:sz w:val="22"/>
                <w:szCs w:val="22"/>
              </w:rPr>
              <w:t>crt</w:t>
            </w:r>
            <w:proofErr w:type="gramEnd"/>
            <w:r>
              <w:rPr>
                <w:sz w:val="22"/>
                <w:szCs w:val="22"/>
              </w:rPr>
              <w:t>.</w:t>
            </w:r>
          </w:p>
        </w:tc>
        <w:tc>
          <w:tcPr>
            <w:tcW w:w="2126" w:type="dxa"/>
            <w:tcBorders>
              <w:top w:val="single" w:sz="6" w:space="0" w:color="auto"/>
              <w:left w:val="single" w:sz="6" w:space="0" w:color="auto"/>
              <w:bottom w:val="nil"/>
              <w:right w:val="nil"/>
            </w:tcBorders>
            <w:shd w:val="pct5" w:color="auto" w:fill="auto"/>
          </w:tcPr>
          <w:p w:rsidR="004B277F" w:rsidRDefault="004B277F" w:rsidP="004B277F">
            <w:pPr>
              <w:ind w:left="-120" w:right="-108"/>
              <w:jc w:val="center"/>
              <w:rPr>
                <w:sz w:val="22"/>
                <w:szCs w:val="22"/>
              </w:rPr>
            </w:pPr>
            <w:r>
              <w:rPr>
                <w:sz w:val="22"/>
                <w:szCs w:val="22"/>
                <w:lang w:val="ro-RO"/>
              </w:rPr>
              <w:t>Simbol</w:t>
            </w:r>
            <w:r>
              <w:rPr>
                <w:sz w:val="22"/>
                <w:szCs w:val="22"/>
              </w:rPr>
              <w:t xml:space="preserve"> </w:t>
            </w:r>
            <w:r>
              <w:rPr>
                <w:sz w:val="22"/>
                <w:szCs w:val="22"/>
                <w:lang w:val="ro-RO"/>
              </w:rPr>
              <w:t>norme</w:t>
            </w:r>
            <w:r>
              <w:rPr>
                <w:sz w:val="22"/>
                <w:szCs w:val="22"/>
              </w:rPr>
              <w:t xml:space="preserve"> </w:t>
            </w:r>
            <w:r>
              <w:rPr>
                <w:sz w:val="22"/>
                <w:szCs w:val="22"/>
                <w:lang w:val="ro-RO"/>
              </w:rPr>
              <w:t xml:space="preserve">şi Cod </w:t>
            </w:r>
            <w:r>
              <w:rPr>
                <w:sz w:val="22"/>
                <w:szCs w:val="22"/>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4B277F" w:rsidRDefault="004B277F" w:rsidP="004B277F">
            <w:pPr>
              <w:jc w:val="center"/>
              <w:rPr>
                <w:sz w:val="22"/>
                <w:szCs w:val="22"/>
                <w:lang w:val="ro-RO"/>
              </w:rPr>
            </w:pPr>
          </w:p>
          <w:p w:rsidR="004B277F" w:rsidRDefault="004B277F" w:rsidP="004B277F">
            <w:pPr>
              <w:jc w:val="center"/>
              <w:rPr>
                <w:sz w:val="22"/>
                <w:szCs w:val="22"/>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4B277F" w:rsidRDefault="004B277F" w:rsidP="004B277F">
            <w:pPr>
              <w:ind w:left="-108" w:right="-108"/>
              <w:jc w:val="center"/>
              <w:rPr>
                <w:sz w:val="22"/>
                <w:szCs w:val="22"/>
              </w:rPr>
            </w:pPr>
            <w:r>
              <w:rPr>
                <w:sz w:val="22"/>
                <w:szCs w:val="22"/>
                <w:lang w:val="ro-RO"/>
              </w:rPr>
              <w:t>Unitatea de masura</w:t>
            </w:r>
            <w:r>
              <w:rPr>
                <w:sz w:val="22"/>
                <w:szCs w:val="22"/>
              </w:rPr>
              <w:t xml:space="preserve"> </w:t>
            </w:r>
          </w:p>
        </w:tc>
        <w:tc>
          <w:tcPr>
            <w:tcW w:w="1418" w:type="dxa"/>
            <w:tcBorders>
              <w:top w:val="single" w:sz="6" w:space="0" w:color="auto"/>
              <w:left w:val="single" w:sz="6" w:space="0" w:color="auto"/>
              <w:right w:val="single" w:sz="6" w:space="0" w:color="auto"/>
            </w:tcBorders>
            <w:shd w:val="pct5" w:color="auto" w:fill="auto"/>
          </w:tcPr>
          <w:p w:rsidR="004B277F" w:rsidRPr="006D228E" w:rsidRDefault="004B277F" w:rsidP="004B277F">
            <w:pPr>
              <w:jc w:val="center"/>
              <w:rPr>
                <w:sz w:val="22"/>
                <w:szCs w:val="22"/>
              </w:rPr>
            </w:pPr>
            <w:r>
              <w:rPr>
                <w:sz w:val="22"/>
                <w:szCs w:val="22"/>
              </w:rPr>
              <w:t>Volum</w:t>
            </w:r>
          </w:p>
        </w:tc>
      </w:tr>
    </w:tbl>
    <w:p w:rsidR="004B277F" w:rsidRDefault="004B277F" w:rsidP="004B277F">
      <w:pPr>
        <w:rPr>
          <w:sz w:val="2"/>
          <w:szCs w:val="2"/>
        </w:rPr>
      </w:pPr>
    </w:p>
    <w:tbl>
      <w:tblPr>
        <w:tblW w:w="10065" w:type="dxa"/>
        <w:tblInd w:w="-459" w:type="dxa"/>
        <w:tblLayout w:type="fixed"/>
        <w:tblLook w:val="0000" w:firstRow="0" w:lastRow="0" w:firstColumn="0" w:lastColumn="0" w:noHBand="0" w:noVBand="0"/>
      </w:tblPr>
      <w:tblGrid>
        <w:gridCol w:w="851"/>
        <w:gridCol w:w="2126"/>
        <w:gridCol w:w="4678"/>
        <w:gridCol w:w="992"/>
        <w:gridCol w:w="1418"/>
      </w:tblGrid>
      <w:tr w:rsidR="004B277F" w:rsidTr="004B277F">
        <w:trPr>
          <w:cantSplit/>
          <w:tblHeader/>
        </w:trPr>
        <w:tc>
          <w:tcPr>
            <w:tcW w:w="851" w:type="dxa"/>
            <w:tcBorders>
              <w:top w:val="single" w:sz="6" w:space="0" w:color="auto"/>
              <w:left w:val="single" w:sz="6" w:space="0" w:color="auto"/>
              <w:bottom w:val="double" w:sz="6" w:space="0" w:color="auto"/>
              <w:right w:val="nil"/>
            </w:tcBorders>
            <w:shd w:val="pct5" w:color="auto" w:fill="auto"/>
          </w:tcPr>
          <w:p w:rsidR="004B277F" w:rsidRDefault="004B277F" w:rsidP="004B277F">
            <w:pPr>
              <w:ind w:right="-108"/>
              <w:jc w:val="center"/>
              <w:rPr>
                <w:sz w:val="22"/>
                <w:szCs w:val="22"/>
              </w:rPr>
            </w:pPr>
            <w:r>
              <w:rPr>
                <w:sz w:val="22"/>
                <w:szCs w:val="22"/>
              </w:rPr>
              <w:t>1</w:t>
            </w:r>
          </w:p>
        </w:tc>
        <w:tc>
          <w:tcPr>
            <w:tcW w:w="2126" w:type="dxa"/>
            <w:tcBorders>
              <w:top w:val="single" w:sz="6" w:space="0" w:color="auto"/>
              <w:left w:val="single" w:sz="6" w:space="0" w:color="auto"/>
              <w:bottom w:val="double" w:sz="6" w:space="0" w:color="auto"/>
              <w:right w:val="nil"/>
            </w:tcBorders>
            <w:shd w:val="pct5" w:color="auto" w:fill="auto"/>
          </w:tcPr>
          <w:p w:rsidR="004B277F" w:rsidRDefault="004B277F" w:rsidP="004B277F">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4B277F" w:rsidRDefault="004B277F" w:rsidP="004B277F">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4B277F" w:rsidRDefault="004B277F" w:rsidP="004B277F">
            <w:pPr>
              <w:ind w:left="-108" w:right="-108"/>
              <w:jc w:val="center"/>
              <w:rPr>
                <w:sz w:val="22"/>
                <w:szCs w:val="22"/>
              </w:rPr>
            </w:pPr>
            <w:r>
              <w:rPr>
                <w:sz w:val="22"/>
                <w:szCs w:val="22"/>
              </w:rPr>
              <w:t>4</w:t>
            </w:r>
          </w:p>
        </w:tc>
        <w:tc>
          <w:tcPr>
            <w:tcW w:w="1418" w:type="dxa"/>
            <w:tcBorders>
              <w:top w:val="single" w:sz="6" w:space="0" w:color="auto"/>
              <w:left w:val="single" w:sz="6" w:space="0" w:color="auto"/>
              <w:bottom w:val="double" w:sz="6" w:space="0" w:color="auto"/>
              <w:right w:val="single" w:sz="6" w:space="0" w:color="auto"/>
            </w:tcBorders>
            <w:shd w:val="pct5" w:color="auto" w:fill="auto"/>
          </w:tcPr>
          <w:p w:rsidR="004B277F" w:rsidRPr="00027881" w:rsidRDefault="004B277F" w:rsidP="004B277F">
            <w:pPr>
              <w:jc w:val="center"/>
              <w:rPr>
                <w:sz w:val="22"/>
                <w:szCs w:val="22"/>
              </w:rPr>
            </w:pPr>
            <w:r>
              <w:rPr>
                <w:sz w:val="22"/>
                <w:szCs w:val="22"/>
              </w:rPr>
              <w:t>5</w:t>
            </w:r>
          </w:p>
        </w:tc>
      </w:tr>
      <w:tr w:rsidR="004B277F" w:rsidTr="004B277F">
        <w:tc>
          <w:tcPr>
            <w:tcW w:w="851" w:type="dxa"/>
            <w:tcBorders>
              <w:top w:val="nil"/>
              <w:left w:val="single" w:sz="6" w:space="0" w:color="auto"/>
              <w:bottom w:val="nil"/>
              <w:right w:val="nil"/>
            </w:tcBorders>
          </w:tcPr>
          <w:p w:rsidR="004B277F" w:rsidRDefault="004B277F" w:rsidP="004B277F">
            <w:pPr>
              <w:jc w:val="center"/>
            </w:pPr>
          </w:p>
        </w:tc>
        <w:tc>
          <w:tcPr>
            <w:tcW w:w="2126" w:type="dxa"/>
            <w:tcBorders>
              <w:top w:val="nil"/>
              <w:left w:val="single" w:sz="6" w:space="0" w:color="auto"/>
              <w:bottom w:val="nil"/>
              <w:right w:val="nil"/>
            </w:tcBorders>
          </w:tcPr>
          <w:p w:rsidR="004B277F" w:rsidRDefault="004B277F" w:rsidP="004B277F"/>
        </w:tc>
        <w:tc>
          <w:tcPr>
            <w:tcW w:w="7088" w:type="dxa"/>
            <w:gridSpan w:val="3"/>
            <w:tcBorders>
              <w:top w:val="nil"/>
              <w:left w:val="single" w:sz="6" w:space="0" w:color="auto"/>
              <w:bottom w:val="nil"/>
              <w:right w:val="single" w:sz="6" w:space="0" w:color="auto"/>
            </w:tcBorders>
          </w:tcPr>
          <w:p w:rsidR="004B277F" w:rsidRPr="007F2714" w:rsidRDefault="004B277F" w:rsidP="004B277F">
            <w:pPr>
              <w:rPr>
                <w:b/>
                <w:bCs/>
                <w:sz w:val="22"/>
                <w:szCs w:val="22"/>
              </w:rPr>
            </w:pPr>
            <w:r w:rsidRPr="00B40365">
              <w:rPr>
                <w:b/>
                <w:bCs/>
                <w:sz w:val="22"/>
                <w:szCs w:val="22"/>
              </w:rPr>
              <w:t>1. BIROU INVESTIGATII</w:t>
            </w:r>
          </w:p>
          <w:p w:rsidR="004B277F" w:rsidRPr="00B40365" w:rsidRDefault="004B277F" w:rsidP="004B277F"/>
        </w:tc>
      </w:tr>
      <w:tr w:rsidR="004B277F" w:rsidTr="004B277F">
        <w:tc>
          <w:tcPr>
            <w:tcW w:w="851" w:type="dxa"/>
            <w:tcBorders>
              <w:top w:val="nil"/>
              <w:left w:val="single" w:sz="6" w:space="0" w:color="auto"/>
              <w:bottom w:val="nil"/>
              <w:right w:val="nil"/>
            </w:tcBorders>
          </w:tcPr>
          <w:p w:rsidR="004B277F" w:rsidRDefault="004B277F" w:rsidP="004B277F">
            <w:pPr>
              <w:jc w:val="center"/>
            </w:pPr>
          </w:p>
        </w:tc>
        <w:tc>
          <w:tcPr>
            <w:tcW w:w="2126" w:type="dxa"/>
            <w:tcBorders>
              <w:top w:val="nil"/>
              <w:left w:val="single" w:sz="6" w:space="0" w:color="auto"/>
              <w:bottom w:val="nil"/>
              <w:right w:val="nil"/>
            </w:tcBorders>
          </w:tcPr>
          <w:p w:rsidR="004B277F" w:rsidRDefault="004B277F" w:rsidP="004B277F"/>
        </w:tc>
        <w:tc>
          <w:tcPr>
            <w:tcW w:w="7088" w:type="dxa"/>
            <w:gridSpan w:val="3"/>
            <w:tcBorders>
              <w:top w:val="nil"/>
              <w:left w:val="single" w:sz="6" w:space="0" w:color="auto"/>
              <w:bottom w:val="nil"/>
              <w:right w:val="single" w:sz="6" w:space="0" w:color="auto"/>
            </w:tcBorders>
          </w:tcPr>
          <w:p w:rsidR="004B277F" w:rsidRPr="007F2714" w:rsidRDefault="004B277F" w:rsidP="004B277F">
            <w:pPr>
              <w:rPr>
                <w:b/>
                <w:bCs/>
                <w:sz w:val="22"/>
                <w:szCs w:val="22"/>
              </w:rPr>
            </w:pPr>
            <w:r w:rsidRPr="00B40365">
              <w:rPr>
                <w:b/>
                <w:bCs/>
                <w:sz w:val="22"/>
                <w:szCs w:val="22"/>
              </w:rPr>
              <w:t>1.1. Lucrari generale de constructie</w:t>
            </w:r>
          </w:p>
          <w:p w:rsidR="004B277F" w:rsidRPr="00B40365" w:rsidRDefault="004B277F" w:rsidP="004B277F"/>
        </w:tc>
      </w:tr>
      <w:tr w:rsidR="004B277F" w:rsidTr="004B277F">
        <w:tc>
          <w:tcPr>
            <w:tcW w:w="851" w:type="dxa"/>
            <w:tcBorders>
              <w:top w:val="nil"/>
              <w:left w:val="single" w:sz="6" w:space="0" w:color="auto"/>
              <w:bottom w:val="nil"/>
              <w:right w:val="nil"/>
            </w:tcBorders>
          </w:tcPr>
          <w:p w:rsidR="004B277F" w:rsidRDefault="004B277F" w:rsidP="004B277F">
            <w:pPr>
              <w:jc w:val="center"/>
            </w:pPr>
          </w:p>
        </w:tc>
        <w:tc>
          <w:tcPr>
            <w:tcW w:w="2126" w:type="dxa"/>
            <w:tcBorders>
              <w:top w:val="nil"/>
              <w:left w:val="single" w:sz="6" w:space="0" w:color="auto"/>
              <w:bottom w:val="nil"/>
              <w:right w:val="nil"/>
            </w:tcBorders>
          </w:tcPr>
          <w:p w:rsidR="004B277F" w:rsidRDefault="004B277F" w:rsidP="004B277F"/>
        </w:tc>
        <w:tc>
          <w:tcPr>
            <w:tcW w:w="7088" w:type="dxa"/>
            <w:gridSpan w:val="3"/>
            <w:tcBorders>
              <w:top w:val="nil"/>
              <w:left w:val="single" w:sz="6" w:space="0" w:color="auto"/>
              <w:bottom w:val="nil"/>
              <w:right w:val="single" w:sz="6" w:space="0" w:color="auto"/>
            </w:tcBorders>
          </w:tcPr>
          <w:p w:rsidR="004B277F" w:rsidRPr="007F2714" w:rsidRDefault="004B277F" w:rsidP="004B277F">
            <w:pPr>
              <w:rPr>
                <w:b/>
                <w:bCs/>
                <w:sz w:val="22"/>
                <w:szCs w:val="22"/>
              </w:rPr>
            </w:pPr>
            <w:r w:rsidRPr="00B40365">
              <w:rPr>
                <w:b/>
                <w:bCs/>
                <w:sz w:val="22"/>
                <w:szCs w:val="22"/>
              </w:rPr>
              <w:t>1.1.1. Demontari si evacuari</w:t>
            </w:r>
          </w:p>
          <w:p w:rsidR="004B277F" w:rsidRPr="00B40365" w:rsidRDefault="004B277F" w:rsidP="004B277F"/>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RpCM33A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Demontarea placajelor din faianta, gresie, ceramica (Suprafata alaturata lavuarului)</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lastRenderedPageBreak/>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2,200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lastRenderedPageBreak/>
              <w:t>2</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RpCO56A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Demontari: timplarie din lemn (usi, ferestre, obloane, cutii, rulou, masti, etc.)</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5,710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3</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RpCO56B</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Demontari: lambriuri la pereti si tavane din lemn, placaj, PFL, PAS etc.</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3,250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4</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RpCK41B</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Desfacerea pardoselilor din parchet de stejar sau fag</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28,880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5</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RpEE24A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Demontarea aparatelor electrice pentru curent tari : unipolare (intrerupatoare, comutatoare, prize pentru desfiintare sau inlocuire, buton pentru actionare de la distanta)</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17,000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6</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RpEF23A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Demontari de corpuri de iluminat orice tip, inclisiv tijele si globurile</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4,000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7</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RpSC05A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Demontarea unui lavoar de faianta, inclusiv accesoriile</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8</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RpIB11A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Demontari radiatoare de pozitie pentru realizarea lucrarilor de reparatie, cu recuperarea materialelor (Vor fi remontate)</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6,200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9</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RpEG17D</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Demontarea tablourilor electrice: metalic din panou, dulap, celula, pupitru</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10</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TrB05A2-2</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Transportul, prin purtare directa, al materialelor incomode, avind sub 25 kg, pe distanta de 20 m</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t</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1,200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11</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TrI1AA01C1</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Incarcarea materialelor din grupa A - grele si marunte prin aruncare - de pe rampa sau teren, in auto categoria 1</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t</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1,200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12</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TsI50B5</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Transportarea gunoiului de constructie cu autobasculanta  la distanta  de 15 km</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t</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1,200</w:t>
            </w:r>
          </w:p>
        </w:tc>
      </w:tr>
      <w:tr w:rsidR="004B277F" w:rsidTr="004B277F">
        <w:tc>
          <w:tcPr>
            <w:tcW w:w="851" w:type="dxa"/>
            <w:tcBorders>
              <w:top w:val="nil"/>
              <w:left w:val="single" w:sz="6" w:space="0" w:color="auto"/>
              <w:bottom w:val="nil"/>
              <w:right w:val="nil"/>
            </w:tcBorders>
          </w:tcPr>
          <w:p w:rsidR="004B277F" w:rsidRDefault="004B277F" w:rsidP="004B277F">
            <w:pPr>
              <w:jc w:val="center"/>
            </w:pPr>
          </w:p>
        </w:tc>
        <w:tc>
          <w:tcPr>
            <w:tcW w:w="2126" w:type="dxa"/>
            <w:tcBorders>
              <w:top w:val="nil"/>
              <w:left w:val="single" w:sz="6" w:space="0" w:color="auto"/>
              <w:bottom w:val="nil"/>
              <w:right w:val="nil"/>
            </w:tcBorders>
          </w:tcPr>
          <w:p w:rsidR="004B277F" w:rsidRDefault="004B277F" w:rsidP="004B277F"/>
        </w:tc>
        <w:tc>
          <w:tcPr>
            <w:tcW w:w="7088" w:type="dxa"/>
            <w:gridSpan w:val="3"/>
            <w:tcBorders>
              <w:top w:val="nil"/>
              <w:left w:val="single" w:sz="6" w:space="0" w:color="auto"/>
              <w:bottom w:val="nil"/>
              <w:right w:val="single" w:sz="6" w:space="0" w:color="auto"/>
            </w:tcBorders>
          </w:tcPr>
          <w:p w:rsidR="004B277F" w:rsidRPr="007F2714" w:rsidRDefault="004B277F" w:rsidP="004B277F">
            <w:pPr>
              <w:rPr>
                <w:b/>
                <w:bCs/>
                <w:sz w:val="22"/>
                <w:szCs w:val="22"/>
              </w:rPr>
            </w:pPr>
            <w:r w:rsidRPr="00B40365">
              <w:rPr>
                <w:b/>
                <w:bCs/>
                <w:sz w:val="22"/>
                <w:szCs w:val="22"/>
              </w:rPr>
              <w:t>1.1.2. Pereti</w:t>
            </w:r>
          </w:p>
          <w:p w:rsidR="004B277F" w:rsidRPr="00B40365" w:rsidRDefault="004B277F" w:rsidP="004B277F"/>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13</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CD51C</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Zidarie din caramida , format 250 x 120 x 65 la pereti despartitori armati cu grosimea 1/2 caramida, inaltimea pina la 4 m (Zidarie gol de usa)</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100m2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0,019</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14</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CF54B</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Placarea peretilor cu placi din ghips-carton, grosime 12,5 mm, montati pe structura din profil zincat: pe suprafete plane, inclusiv glafurile usilor si ferestrelor</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77,780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15</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CF50B</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Tencuieli interioare de 5 mm grosime, executate manual, cu amestec uscat pe baza de ipsos, la pereti si pereti despartitori, preparare manuala a mortarului.</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77,780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lastRenderedPageBreak/>
              <w:t>16</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CK18C</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Montarea coltare din aluminiu</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28,470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17</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CF57A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Aplicarea manuala a chitului pe baza de ipsos "Eurofin" grosime 1,0 mm pe suprafetele  peretilor,  coloanelor  si  tavanelor  (in locurile deteriorate)</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77,780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18</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CN53A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 xml:space="preserve">Grunduirea suprafetelor interioare a peretilor si tavanelor </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77,780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19</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CN06A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Vopsitorii interioare cu vopsea pe baza de copolimeri vinilici in emulsie apoasa,  aplicate in 2 straturi pe glet existent, executate manual (ATENTIE vopsea antibactericida folosita in incaperi cu standarte ridicate de igiena, superlavabila, rezistenta la solutii de dezinfectare, CAPAROL LATEX  HYGIENE sau analogic ) (Culoarea se va coordona cu beneficiarul)</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75,580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20</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CI22B</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 xml:space="preserve">Placaj din placute de ceramica (la pereti, stilpi, pilastri si glafuri)  fixate de adeziv, suprafata alaturata lavoarului , (Culoarea forma si dimensiunile se vor coordona cu beneficiaru) </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2,200</w:t>
            </w:r>
          </w:p>
        </w:tc>
      </w:tr>
      <w:tr w:rsidR="004B277F" w:rsidTr="004B277F">
        <w:tc>
          <w:tcPr>
            <w:tcW w:w="851" w:type="dxa"/>
            <w:tcBorders>
              <w:top w:val="nil"/>
              <w:left w:val="single" w:sz="6" w:space="0" w:color="auto"/>
              <w:bottom w:val="nil"/>
              <w:right w:val="nil"/>
            </w:tcBorders>
          </w:tcPr>
          <w:p w:rsidR="004B277F" w:rsidRDefault="004B277F" w:rsidP="004B277F">
            <w:pPr>
              <w:jc w:val="center"/>
            </w:pPr>
          </w:p>
        </w:tc>
        <w:tc>
          <w:tcPr>
            <w:tcW w:w="2126" w:type="dxa"/>
            <w:tcBorders>
              <w:top w:val="nil"/>
              <w:left w:val="single" w:sz="6" w:space="0" w:color="auto"/>
              <w:bottom w:val="nil"/>
              <w:right w:val="nil"/>
            </w:tcBorders>
          </w:tcPr>
          <w:p w:rsidR="004B277F" w:rsidRDefault="004B277F" w:rsidP="004B277F"/>
        </w:tc>
        <w:tc>
          <w:tcPr>
            <w:tcW w:w="7088" w:type="dxa"/>
            <w:gridSpan w:val="3"/>
            <w:tcBorders>
              <w:top w:val="nil"/>
              <w:left w:val="single" w:sz="6" w:space="0" w:color="auto"/>
              <w:bottom w:val="nil"/>
              <w:right w:val="single" w:sz="6" w:space="0" w:color="auto"/>
            </w:tcBorders>
          </w:tcPr>
          <w:p w:rsidR="004B277F" w:rsidRPr="007F2714" w:rsidRDefault="004B277F" w:rsidP="004B277F">
            <w:pPr>
              <w:rPr>
                <w:b/>
                <w:bCs/>
                <w:sz w:val="22"/>
                <w:szCs w:val="22"/>
              </w:rPr>
            </w:pPr>
            <w:r w:rsidRPr="00B40365">
              <w:rPr>
                <w:b/>
                <w:bCs/>
                <w:sz w:val="22"/>
                <w:szCs w:val="22"/>
              </w:rPr>
              <w:t>1.1.3. Pardosea</w:t>
            </w:r>
          </w:p>
          <w:p w:rsidR="004B277F" w:rsidRPr="00B40365" w:rsidRDefault="004B277F" w:rsidP="004B277F"/>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21</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CN53A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Grunduirea suprafetelor pardoselelor (Betongrunt)</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28,880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22</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CG56B</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Sapa din amestec de autonivelare "Nivelir": grosime 20 mm</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28,880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23</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CG49A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Executarea acoperirii antibacteriale din vinil omogen (linoleum medical), la pardoseli  cu grosimea minimum de 2,00 mm ATENTIELinoleum ANTISTATIC, inclusiv profile de scafa pentru montarea linoleumului partial pe perete 120mm (Culoarea si forma se va coordona cu beneficiarul)</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31,120</w:t>
            </w:r>
          </w:p>
        </w:tc>
      </w:tr>
      <w:tr w:rsidR="004B277F" w:rsidTr="004B277F">
        <w:tc>
          <w:tcPr>
            <w:tcW w:w="851" w:type="dxa"/>
            <w:tcBorders>
              <w:top w:val="nil"/>
              <w:left w:val="single" w:sz="6" w:space="0" w:color="auto"/>
              <w:bottom w:val="nil"/>
              <w:right w:val="nil"/>
            </w:tcBorders>
          </w:tcPr>
          <w:p w:rsidR="004B277F" w:rsidRDefault="004B277F" w:rsidP="004B277F">
            <w:pPr>
              <w:jc w:val="center"/>
            </w:pPr>
          </w:p>
        </w:tc>
        <w:tc>
          <w:tcPr>
            <w:tcW w:w="2126" w:type="dxa"/>
            <w:tcBorders>
              <w:top w:val="nil"/>
              <w:left w:val="single" w:sz="6" w:space="0" w:color="auto"/>
              <w:bottom w:val="nil"/>
              <w:right w:val="nil"/>
            </w:tcBorders>
          </w:tcPr>
          <w:p w:rsidR="004B277F" w:rsidRDefault="004B277F" w:rsidP="004B277F"/>
        </w:tc>
        <w:tc>
          <w:tcPr>
            <w:tcW w:w="7088" w:type="dxa"/>
            <w:gridSpan w:val="3"/>
            <w:tcBorders>
              <w:top w:val="nil"/>
              <w:left w:val="single" w:sz="6" w:space="0" w:color="auto"/>
              <w:bottom w:val="nil"/>
              <w:right w:val="single" w:sz="6" w:space="0" w:color="auto"/>
            </w:tcBorders>
          </w:tcPr>
          <w:p w:rsidR="004B277F" w:rsidRPr="007F2714" w:rsidRDefault="004B277F" w:rsidP="004B277F">
            <w:pPr>
              <w:rPr>
                <w:b/>
                <w:bCs/>
                <w:sz w:val="22"/>
                <w:szCs w:val="22"/>
              </w:rPr>
            </w:pPr>
            <w:r w:rsidRPr="00B40365">
              <w:rPr>
                <w:b/>
                <w:bCs/>
                <w:sz w:val="22"/>
                <w:szCs w:val="22"/>
              </w:rPr>
              <w:t>1.1.4. Tavan</w:t>
            </w:r>
          </w:p>
          <w:p w:rsidR="004B277F" w:rsidRPr="00B40365" w:rsidRDefault="004B277F" w:rsidP="004B277F"/>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24</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СF59D</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Placarea suprafetelor cu un strat de PGC cu executarea carcasei metalice simple plane, cu inaltimea pina la 4 m: tavane fara izolatie (Inclusiv camuflarea retelelor ingineresti)</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31,300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25</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CJ04C</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Profiluri si ornamente decorative din polisterol, aplicate la interior cu latimea desfasuratei de pina la 120 mm, la imbinarea intre tavane si pereti (Forma se va coordona cu beneficiarul)</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32,000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26</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CF57A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lastRenderedPageBreak/>
              <w:t xml:space="preserve">Aplicarea manuala a chitului pe baza de ipsos </w:t>
            </w:r>
            <w:r w:rsidRPr="00B40365">
              <w:lastRenderedPageBreak/>
              <w:t>"Eurofin" grosime 1,0 mm pe suprafetele  peretilor,  coloanelor  si  tavanelor  (in locurile deteriorate)</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lastRenderedPageBreak/>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31,300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lastRenderedPageBreak/>
              <w:t>27</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CN53A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 xml:space="preserve">Grunduirea suprafetelor interioare a peretilor si tavanelor </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31,300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28</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CN06A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Vopsitorii interioare cu vopsea pe baza de copolimeri vinilici in emulsie apoasa,  aplicate in 2 straturi pe glet existent, executate manual (ATENTIE vopsea antibactericida folosita in incaperi cu standarte ridicate de igiena, superlavabila, rezistenta la solutii de dezinfectare, CAPAROL LATEX  HYGIENE sau analogic ) (Culoarea se va coordona cu beneficiarul)</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31,300</w:t>
            </w:r>
          </w:p>
        </w:tc>
      </w:tr>
      <w:tr w:rsidR="004B277F" w:rsidTr="004B277F">
        <w:tc>
          <w:tcPr>
            <w:tcW w:w="851" w:type="dxa"/>
            <w:tcBorders>
              <w:top w:val="nil"/>
              <w:left w:val="single" w:sz="6" w:space="0" w:color="auto"/>
              <w:bottom w:val="nil"/>
              <w:right w:val="nil"/>
            </w:tcBorders>
          </w:tcPr>
          <w:p w:rsidR="004B277F" w:rsidRDefault="004B277F" w:rsidP="004B277F">
            <w:pPr>
              <w:jc w:val="center"/>
            </w:pPr>
          </w:p>
        </w:tc>
        <w:tc>
          <w:tcPr>
            <w:tcW w:w="2126" w:type="dxa"/>
            <w:tcBorders>
              <w:top w:val="nil"/>
              <w:left w:val="single" w:sz="6" w:space="0" w:color="auto"/>
              <w:bottom w:val="nil"/>
              <w:right w:val="nil"/>
            </w:tcBorders>
          </w:tcPr>
          <w:p w:rsidR="004B277F" w:rsidRDefault="004B277F" w:rsidP="004B277F"/>
        </w:tc>
        <w:tc>
          <w:tcPr>
            <w:tcW w:w="7088" w:type="dxa"/>
            <w:gridSpan w:val="3"/>
            <w:tcBorders>
              <w:top w:val="nil"/>
              <w:left w:val="single" w:sz="6" w:space="0" w:color="auto"/>
              <w:bottom w:val="nil"/>
              <w:right w:val="single" w:sz="6" w:space="0" w:color="auto"/>
            </w:tcBorders>
          </w:tcPr>
          <w:p w:rsidR="004B277F" w:rsidRPr="007F2714" w:rsidRDefault="004B277F" w:rsidP="004B277F">
            <w:pPr>
              <w:rPr>
                <w:b/>
                <w:bCs/>
                <w:sz w:val="22"/>
                <w:szCs w:val="22"/>
              </w:rPr>
            </w:pPr>
            <w:r w:rsidRPr="00B40365">
              <w:rPr>
                <w:b/>
                <w:bCs/>
                <w:sz w:val="22"/>
                <w:szCs w:val="22"/>
              </w:rPr>
              <w:t>1.1.5. Timplarie</w:t>
            </w:r>
          </w:p>
          <w:p w:rsidR="004B277F" w:rsidRPr="00B40365" w:rsidRDefault="004B277F" w:rsidP="004B277F"/>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29</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CK12A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(ATENTIE Usa din metal grosimea minim 3mm, umplutura din vata minerala, captusita din ambele parti cu MDF Laminat, culoarea, forma se va coordona cu beneficiarul )</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1,900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30</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CK12A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(ATENTIE Usa din metal grosimea minim 2mm, umplutura din vata minerala, captusita din ambele parti cu MDF Laminat, culoarea, forma se va coordona cu beneficiarul )</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1,910</w:t>
            </w:r>
          </w:p>
        </w:tc>
      </w:tr>
      <w:tr w:rsidR="004B277F" w:rsidTr="004B277F">
        <w:tc>
          <w:tcPr>
            <w:tcW w:w="851" w:type="dxa"/>
            <w:tcBorders>
              <w:top w:val="nil"/>
              <w:left w:val="single" w:sz="6" w:space="0" w:color="auto"/>
              <w:bottom w:val="nil"/>
              <w:right w:val="nil"/>
            </w:tcBorders>
          </w:tcPr>
          <w:p w:rsidR="004B277F" w:rsidRDefault="004B277F" w:rsidP="004B277F">
            <w:pPr>
              <w:jc w:val="center"/>
            </w:pPr>
          </w:p>
        </w:tc>
        <w:tc>
          <w:tcPr>
            <w:tcW w:w="2126" w:type="dxa"/>
            <w:tcBorders>
              <w:top w:val="nil"/>
              <w:left w:val="single" w:sz="6" w:space="0" w:color="auto"/>
              <w:bottom w:val="nil"/>
              <w:right w:val="nil"/>
            </w:tcBorders>
          </w:tcPr>
          <w:p w:rsidR="004B277F" w:rsidRDefault="004B277F" w:rsidP="004B277F"/>
        </w:tc>
        <w:tc>
          <w:tcPr>
            <w:tcW w:w="7088" w:type="dxa"/>
            <w:gridSpan w:val="3"/>
            <w:tcBorders>
              <w:top w:val="nil"/>
              <w:left w:val="single" w:sz="6" w:space="0" w:color="auto"/>
              <w:bottom w:val="nil"/>
              <w:right w:val="single" w:sz="6" w:space="0" w:color="auto"/>
            </w:tcBorders>
          </w:tcPr>
          <w:p w:rsidR="004B277F" w:rsidRPr="007F2714" w:rsidRDefault="004B277F" w:rsidP="004B277F">
            <w:pPr>
              <w:rPr>
                <w:b/>
                <w:bCs/>
                <w:sz w:val="22"/>
                <w:szCs w:val="22"/>
              </w:rPr>
            </w:pPr>
            <w:r w:rsidRPr="00B40365">
              <w:rPr>
                <w:b/>
                <w:bCs/>
                <w:sz w:val="22"/>
                <w:szCs w:val="22"/>
              </w:rPr>
              <w:t>1.1.6. Apeduct si canalizare</w:t>
            </w:r>
          </w:p>
          <w:p w:rsidR="004B277F" w:rsidRPr="00B40365" w:rsidRDefault="004B277F" w:rsidP="004B277F"/>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31</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SB08C</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Teava din material plastic pentru canalizare, imbinata cu garnitura de cauciuc, montata aparent sau ingropat sub pardoseala, avind diametrul de 50 mm</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4,300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32</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SB09C</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Piesa de legatura din material plastic pentru canalizare, imbinata cu garnitura de cauciuc, avind diametrul de 50 mm (Cot 90)</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3,000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33</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SB11C</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 xml:space="preserve">Piesa de legatura (ramificatie dubla) din material plastic pentru canalizare, imbinate  </w:t>
            </w:r>
            <w:r w:rsidRPr="00B40365">
              <w:lastRenderedPageBreak/>
              <w:t>cu garnitura de cauciuc, avind diametrul de 50x50x50mm</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lastRenderedPageBreak/>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lastRenderedPageBreak/>
              <w:t>34</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SC04B</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Lavoar din semiportelan, portelan sanitar etc. inclusiv pentru  handicapati, avind teava de scurgere din material plastic, montat pe console fixate pe pereti din beton  lungimea 55-60 cm(Tipul, forma se va coordona cu beneficiarul)</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35</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SD04A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Baterie amestecatoare cu brat basculant stativa pentru lavoar sau spalator, indiferent de modul de inchidere, inclusiv pentru handicapati, avind diametrul de 1/2"</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36</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Pret de piata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Set montare baterie PPR 20 X 1/2 F metal, Inglobat in perete</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37</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SA15B</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Teava din material plastic imbinata prin sudura prin polifuziune, in conducte de legatura, la obiecte sanitare, la obiecte de locuit si soccial-culturale, avind diametrul de 20-25 mm</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16,200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38</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SD20A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Racord PPR 25 - 1/2 metal</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4,000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39</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SD05A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Robinet de reglaj, drept sau coltar, montat inaintea armaturii de la obiectele sanitare, avind diametrul de 3/8" - 1/2" (la lavoar si vas de closet,)</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2,000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40</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SF01C</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Efectuarea probei de etansare la presiune a instalatiei de apa calda sau rece executata din teava din policlorura de vinil tip greu sau din material plastic, avind diametrul de 16-110 mm</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16,200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41</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SF05C</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Spalarea instalatiei de apa rece sau calda, executata din tevi din material plastic,  avind diametrul de 20-75 mm</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16,200</w:t>
            </w:r>
          </w:p>
        </w:tc>
      </w:tr>
      <w:tr w:rsidR="004B277F" w:rsidTr="004B277F">
        <w:tc>
          <w:tcPr>
            <w:tcW w:w="851" w:type="dxa"/>
            <w:tcBorders>
              <w:top w:val="nil"/>
              <w:left w:val="single" w:sz="6" w:space="0" w:color="auto"/>
              <w:bottom w:val="nil"/>
              <w:right w:val="nil"/>
            </w:tcBorders>
          </w:tcPr>
          <w:p w:rsidR="004B277F" w:rsidRDefault="004B277F" w:rsidP="004B277F">
            <w:pPr>
              <w:jc w:val="center"/>
            </w:pPr>
          </w:p>
        </w:tc>
        <w:tc>
          <w:tcPr>
            <w:tcW w:w="2126" w:type="dxa"/>
            <w:tcBorders>
              <w:top w:val="nil"/>
              <w:left w:val="single" w:sz="6" w:space="0" w:color="auto"/>
              <w:bottom w:val="nil"/>
              <w:right w:val="nil"/>
            </w:tcBorders>
          </w:tcPr>
          <w:p w:rsidR="004B277F" w:rsidRDefault="004B277F" w:rsidP="004B277F"/>
        </w:tc>
        <w:tc>
          <w:tcPr>
            <w:tcW w:w="7088" w:type="dxa"/>
            <w:gridSpan w:val="3"/>
            <w:tcBorders>
              <w:top w:val="nil"/>
              <w:left w:val="single" w:sz="6" w:space="0" w:color="auto"/>
              <w:bottom w:val="nil"/>
              <w:right w:val="single" w:sz="6" w:space="0" w:color="auto"/>
            </w:tcBorders>
          </w:tcPr>
          <w:p w:rsidR="004B277F" w:rsidRPr="007F2714" w:rsidRDefault="004B277F" w:rsidP="004B277F">
            <w:pPr>
              <w:rPr>
                <w:b/>
                <w:bCs/>
                <w:sz w:val="22"/>
                <w:szCs w:val="22"/>
              </w:rPr>
            </w:pPr>
            <w:r w:rsidRPr="00B40365">
              <w:rPr>
                <w:b/>
                <w:bCs/>
                <w:sz w:val="22"/>
                <w:szCs w:val="22"/>
              </w:rPr>
              <w:t>1.1.7. Retele electrice</w:t>
            </w:r>
          </w:p>
          <w:p w:rsidR="004B277F" w:rsidRPr="00B40365" w:rsidRDefault="004B277F" w:rsidP="004B277F"/>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42</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RpEG01A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Montarea tablourilor electrice pe placa de marmura, la cladiri industriale si social-culturale, in suprafata de 0,15-0,30 mp, montat pe console sau pe rama metalica (Cutie distributie pentru 12 moduli, plastic)</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43</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RpEE01A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 xml:space="preserve">Montarea Intrerupator automat diferential  2P 16A 30mA racordate la conductori de cupru sau aluminiu </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4,000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44</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RpEE01A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 xml:space="preserve">Montarea Intreruptor automat BA 47-29/1/16A, B racordate la conductori de cupru sau aluminiu </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lastRenderedPageBreak/>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2,000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lastRenderedPageBreak/>
              <w:t>45</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RpEE01A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 xml:space="preserve">Montarea Intreruptor automat BA 47-29/3/20A, B racordate la conductori de cupru sau aluminiu </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2,000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46</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RpEE03A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Montarea prizelor bipolare constructie normala din bachelita sau aminoplast, simpla, dubla, constructie impermeabila, etanse, etanse metalica sau similare, montate ingropat sub tencuiala sau aparent pe dibluri din lemn sau plastic</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5,000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47</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RpEE03A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Montarea prizelor Priza de fisa semietansata si etansata (RJ45)</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2,000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48</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RpEE01B</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 xml:space="preserve">Montarea interupatoarelor unipolare sau bipolare pachet 10-63 A, in carcasa de aminoplast, bachelita, metalica sau portelan, montate ingropat sau aparent pe dibluri din lemn sau plastic </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2,000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49</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RpEF01B</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Montarea corpurilor de iluminat, Corp de iluminat de tip LED 35 W, 4000K dimensiuni 595x595mm pentru tavane suspendate (Armstrong, Gips-carton)</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3,000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50</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RpED09A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Montarea cablurilor electrice din cupru, cu izolatie din PVC, cu rezistenta marita la propagarea flacarilor, pentru tensiuni de 0,6/1 kV, simbol CYYF, montate aparent, avind sectiunea de vvgng 3x1,5mmp</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72,000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51</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RpED09A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Montarea cablurilor electrice din cupru, cu izolatie din PVC, cu rezistenta marita la propagarea flacarilor, pentru tensiuni de 0,6/1 kV, simbol CYYF, montate aparent, avind sectiunea de vvgng 3x2,5mmp</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143,000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52</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RpED01A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Montarea cablurilor pentru energie electrica, instalate liber in santuri sau pe fundul canalelor, avind sectiunea conductorilor 5x10 VVGng LS</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48,000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53</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RpED09A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Montarea cablurilor informationale SF/UTP CAT5e-4P-PVC.</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88,000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54</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RpEA05B</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Montarea tubului flexibil izolant, usor, cu invelis flexibil din material plactic (IPFY), avind diametrul 16-25 mm</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215,000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55</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RpEJ05A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Incercari, verificari electrice si reglari la cabluri de energie electrica pina la 1 kW</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2,000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56</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RpEJ06B</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Incercari, verificari electrice si reglari la circuite de iluminat</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2,000</w:t>
            </w:r>
          </w:p>
        </w:tc>
      </w:tr>
      <w:tr w:rsidR="004B277F" w:rsidTr="004B277F">
        <w:tc>
          <w:tcPr>
            <w:tcW w:w="851" w:type="dxa"/>
            <w:tcBorders>
              <w:top w:val="nil"/>
              <w:left w:val="single" w:sz="6" w:space="0" w:color="auto"/>
              <w:bottom w:val="nil"/>
              <w:right w:val="nil"/>
            </w:tcBorders>
          </w:tcPr>
          <w:p w:rsidR="004B277F" w:rsidRDefault="004B277F" w:rsidP="004B277F">
            <w:pPr>
              <w:jc w:val="center"/>
            </w:pPr>
          </w:p>
        </w:tc>
        <w:tc>
          <w:tcPr>
            <w:tcW w:w="2126" w:type="dxa"/>
            <w:tcBorders>
              <w:top w:val="nil"/>
              <w:left w:val="single" w:sz="6" w:space="0" w:color="auto"/>
              <w:bottom w:val="nil"/>
              <w:right w:val="nil"/>
            </w:tcBorders>
          </w:tcPr>
          <w:p w:rsidR="004B277F" w:rsidRDefault="004B277F" w:rsidP="004B277F"/>
        </w:tc>
        <w:tc>
          <w:tcPr>
            <w:tcW w:w="7088" w:type="dxa"/>
            <w:gridSpan w:val="3"/>
            <w:tcBorders>
              <w:top w:val="nil"/>
              <w:left w:val="single" w:sz="6" w:space="0" w:color="auto"/>
              <w:bottom w:val="nil"/>
              <w:right w:val="single" w:sz="6" w:space="0" w:color="auto"/>
            </w:tcBorders>
          </w:tcPr>
          <w:p w:rsidR="004B277F" w:rsidRPr="007F2714" w:rsidRDefault="004B277F" w:rsidP="004B277F">
            <w:pPr>
              <w:rPr>
                <w:b/>
                <w:bCs/>
                <w:sz w:val="22"/>
                <w:szCs w:val="22"/>
              </w:rPr>
            </w:pPr>
            <w:r w:rsidRPr="00B40365">
              <w:rPr>
                <w:b/>
                <w:bCs/>
                <w:sz w:val="22"/>
                <w:szCs w:val="22"/>
              </w:rPr>
              <w:t>1.1.8. Diverse</w:t>
            </w:r>
          </w:p>
          <w:p w:rsidR="004B277F" w:rsidRPr="00B40365" w:rsidRDefault="004B277F" w:rsidP="004B277F"/>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57</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RpCU05D1</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Executarea strapungerilor pentru conducte sau tiranti in pereti din zidarie de caramida, de 16 - 25 cm grosime, pentru executarea strapungerilor mecanizat</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9,000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58</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RpCU07A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Matarea golurilor in pereti, cu mortar de ipsos, dupa instalatii sau consolidari</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9,000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59</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RpIB01A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Montarea radiatoarelor anterior demontate (Manopera)</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6,200</w:t>
            </w:r>
          </w:p>
        </w:tc>
      </w:tr>
      <w:tr w:rsidR="004B277F" w:rsidTr="004B277F">
        <w:tc>
          <w:tcPr>
            <w:tcW w:w="851" w:type="dxa"/>
            <w:tcBorders>
              <w:top w:val="nil"/>
              <w:left w:val="single" w:sz="6" w:space="0" w:color="auto"/>
              <w:bottom w:val="nil"/>
              <w:right w:val="nil"/>
            </w:tcBorders>
          </w:tcPr>
          <w:p w:rsidR="004B277F" w:rsidRDefault="004B277F" w:rsidP="004B277F">
            <w:pPr>
              <w:jc w:val="center"/>
            </w:pPr>
          </w:p>
        </w:tc>
        <w:tc>
          <w:tcPr>
            <w:tcW w:w="2126" w:type="dxa"/>
            <w:tcBorders>
              <w:top w:val="nil"/>
              <w:left w:val="single" w:sz="6" w:space="0" w:color="auto"/>
              <w:bottom w:val="nil"/>
              <w:right w:val="nil"/>
            </w:tcBorders>
          </w:tcPr>
          <w:p w:rsidR="004B277F" w:rsidRDefault="004B277F" w:rsidP="004B277F"/>
        </w:tc>
        <w:tc>
          <w:tcPr>
            <w:tcW w:w="7088" w:type="dxa"/>
            <w:gridSpan w:val="3"/>
            <w:tcBorders>
              <w:top w:val="nil"/>
              <w:left w:val="single" w:sz="6" w:space="0" w:color="auto"/>
              <w:bottom w:val="nil"/>
              <w:right w:val="single" w:sz="6" w:space="0" w:color="auto"/>
            </w:tcBorders>
          </w:tcPr>
          <w:p w:rsidR="004B277F" w:rsidRPr="007F2714" w:rsidRDefault="004B277F" w:rsidP="004B277F">
            <w:pPr>
              <w:rPr>
                <w:b/>
                <w:bCs/>
                <w:sz w:val="22"/>
                <w:szCs w:val="22"/>
              </w:rPr>
            </w:pPr>
            <w:r w:rsidRPr="00B40365">
              <w:rPr>
                <w:b/>
                <w:bCs/>
                <w:sz w:val="22"/>
                <w:szCs w:val="22"/>
              </w:rPr>
              <w:t>1.2. Retele de Ventilare</w:t>
            </w:r>
          </w:p>
          <w:p w:rsidR="004B277F" w:rsidRPr="00B40365" w:rsidRDefault="004B277F" w:rsidP="004B277F"/>
        </w:tc>
      </w:tr>
      <w:tr w:rsidR="004B277F" w:rsidTr="004B277F">
        <w:tc>
          <w:tcPr>
            <w:tcW w:w="851" w:type="dxa"/>
            <w:tcBorders>
              <w:top w:val="nil"/>
              <w:left w:val="single" w:sz="6" w:space="0" w:color="auto"/>
              <w:bottom w:val="nil"/>
              <w:right w:val="nil"/>
            </w:tcBorders>
          </w:tcPr>
          <w:p w:rsidR="004B277F" w:rsidRDefault="004B277F" w:rsidP="004B277F">
            <w:pPr>
              <w:jc w:val="center"/>
            </w:pPr>
          </w:p>
        </w:tc>
        <w:tc>
          <w:tcPr>
            <w:tcW w:w="2126" w:type="dxa"/>
            <w:tcBorders>
              <w:top w:val="nil"/>
              <w:left w:val="single" w:sz="6" w:space="0" w:color="auto"/>
              <w:bottom w:val="nil"/>
              <w:right w:val="nil"/>
            </w:tcBorders>
          </w:tcPr>
          <w:p w:rsidR="004B277F" w:rsidRDefault="004B277F" w:rsidP="004B277F"/>
        </w:tc>
        <w:tc>
          <w:tcPr>
            <w:tcW w:w="7088" w:type="dxa"/>
            <w:gridSpan w:val="3"/>
            <w:tcBorders>
              <w:top w:val="nil"/>
              <w:left w:val="single" w:sz="6" w:space="0" w:color="auto"/>
              <w:bottom w:val="nil"/>
              <w:right w:val="single" w:sz="6" w:space="0" w:color="auto"/>
            </w:tcBorders>
          </w:tcPr>
          <w:p w:rsidR="004B277F" w:rsidRPr="007F2714" w:rsidRDefault="004B277F" w:rsidP="004B277F">
            <w:pPr>
              <w:rPr>
                <w:b/>
                <w:bCs/>
                <w:sz w:val="22"/>
                <w:szCs w:val="22"/>
              </w:rPr>
            </w:pPr>
            <w:r w:rsidRPr="00B40365">
              <w:rPr>
                <w:b/>
                <w:bCs/>
                <w:sz w:val="22"/>
                <w:szCs w:val="22"/>
              </w:rPr>
              <w:t>1.2.1. Lucrari de constructie</w:t>
            </w:r>
          </w:p>
          <w:p w:rsidR="004B277F" w:rsidRPr="00B40365" w:rsidRDefault="004B277F" w:rsidP="004B277F"/>
        </w:tc>
      </w:tr>
      <w:tr w:rsidR="004B277F" w:rsidTr="004B277F">
        <w:tc>
          <w:tcPr>
            <w:tcW w:w="851" w:type="dxa"/>
            <w:tcBorders>
              <w:top w:val="nil"/>
              <w:left w:val="single" w:sz="6" w:space="0" w:color="auto"/>
              <w:bottom w:val="nil"/>
              <w:right w:val="nil"/>
            </w:tcBorders>
          </w:tcPr>
          <w:p w:rsidR="004B277F" w:rsidRDefault="004B277F" w:rsidP="004B277F">
            <w:pPr>
              <w:jc w:val="center"/>
            </w:pPr>
          </w:p>
        </w:tc>
        <w:tc>
          <w:tcPr>
            <w:tcW w:w="2126" w:type="dxa"/>
            <w:tcBorders>
              <w:top w:val="nil"/>
              <w:left w:val="single" w:sz="6" w:space="0" w:color="auto"/>
              <w:bottom w:val="nil"/>
              <w:right w:val="nil"/>
            </w:tcBorders>
          </w:tcPr>
          <w:p w:rsidR="004B277F" w:rsidRDefault="004B277F" w:rsidP="004B277F"/>
        </w:tc>
        <w:tc>
          <w:tcPr>
            <w:tcW w:w="7088" w:type="dxa"/>
            <w:gridSpan w:val="3"/>
            <w:tcBorders>
              <w:top w:val="nil"/>
              <w:left w:val="single" w:sz="6" w:space="0" w:color="auto"/>
              <w:bottom w:val="nil"/>
              <w:right w:val="single" w:sz="6" w:space="0" w:color="auto"/>
            </w:tcBorders>
          </w:tcPr>
          <w:p w:rsidR="004B277F" w:rsidRPr="007F2714" w:rsidRDefault="004B277F" w:rsidP="004B277F">
            <w:pPr>
              <w:rPr>
                <w:b/>
                <w:bCs/>
                <w:sz w:val="22"/>
                <w:szCs w:val="22"/>
              </w:rPr>
            </w:pPr>
            <w:r w:rsidRPr="00B40365">
              <w:rPr>
                <w:b/>
                <w:bCs/>
                <w:sz w:val="22"/>
                <w:szCs w:val="22"/>
              </w:rPr>
              <w:t>1.2.1.1. Demontari</w:t>
            </w:r>
          </w:p>
          <w:p w:rsidR="004B277F" w:rsidRPr="00B40365" w:rsidRDefault="004B277F" w:rsidP="004B277F"/>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60</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RpVC37A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Demontarea ventilatoarelor centrifugale sau axiale, pe fundatie de beton sau pe stelajul metalic, avind greutatea 50-400 kg</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2,000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61</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RpVA35B</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Demontarea canalelor de ventilatie din tabla neagra, zincata sau aliminiu, avind perimetrul sectiunii rectangulare sau circulare de  700 - 1600 mm (inclusiv verticale si la etaj tehnic)</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32,000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62</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RpVB43A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 xml:space="preserve">Demontarea ramelor cu jaluzele, montate pe zidarie avind perimetrul de 800 - 2500 mm </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6,000</w:t>
            </w:r>
          </w:p>
        </w:tc>
      </w:tr>
      <w:tr w:rsidR="004B277F" w:rsidTr="004B277F">
        <w:tc>
          <w:tcPr>
            <w:tcW w:w="851" w:type="dxa"/>
            <w:tcBorders>
              <w:top w:val="nil"/>
              <w:left w:val="single" w:sz="6" w:space="0" w:color="auto"/>
              <w:bottom w:val="nil"/>
              <w:right w:val="nil"/>
            </w:tcBorders>
          </w:tcPr>
          <w:p w:rsidR="004B277F" w:rsidRDefault="004B277F" w:rsidP="004B277F">
            <w:pPr>
              <w:jc w:val="center"/>
            </w:pPr>
          </w:p>
        </w:tc>
        <w:tc>
          <w:tcPr>
            <w:tcW w:w="2126" w:type="dxa"/>
            <w:tcBorders>
              <w:top w:val="nil"/>
              <w:left w:val="single" w:sz="6" w:space="0" w:color="auto"/>
              <w:bottom w:val="nil"/>
              <w:right w:val="nil"/>
            </w:tcBorders>
          </w:tcPr>
          <w:p w:rsidR="004B277F" w:rsidRDefault="004B277F" w:rsidP="004B277F"/>
        </w:tc>
        <w:tc>
          <w:tcPr>
            <w:tcW w:w="7088" w:type="dxa"/>
            <w:gridSpan w:val="3"/>
            <w:tcBorders>
              <w:top w:val="nil"/>
              <w:left w:val="single" w:sz="6" w:space="0" w:color="auto"/>
              <w:bottom w:val="nil"/>
              <w:right w:val="single" w:sz="6" w:space="0" w:color="auto"/>
            </w:tcBorders>
          </w:tcPr>
          <w:p w:rsidR="004B277F" w:rsidRPr="007F2714" w:rsidRDefault="004B277F" w:rsidP="004B277F">
            <w:pPr>
              <w:rPr>
                <w:b/>
                <w:bCs/>
                <w:sz w:val="22"/>
                <w:szCs w:val="22"/>
              </w:rPr>
            </w:pPr>
            <w:r w:rsidRPr="00B40365">
              <w:rPr>
                <w:b/>
                <w:bCs/>
                <w:sz w:val="22"/>
                <w:szCs w:val="22"/>
              </w:rPr>
              <w:t>1.2.1.2. Refulare</w:t>
            </w:r>
          </w:p>
          <w:p w:rsidR="004B277F" w:rsidRPr="00B40365" w:rsidRDefault="004B277F" w:rsidP="004B277F"/>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63</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VA02B</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Confectionarea si montarea canalelor de ventilatie drepte, din tabla zincata sau aluminiu de 0,7 mm grosime, avind perimetrul sectiunii rectangulare de 700 - 1600 mm (500x300)</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22,600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64</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VA08E</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Intarituri pentru rigidizare la peretii canalelor metalice, conform detaliilor tip 60/011 si 60/005 proiect IPCT , din profil cornier cu aripi egale(flansa pentru asigurarea gradului П de etansietate conform proiectului)</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kg</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15,000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65</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VA08C</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Intarituri pentru rigidizare la peretii canalelor metalice, conform detaliilor tip 60/011 si 60/005 proiect IPCT , din tabla neagra de 1 mm grosime(coltare pentru asigurarea etansietatii clasa П conform proiectului)</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kg</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15,000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66</w:t>
            </w:r>
          </w:p>
        </w:tc>
        <w:tc>
          <w:tcPr>
            <w:tcW w:w="2126" w:type="dxa"/>
            <w:tcBorders>
              <w:top w:val="single" w:sz="4" w:space="0" w:color="auto"/>
              <w:bottom w:val="single" w:sz="4" w:space="0" w:color="auto"/>
            </w:tcBorders>
          </w:tcPr>
          <w:p w:rsidR="004B277F" w:rsidRDefault="004B277F" w:rsidP="004B277F">
            <w:pPr>
              <w:rPr>
                <w:sz w:val="22"/>
                <w:szCs w:val="22"/>
              </w:rPr>
            </w:pP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Suporti si dispozitive de fixare pentru sustinerea conductelor, boilere, aparate si recipienti, avind greutatea de pina la 2 kg / bucata(traversa euro+metizuri 1m=1,05kg)</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kg</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16,000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lastRenderedPageBreak/>
              <w:t>67</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IzH22A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Izolarea conductelor cu cochilii din vata minerala, gata confectionate, cu grosimea de 50mm M-125</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22,600</w:t>
            </w:r>
          </w:p>
        </w:tc>
      </w:tr>
      <w:tr w:rsidR="004B277F" w:rsidTr="004B277F">
        <w:tc>
          <w:tcPr>
            <w:tcW w:w="851" w:type="dxa"/>
            <w:tcBorders>
              <w:top w:val="nil"/>
              <w:left w:val="single" w:sz="6" w:space="0" w:color="auto"/>
              <w:bottom w:val="nil"/>
              <w:right w:val="nil"/>
            </w:tcBorders>
          </w:tcPr>
          <w:p w:rsidR="004B277F" w:rsidRDefault="004B277F" w:rsidP="004B277F">
            <w:pPr>
              <w:jc w:val="center"/>
            </w:pPr>
          </w:p>
        </w:tc>
        <w:tc>
          <w:tcPr>
            <w:tcW w:w="2126" w:type="dxa"/>
            <w:tcBorders>
              <w:top w:val="nil"/>
              <w:left w:val="single" w:sz="6" w:space="0" w:color="auto"/>
              <w:bottom w:val="nil"/>
              <w:right w:val="nil"/>
            </w:tcBorders>
          </w:tcPr>
          <w:p w:rsidR="004B277F" w:rsidRDefault="004B277F" w:rsidP="004B277F"/>
        </w:tc>
        <w:tc>
          <w:tcPr>
            <w:tcW w:w="7088" w:type="dxa"/>
            <w:gridSpan w:val="3"/>
            <w:tcBorders>
              <w:top w:val="nil"/>
              <w:left w:val="single" w:sz="6" w:space="0" w:color="auto"/>
              <w:bottom w:val="nil"/>
              <w:right w:val="single" w:sz="6" w:space="0" w:color="auto"/>
            </w:tcBorders>
          </w:tcPr>
          <w:p w:rsidR="004B277F" w:rsidRPr="007F2714" w:rsidRDefault="004B277F" w:rsidP="004B277F">
            <w:pPr>
              <w:rPr>
                <w:b/>
                <w:bCs/>
                <w:sz w:val="22"/>
                <w:szCs w:val="22"/>
              </w:rPr>
            </w:pPr>
            <w:r w:rsidRPr="00B40365">
              <w:rPr>
                <w:b/>
                <w:bCs/>
                <w:sz w:val="22"/>
                <w:szCs w:val="22"/>
              </w:rPr>
              <w:t>1.2.1.3. Aspiratia</w:t>
            </w:r>
          </w:p>
          <w:p w:rsidR="004B277F" w:rsidRPr="00B40365" w:rsidRDefault="004B277F" w:rsidP="004B277F"/>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68</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VA02B</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Confectionarea si montarea canalelor de ventilatie drepte, din tabla zincata sau aluminiu de 0,7 mm grosime, avind perimetrul sectiunii rectangulare de 700 - 1600 mm (400x400)</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18,800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69</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VA08E</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Intarituri pentru rigidizare la peretii canalelor metalice, conform detaliilor tip 60/011 si 60/005 proiect IPCT , din profil cornier cu aripi egale(flansa pentru asigurarea gradului П de etansietate conform proiectului)</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kg</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15,000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70</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VA08C</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Intarituri pentru rigidizare la peretii canalelor metalice, conform detaliilor tip 60/011 si 60/005 proiect IPCT , din tabla neagra de 1 mm grosime(coltare pentru asigurarea etansietatii clasa П conform proiectului)</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kg</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15,000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71</w:t>
            </w:r>
          </w:p>
        </w:tc>
        <w:tc>
          <w:tcPr>
            <w:tcW w:w="2126" w:type="dxa"/>
            <w:tcBorders>
              <w:top w:val="single" w:sz="4" w:space="0" w:color="auto"/>
              <w:bottom w:val="single" w:sz="4" w:space="0" w:color="auto"/>
            </w:tcBorders>
          </w:tcPr>
          <w:p w:rsidR="004B277F" w:rsidRDefault="004B277F" w:rsidP="004B277F">
            <w:pPr>
              <w:rPr>
                <w:sz w:val="22"/>
                <w:szCs w:val="22"/>
              </w:rPr>
            </w:pP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Suporti si dispozitive de fixare pentru sustinerea conductelor, boilere, aparate si recipienti, avind greutatea de pina la 2 kg / bucata(traversa euro+metizuri 1m=1,05kg)</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kg</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16,000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72</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IzH22A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Izolarea conductelor cu cochilii din vata minerala, gata confectionate, cu grosimea de 50mm M-125</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18,800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73</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CL20A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Grile de ventilatie gata confectionate din tabla neagra, cu jaluzele reglabile manual, vopsite si montate in zidarie  Grila cu separator de praf LN-2/S/F5 525x325  (TM100)</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2,000</w:t>
            </w:r>
          </w:p>
        </w:tc>
      </w:tr>
      <w:tr w:rsidR="004B277F" w:rsidTr="004B277F">
        <w:tc>
          <w:tcPr>
            <w:tcW w:w="851" w:type="dxa"/>
            <w:tcBorders>
              <w:top w:val="nil"/>
              <w:left w:val="single" w:sz="6" w:space="0" w:color="auto"/>
              <w:bottom w:val="nil"/>
              <w:right w:val="nil"/>
            </w:tcBorders>
          </w:tcPr>
          <w:p w:rsidR="004B277F" w:rsidRDefault="004B277F" w:rsidP="004B277F">
            <w:pPr>
              <w:jc w:val="center"/>
            </w:pPr>
          </w:p>
        </w:tc>
        <w:tc>
          <w:tcPr>
            <w:tcW w:w="2126" w:type="dxa"/>
            <w:tcBorders>
              <w:top w:val="nil"/>
              <w:left w:val="single" w:sz="6" w:space="0" w:color="auto"/>
              <w:bottom w:val="nil"/>
              <w:right w:val="nil"/>
            </w:tcBorders>
          </w:tcPr>
          <w:p w:rsidR="004B277F" w:rsidRDefault="004B277F" w:rsidP="004B277F"/>
        </w:tc>
        <w:tc>
          <w:tcPr>
            <w:tcW w:w="7088" w:type="dxa"/>
            <w:gridSpan w:val="3"/>
            <w:tcBorders>
              <w:top w:val="nil"/>
              <w:left w:val="single" w:sz="6" w:space="0" w:color="auto"/>
              <w:bottom w:val="nil"/>
              <w:right w:val="single" w:sz="6" w:space="0" w:color="auto"/>
            </w:tcBorders>
          </w:tcPr>
          <w:p w:rsidR="004B277F" w:rsidRPr="007F2714" w:rsidRDefault="004B277F" w:rsidP="004B277F">
            <w:pPr>
              <w:rPr>
                <w:b/>
                <w:bCs/>
                <w:sz w:val="22"/>
                <w:szCs w:val="22"/>
              </w:rPr>
            </w:pPr>
            <w:r w:rsidRPr="00B40365">
              <w:rPr>
                <w:b/>
                <w:bCs/>
                <w:sz w:val="22"/>
                <w:szCs w:val="22"/>
              </w:rPr>
              <w:t>1.2.1.4. Conditionarea</w:t>
            </w:r>
          </w:p>
          <w:p w:rsidR="004B277F" w:rsidRPr="00B40365" w:rsidRDefault="004B277F" w:rsidP="004B277F"/>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74</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IC33A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Teava din cupru, montata prin sudura, in conducte de distributie, in instalatii de incalzire centrala, avind diametrul exterior de 12x1,0mm</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15,000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75</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IC33A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Teava din cupru, montata prin sudura, in conducte de distributie, in instalatii de incalzire centrala, avind diametrul exterior de 15x1,0mm</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15,000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76</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IC34A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Piese de legatura (fitinguri) cu 2 suduri din cupru, montata prin sudura cu teava de cupru, Capat de filet exterior d15mm</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4,000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77</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RpIF09D</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 xml:space="preserve">Izolarea conductelor cu mansoane de izolatie speciala, introduse pe conducte, Armaflex </w:t>
            </w:r>
            <w:r w:rsidRPr="00B40365">
              <w:lastRenderedPageBreak/>
              <w:t>ACE d12x19mm</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lastRenderedPageBreak/>
              <w:t>m</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15,000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lastRenderedPageBreak/>
              <w:t>78</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RpIF09D</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Izolarea conductelor cu mansoane de izolatie speciala, introduse pe conducte, Armaflex ACE d15x19mm</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15,000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79</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pret furnizor</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 xml:space="preserve">Cablu PVS 4*2.0 mm2 </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15,000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80</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pret furnizor</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Cablu PVS 7*0.75 mm2</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20,000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81</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RCsB31J</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 xml:space="preserve">Forarea gaurilor strapunse in constructii utilizind masina cu foreza-carota diamantata cu diametrul  de: 135-250 mm </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2,000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82</w:t>
            </w:r>
          </w:p>
        </w:tc>
        <w:tc>
          <w:tcPr>
            <w:tcW w:w="2126" w:type="dxa"/>
            <w:tcBorders>
              <w:top w:val="single" w:sz="4" w:space="0" w:color="auto"/>
              <w:bottom w:val="single" w:sz="4" w:space="0" w:color="auto"/>
            </w:tcBorders>
          </w:tcPr>
          <w:p w:rsidR="004B277F" w:rsidRDefault="004B277F" w:rsidP="004B277F">
            <w:pPr>
              <w:rPr>
                <w:sz w:val="22"/>
                <w:szCs w:val="22"/>
              </w:rPr>
            </w:pP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 xml:space="preserve">Serviciile de  autoturn   pentru  montarea  canalelor de ventilare   la fasada </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маш.-ч</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8,000</w:t>
            </w:r>
          </w:p>
        </w:tc>
      </w:tr>
      <w:tr w:rsidR="004B277F" w:rsidTr="004B277F">
        <w:tc>
          <w:tcPr>
            <w:tcW w:w="851" w:type="dxa"/>
            <w:tcBorders>
              <w:top w:val="nil"/>
              <w:left w:val="single" w:sz="6" w:space="0" w:color="auto"/>
              <w:bottom w:val="nil"/>
              <w:right w:val="nil"/>
            </w:tcBorders>
          </w:tcPr>
          <w:p w:rsidR="004B277F" w:rsidRDefault="004B277F" w:rsidP="004B277F">
            <w:pPr>
              <w:jc w:val="center"/>
            </w:pPr>
          </w:p>
        </w:tc>
        <w:tc>
          <w:tcPr>
            <w:tcW w:w="2126" w:type="dxa"/>
            <w:tcBorders>
              <w:top w:val="nil"/>
              <w:left w:val="single" w:sz="6" w:space="0" w:color="auto"/>
              <w:bottom w:val="nil"/>
              <w:right w:val="nil"/>
            </w:tcBorders>
          </w:tcPr>
          <w:p w:rsidR="004B277F" w:rsidRDefault="004B277F" w:rsidP="004B277F"/>
        </w:tc>
        <w:tc>
          <w:tcPr>
            <w:tcW w:w="7088" w:type="dxa"/>
            <w:gridSpan w:val="3"/>
            <w:tcBorders>
              <w:top w:val="nil"/>
              <w:left w:val="single" w:sz="6" w:space="0" w:color="auto"/>
              <w:bottom w:val="nil"/>
              <w:right w:val="single" w:sz="6" w:space="0" w:color="auto"/>
            </w:tcBorders>
          </w:tcPr>
          <w:p w:rsidR="004B277F" w:rsidRPr="007F2714" w:rsidRDefault="004B277F" w:rsidP="004B277F">
            <w:pPr>
              <w:rPr>
                <w:b/>
                <w:bCs/>
                <w:sz w:val="22"/>
                <w:szCs w:val="22"/>
              </w:rPr>
            </w:pPr>
            <w:r w:rsidRPr="00B40365">
              <w:rPr>
                <w:b/>
                <w:bCs/>
                <w:sz w:val="22"/>
                <w:szCs w:val="22"/>
              </w:rPr>
              <w:t>1.2.1.5. Comutarea electrotehnica a utilajelor, comanda C</w:t>
            </w:r>
          </w:p>
          <w:p w:rsidR="004B277F" w:rsidRPr="00B40365" w:rsidRDefault="004B277F" w:rsidP="004B277F"/>
        </w:tc>
      </w:tr>
      <w:tr w:rsidR="004B277F" w:rsidTr="004B277F">
        <w:tc>
          <w:tcPr>
            <w:tcW w:w="851" w:type="dxa"/>
            <w:tcBorders>
              <w:top w:val="nil"/>
              <w:left w:val="single" w:sz="6" w:space="0" w:color="auto"/>
              <w:bottom w:val="nil"/>
              <w:right w:val="nil"/>
            </w:tcBorders>
          </w:tcPr>
          <w:p w:rsidR="004B277F" w:rsidRDefault="004B277F" w:rsidP="004B277F">
            <w:pPr>
              <w:jc w:val="center"/>
            </w:pPr>
          </w:p>
        </w:tc>
        <w:tc>
          <w:tcPr>
            <w:tcW w:w="2126" w:type="dxa"/>
            <w:tcBorders>
              <w:top w:val="nil"/>
              <w:left w:val="single" w:sz="6" w:space="0" w:color="auto"/>
              <w:bottom w:val="nil"/>
              <w:right w:val="nil"/>
            </w:tcBorders>
          </w:tcPr>
          <w:p w:rsidR="004B277F" w:rsidRDefault="004B277F" w:rsidP="004B277F"/>
        </w:tc>
        <w:tc>
          <w:tcPr>
            <w:tcW w:w="7088" w:type="dxa"/>
            <w:gridSpan w:val="3"/>
            <w:tcBorders>
              <w:top w:val="nil"/>
              <w:left w:val="single" w:sz="6" w:space="0" w:color="auto"/>
              <w:bottom w:val="nil"/>
              <w:right w:val="single" w:sz="6" w:space="0" w:color="auto"/>
            </w:tcBorders>
          </w:tcPr>
          <w:p w:rsidR="004B277F" w:rsidRPr="007F2714" w:rsidRDefault="004B277F" w:rsidP="004B277F">
            <w:pPr>
              <w:rPr>
                <w:b/>
                <w:bCs/>
                <w:sz w:val="22"/>
                <w:szCs w:val="22"/>
              </w:rPr>
            </w:pPr>
            <w:r w:rsidRPr="00B40365">
              <w:rPr>
                <w:b/>
                <w:bCs/>
                <w:sz w:val="22"/>
                <w:szCs w:val="22"/>
              </w:rPr>
              <w:t>1.2.1.5.1. Lucrari de montare</w:t>
            </w:r>
          </w:p>
          <w:p w:rsidR="004B277F" w:rsidRPr="00B40365" w:rsidRDefault="004B277F" w:rsidP="004B277F"/>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83</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08-03-526-1</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Automat mono-, bi-, tripolar, montat pe constructii pe perete sau coloana, curent pina la 25 A  (ВА 47-29)</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84</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08-03-532-4</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Post de comanda cu butoane, destinatie comuna, montat pe constructie perete sau coloana, cantitatea elementelor postului pina la 3</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4,000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85</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11-03-011-01</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Dispozitive pentru analiza continutului fizico-chimic al substantei: dispozitiv, categoria complexitatii: I (sensor de temperatura)</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set</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15,000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86</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08-03-575-1</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Dispozitiv sau aparat demontat inainte de transportare - sina zincata DIN</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2,000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87</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08-02-412-2</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Introducerea conductorilor in tevi si furtunuri metalice pozate: primul conductor monofir sau multifir in impletire comuna, sectiune sumara pina la 6 mm2</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100 m</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0,480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88</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pret furnizor</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 xml:space="preserve">Cablu PVS 4*2.0 mm2 </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30,000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89</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pret furnizor</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Cablu PVS 7*0.75 mm2</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18,000</w:t>
            </w:r>
          </w:p>
        </w:tc>
      </w:tr>
      <w:tr w:rsidR="004B277F" w:rsidTr="004B277F">
        <w:tc>
          <w:tcPr>
            <w:tcW w:w="851" w:type="dxa"/>
            <w:tcBorders>
              <w:top w:val="nil"/>
              <w:left w:val="single" w:sz="6" w:space="0" w:color="auto"/>
              <w:bottom w:val="nil"/>
              <w:right w:val="nil"/>
            </w:tcBorders>
          </w:tcPr>
          <w:p w:rsidR="004B277F" w:rsidRDefault="004B277F" w:rsidP="004B277F">
            <w:pPr>
              <w:jc w:val="center"/>
            </w:pPr>
          </w:p>
        </w:tc>
        <w:tc>
          <w:tcPr>
            <w:tcW w:w="2126" w:type="dxa"/>
            <w:tcBorders>
              <w:top w:val="nil"/>
              <w:left w:val="single" w:sz="6" w:space="0" w:color="auto"/>
              <w:bottom w:val="nil"/>
              <w:right w:val="nil"/>
            </w:tcBorders>
          </w:tcPr>
          <w:p w:rsidR="004B277F" w:rsidRDefault="004B277F" w:rsidP="004B277F"/>
        </w:tc>
        <w:tc>
          <w:tcPr>
            <w:tcW w:w="7088" w:type="dxa"/>
            <w:gridSpan w:val="3"/>
            <w:tcBorders>
              <w:top w:val="nil"/>
              <w:left w:val="single" w:sz="6" w:space="0" w:color="auto"/>
              <w:bottom w:val="nil"/>
              <w:right w:val="single" w:sz="6" w:space="0" w:color="auto"/>
            </w:tcBorders>
          </w:tcPr>
          <w:p w:rsidR="004B277F" w:rsidRPr="007F2714" w:rsidRDefault="004B277F" w:rsidP="004B277F">
            <w:pPr>
              <w:rPr>
                <w:b/>
                <w:bCs/>
                <w:sz w:val="22"/>
                <w:szCs w:val="22"/>
              </w:rPr>
            </w:pPr>
            <w:r w:rsidRPr="00B40365">
              <w:rPr>
                <w:b/>
                <w:bCs/>
                <w:sz w:val="22"/>
                <w:szCs w:val="22"/>
              </w:rPr>
              <w:t>1.2.1.6. drenaj</w:t>
            </w:r>
          </w:p>
          <w:p w:rsidR="004B277F" w:rsidRPr="00B40365" w:rsidRDefault="004B277F" w:rsidP="004B277F"/>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90</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SB05A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Teava din PVC neplastifiata tip usor (U) pentru canalizare,imbinata prin lipire, montata aparent sau ingropata sub pardoseala, avind diametrul de 25 mm</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16,000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91</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IC42A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 xml:space="preserve">Suporti si dispozitive de fixare pentru sustinerea conductelor, boilere, aparate si recipienti, avind greutatea de pina la 2 kg / </w:t>
            </w:r>
            <w:r w:rsidRPr="00B40365">
              <w:lastRenderedPageBreak/>
              <w:t>bucata</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lastRenderedPageBreak/>
              <w:t>kg</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12,000</w:t>
            </w:r>
          </w:p>
        </w:tc>
      </w:tr>
      <w:tr w:rsidR="004B277F" w:rsidTr="004B277F">
        <w:tc>
          <w:tcPr>
            <w:tcW w:w="851" w:type="dxa"/>
            <w:tcBorders>
              <w:top w:val="nil"/>
              <w:left w:val="single" w:sz="6" w:space="0" w:color="auto"/>
              <w:bottom w:val="nil"/>
              <w:right w:val="nil"/>
            </w:tcBorders>
          </w:tcPr>
          <w:p w:rsidR="004B277F" w:rsidRDefault="004B277F" w:rsidP="004B277F">
            <w:pPr>
              <w:jc w:val="center"/>
            </w:pPr>
          </w:p>
        </w:tc>
        <w:tc>
          <w:tcPr>
            <w:tcW w:w="2126" w:type="dxa"/>
            <w:tcBorders>
              <w:top w:val="nil"/>
              <w:left w:val="single" w:sz="6" w:space="0" w:color="auto"/>
              <w:bottom w:val="nil"/>
              <w:right w:val="nil"/>
            </w:tcBorders>
          </w:tcPr>
          <w:p w:rsidR="004B277F" w:rsidRDefault="004B277F" w:rsidP="004B277F"/>
        </w:tc>
        <w:tc>
          <w:tcPr>
            <w:tcW w:w="7088" w:type="dxa"/>
            <w:gridSpan w:val="3"/>
            <w:tcBorders>
              <w:top w:val="nil"/>
              <w:left w:val="single" w:sz="6" w:space="0" w:color="auto"/>
              <w:bottom w:val="nil"/>
              <w:right w:val="single" w:sz="6" w:space="0" w:color="auto"/>
            </w:tcBorders>
          </w:tcPr>
          <w:p w:rsidR="004B277F" w:rsidRPr="007F2714" w:rsidRDefault="004B277F" w:rsidP="004B277F">
            <w:pPr>
              <w:rPr>
                <w:b/>
                <w:bCs/>
                <w:sz w:val="22"/>
                <w:szCs w:val="22"/>
              </w:rPr>
            </w:pPr>
            <w:r w:rsidRPr="00B40365">
              <w:rPr>
                <w:b/>
                <w:bCs/>
                <w:sz w:val="22"/>
                <w:szCs w:val="22"/>
              </w:rPr>
              <w:t>1.2.2. Lucrari de montare</w:t>
            </w:r>
          </w:p>
          <w:p w:rsidR="004B277F" w:rsidRPr="00B40365" w:rsidRDefault="004B277F" w:rsidP="004B277F"/>
        </w:tc>
      </w:tr>
      <w:tr w:rsidR="004B277F" w:rsidTr="004B277F">
        <w:tc>
          <w:tcPr>
            <w:tcW w:w="851" w:type="dxa"/>
            <w:tcBorders>
              <w:top w:val="nil"/>
              <w:left w:val="single" w:sz="6" w:space="0" w:color="auto"/>
              <w:bottom w:val="nil"/>
              <w:right w:val="nil"/>
            </w:tcBorders>
          </w:tcPr>
          <w:p w:rsidR="004B277F" w:rsidRDefault="004B277F" w:rsidP="004B277F">
            <w:pPr>
              <w:jc w:val="center"/>
            </w:pPr>
          </w:p>
        </w:tc>
        <w:tc>
          <w:tcPr>
            <w:tcW w:w="2126" w:type="dxa"/>
            <w:tcBorders>
              <w:top w:val="nil"/>
              <w:left w:val="single" w:sz="6" w:space="0" w:color="auto"/>
              <w:bottom w:val="nil"/>
              <w:right w:val="nil"/>
            </w:tcBorders>
          </w:tcPr>
          <w:p w:rsidR="004B277F" w:rsidRDefault="004B277F" w:rsidP="004B277F"/>
        </w:tc>
        <w:tc>
          <w:tcPr>
            <w:tcW w:w="7088" w:type="dxa"/>
            <w:gridSpan w:val="3"/>
            <w:tcBorders>
              <w:top w:val="nil"/>
              <w:left w:val="single" w:sz="6" w:space="0" w:color="auto"/>
              <w:bottom w:val="nil"/>
              <w:right w:val="single" w:sz="6" w:space="0" w:color="auto"/>
            </w:tcBorders>
          </w:tcPr>
          <w:p w:rsidR="004B277F" w:rsidRPr="007F2714" w:rsidRDefault="004B277F" w:rsidP="004B277F">
            <w:pPr>
              <w:rPr>
                <w:b/>
                <w:bCs/>
                <w:sz w:val="22"/>
                <w:szCs w:val="22"/>
              </w:rPr>
            </w:pPr>
            <w:r w:rsidRPr="00B40365">
              <w:rPr>
                <w:b/>
                <w:bCs/>
                <w:sz w:val="22"/>
                <w:szCs w:val="22"/>
              </w:rPr>
              <w:t>1.2.2.1. Refulare</w:t>
            </w:r>
          </w:p>
          <w:p w:rsidR="004B277F" w:rsidRPr="00B40365" w:rsidRDefault="004B277F" w:rsidP="004B277F"/>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92</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VC18A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 xml:space="preserve">Montarea agregatului de conditionare a aerului special, modulat, tip ACM -5, pentru amestacare, filtrare, incalzire, umidificare, racire, postincalzire, ventilare, distributie, atenuare a zgomotului, avind un debit  de aer tratat de 3.500 - 12.000 mc/h </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93</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VC14A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Montarea separatorului-ciclon, pentru curatarea aerului de corpi in suspensie, avind greutatea totala de 50-200 kg  (Baterie pentru racirea aerului)</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94</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VC12A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Montarea filtrului de aer, cu saci filtranti, avind greutatea totala de 50-200 kg  (Dispozitiv de inchidere a fluxului de aer)</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95</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AcB09A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 xml:space="preserve">Montarea dispozitivelor de actionare electrica a vanelor </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96</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VC11A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 xml:space="preserve">Montarea filtrului de aer, cu celule filtrante, avind greutatea de 50 - 200 kg </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97</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CL20A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Grile de ventilatie gata confectionate din tabla neagra, cu jaluzele reglabile manual, vopsite si montate in zidarie,  Difuzor</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4,000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98</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VC22A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Montarea camerelor metalice pentru tratarea aerului de 1200-4000 kg (cutie de distributie a aerului)</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3,000</w:t>
            </w:r>
          </w:p>
        </w:tc>
      </w:tr>
      <w:tr w:rsidR="004B277F" w:rsidTr="004B277F">
        <w:tc>
          <w:tcPr>
            <w:tcW w:w="851" w:type="dxa"/>
            <w:tcBorders>
              <w:top w:val="nil"/>
              <w:left w:val="single" w:sz="6" w:space="0" w:color="auto"/>
              <w:bottom w:val="nil"/>
              <w:right w:val="nil"/>
            </w:tcBorders>
          </w:tcPr>
          <w:p w:rsidR="004B277F" w:rsidRDefault="004B277F" w:rsidP="004B277F">
            <w:pPr>
              <w:jc w:val="center"/>
            </w:pPr>
          </w:p>
        </w:tc>
        <w:tc>
          <w:tcPr>
            <w:tcW w:w="2126" w:type="dxa"/>
            <w:tcBorders>
              <w:top w:val="nil"/>
              <w:left w:val="single" w:sz="6" w:space="0" w:color="auto"/>
              <w:bottom w:val="nil"/>
              <w:right w:val="nil"/>
            </w:tcBorders>
          </w:tcPr>
          <w:p w:rsidR="004B277F" w:rsidRDefault="004B277F" w:rsidP="004B277F"/>
        </w:tc>
        <w:tc>
          <w:tcPr>
            <w:tcW w:w="7088" w:type="dxa"/>
            <w:gridSpan w:val="3"/>
            <w:tcBorders>
              <w:top w:val="nil"/>
              <w:left w:val="single" w:sz="6" w:space="0" w:color="auto"/>
              <w:bottom w:val="nil"/>
              <w:right w:val="single" w:sz="6" w:space="0" w:color="auto"/>
            </w:tcBorders>
          </w:tcPr>
          <w:p w:rsidR="004B277F" w:rsidRPr="007F2714" w:rsidRDefault="004B277F" w:rsidP="004B277F">
            <w:pPr>
              <w:rPr>
                <w:b/>
                <w:bCs/>
                <w:sz w:val="22"/>
                <w:szCs w:val="22"/>
              </w:rPr>
            </w:pPr>
            <w:r w:rsidRPr="00B40365">
              <w:rPr>
                <w:b/>
                <w:bCs/>
                <w:sz w:val="22"/>
                <w:szCs w:val="22"/>
              </w:rPr>
              <w:t>1.2.2.2. Aspiratie</w:t>
            </w:r>
          </w:p>
          <w:p w:rsidR="004B277F" w:rsidRPr="00B40365" w:rsidRDefault="004B277F" w:rsidP="004B277F"/>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99</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VC01B</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Montarea ventilatoarelor centrifugal , cu greutatea totala de 50-400 kg, montat pe stelaj metalic</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2,000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100</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VC24A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 xml:space="preserve">Sustinerea elastica a ventilatorului, cu suporti elastici din cauciuc  </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4,000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101</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VC12A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Montarea filtrului de aer, cu saci filtranti, avind greutatea totala de 50-200 kg  (Dispozitiv de inchidere a fluxului de aer)</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2,000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102</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AcB09A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 xml:space="preserve">Montarea dispozitivelor de actionare electrica a vanelor </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2,000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103</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VB18A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Aparat de zgomot, rectangular cu perimetrul  1000 - 2000 mm</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2,000</w:t>
            </w:r>
          </w:p>
        </w:tc>
      </w:tr>
      <w:tr w:rsidR="004B277F" w:rsidTr="004B277F">
        <w:tc>
          <w:tcPr>
            <w:tcW w:w="851" w:type="dxa"/>
            <w:tcBorders>
              <w:top w:val="nil"/>
              <w:left w:val="single" w:sz="6" w:space="0" w:color="auto"/>
              <w:bottom w:val="nil"/>
              <w:right w:val="nil"/>
            </w:tcBorders>
          </w:tcPr>
          <w:p w:rsidR="004B277F" w:rsidRDefault="004B277F" w:rsidP="004B277F">
            <w:pPr>
              <w:jc w:val="center"/>
            </w:pPr>
          </w:p>
        </w:tc>
        <w:tc>
          <w:tcPr>
            <w:tcW w:w="2126" w:type="dxa"/>
            <w:tcBorders>
              <w:top w:val="nil"/>
              <w:left w:val="single" w:sz="6" w:space="0" w:color="auto"/>
              <w:bottom w:val="nil"/>
              <w:right w:val="nil"/>
            </w:tcBorders>
          </w:tcPr>
          <w:p w:rsidR="004B277F" w:rsidRDefault="004B277F" w:rsidP="004B277F"/>
        </w:tc>
        <w:tc>
          <w:tcPr>
            <w:tcW w:w="7088" w:type="dxa"/>
            <w:gridSpan w:val="3"/>
            <w:tcBorders>
              <w:top w:val="nil"/>
              <w:left w:val="single" w:sz="6" w:space="0" w:color="auto"/>
              <w:bottom w:val="nil"/>
              <w:right w:val="single" w:sz="6" w:space="0" w:color="auto"/>
            </w:tcBorders>
          </w:tcPr>
          <w:p w:rsidR="004B277F" w:rsidRPr="007F2714" w:rsidRDefault="004B277F" w:rsidP="004B277F">
            <w:pPr>
              <w:rPr>
                <w:b/>
                <w:bCs/>
                <w:sz w:val="22"/>
                <w:szCs w:val="22"/>
              </w:rPr>
            </w:pPr>
            <w:r w:rsidRPr="00B40365">
              <w:rPr>
                <w:b/>
                <w:bCs/>
                <w:sz w:val="22"/>
                <w:szCs w:val="22"/>
              </w:rPr>
              <w:t>1.2.2.3.  Conditionare</w:t>
            </w:r>
          </w:p>
          <w:p w:rsidR="004B277F" w:rsidRPr="00B40365" w:rsidRDefault="004B277F" w:rsidP="004B277F"/>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lastRenderedPageBreak/>
              <w:t>104</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VC09A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Montarea agragatului de filtrare pentru retinerea pulberilor (in special a pulberilor metalice) prin filtrare-ventilare, avind un debit de aer tratat de 2500 mc/h tip ICMA  (Bloc exterior de condensare)</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105</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11-06-001-01</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Panou, masa, kg, pina la: 50 (Controler)</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1,000</w:t>
            </w:r>
          </w:p>
        </w:tc>
      </w:tr>
      <w:tr w:rsidR="004B277F" w:rsidTr="004B277F">
        <w:tc>
          <w:tcPr>
            <w:tcW w:w="851" w:type="dxa"/>
            <w:tcBorders>
              <w:top w:val="nil"/>
              <w:left w:val="single" w:sz="6" w:space="0" w:color="auto"/>
              <w:bottom w:val="nil"/>
              <w:right w:val="nil"/>
            </w:tcBorders>
          </w:tcPr>
          <w:p w:rsidR="004B277F" w:rsidRDefault="004B277F" w:rsidP="004B277F">
            <w:pPr>
              <w:jc w:val="center"/>
            </w:pPr>
          </w:p>
        </w:tc>
        <w:tc>
          <w:tcPr>
            <w:tcW w:w="2126" w:type="dxa"/>
            <w:tcBorders>
              <w:top w:val="nil"/>
              <w:left w:val="single" w:sz="6" w:space="0" w:color="auto"/>
              <w:bottom w:val="nil"/>
              <w:right w:val="nil"/>
            </w:tcBorders>
          </w:tcPr>
          <w:p w:rsidR="004B277F" w:rsidRDefault="004B277F" w:rsidP="004B277F"/>
        </w:tc>
        <w:tc>
          <w:tcPr>
            <w:tcW w:w="7088" w:type="dxa"/>
            <w:gridSpan w:val="3"/>
            <w:tcBorders>
              <w:top w:val="nil"/>
              <w:left w:val="single" w:sz="6" w:space="0" w:color="auto"/>
              <w:bottom w:val="nil"/>
              <w:right w:val="single" w:sz="6" w:space="0" w:color="auto"/>
            </w:tcBorders>
          </w:tcPr>
          <w:p w:rsidR="004B277F" w:rsidRPr="007F2714" w:rsidRDefault="004B277F" w:rsidP="004B277F">
            <w:pPr>
              <w:rPr>
                <w:b/>
                <w:bCs/>
                <w:sz w:val="22"/>
                <w:szCs w:val="22"/>
              </w:rPr>
            </w:pPr>
            <w:r w:rsidRPr="00B40365">
              <w:rPr>
                <w:b/>
                <w:bCs/>
                <w:sz w:val="22"/>
                <w:szCs w:val="22"/>
              </w:rPr>
              <w:t xml:space="preserve">1.2.3. Utilaj </w:t>
            </w:r>
          </w:p>
          <w:p w:rsidR="004B277F" w:rsidRPr="00B40365" w:rsidRDefault="004B277F" w:rsidP="004B277F"/>
        </w:tc>
      </w:tr>
      <w:tr w:rsidR="004B277F" w:rsidTr="004B277F">
        <w:tc>
          <w:tcPr>
            <w:tcW w:w="851" w:type="dxa"/>
            <w:tcBorders>
              <w:top w:val="nil"/>
              <w:left w:val="single" w:sz="6" w:space="0" w:color="auto"/>
              <w:bottom w:val="nil"/>
              <w:right w:val="nil"/>
            </w:tcBorders>
          </w:tcPr>
          <w:p w:rsidR="004B277F" w:rsidRDefault="004B277F" w:rsidP="004B277F">
            <w:pPr>
              <w:jc w:val="center"/>
            </w:pPr>
          </w:p>
        </w:tc>
        <w:tc>
          <w:tcPr>
            <w:tcW w:w="2126" w:type="dxa"/>
            <w:tcBorders>
              <w:top w:val="nil"/>
              <w:left w:val="single" w:sz="6" w:space="0" w:color="auto"/>
              <w:bottom w:val="nil"/>
              <w:right w:val="nil"/>
            </w:tcBorders>
          </w:tcPr>
          <w:p w:rsidR="004B277F" w:rsidRDefault="004B277F" w:rsidP="004B277F"/>
        </w:tc>
        <w:tc>
          <w:tcPr>
            <w:tcW w:w="7088" w:type="dxa"/>
            <w:gridSpan w:val="3"/>
            <w:tcBorders>
              <w:top w:val="nil"/>
              <w:left w:val="single" w:sz="6" w:space="0" w:color="auto"/>
              <w:bottom w:val="nil"/>
              <w:right w:val="single" w:sz="6" w:space="0" w:color="auto"/>
            </w:tcBorders>
          </w:tcPr>
          <w:p w:rsidR="004B277F" w:rsidRPr="007F2714" w:rsidRDefault="004B277F" w:rsidP="004B277F">
            <w:pPr>
              <w:rPr>
                <w:b/>
                <w:bCs/>
                <w:sz w:val="22"/>
                <w:szCs w:val="22"/>
              </w:rPr>
            </w:pPr>
            <w:r w:rsidRPr="00B40365">
              <w:rPr>
                <w:b/>
                <w:bCs/>
                <w:sz w:val="22"/>
                <w:szCs w:val="22"/>
              </w:rPr>
              <w:t>1.2.3.1. Refulare</w:t>
            </w:r>
          </w:p>
          <w:p w:rsidR="004B277F" w:rsidRPr="00B40365" w:rsidRDefault="004B277F" w:rsidP="004B277F"/>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106</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pret</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 xml:space="preserve">Centrala de tratare a aerului Blauberg 1500 E3, L=870 m3/h, P=410Pa, in complect (Ventilator, Filtru G4, sistema de automatizare si control incorporat)  sau analogic </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107</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pret furnizor</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Cablu PVS 7*0.75 mm2</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30,000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108</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pret</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Baterie de racire cu freon R410A Vents OKF1 500x300-3, Q=6,26 kw/h sau analogic</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109</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pret</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Atenuator de zgomot Vents SR 500/300 sau analogic</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110</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pret</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Dispozitiv de inchidere a fluxului de aer Vents PRVAF 500x300 cu servomotor SM230 sau analogic</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111</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pret</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Caseta filtru Vents FBK 500x300-5  sau analogic</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112</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pret</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Buzunar filtru Vents SRK 500x300 F5  sau analogic</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113</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pret</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Grila  rectangulaar unidirectionala 600х300 cu conectare laterala sau analogic</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4,000</w:t>
            </w:r>
          </w:p>
        </w:tc>
      </w:tr>
      <w:tr w:rsidR="004B277F" w:rsidTr="004B277F">
        <w:tc>
          <w:tcPr>
            <w:tcW w:w="851" w:type="dxa"/>
            <w:tcBorders>
              <w:top w:val="nil"/>
              <w:left w:val="single" w:sz="6" w:space="0" w:color="auto"/>
              <w:bottom w:val="nil"/>
              <w:right w:val="nil"/>
            </w:tcBorders>
          </w:tcPr>
          <w:p w:rsidR="004B277F" w:rsidRDefault="004B277F" w:rsidP="004B277F">
            <w:pPr>
              <w:jc w:val="center"/>
            </w:pPr>
          </w:p>
        </w:tc>
        <w:tc>
          <w:tcPr>
            <w:tcW w:w="2126" w:type="dxa"/>
            <w:tcBorders>
              <w:top w:val="nil"/>
              <w:left w:val="single" w:sz="6" w:space="0" w:color="auto"/>
              <w:bottom w:val="nil"/>
              <w:right w:val="nil"/>
            </w:tcBorders>
          </w:tcPr>
          <w:p w:rsidR="004B277F" w:rsidRDefault="004B277F" w:rsidP="004B277F"/>
        </w:tc>
        <w:tc>
          <w:tcPr>
            <w:tcW w:w="7088" w:type="dxa"/>
            <w:gridSpan w:val="3"/>
            <w:tcBorders>
              <w:top w:val="nil"/>
              <w:left w:val="single" w:sz="6" w:space="0" w:color="auto"/>
              <w:bottom w:val="nil"/>
              <w:right w:val="single" w:sz="6" w:space="0" w:color="auto"/>
            </w:tcBorders>
          </w:tcPr>
          <w:p w:rsidR="004B277F" w:rsidRPr="007F2714" w:rsidRDefault="004B277F" w:rsidP="004B277F">
            <w:pPr>
              <w:rPr>
                <w:b/>
                <w:bCs/>
                <w:sz w:val="22"/>
                <w:szCs w:val="22"/>
              </w:rPr>
            </w:pPr>
            <w:r w:rsidRPr="00B40365">
              <w:rPr>
                <w:b/>
                <w:bCs/>
                <w:sz w:val="22"/>
                <w:szCs w:val="22"/>
              </w:rPr>
              <w:t>1.2.3.2. Aspiratia(cu rezervare)</w:t>
            </w:r>
          </w:p>
          <w:p w:rsidR="004B277F" w:rsidRPr="00B40365" w:rsidRDefault="004B277F" w:rsidP="004B277F"/>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114</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pret</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Ventilator axial VKM 250, sau analogic</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2,000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115</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pret</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Suport elastic  WGF 250 sau analogic</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2,000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116</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pret</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Dispozitiv de inchidere a fluxului de aer Vents KRV250 cu servomotor TF230 sau analogic</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2,000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117</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pret</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Atenuator de zgomot Vents SR 250/900  sau analogic</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4,000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118</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VB15A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 xml:space="preserve">Rama cu jaluzele reglabile simultan , gata confectionate cu perimetrul  800 - 2500 mm, montata pe zidarie (Regulator de debit DT </w:t>
            </w:r>
            <w:r w:rsidRPr="00B40365">
              <w:lastRenderedPageBreak/>
              <w:t>CRM d-250)</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lastRenderedPageBreak/>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2,000</w:t>
            </w:r>
          </w:p>
        </w:tc>
      </w:tr>
      <w:tr w:rsidR="004B277F" w:rsidTr="004B277F">
        <w:tc>
          <w:tcPr>
            <w:tcW w:w="851" w:type="dxa"/>
            <w:tcBorders>
              <w:top w:val="nil"/>
              <w:left w:val="single" w:sz="6" w:space="0" w:color="auto"/>
              <w:bottom w:val="nil"/>
              <w:right w:val="nil"/>
            </w:tcBorders>
          </w:tcPr>
          <w:p w:rsidR="004B277F" w:rsidRDefault="004B277F" w:rsidP="004B277F">
            <w:pPr>
              <w:jc w:val="center"/>
            </w:pPr>
          </w:p>
        </w:tc>
        <w:tc>
          <w:tcPr>
            <w:tcW w:w="2126" w:type="dxa"/>
            <w:tcBorders>
              <w:top w:val="nil"/>
              <w:left w:val="single" w:sz="6" w:space="0" w:color="auto"/>
              <w:bottom w:val="nil"/>
              <w:right w:val="nil"/>
            </w:tcBorders>
          </w:tcPr>
          <w:p w:rsidR="004B277F" w:rsidRDefault="004B277F" w:rsidP="004B277F"/>
        </w:tc>
        <w:tc>
          <w:tcPr>
            <w:tcW w:w="7088" w:type="dxa"/>
            <w:gridSpan w:val="3"/>
            <w:tcBorders>
              <w:top w:val="nil"/>
              <w:left w:val="single" w:sz="6" w:space="0" w:color="auto"/>
              <w:bottom w:val="nil"/>
              <w:right w:val="single" w:sz="6" w:space="0" w:color="auto"/>
            </w:tcBorders>
          </w:tcPr>
          <w:p w:rsidR="004B277F" w:rsidRPr="007F2714" w:rsidRDefault="004B277F" w:rsidP="004B277F">
            <w:pPr>
              <w:rPr>
                <w:b/>
                <w:bCs/>
                <w:sz w:val="22"/>
                <w:szCs w:val="22"/>
              </w:rPr>
            </w:pPr>
            <w:r w:rsidRPr="00B40365">
              <w:rPr>
                <w:b/>
                <w:bCs/>
                <w:sz w:val="22"/>
                <w:szCs w:val="22"/>
              </w:rPr>
              <w:t>1.2.3.3. Сonditionare</w:t>
            </w:r>
          </w:p>
          <w:p w:rsidR="004B277F" w:rsidRPr="00B40365" w:rsidRDefault="004B277F" w:rsidP="004B277F"/>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119</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pret</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Unitate de condensare pentru sistema de refulare R1, ''Mitsubishi" bloc exterior PUHZ-P100VKA,  Qrac= 9,4kw, N=3,18kw sau analogic</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120</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pret</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Controler pentru conectarea bateriei de racire la unitatea de condensare, ''Mitsubishi" PAC-IF012B-E (100)  PAR-33MAAG  sau analogic</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1,000</w:t>
            </w:r>
          </w:p>
        </w:tc>
      </w:tr>
      <w:tr w:rsidR="004B277F" w:rsidTr="004B277F">
        <w:tc>
          <w:tcPr>
            <w:tcW w:w="851" w:type="dxa"/>
            <w:tcBorders>
              <w:top w:val="nil"/>
              <w:left w:val="single" w:sz="6" w:space="0" w:color="auto"/>
              <w:bottom w:val="nil"/>
              <w:right w:val="nil"/>
            </w:tcBorders>
          </w:tcPr>
          <w:p w:rsidR="004B277F" w:rsidRDefault="004B277F" w:rsidP="004B277F">
            <w:pPr>
              <w:jc w:val="center"/>
            </w:pPr>
          </w:p>
        </w:tc>
        <w:tc>
          <w:tcPr>
            <w:tcW w:w="2126" w:type="dxa"/>
            <w:tcBorders>
              <w:top w:val="nil"/>
              <w:left w:val="single" w:sz="6" w:space="0" w:color="auto"/>
              <w:bottom w:val="nil"/>
              <w:right w:val="nil"/>
            </w:tcBorders>
          </w:tcPr>
          <w:p w:rsidR="004B277F" w:rsidRDefault="004B277F" w:rsidP="004B277F"/>
        </w:tc>
        <w:tc>
          <w:tcPr>
            <w:tcW w:w="7088" w:type="dxa"/>
            <w:gridSpan w:val="3"/>
            <w:tcBorders>
              <w:top w:val="nil"/>
              <w:left w:val="single" w:sz="6" w:space="0" w:color="auto"/>
              <w:bottom w:val="nil"/>
              <w:right w:val="single" w:sz="6" w:space="0" w:color="auto"/>
            </w:tcBorders>
          </w:tcPr>
          <w:p w:rsidR="004B277F" w:rsidRPr="007F2714" w:rsidRDefault="004B277F" w:rsidP="004B277F">
            <w:pPr>
              <w:rPr>
                <w:b/>
                <w:bCs/>
                <w:sz w:val="22"/>
                <w:szCs w:val="22"/>
              </w:rPr>
            </w:pPr>
            <w:r w:rsidRPr="00B40365">
              <w:rPr>
                <w:b/>
                <w:bCs/>
                <w:sz w:val="22"/>
                <w:szCs w:val="22"/>
              </w:rPr>
              <w:t>2. BIROU MEDICI</w:t>
            </w:r>
          </w:p>
          <w:p w:rsidR="004B277F" w:rsidRPr="00B40365" w:rsidRDefault="004B277F" w:rsidP="004B277F"/>
        </w:tc>
      </w:tr>
      <w:tr w:rsidR="004B277F" w:rsidTr="004B277F">
        <w:tc>
          <w:tcPr>
            <w:tcW w:w="851" w:type="dxa"/>
            <w:tcBorders>
              <w:top w:val="nil"/>
              <w:left w:val="single" w:sz="6" w:space="0" w:color="auto"/>
              <w:bottom w:val="nil"/>
              <w:right w:val="nil"/>
            </w:tcBorders>
          </w:tcPr>
          <w:p w:rsidR="004B277F" w:rsidRDefault="004B277F" w:rsidP="004B277F">
            <w:pPr>
              <w:jc w:val="center"/>
            </w:pPr>
          </w:p>
        </w:tc>
        <w:tc>
          <w:tcPr>
            <w:tcW w:w="2126" w:type="dxa"/>
            <w:tcBorders>
              <w:top w:val="nil"/>
              <w:left w:val="single" w:sz="6" w:space="0" w:color="auto"/>
              <w:bottom w:val="nil"/>
              <w:right w:val="nil"/>
            </w:tcBorders>
          </w:tcPr>
          <w:p w:rsidR="004B277F" w:rsidRDefault="004B277F" w:rsidP="004B277F"/>
        </w:tc>
        <w:tc>
          <w:tcPr>
            <w:tcW w:w="7088" w:type="dxa"/>
            <w:gridSpan w:val="3"/>
            <w:tcBorders>
              <w:top w:val="nil"/>
              <w:left w:val="single" w:sz="6" w:space="0" w:color="auto"/>
              <w:bottom w:val="nil"/>
              <w:right w:val="single" w:sz="6" w:space="0" w:color="auto"/>
            </w:tcBorders>
          </w:tcPr>
          <w:p w:rsidR="004B277F" w:rsidRPr="007F2714" w:rsidRDefault="004B277F" w:rsidP="004B277F">
            <w:pPr>
              <w:rPr>
                <w:b/>
                <w:bCs/>
                <w:sz w:val="22"/>
                <w:szCs w:val="22"/>
              </w:rPr>
            </w:pPr>
            <w:r w:rsidRPr="00B40365">
              <w:rPr>
                <w:b/>
                <w:bCs/>
                <w:sz w:val="22"/>
                <w:szCs w:val="22"/>
              </w:rPr>
              <w:t>2.1. Demontari si evacuari</w:t>
            </w:r>
          </w:p>
          <w:p w:rsidR="004B277F" w:rsidRPr="00B40365" w:rsidRDefault="004B277F" w:rsidP="004B277F"/>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121</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RpCO56A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Demontari: timplarie din lemn (usi, ferestre, obloane, cutii, rulou, masti, etc.) inclusiv captuseli MDF</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7,710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122</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RpCJ35A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 xml:space="preserve">Desfaceri de tencuieli interioare sau exterioare driscuite la pereti </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72,200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123</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RpCM33A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Demontarea placajelor din faianta, gresie, ceramica</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2,200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124</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RpEE24A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Demontarea aparatelor electrice pentru curent tari : unipolare (intrerupatoare, comutatoare, prize pentru desfiintare sau inlocuire, buton pentru actionare de la distanta)</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7,000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125</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RpEF23A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Demontari de corpuri de iluminat orice tip, inclisiv tijele si globurile</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4,000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126</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RpSC05A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Demontarea unui lavoar de faianta, inclusiv accesoriile</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127</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RpIB11A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Demontari radiatoare de pozitie pentru realizarea lucrarilor de reparatie, cu recuperarea materialelor (Vor fi remontate)</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6,200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128</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TrB05A2-2</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Transportul, prin purtare directa, al materialelor incomode, avind sub 25 kg, pe distanta de 20 m</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t</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3,100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129</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TrI1AA01C1</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Incarcarea materialelor din grupa A - grele si marunte prin aruncare - de pe rampa sau teren, in auto categoria 1</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t</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3,100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130</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TsI50B5</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Transportarea gunoiului de constructie cu autobasculanta  la distanta  de 15 km</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t</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3,100</w:t>
            </w:r>
          </w:p>
        </w:tc>
      </w:tr>
      <w:tr w:rsidR="004B277F" w:rsidTr="004B277F">
        <w:tc>
          <w:tcPr>
            <w:tcW w:w="851" w:type="dxa"/>
            <w:tcBorders>
              <w:top w:val="nil"/>
              <w:left w:val="single" w:sz="6" w:space="0" w:color="auto"/>
              <w:bottom w:val="nil"/>
              <w:right w:val="nil"/>
            </w:tcBorders>
          </w:tcPr>
          <w:p w:rsidR="004B277F" w:rsidRDefault="004B277F" w:rsidP="004B277F">
            <w:pPr>
              <w:jc w:val="center"/>
            </w:pPr>
          </w:p>
        </w:tc>
        <w:tc>
          <w:tcPr>
            <w:tcW w:w="2126" w:type="dxa"/>
            <w:tcBorders>
              <w:top w:val="nil"/>
              <w:left w:val="single" w:sz="6" w:space="0" w:color="auto"/>
              <w:bottom w:val="nil"/>
              <w:right w:val="nil"/>
            </w:tcBorders>
          </w:tcPr>
          <w:p w:rsidR="004B277F" w:rsidRDefault="004B277F" w:rsidP="004B277F"/>
        </w:tc>
        <w:tc>
          <w:tcPr>
            <w:tcW w:w="7088" w:type="dxa"/>
            <w:gridSpan w:val="3"/>
            <w:tcBorders>
              <w:top w:val="nil"/>
              <w:left w:val="single" w:sz="6" w:space="0" w:color="auto"/>
              <w:bottom w:val="nil"/>
              <w:right w:val="single" w:sz="6" w:space="0" w:color="auto"/>
            </w:tcBorders>
          </w:tcPr>
          <w:p w:rsidR="004B277F" w:rsidRPr="007F2714" w:rsidRDefault="004B277F" w:rsidP="004B277F">
            <w:pPr>
              <w:rPr>
                <w:b/>
                <w:bCs/>
                <w:sz w:val="22"/>
                <w:szCs w:val="22"/>
              </w:rPr>
            </w:pPr>
            <w:r w:rsidRPr="00B40365">
              <w:rPr>
                <w:b/>
                <w:bCs/>
                <w:sz w:val="22"/>
                <w:szCs w:val="22"/>
              </w:rPr>
              <w:t>2.2. Pereti</w:t>
            </w:r>
          </w:p>
          <w:p w:rsidR="004B277F" w:rsidRPr="00B40365" w:rsidRDefault="004B277F" w:rsidP="004B277F"/>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lastRenderedPageBreak/>
              <w:t>131</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CN53A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Grunduirea suprafetelor peretilor (Betongrunt)</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72,200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132</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CD51C</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Zidarie din caramida , format 250 x 120 x 65 la pereti despartitori armati cu grosimea 1/2 caramida, inaltimea pina la 4 m (Zidarie gol de usa)</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100m2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0,022</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133</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CF54B</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Placarea peretilor cu placi din ghips-carton, grosime 12,5 mm, montati pe structura din profil zincat: pe suprafete plane, inclusiv glafurile usilor si ferestrelor (Camuflarea retelelor ingineresti)</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8,200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134</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CF50B K=2.5</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Tencuieli interioare de 5 mm grosime, executate manual, cu amestec uscat pe baza de ipsos, la pereti si pereti despartitori, preparare manuala a mortarului.</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72,200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135</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CK18C</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Montarea coltare din aluminiu</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15,000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136</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CF57A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Aplicarea manuala a chitului pe baza de ipsos "Eurofin" grosime 1,0 mm pe suprafetele  peretilor,  coloanelor  si  tavanelor  (in locurile deteriorate)</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72,200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137</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CN53A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 xml:space="preserve">Grunduirea suprafetelor interioare a peretilor si tavanelor </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72,200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138</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CN06A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Vopsitorii interioare cu vopsea pe baza de copolimeri vinilici in emulsie apoasa,  aplicate in 2 straturi pe glet existent, executate manual (Culoarea se va coordona cu beneficiarul)</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798,900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139</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CI22B</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 xml:space="preserve">Placaj din placute de ceramica (la pereti, stilpi, pilastri si glafuri)  fixate de adeziv, suprafata alaturata lavoarului , (Culoarea forma si dimensiunile se vor coordona cu beneficiaru) </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2,200</w:t>
            </w:r>
          </w:p>
        </w:tc>
      </w:tr>
      <w:tr w:rsidR="004B277F" w:rsidTr="004B277F">
        <w:tc>
          <w:tcPr>
            <w:tcW w:w="851" w:type="dxa"/>
            <w:tcBorders>
              <w:top w:val="nil"/>
              <w:left w:val="single" w:sz="6" w:space="0" w:color="auto"/>
              <w:bottom w:val="nil"/>
              <w:right w:val="nil"/>
            </w:tcBorders>
          </w:tcPr>
          <w:p w:rsidR="004B277F" w:rsidRDefault="004B277F" w:rsidP="004B277F">
            <w:pPr>
              <w:jc w:val="center"/>
            </w:pPr>
          </w:p>
        </w:tc>
        <w:tc>
          <w:tcPr>
            <w:tcW w:w="2126" w:type="dxa"/>
            <w:tcBorders>
              <w:top w:val="nil"/>
              <w:left w:val="single" w:sz="6" w:space="0" w:color="auto"/>
              <w:bottom w:val="nil"/>
              <w:right w:val="nil"/>
            </w:tcBorders>
          </w:tcPr>
          <w:p w:rsidR="004B277F" w:rsidRDefault="004B277F" w:rsidP="004B277F"/>
        </w:tc>
        <w:tc>
          <w:tcPr>
            <w:tcW w:w="7088" w:type="dxa"/>
            <w:gridSpan w:val="3"/>
            <w:tcBorders>
              <w:top w:val="nil"/>
              <w:left w:val="single" w:sz="6" w:space="0" w:color="auto"/>
              <w:bottom w:val="nil"/>
              <w:right w:val="single" w:sz="6" w:space="0" w:color="auto"/>
            </w:tcBorders>
          </w:tcPr>
          <w:p w:rsidR="004B277F" w:rsidRPr="007F2714" w:rsidRDefault="004B277F" w:rsidP="004B277F">
            <w:pPr>
              <w:rPr>
                <w:b/>
                <w:bCs/>
                <w:sz w:val="22"/>
                <w:szCs w:val="22"/>
              </w:rPr>
            </w:pPr>
            <w:r w:rsidRPr="00B40365">
              <w:rPr>
                <w:b/>
                <w:bCs/>
                <w:sz w:val="22"/>
                <w:szCs w:val="22"/>
              </w:rPr>
              <w:t>2.3. Tavan</w:t>
            </w:r>
          </w:p>
          <w:p w:rsidR="004B277F" w:rsidRPr="00B40365" w:rsidRDefault="004B277F" w:rsidP="004B277F"/>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140</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СF59D</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Placarea suprafetelor cu un strat de PGC cu executarea carcasei metalice simple plane, cu inaltimea pina la 4 m: tavane fara izolatie ( camuflarea retelelor ingineresti)</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2,000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141</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CJ04C</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Profiluri si ornamente decorative din polisterol, aplicate la interior cu latimea desfasuratei de pina la 120 mm, la imbinarea intre tavane si pereti (Forma se va coordona cu beneficiarul)</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27,300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142</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CF52B K=2.5</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 xml:space="preserve">Tencuieli interioare de 5 mm grosime, executate manual, cu amestec uscat pe baza </w:t>
            </w:r>
            <w:r w:rsidRPr="00B40365">
              <w:lastRenderedPageBreak/>
              <w:t>de ipsos, la tavan, preparare manuala a mortarului (Grinda)</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lastRenderedPageBreak/>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7,380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lastRenderedPageBreak/>
              <w:t>143</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CK18C</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Montarea coltare din aluminiu</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14,000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144</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CF57A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Aplicarea manuala a chitului pe baza de ipsos "Eurofin" grosime 1,0 mm pe suprafetele  peretilor,  coloanelor  si  tavanelor  (in locurile deteriorate)</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9,380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145</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CN53A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 xml:space="preserve">Grunduirea suprafetelor interioare a peretilor si tavanelor </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9,380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146</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CN06A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Vopsitorii interioare cu vopsea pe baza de copolimeri vinilici in emulsie apoasa,  aplicate in 2 straturi pe glet existent, executate manual (Culoarea se va coordona cu beneficiarul)</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9,380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147</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CK29F</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Tavane suspendate din panouri prefabricate "Armstrong", inclusiv sistemul-grila, grosimea panourilor casetate va fi minim de 12mm de calitate superioara   (culoarea si forma se va coordona cu beneficiarul)</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40,020</w:t>
            </w:r>
          </w:p>
        </w:tc>
      </w:tr>
      <w:tr w:rsidR="004B277F" w:rsidTr="004B277F">
        <w:tc>
          <w:tcPr>
            <w:tcW w:w="851" w:type="dxa"/>
            <w:tcBorders>
              <w:top w:val="nil"/>
              <w:left w:val="single" w:sz="6" w:space="0" w:color="auto"/>
              <w:bottom w:val="nil"/>
              <w:right w:val="nil"/>
            </w:tcBorders>
          </w:tcPr>
          <w:p w:rsidR="004B277F" w:rsidRDefault="004B277F" w:rsidP="004B277F">
            <w:pPr>
              <w:jc w:val="center"/>
            </w:pPr>
          </w:p>
        </w:tc>
        <w:tc>
          <w:tcPr>
            <w:tcW w:w="2126" w:type="dxa"/>
            <w:tcBorders>
              <w:top w:val="nil"/>
              <w:left w:val="single" w:sz="6" w:space="0" w:color="auto"/>
              <w:bottom w:val="nil"/>
              <w:right w:val="nil"/>
            </w:tcBorders>
          </w:tcPr>
          <w:p w:rsidR="004B277F" w:rsidRDefault="004B277F" w:rsidP="004B277F"/>
        </w:tc>
        <w:tc>
          <w:tcPr>
            <w:tcW w:w="7088" w:type="dxa"/>
            <w:gridSpan w:val="3"/>
            <w:tcBorders>
              <w:top w:val="nil"/>
              <w:left w:val="single" w:sz="6" w:space="0" w:color="auto"/>
              <w:bottom w:val="nil"/>
              <w:right w:val="single" w:sz="6" w:space="0" w:color="auto"/>
            </w:tcBorders>
          </w:tcPr>
          <w:p w:rsidR="004B277F" w:rsidRPr="007F2714" w:rsidRDefault="004B277F" w:rsidP="004B277F">
            <w:pPr>
              <w:rPr>
                <w:b/>
                <w:bCs/>
                <w:sz w:val="22"/>
                <w:szCs w:val="22"/>
              </w:rPr>
            </w:pPr>
            <w:r w:rsidRPr="00B40365">
              <w:rPr>
                <w:b/>
                <w:bCs/>
                <w:sz w:val="22"/>
                <w:szCs w:val="22"/>
              </w:rPr>
              <w:t>2.4. Pardosea</w:t>
            </w:r>
          </w:p>
          <w:p w:rsidR="004B277F" w:rsidRPr="00B40365" w:rsidRDefault="004B277F" w:rsidP="004B277F"/>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148</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CL18A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 xml:space="preserve">Confectii metalice diverse din profile laminate, tabla, tabla striata, otel beton, tevi pentru sustineri sau acoperiri, inglobate total sau partial in beton (Capace de protectie) </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kg</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72,000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149</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RpCK42B Kmanop=0.5</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ATENTIE Pozitie atribuita. Scarificarea macanica a pardoselelor existente din beton mozaicat pentru aderenta stratului superior  Kmanopera=0.8</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40,020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150</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CN53A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Grunduirea suprafetelor pardoselelor (Betongrunt)</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43,120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151</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CG56B</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Sapa din amestec de autonivelare "Nivelir": grosime 20 mm</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43,120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152</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CG49A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Executarea acoperirii antibacteriale din vinil omogen (linoleum medical), la pardoseli  cu grosimea minimum de 2,00 mm ATENTIE inclusiv profile de scafa pentru montarea linoleumului partial pe perete 120mm (Culoarea si forma se va coordona cu beneficiarul)</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45,450</w:t>
            </w:r>
          </w:p>
        </w:tc>
      </w:tr>
      <w:tr w:rsidR="004B277F" w:rsidTr="004B277F">
        <w:tc>
          <w:tcPr>
            <w:tcW w:w="851" w:type="dxa"/>
            <w:tcBorders>
              <w:top w:val="nil"/>
              <w:left w:val="single" w:sz="6" w:space="0" w:color="auto"/>
              <w:bottom w:val="nil"/>
              <w:right w:val="nil"/>
            </w:tcBorders>
          </w:tcPr>
          <w:p w:rsidR="004B277F" w:rsidRDefault="004B277F" w:rsidP="004B277F">
            <w:pPr>
              <w:jc w:val="center"/>
            </w:pPr>
          </w:p>
        </w:tc>
        <w:tc>
          <w:tcPr>
            <w:tcW w:w="2126" w:type="dxa"/>
            <w:tcBorders>
              <w:top w:val="nil"/>
              <w:left w:val="single" w:sz="6" w:space="0" w:color="auto"/>
              <w:bottom w:val="nil"/>
              <w:right w:val="nil"/>
            </w:tcBorders>
          </w:tcPr>
          <w:p w:rsidR="004B277F" w:rsidRDefault="004B277F" w:rsidP="004B277F"/>
        </w:tc>
        <w:tc>
          <w:tcPr>
            <w:tcW w:w="7088" w:type="dxa"/>
            <w:gridSpan w:val="3"/>
            <w:tcBorders>
              <w:top w:val="nil"/>
              <w:left w:val="single" w:sz="6" w:space="0" w:color="auto"/>
              <w:bottom w:val="nil"/>
              <w:right w:val="single" w:sz="6" w:space="0" w:color="auto"/>
            </w:tcBorders>
          </w:tcPr>
          <w:p w:rsidR="004B277F" w:rsidRPr="007F2714" w:rsidRDefault="004B277F" w:rsidP="004B277F">
            <w:pPr>
              <w:rPr>
                <w:b/>
                <w:bCs/>
                <w:sz w:val="22"/>
                <w:szCs w:val="22"/>
              </w:rPr>
            </w:pPr>
            <w:r w:rsidRPr="00B40365">
              <w:rPr>
                <w:b/>
                <w:bCs/>
                <w:sz w:val="22"/>
                <w:szCs w:val="22"/>
              </w:rPr>
              <w:t>2.5. Apeduct si canalizare</w:t>
            </w:r>
          </w:p>
          <w:p w:rsidR="004B277F" w:rsidRPr="00B40365" w:rsidRDefault="004B277F" w:rsidP="004B277F"/>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153</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SB08C</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 xml:space="preserve">Teava din material plastic pentru canalizare, imbinata cu garnitura de cauciuc, montata aparent sau ingropat sub pardoseala, avind </w:t>
            </w:r>
            <w:r w:rsidRPr="00B40365">
              <w:lastRenderedPageBreak/>
              <w:t>diametrul de 50 mm</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lastRenderedPageBreak/>
              <w:t>m</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2,600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lastRenderedPageBreak/>
              <w:t>154</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SB09C</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Piesa de legatura din material plastic pentru canalizare, imbinata cu garnitura de cauciuc, avind diametrul de 50 mm (Cot 90)</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4,000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155</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SB11C</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Piesa de legatura (ramificatie dubla) din material plastic pentru canalizare, imbinate  cu garnitura de cauciuc, avind diametrul de 50x50x50mm</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156</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SC04B</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Lavoar din semiportelan, portelan sanitar etc. inclusiv pentru  handicapati, avind teava de scurgere din material plastic, montat pe console fixate pe pereti din beton  lungimea 55-60 cm(Tipul, forma se va coordona cu beneficiarul)</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157</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SD04A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Baterie amestecatoare cu brat basculant stativa pentru lavoar sau spalator, indiferent de modul de inchidere, inclusiv pentru handicapati, avind diametrul de 1/2"</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158</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Pret de piata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Set montare baterie PPR 20 X 1/2 F metal, Inglobat in perete</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159</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SA15B</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Teava din material plastic imbinata prin sudura prin polifuziune, in conducte de legatura, la obiecte sanitare, la obiecte de locuit si soccial-culturale, avind diametrul de 20-25 mm</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10,150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160</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SD20A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Racord PPR 25 - 1/2 metal</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4,000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161</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SD05A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Robinet de reglaj, drept sau coltar, montat inaintea armaturii de la obiectele sanitare, avind diametrul de 3/8" - 1/2" (la lavoar si vas de closet,)</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2,000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162</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SF01C</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Efectuarea probei de etansare la presiune a instalatiei de apa calda sau rece executata din teava din policlorura de vinil tip greu sau din material plastic, avind diametrul de 16-110 mm</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10,150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163</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SF05C</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Spalarea instalatiei de apa rece sau calda, executata din tevi din material plastic,  avind diametrul de 20-75 mm</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10,150</w:t>
            </w:r>
          </w:p>
        </w:tc>
      </w:tr>
      <w:tr w:rsidR="004B277F" w:rsidTr="004B277F">
        <w:tc>
          <w:tcPr>
            <w:tcW w:w="851" w:type="dxa"/>
            <w:tcBorders>
              <w:top w:val="nil"/>
              <w:left w:val="single" w:sz="6" w:space="0" w:color="auto"/>
              <w:bottom w:val="nil"/>
              <w:right w:val="nil"/>
            </w:tcBorders>
          </w:tcPr>
          <w:p w:rsidR="004B277F" w:rsidRDefault="004B277F" w:rsidP="004B277F">
            <w:pPr>
              <w:jc w:val="center"/>
            </w:pPr>
          </w:p>
        </w:tc>
        <w:tc>
          <w:tcPr>
            <w:tcW w:w="2126" w:type="dxa"/>
            <w:tcBorders>
              <w:top w:val="nil"/>
              <w:left w:val="single" w:sz="6" w:space="0" w:color="auto"/>
              <w:bottom w:val="nil"/>
              <w:right w:val="nil"/>
            </w:tcBorders>
          </w:tcPr>
          <w:p w:rsidR="004B277F" w:rsidRDefault="004B277F" w:rsidP="004B277F"/>
        </w:tc>
        <w:tc>
          <w:tcPr>
            <w:tcW w:w="7088" w:type="dxa"/>
            <w:gridSpan w:val="3"/>
            <w:tcBorders>
              <w:top w:val="nil"/>
              <w:left w:val="single" w:sz="6" w:space="0" w:color="auto"/>
              <w:bottom w:val="nil"/>
              <w:right w:val="single" w:sz="6" w:space="0" w:color="auto"/>
            </w:tcBorders>
          </w:tcPr>
          <w:p w:rsidR="004B277F" w:rsidRPr="007F2714" w:rsidRDefault="004B277F" w:rsidP="004B277F">
            <w:pPr>
              <w:rPr>
                <w:b/>
                <w:bCs/>
                <w:sz w:val="22"/>
                <w:szCs w:val="22"/>
              </w:rPr>
            </w:pPr>
            <w:r w:rsidRPr="00B40365">
              <w:rPr>
                <w:b/>
                <w:bCs/>
                <w:sz w:val="22"/>
                <w:szCs w:val="22"/>
              </w:rPr>
              <w:t>2.6. Retele electrice</w:t>
            </w:r>
          </w:p>
          <w:p w:rsidR="004B277F" w:rsidRPr="00B40365" w:rsidRDefault="004B277F" w:rsidP="004B277F"/>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164</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RpEE03A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 xml:space="preserve">Montarea prizelor bipolare constructie normala din bachelita sau aminoplast, simpla, dubla, constructie impermeabila, etanse, etanse metalica sau similare, montate ingropat sub tencuiala sau aparent pe dibluri din lemn </w:t>
            </w:r>
            <w:r w:rsidRPr="00B40365">
              <w:lastRenderedPageBreak/>
              <w:t>sau plastic</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lastRenderedPageBreak/>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30,000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lastRenderedPageBreak/>
              <w:t>165</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RpEE03A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Montarea prizelor Priza de fisa semietansata si etansata (RJ45)</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6,000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166</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RpEE01B</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 xml:space="preserve">Montarea interupatoarelor unipolare sau bipolare pachet 10-63 A, in carcasa de aminoplast, bachelita, metalica sau portelan, montate ingropat sau aparent pe dibluri din lemn sau plastic </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167</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RpEF01B</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Montarea corpurilor de iluminat, Corp de iluminat de tip LED 35 W, 4000K dimensiuni 595x595mm pentru tavane suspendate (Armstrong, Gips-carton)</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4,000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168</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RpED09A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Montarea cablurilor electrice din cupru, cu izolatie din PVC, cu rezistenta marita la propagarea flacarilor, pentru tensiuni de 0,6/1 kV, simbol CYYF, montate aparent, avind sectiunea de vvgng 3x1,5mmp</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92,000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169</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RpED09A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Montarea cablurilor electrice din cupru, cu izolatie din PVC, cu rezistenta marita la propagarea flacarilor, pentru tensiuni de 0,6/1 kV, simbol CYYF, montate aparent, avind sectiunea de vvgng 3x2,5mmp</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208,800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170</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RpED09A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Montarea cablurilor informationale SF/UTP CAT5e-4P-PVC.</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165,400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171</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RpEA05B</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Montarea tubului flexibil izolant, usor, cu invelis flexibil din material plactic (IPFY), avind diametrul 16-25 mm</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300,800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172</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RpEJ05A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Incercari, verificari electrice si reglari la cabluri de energie electrica pina la 1 kW</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2,000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173</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RpEJ06B</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Incercari, verificari electrice si reglari la circuite de iluminat</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2,000</w:t>
            </w:r>
          </w:p>
        </w:tc>
      </w:tr>
      <w:tr w:rsidR="004B277F" w:rsidTr="004B277F">
        <w:tc>
          <w:tcPr>
            <w:tcW w:w="851" w:type="dxa"/>
            <w:tcBorders>
              <w:top w:val="nil"/>
              <w:left w:val="single" w:sz="6" w:space="0" w:color="auto"/>
              <w:bottom w:val="nil"/>
              <w:right w:val="nil"/>
            </w:tcBorders>
          </w:tcPr>
          <w:p w:rsidR="004B277F" w:rsidRDefault="004B277F" w:rsidP="004B277F">
            <w:pPr>
              <w:jc w:val="center"/>
            </w:pPr>
          </w:p>
        </w:tc>
        <w:tc>
          <w:tcPr>
            <w:tcW w:w="2126" w:type="dxa"/>
            <w:tcBorders>
              <w:top w:val="nil"/>
              <w:left w:val="single" w:sz="6" w:space="0" w:color="auto"/>
              <w:bottom w:val="nil"/>
              <w:right w:val="nil"/>
            </w:tcBorders>
          </w:tcPr>
          <w:p w:rsidR="004B277F" w:rsidRDefault="004B277F" w:rsidP="004B277F"/>
        </w:tc>
        <w:tc>
          <w:tcPr>
            <w:tcW w:w="7088" w:type="dxa"/>
            <w:gridSpan w:val="3"/>
            <w:tcBorders>
              <w:top w:val="nil"/>
              <w:left w:val="single" w:sz="6" w:space="0" w:color="auto"/>
              <w:bottom w:val="nil"/>
              <w:right w:val="single" w:sz="6" w:space="0" w:color="auto"/>
            </w:tcBorders>
          </w:tcPr>
          <w:p w:rsidR="004B277F" w:rsidRPr="007F2714" w:rsidRDefault="004B277F" w:rsidP="004B277F">
            <w:pPr>
              <w:rPr>
                <w:b/>
                <w:bCs/>
                <w:sz w:val="22"/>
                <w:szCs w:val="22"/>
              </w:rPr>
            </w:pPr>
            <w:r w:rsidRPr="00B40365">
              <w:rPr>
                <w:b/>
                <w:bCs/>
                <w:sz w:val="22"/>
                <w:szCs w:val="22"/>
              </w:rPr>
              <w:t>2.7. Diverse</w:t>
            </w:r>
          </w:p>
          <w:p w:rsidR="004B277F" w:rsidRPr="00B40365" w:rsidRDefault="004B277F" w:rsidP="004B277F"/>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174</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RpCU05D1</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Executarea strapungerilor pentru conducte sau tiranti in pereti din zidarie de caramida, de 16 - 25 cm grosime, pentru executarea strapungerilor mecanizat</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5,000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175</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RpCU07A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Matarea golurilor in pereti, cu mortar de ipsos, dupa instalatii sau consolidari</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buc</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5,000</w:t>
            </w:r>
          </w:p>
        </w:tc>
      </w:tr>
      <w:tr w:rsidR="004B277F" w:rsidTr="004B277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851" w:type="dxa"/>
            <w:tcBorders>
              <w:top w:val="single" w:sz="4" w:space="0" w:color="auto"/>
              <w:bottom w:val="single" w:sz="4" w:space="0" w:color="auto"/>
            </w:tcBorders>
          </w:tcPr>
          <w:p w:rsidR="004B277F" w:rsidRDefault="004B277F" w:rsidP="004B277F">
            <w:pPr>
              <w:rPr>
                <w:sz w:val="22"/>
                <w:szCs w:val="22"/>
              </w:rPr>
            </w:pPr>
            <w:r>
              <w:rPr>
                <w:sz w:val="22"/>
                <w:szCs w:val="22"/>
              </w:rPr>
              <w:t>176</w:t>
            </w:r>
          </w:p>
        </w:tc>
        <w:tc>
          <w:tcPr>
            <w:tcW w:w="2126" w:type="dxa"/>
            <w:tcBorders>
              <w:top w:val="single" w:sz="4" w:space="0" w:color="auto"/>
              <w:bottom w:val="single" w:sz="4" w:space="0" w:color="auto"/>
            </w:tcBorders>
          </w:tcPr>
          <w:p w:rsidR="004B277F" w:rsidRDefault="004B277F" w:rsidP="004B277F">
            <w:pPr>
              <w:rPr>
                <w:sz w:val="22"/>
                <w:szCs w:val="22"/>
              </w:rPr>
            </w:pPr>
            <w:r>
              <w:rPr>
                <w:sz w:val="22"/>
                <w:szCs w:val="22"/>
              </w:rPr>
              <w:t>RpIB01A</w:t>
            </w:r>
          </w:p>
          <w:p w:rsidR="004B277F" w:rsidRDefault="004B277F" w:rsidP="004B277F">
            <w:pPr>
              <w:rPr>
                <w:sz w:val="22"/>
                <w:szCs w:val="22"/>
              </w:rPr>
            </w:pPr>
          </w:p>
        </w:tc>
        <w:tc>
          <w:tcPr>
            <w:tcW w:w="4678" w:type="dxa"/>
            <w:tcBorders>
              <w:top w:val="single" w:sz="4" w:space="0" w:color="auto"/>
              <w:bottom w:val="single" w:sz="4" w:space="0" w:color="auto"/>
            </w:tcBorders>
            <w:vAlign w:val="center"/>
          </w:tcPr>
          <w:p w:rsidR="004B277F" w:rsidRPr="00B40365" w:rsidRDefault="004B277F" w:rsidP="004B277F">
            <w:r w:rsidRPr="00B40365">
              <w:t>Montarea radiatoarelor anterior demontate (Manopera)</w:t>
            </w:r>
          </w:p>
          <w:p w:rsidR="004B277F" w:rsidRPr="00B40365" w:rsidRDefault="004B277F" w:rsidP="004B277F"/>
        </w:tc>
        <w:tc>
          <w:tcPr>
            <w:tcW w:w="992"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m2</w:t>
            </w:r>
          </w:p>
        </w:tc>
        <w:tc>
          <w:tcPr>
            <w:tcW w:w="1418" w:type="dxa"/>
            <w:tcBorders>
              <w:top w:val="single" w:sz="4" w:space="0" w:color="auto"/>
              <w:bottom w:val="single" w:sz="4" w:space="0" w:color="auto"/>
            </w:tcBorders>
            <w:vAlign w:val="center"/>
          </w:tcPr>
          <w:p w:rsidR="004B277F" w:rsidRDefault="004B277F" w:rsidP="004B277F">
            <w:pPr>
              <w:jc w:val="center"/>
              <w:rPr>
                <w:sz w:val="22"/>
                <w:szCs w:val="22"/>
              </w:rPr>
            </w:pPr>
            <w:r>
              <w:rPr>
                <w:sz w:val="22"/>
                <w:szCs w:val="22"/>
              </w:rPr>
              <w:t>6,200</w:t>
            </w:r>
          </w:p>
        </w:tc>
      </w:tr>
    </w:tbl>
    <w:p w:rsidR="004B277F" w:rsidRDefault="004B277F" w:rsidP="004B277F"/>
    <w:p w:rsidR="004B277F" w:rsidRDefault="004B277F" w:rsidP="0092657D">
      <w:pPr>
        <w:shd w:val="clear" w:color="auto" w:fill="FFFFFF" w:themeFill="background1"/>
        <w:tabs>
          <w:tab w:val="right" w:pos="426"/>
        </w:tabs>
        <w:spacing w:before="120"/>
        <w:ind w:left="360"/>
        <w:rPr>
          <w:b/>
          <w:lang w:eastAsia="ru-RU"/>
        </w:rPr>
      </w:pPr>
    </w:p>
    <w:p w:rsidR="004B277F" w:rsidRDefault="004B277F" w:rsidP="0092657D">
      <w:pPr>
        <w:shd w:val="clear" w:color="auto" w:fill="FFFFFF" w:themeFill="background1"/>
        <w:tabs>
          <w:tab w:val="right" w:pos="426"/>
        </w:tabs>
        <w:spacing w:before="120"/>
        <w:ind w:left="360"/>
        <w:rPr>
          <w:b/>
          <w:lang w:eastAsia="ru-RU"/>
        </w:rPr>
      </w:pPr>
    </w:p>
    <w:p w:rsidR="004B277F" w:rsidRDefault="004B277F" w:rsidP="0092657D">
      <w:pPr>
        <w:shd w:val="clear" w:color="auto" w:fill="FFFFFF" w:themeFill="background1"/>
        <w:tabs>
          <w:tab w:val="right" w:pos="426"/>
        </w:tabs>
        <w:spacing w:before="120"/>
        <w:ind w:left="360"/>
        <w:rPr>
          <w:b/>
          <w:lang w:eastAsia="ru-RU"/>
        </w:rPr>
      </w:pPr>
    </w:p>
    <w:p w:rsidR="004C499F"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 xml:space="preserve">În cazul procedurilor </w:t>
      </w:r>
      <w:r w:rsidR="00631A2C" w:rsidRPr="00FF430B">
        <w:rPr>
          <w:b/>
          <w:lang w:eastAsia="ru-RU"/>
        </w:rPr>
        <w:t>de</w:t>
      </w:r>
      <w:r w:rsidRPr="00FF430B">
        <w:rPr>
          <w:b/>
          <w:lang w:eastAsia="ru-RU"/>
        </w:rPr>
        <w:t xml:space="preserve"> preselecție se indică numărul minim al candidaţilor şi, dacă </w:t>
      </w:r>
      <w:proofErr w:type="gramStart"/>
      <w:r w:rsidRPr="00FF430B">
        <w:rPr>
          <w:b/>
          <w:lang w:eastAsia="ru-RU"/>
        </w:rPr>
        <w:t>este</w:t>
      </w:r>
      <w:proofErr w:type="gramEnd"/>
      <w:r w:rsidRPr="00FF430B">
        <w:rPr>
          <w:b/>
          <w:lang w:eastAsia="ru-RU"/>
        </w:rPr>
        <w:t xml:space="preserve"> ca</w:t>
      </w:r>
      <w:r w:rsidR="0092657D">
        <w:rPr>
          <w:b/>
          <w:lang w:eastAsia="ru-RU"/>
        </w:rPr>
        <w:t xml:space="preserve">zul, numărul maxim al acestora. </w:t>
      </w:r>
      <w:r w:rsidR="0092657D" w:rsidRPr="00C01E1D">
        <w:rPr>
          <w:lang w:eastAsia="ru-RU"/>
        </w:rPr>
        <w:t>Nu se aplică</w:t>
      </w:r>
    </w:p>
    <w:p w:rsidR="0092657D" w:rsidRPr="00FF430B" w:rsidRDefault="0092657D" w:rsidP="0092657D">
      <w:pPr>
        <w:shd w:val="clear" w:color="auto" w:fill="FFFFFF" w:themeFill="background1"/>
        <w:tabs>
          <w:tab w:val="right" w:pos="426"/>
        </w:tabs>
        <w:spacing w:before="120"/>
        <w:ind w:left="360"/>
        <w:rPr>
          <w:b/>
          <w:lang w:eastAsia="ru-RU"/>
        </w:rPr>
      </w:pPr>
    </w:p>
    <w:p w:rsidR="004C499F" w:rsidRPr="00FF430B" w:rsidRDefault="009C5639" w:rsidP="0042296C">
      <w:pPr>
        <w:numPr>
          <w:ilvl w:val="0"/>
          <w:numId w:val="1"/>
        </w:numPr>
        <w:shd w:val="clear" w:color="auto" w:fill="FFFFFF" w:themeFill="background1"/>
        <w:tabs>
          <w:tab w:val="right" w:pos="426"/>
        </w:tabs>
        <w:ind w:left="357"/>
        <w:rPr>
          <w:b/>
          <w:lang w:eastAsia="ru-RU"/>
        </w:rPr>
      </w:pPr>
      <w:r w:rsidRPr="00FF430B">
        <w:rPr>
          <w:b/>
          <w:lang w:eastAsia="ru-RU"/>
        </w:rPr>
        <w:t>În cazul în care contractul este împărțit pe loturi</w:t>
      </w:r>
      <w:r w:rsidR="001C439F" w:rsidRPr="00FF430B">
        <w:rPr>
          <w:b/>
          <w:lang w:eastAsia="ru-RU"/>
        </w:rPr>
        <w:t>,</w:t>
      </w:r>
      <w:r w:rsidRPr="00FF430B">
        <w:rPr>
          <w:b/>
          <w:lang w:eastAsia="ru-RU"/>
        </w:rPr>
        <w:t xml:space="preserve"> un operator economic poate depune </w:t>
      </w:r>
    </w:p>
    <w:p w:rsidR="00BE362C" w:rsidRDefault="009C5639" w:rsidP="0042296C">
      <w:pPr>
        <w:shd w:val="clear" w:color="auto" w:fill="FFFFFF" w:themeFill="background1"/>
        <w:tabs>
          <w:tab w:val="right" w:pos="426"/>
        </w:tabs>
        <w:ind w:left="357"/>
        <w:rPr>
          <w:b/>
          <w:lang w:eastAsia="ru-RU"/>
        </w:rPr>
      </w:pPr>
      <w:proofErr w:type="gramStart"/>
      <w:r w:rsidRPr="00FF430B">
        <w:rPr>
          <w:b/>
          <w:lang w:eastAsia="ru-RU"/>
        </w:rPr>
        <w:t>oferta</w:t>
      </w:r>
      <w:proofErr w:type="gramEnd"/>
      <w:r w:rsidRPr="00FF430B">
        <w:rPr>
          <w:b/>
          <w:lang w:eastAsia="ru-RU"/>
        </w:rPr>
        <w:t xml:space="preserve"> (se va selecta):</w:t>
      </w:r>
    </w:p>
    <w:p w:rsidR="009516C7" w:rsidRDefault="009516C7" w:rsidP="0042296C">
      <w:pPr>
        <w:shd w:val="clear" w:color="auto" w:fill="FFFFFF" w:themeFill="background1"/>
        <w:tabs>
          <w:tab w:val="right" w:pos="426"/>
        </w:tabs>
        <w:ind w:left="357"/>
        <w:rPr>
          <w:b/>
          <w:lang w:eastAsia="ru-RU"/>
        </w:rPr>
      </w:pPr>
    </w:p>
    <w:p w:rsidR="00BE362C" w:rsidRPr="0092657D" w:rsidRDefault="009C5639" w:rsidP="002F556B">
      <w:pPr>
        <w:numPr>
          <w:ilvl w:val="0"/>
          <w:numId w:val="2"/>
        </w:numPr>
        <w:shd w:val="clear" w:color="auto" w:fill="FFFFFF" w:themeFill="background1"/>
        <w:tabs>
          <w:tab w:val="right" w:pos="426"/>
        </w:tabs>
        <w:rPr>
          <w:b/>
          <w:lang w:eastAsia="ru-RU"/>
        </w:rPr>
      </w:pPr>
      <w:r w:rsidRPr="0092657D">
        <w:rPr>
          <w:b/>
          <w:lang w:eastAsia="ru-RU"/>
        </w:rPr>
        <w:t>Pentru un singur lot;</w:t>
      </w:r>
    </w:p>
    <w:p w:rsidR="00BE362C" w:rsidRPr="00FF430B" w:rsidRDefault="009C5639" w:rsidP="002F556B">
      <w:pPr>
        <w:numPr>
          <w:ilvl w:val="0"/>
          <w:numId w:val="2"/>
        </w:numPr>
        <w:shd w:val="clear" w:color="auto" w:fill="FFFFFF" w:themeFill="background1"/>
        <w:tabs>
          <w:tab w:val="right" w:pos="426"/>
        </w:tabs>
        <w:rPr>
          <w:lang w:eastAsia="ru-RU"/>
        </w:rPr>
      </w:pPr>
      <w:r w:rsidRPr="00FF430B">
        <w:rPr>
          <w:lang w:eastAsia="ru-RU"/>
        </w:rPr>
        <w:t>Pentru mai multe loturi;</w:t>
      </w:r>
    </w:p>
    <w:p w:rsidR="00BE362C" w:rsidRPr="00FF430B" w:rsidRDefault="009C5639" w:rsidP="002F556B">
      <w:pPr>
        <w:numPr>
          <w:ilvl w:val="0"/>
          <w:numId w:val="2"/>
        </w:numPr>
        <w:shd w:val="clear" w:color="auto" w:fill="FFFFFF" w:themeFill="background1"/>
        <w:tabs>
          <w:tab w:val="right" w:pos="426"/>
        </w:tabs>
        <w:rPr>
          <w:lang w:eastAsia="ru-RU"/>
        </w:rPr>
      </w:pPr>
      <w:r w:rsidRPr="00FF430B">
        <w:rPr>
          <w:lang w:eastAsia="ru-RU"/>
        </w:rPr>
        <w:t>Pentru toate loturile;</w:t>
      </w:r>
    </w:p>
    <w:p w:rsidR="00BE362C" w:rsidRPr="00FF430B" w:rsidRDefault="009C5639" w:rsidP="002F556B">
      <w:pPr>
        <w:numPr>
          <w:ilvl w:val="0"/>
          <w:numId w:val="2"/>
        </w:numPr>
        <w:shd w:val="clear" w:color="auto" w:fill="FFFFFF" w:themeFill="background1"/>
        <w:tabs>
          <w:tab w:val="right" w:pos="426"/>
        </w:tabs>
        <w:rPr>
          <w:lang w:eastAsia="ru-RU"/>
        </w:rPr>
      </w:pPr>
      <w:r w:rsidRPr="00FF430B">
        <w:rPr>
          <w:lang w:eastAsia="ru-RU"/>
        </w:rPr>
        <w:t>Alte limitări privind numărul de loturi care pot fi atribuite aceluiași ofertant___</w:t>
      </w:r>
      <w:r w:rsidR="00CE3D8F" w:rsidRPr="00FF430B">
        <w:rPr>
          <w:lang w:eastAsia="ru-RU"/>
        </w:rPr>
        <w:t>______</w:t>
      </w:r>
      <w:r w:rsidR="00B40C4B" w:rsidRPr="00FF430B">
        <w:rPr>
          <w:lang w:eastAsia="ru-RU"/>
        </w:rPr>
        <w:t>__</w:t>
      </w: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 xml:space="preserve">Admiterea sau interzicerea ofertelor alternative: </w:t>
      </w:r>
      <w:r w:rsidR="0092657D" w:rsidRPr="00C01E1D">
        <w:rPr>
          <w:lang w:eastAsia="ru-RU"/>
        </w:rPr>
        <w:t>Nu se admite</w:t>
      </w:r>
    </w:p>
    <w:p w:rsidR="0092657D"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w:t>
      </w:r>
      <w:r w:rsidR="00093AE5" w:rsidRPr="00FF430B">
        <w:rPr>
          <w:b/>
          <w:lang w:eastAsia="ru-RU"/>
        </w:rPr>
        <w:t xml:space="preserve">ermenii și condițiile de </w:t>
      </w:r>
      <w:r w:rsidRPr="00FF430B">
        <w:rPr>
          <w:b/>
          <w:lang w:eastAsia="ru-RU"/>
        </w:rPr>
        <w:t xml:space="preserve">executare solicitați: </w:t>
      </w:r>
    </w:p>
    <w:p w:rsidR="0092657D" w:rsidRPr="0092657D" w:rsidRDefault="0092657D" w:rsidP="0092657D">
      <w:pPr>
        <w:shd w:val="clear" w:color="auto" w:fill="FFFFFF" w:themeFill="background1"/>
        <w:tabs>
          <w:tab w:val="left" w:pos="0"/>
          <w:tab w:val="left" w:pos="284"/>
          <w:tab w:val="left" w:pos="426"/>
        </w:tabs>
        <w:spacing w:before="120"/>
        <w:jc w:val="center"/>
        <w:rPr>
          <w:b/>
          <w:lang w:val="it-IT" w:eastAsia="ru-RU"/>
        </w:rPr>
      </w:pPr>
      <w:r w:rsidRPr="0092657D">
        <w:rPr>
          <w:i/>
          <w:lang w:val="it-IT" w:eastAsia="ru-RU"/>
        </w:rPr>
        <w:t xml:space="preserve">În decurs de </w:t>
      </w:r>
      <w:r w:rsidR="004B277F">
        <w:rPr>
          <w:b/>
          <w:i/>
          <w:u w:val="single"/>
          <w:lang w:val="it-IT" w:eastAsia="ru-RU"/>
        </w:rPr>
        <w:t>6</w:t>
      </w:r>
      <w:r w:rsidRPr="0092657D">
        <w:rPr>
          <w:b/>
          <w:i/>
          <w:u w:val="single"/>
          <w:lang w:val="it-IT" w:eastAsia="ru-RU"/>
        </w:rPr>
        <w:t>0 zile</w:t>
      </w:r>
      <w:r w:rsidRPr="0092657D">
        <w:rPr>
          <w:i/>
          <w:lang w:val="it-IT" w:eastAsia="ru-RU"/>
        </w:rPr>
        <w:t xml:space="preserve"> de la solicitare IMSP IO conform necesităților acestuia</w:t>
      </w:r>
      <w:r>
        <w:rPr>
          <w:i/>
          <w:lang w:val="it-IT" w:eastAsia="ru-RU"/>
        </w:rPr>
        <w:t>;</w:t>
      </w:r>
    </w:p>
    <w:p w:rsidR="00BE362C" w:rsidRPr="00FF430B" w:rsidRDefault="009C5639" w:rsidP="002F556B">
      <w:pPr>
        <w:numPr>
          <w:ilvl w:val="0"/>
          <w:numId w:val="1"/>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sidR="001A1A16" w:rsidRPr="00FF430B">
        <w:rPr>
          <w:b/>
          <w:lang w:eastAsia="ru-RU"/>
        </w:rPr>
        <w:t>:</w:t>
      </w:r>
      <w:r w:rsidR="0092657D" w:rsidRPr="0092657D">
        <w:t xml:space="preserve"> </w:t>
      </w:r>
      <w:r w:rsidR="0092657D" w:rsidRPr="006E3097">
        <w:t>31.12.2022</w:t>
      </w:r>
    </w:p>
    <w:p w:rsidR="00BE362C" w:rsidRPr="00FF430B" w:rsidRDefault="009C5639" w:rsidP="002F556B">
      <w:pPr>
        <w:numPr>
          <w:ilvl w:val="0"/>
          <w:numId w:val="1"/>
        </w:numPr>
        <w:tabs>
          <w:tab w:val="right" w:pos="426"/>
        </w:tabs>
        <w:spacing w:before="120"/>
        <w:ind w:left="360"/>
        <w:rPr>
          <w:b/>
          <w:lang w:eastAsia="ru-RU"/>
        </w:rPr>
      </w:pPr>
      <w:r w:rsidRPr="00FF430B">
        <w:rPr>
          <w:b/>
          <w:lang w:eastAsia="ru-RU"/>
        </w:rPr>
        <w:t xml:space="preserve">Contract de achiziție rezervat atelierelor protejate sau că acesta poate fi executat numai în cadrul unor programe de angajare protejată (după caz): </w:t>
      </w:r>
      <w:r w:rsidR="0092657D" w:rsidRPr="00C01E1D">
        <w:t>Nu</w:t>
      </w:r>
    </w:p>
    <w:p w:rsidR="00BE362C" w:rsidRPr="00FF430B" w:rsidRDefault="0092657D" w:rsidP="004C22D4">
      <w:pPr>
        <w:numPr>
          <w:ilvl w:val="0"/>
          <w:numId w:val="1"/>
        </w:numPr>
        <w:shd w:val="clear" w:color="auto" w:fill="FFFFFF" w:themeFill="background1"/>
        <w:tabs>
          <w:tab w:val="right" w:pos="426"/>
        </w:tabs>
        <w:spacing w:before="120"/>
        <w:ind w:left="360"/>
        <w:rPr>
          <w:sz w:val="20"/>
          <w:lang w:eastAsia="ru-RU"/>
        </w:rPr>
      </w:pPr>
      <w:r>
        <w:rPr>
          <w:b/>
          <w:lang w:eastAsia="ru-RU"/>
        </w:rPr>
        <w:t>Executarea lucrărilor</w:t>
      </w:r>
      <w:r w:rsidR="009C5639" w:rsidRPr="00FF430B">
        <w:rPr>
          <w:b/>
          <w:lang w:eastAsia="ru-RU"/>
        </w:rPr>
        <w:t xml:space="preserve"> este rezervată unei anumite profesii în temeiul unor </w:t>
      </w:r>
      <w:r w:rsidR="00A57290" w:rsidRPr="00FF430B">
        <w:rPr>
          <w:b/>
          <w:lang w:eastAsia="ru-RU"/>
        </w:rPr>
        <w:t>legi</w:t>
      </w:r>
      <w:r w:rsidR="009C5639" w:rsidRPr="00FF430B">
        <w:rPr>
          <w:b/>
          <w:lang w:eastAsia="ru-RU"/>
        </w:rPr>
        <w:t xml:space="preserve">sau al unor acte administrative (după caz): </w:t>
      </w:r>
      <w:r w:rsidR="004C22D4" w:rsidRPr="00C01E1D">
        <w:t>Nu</w:t>
      </w:r>
      <w:r w:rsidR="004C22D4" w:rsidRPr="00FF430B">
        <w:rPr>
          <w:b/>
          <w:lang w:eastAsia="ru-RU"/>
        </w:rPr>
        <w:t xml:space="preserve"> </w:t>
      </w:r>
    </w:p>
    <w:p w:rsidR="00BE362C"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Scurta descriere a criteriilor privind eligibilitatea operatorilor economici care pot determina eliminarea acestora și a criteriilor de selecție</w:t>
      </w:r>
      <w:r w:rsidR="00292856" w:rsidRPr="00FF430B">
        <w:rPr>
          <w:b/>
          <w:lang w:eastAsia="ru-RU"/>
        </w:rPr>
        <w:t>/</w:t>
      </w:r>
      <w:r w:rsidR="00602562" w:rsidRPr="00FF430B">
        <w:rPr>
          <w:b/>
          <w:lang w:eastAsia="ru-RU"/>
        </w:rPr>
        <w:t xml:space="preserve">de </w:t>
      </w:r>
      <w:r w:rsidR="00292856" w:rsidRPr="00FF430B">
        <w:rPr>
          <w:b/>
          <w:lang w:eastAsia="ru-RU"/>
        </w:rPr>
        <w:t>preselecție</w:t>
      </w:r>
      <w:r w:rsidRPr="00FF430B">
        <w:rPr>
          <w:b/>
          <w:lang w:eastAsia="ru-RU"/>
        </w:rPr>
        <w:t xml:space="preserve">; nivelul minim (nivelurile minime) al (ale) cerințelor eventual impuse; se menționeazăinformațiile solicitate (DUAE, documentație): </w:t>
      </w:r>
    </w:p>
    <w:p w:rsidR="004C22D4" w:rsidRPr="00FF430B" w:rsidRDefault="004C22D4" w:rsidP="004C22D4">
      <w:pPr>
        <w:shd w:val="clear" w:color="auto" w:fill="FFFFFF" w:themeFill="background1"/>
        <w:tabs>
          <w:tab w:val="right" w:pos="426"/>
        </w:tabs>
        <w:spacing w:before="120"/>
        <w:ind w:left="360"/>
        <w:rPr>
          <w:b/>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2084"/>
        <w:gridCol w:w="5386"/>
        <w:gridCol w:w="1524"/>
      </w:tblGrid>
      <w:tr w:rsidR="008074AC" w:rsidRPr="009516C7" w:rsidTr="002358DC">
        <w:tc>
          <w:tcPr>
            <w:tcW w:w="576" w:type="dxa"/>
            <w:shd w:val="clear" w:color="auto" w:fill="auto"/>
            <w:vAlign w:val="center"/>
          </w:tcPr>
          <w:p w:rsidR="00BE362C" w:rsidRPr="006C4BB1" w:rsidRDefault="009C5639" w:rsidP="006C4BB1">
            <w:pPr>
              <w:shd w:val="clear" w:color="auto" w:fill="FFFFFF" w:themeFill="background1"/>
              <w:tabs>
                <w:tab w:val="left" w:pos="612"/>
              </w:tabs>
              <w:spacing w:before="120" w:after="120"/>
              <w:jc w:val="center"/>
              <w:rPr>
                <w:b/>
                <w:iCs/>
                <w:sz w:val="20"/>
                <w:szCs w:val="20"/>
                <w:lang w:eastAsia="ru-RU"/>
              </w:rPr>
            </w:pPr>
            <w:r w:rsidRPr="006C4BB1">
              <w:rPr>
                <w:b/>
                <w:iCs/>
                <w:sz w:val="20"/>
                <w:szCs w:val="20"/>
                <w:lang w:eastAsia="ru-RU"/>
              </w:rPr>
              <w:t>Nr. d/o</w:t>
            </w:r>
          </w:p>
        </w:tc>
        <w:tc>
          <w:tcPr>
            <w:tcW w:w="2084" w:type="dxa"/>
            <w:shd w:val="clear" w:color="auto" w:fill="auto"/>
            <w:vAlign w:val="center"/>
          </w:tcPr>
          <w:p w:rsidR="00BE362C" w:rsidRPr="006C4BB1" w:rsidRDefault="009C5639" w:rsidP="006C4BB1">
            <w:pPr>
              <w:shd w:val="clear" w:color="auto" w:fill="FFFFFF" w:themeFill="background1"/>
              <w:tabs>
                <w:tab w:val="left" w:pos="612"/>
              </w:tabs>
              <w:spacing w:before="120" w:after="120"/>
              <w:jc w:val="center"/>
              <w:rPr>
                <w:b/>
                <w:iCs/>
                <w:sz w:val="20"/>
                <w:szCs w:val="20"/>
                <w:lang w:eastAsia="ru-RU"/>
              </w:rPr>
            </w:pPr>
            <w:r w:rsidRPr="006C4BB1">
              <w:rPr>
                <w:b/>
                <w:iCs/>
                <w:sz w:val="20"/>
                <w:szCs w:val="20"/>
                <w:lang w:eastAsia="ru-RU"/>
              </w:rPr>
              <w:t>Descrierea criteriului/cerinței</w:t>
            </w:r>
          </w:p>
        </w:tc>
        <w:tc>
          <w:tcPr>
            <w:tcW w:w="5386" w:type="dxa"/>
            <w:shd w:val="clear" w:color="auto" w:fill="auto"/>
            <w:vAlign w:val="center"/>
          </w:tcPr>
          <w:p w:rsidR="00BE362C" w:rsidRPr="006C4BB1" w:rsidRDefault="009C5639" w:rsidP="006C4BB1">
            <w:pPr>
              <w:shd w:val="clear" w:color="auto" w:fill="FFFFFF" w:themeFill="background1"/>
              <w:tabs>
                <w:tab w:val="left" w:pos="612"/>
              </w:tabs>
              <w:spacing w:before="120" w:after="120"/>
              <w:jc w:val="center"/>
              <w:rPr>
                <w:b/>
                <w:iCs/>
                <w:sz w:val="20"/>
                <w:szCs w:val="20"/>
                <w:lang w:eastAsia="ru-RU"/>
              </w:rPr>
            </w:pPr>
            <w:r w:rsidRPr="006C4BB1">
              <w:rPr>
                <w:b/>
                <w:iCs/>
                <w:sz w:val="20"/>
                <w:szCs w:val="20"/>
                <w:lang w:eastAsia="ru-RU"/>
              </w:rPr>
              <w:t>Mod de demonstrare a îndeplinirii criteriului/cerinței:</w:t>
            </w:r>
          </w:p>
        </w:tc>
        <w:tc>
          <w:tcPr>
            <w:tcW w:w="1524" w:type="dxa"/>
            <w:shd w:val="clear" w:color="auto" w:fill="auto"/>
            <w:vAlign w:val="center"/>
          </w:tcPr>
          <w:p w:rsidR="00BE362C" w:rsidRPr="006C4BB1" w:rsidRDefault="009C5639" w:rsidP="006C4BB1">
            <w:pPr>
              <w:shd w:val="clear" w:color="auto" w:fill="FFFFFF" w:themeFill="background1"/>
              <w:tabs>
                <w:tab w:val="left" w:pos="612"/>
              </w:tabs>
              <w:spacing w:before="120" w:after="120"/>
              <w:jc w:val="center"/>
              <w:rPr>
                <w:b/>
                <w:iCs/>
                <w:sz w:val="20"/>
                <w:szCs w:val="20"/>
                <w:lang w:eastAsia="ru-RU"/>
              </w:rPr>
            </w:pPr>
            <w:r w:rsidRPr="006C4BB1">
              <w:rPr>
                <w:b/>
                <w:iCs/>
                <w:sz w:val="20"/>
                <w:szCs w:val="20"/>
                <w:lang w:eastAsia="ru-RU"/>
              </w:rPr>
              <w:t>Nivelul minim/</w:t>
            </w:r>
            <w:r w:rsidRPr="006C4BB1">
              <w:rPr>
                <w:b/>
                <w:iCs/>
                <w:sz w:val="20"/>
                <w:szCs w:val="20"/>
                <w:lang w:eastAsia="ru-RU"/>
              </w:rPr>
              <w:br/>
              <w:t>Obligativitatea</w:t>
            </w:r>
          </w:p>
        </w:tc>
      </w:tr>
      <w:tr w:rsidR="004C22D4" w:rsidRPr="009516C7" w:rsidTr="002358DC">
        <w:tc>
          <w:tcPr>
            <w:tcW w:w="576" w:type="dxa"/>
            <w:shd w:val="clear" w:color="auto" w:fill="auto"/>
            <w:vAlign w:val="center"/>
          </w:tcPr>
          <w:p w:rsidR="004C22D4" w:rsidRPr="006C4BB1" w:rsidRDefault="006C4BB1" w:rsidP="006C4BB1">
            <w:pPr>
              <w:shd w:val="clear" w:color="auto" w:fill="FFFFFF" w:themeFill="background1"/>
              <w:tabs>
                <w:tab w:val="left" w:pos="612"/>
              </w:tabs>
              <w:spacing w:before="120" w:after="120"/>
              <w:jc w:val="center"/>
              <w:rPr>
                <w:iCs/>
                <w:sz w:val="20"/>
                <w:szCs w:val="20"/>
                <w:lang w:eastAsia="ru-RU"/>
              </w:rPr>
            </w:pPr>
            <w:r>
              <w:rPr>
                <w:iCs/>
                <w:sz w:val="20"/>
                <w:szCs w:val="20"/>
                <w:lang w:eastAsia="ru-RU"/>
              </w:rPr>
              <w:t>1</w:t>
            </w:r>
          </w:p>
        </w:tc>
        <w:tc>
          <w:tcPr>
            <w:tcW w:w="2084" w:type="dxa"/>
            <w:shd w:val="clear" w:color="auto" w:fill="auto"/>
            <w:vAlign w:val="center"/>
          </w:tcPr>
          <w:p w:rsidR="004C22D4" w:rsidRPr="006C4BB1" w:rsidRDefault="004C22D4" w:rsidP="006C4BB1">
            <w:pPr>
              <w:shd w:val="clear" w:color="auto" w:fill="FFFFFF" w:themeFill="background1"/>
              <w:tabs>
                <w:tab w:val="left" w:pos="612"/>
              </w:tabs>
              <w:spacing w:before="120" w:after="120"/>
              <w:jc w:val="center"/>
              <w:rPr>
                <w:color w:val="000000" w:themeColor="text1"/>
                <w:sz w:val="20"/>
                <w:szCs w:val="20"/>
              </w:rPr>
            </w:pPr>
            <w:r w:rsidRPr="006C4BB1">
              <w:rPr>
                <w:color w:val="000000" w:themeColor="text1"/>
                <w:sz w:val="20"/>
                <w:szCs w:val="20"/>
              </w:rPr>
              <w:t>Cerere de participare</w:t>
            </w:r>
          </w:p>
        </w:tc>
        <w:tc>
          <w:tcPr>
            <w:tcW w:w="5386" w:type="dxa"/>
            <w:shd w:val="clear" w:color="auto" w:fill="auto"/>
            <w:vAlign w:val="center"/>
          </w:tcPr>
          <w:p w:rsidR="004C22D4" w:rsidRPr="006C4BB1" w:rsidRDefault="004C22D4" w:rsidP="006C4BB1">
            <w:pPr>
              <w:tabs>
                <w:tab w:val="left" w:pos="612"/>
              </w:tabs>
              <w:jc w:val="center"/>
              <w:rPr>
                <w:iCs/>
                <w:sz w:val="20"/>
                <w:szCs w:val="20"/>
              </w:rPr>
            </w:pPr>
            <w:r w:rsidRPr="006C4BB1">
              <w:rPr>
                <w:iCs/>
                <w:sz w:val="20"/>
                <w:szCs w:val="20"/>
              </w:rPr>
              <w:t xml:space="preserve">Conform </w:t>
            </w:r>
            <w:r w:rsidRPr="006C4BB1">
              <w:rPr>
                <w:b/>
                <w:iCs/>
                <w:sz w:val="20"/>
                <w:szCs w:val="20"/>
              </w:rPr>
              <w:t>Anexei nr. 7</w:t>
            </w:r>
            <w:r w:rsidRPr="006C4BB1">
              <w:rPr>
                <w:iCs/>
                <w:sz w:val="20"/>
                <w:szCs w:val="20"/>
              </w:rPr>
              <w:t xml:space="preserve"> din Documentația standard aprobată prin Ordinul MF nr. </w:t>
            </w:r>
            <w:r w:rsidR="00E24FC7">
              <w:rPr>
                <w:iCs/>
                <w:sz w:val="20"/>
                <w:szCs w:val="20"/>
              </w:rPr>
              <w:t>69</w:t>
            </w:r>
            <w:r w:rsidRPr="006C4BB1">
              <w:rPr>
                <w:iCs/>
                <w:sz w:val="20"/>
                <w:szCs w:val="20"/>
              </w:rPr>
              <w:t xml:space="preserve"> din </w:t>
            </w:r>
            <w:r w:rsidR="00E24FC7">
              <w:rPr>
                <w:iCs/>
                <w:sz w:val="20"/>
                <w:szCs w:val="20"/>
              </w:rPr>
              <w:t>07</w:t>
            </w:r>
            <w:r w:rsidRPr="006C4BB1">
              <w:rPr>
                <w:iCs/>
                <w:sz w:val="20"/>
                <w:szCs w:val="20"/>
              </w:rPr>
              <w:t>.0</w:t>
            </w:r>
            <w:r w:rsidR="00E24FC7">
              <w:rPr>
                <w:iCs/>
                <w:sz w:val="20"/>
                <w:szCs w:val="20"/>
              </w:rPr>
              <w:t>5</w:t>
            </w:r>
            <w:r w:rsidRPr="006C4BB1">
              <w:rPr>
                <w:iCs/>
                <w:sz w:val="20"/>
                <w:szCs w:val="20"/>
              </w:rPr>
              <w:t>.2021</w:t>
            </w:r>
          </w:p>
          <w:p w:rsidR="004C22D4" w:rsidRPr="006C4BB1" w:rsidRDefault="004C22D4" w:rsidP="006C4BB1">
            <w:pPr>
              <w:tabs>
                <w:tab w:val="left" w:pos="612"/>
              </w:tabs>
              <w:jc w:val="center"/>
              <w:rPr>
                <w:iCs/>
                <w:sz w:val="20"/>
                <w:szCs w:val="20"/>
                <w:lang w:eastAsia="ru-RU"/>
              </w:rPr>
            </w:pPr>
            <w:r w:rsidRPr="006C4BB1">
              <w:rPr>
                <w:b/>
                <w:iCs/>
                <w:sz w:val="20"/>
                <w:szCs w:val="20"/>
              </w:rPr>
              <w:t>Confirmat prin semnătura electronică a participantului</w:t>
            </w:r>
          </w:p>
        </w:tc>
        <w:tc>
          <w:tcPr>
            <w:tcW w:w="1524" w:type="dxa"/>
            <w:shd w:val="clear" w:color="auto" w:fill="auto"/>
            <w:vAlign w:val="center"/>
          </w:tcPr>
          <w:p w:rsidR="004C22D4" w:rsidRPr="006C4BB1" w:rsidRDefault="006C4BB1" w:rsidP="006C4BB1">
            <w:pPr>
              <w:shd w:val="clear" w:color="auto" w:fill="FFFFFF" w:themeFill="background1"/>
              <w:tabs>
                <w:tab w:val="left" w:pos="612"/>
              </w:tabs>
              <w:spacing w:before="120" w:after="120"/>
              <w:jc w:val="center"/>
              <w:rPr>
                <w:iCs/>
                <w:sz w:val="20"/>
                <w:szCs w:val="20"/>
                <w:lang w:eastAsia="ru-RU"/>
              </w:rPr>
            </w:pPr>
            <w:r w:rsidRPr="006C4BB1">
              <w:rPr>
                <w:color w:val="000000"/>
                <w:sz w:val="20"/>
                <w:szCs w:val="20"/>
              </w:rPr>
              <w:t>DA</w:t>
            </w:r>
          </w:p>
        </w:tc>
      </w:tr>
      <w:tr w:rsidR="004C22D4" w:rsidRPr="009516C7" w:rsidTr="002358DC">
        <w:tc>
          <w:tcPr>
            <w:tcW w:w="576" w:type="dxa"/>
            <w:shd w:val="clear" w:color="auto" w:fill="auto"/>
            <w:vAlign w:val="center"/>
          </w:tcPr>
          <w:p w:rsidR="004C22D4" w:rsidRPr="006C4BB1" w:rsidRDefault="006C4BB1" w:rsidP="006C4BB1">
            <w:pPr>
              <w:shd w:val="clear" w:color="auto" w:fill="FFFFFF" w:themeFill="background1"/>
              <w:tabs>
                <w:tab w:val="left" w:pos="612"/>
              </w:tabs>
              <w:spacing w:before="120" w:after="120"/>
              <w:jc w:val="center"/>
              <w:rPr>
                <w:iCs/>
                <w:sz w:val="20"/>
                <w:szCs w:val="20"/>
                <w:lang w:eastAsia="ru-RU"/>
              </w:rPr>
            </w:pPr>
            <w:r>
              <w:rPr>
                <w:iCs/>
                <w:sz w:val="20"/>
                <w:szCs w:val="20"/>
                <w:lang w:eastAsia="ru-RU"/>
              </w:rPr>
              <w:t>2</w:t>
            </w:r>
          </w:p>
        </w:tc>
        <w:tc>
          <w:tcPr>
            <w:tcW w:w="2084" w:type="dxa"/>
            <w:shd w:val="clear" w:color="auto" w:fill="auto"/>
            <w:vAlign w:val="center"/>
          </w:tcPr>
          <w:p w:rsidR="004C22D4" w:rsidRPr="006C4BB1" w:rsidRDefault="004C22D4" w:rsidP="006C4BB1">
            <w:pPr>
              <w:shd w:val="clear" w:color="auto" w:fill="FFFFFF" w:themeFill="background1"/>
              <w:tabs>
                <w:tab w:val="left" w:pos="612"/>
              </w:tabs>
              <w:spacing w:before="120" w:after="120"/>
              <w:jc w:val="center"/>
              <w:rPr>
                <w:color w:val="000000" w:themeColor="text1"/>
                <w:sz w:val="20"/>
                <w:szCs w:val="20"/>
              </w:rPr>
            </w:pPr>
            <w:r w:rsidRPr="006C4BB1">
              <w:rPr>
                <w:color w:val="000000" w:themeColor="text1"/>
                <w:sz w:val="20"/>
                <w:szCs w:val="20"/>
              </w:rPr>
              <w:t>Declarația privind valabilitatea ofertei</w:t>
            </w:r>
          </w:p>
        </w:tc>
        <w:tc>
          <w:tcPr>
            <w:tcW w:w="5386" w:type="dxa"/>
            <w:shd w:val="clear" w:color="auto" w:fill="auto"/>
            <w:vAlign w:val="center"/>
          </w:tcPr>
          <w:p w:rsidR="004C22D4" w:rsidRPr="006C4BB1" w:rsidRDefault="004C22D4" w:rsidP="006C4BB1">
            <w:pPr>
              <w:tabs>
                <w:tab w:val="left" w:pos="612"/>
              </w:tabs>
              <w:jc w:val="center"/>
              <w:rPr>
                <w:iCs/>
                <w:sz w:val="20"/>
                <w:szCs w:val="20"/>
              </w:rPr>
            </w:pPr>
            <w:r w:rsidRPr="006C4BB1">
              <w:rPr>
                <w:iCs/>
                <w:sz w:val="20"/>
                <w:szCs w:val="20"/>
              </w:rPr>
              <w:t xml:space="preserve">Conform </w:t>
            </w:r>
            <w:r w:rsidRPr="006C4BB1">
              <w:rPr>
                <w:b/>
                <w:iCs/>
                <w:sz w:val="20"/>
                <w:szCs w:val="20"/>
              </w:rPr>
              <w:t>Anexei nr. 8</w:t>
            </w:r>
            <w:r w:rsidRPr="006C4BB1">
              <w:rPr>
                <w:iCs/>
                <w:sz w:val="20"/>
                <w:szCs w:val="20"/>
              </w:rPr>
              <w:t xml:space="preserve"> din Documentația standard aprobată prin Ordinul MF nr. </w:t>
            </w:r>
            <w:r w:rsidR="00E24FC7">
              <w:rPr>
                <w:iCs/>
                <w:sz w:val="20"/>
                <w:szCs w:val="20"/>
              </w:rPr>
              <w:t>69</w:t>
            </w:r>
            <w:r w:rsidRPr="006C4BB1">
              <w:rPr>
                <w:iCs/>
                <w:sz w:val="20"/>
                <w:szCs w:val="20"/>
              </w:rPr>
              <w:t xml:space="preserve"> din </w:t>
            </w:r>
            <w:r w:rsidR="00E24FC7">
              <w:rPr>
                <w:iCs/>
                <w:sz w:val="20"/>
                <w:szCs w:val="20"/>
              </w:rPr>
              <w:t>07</w:t>
            </w:r>
            <w:r w:rsidRPr="006C4BB1">
              <w:rPr>
                <w:iCs/>
                <w:sz w:val="20"/>
                <w:szCs w:val="20"/>
              </w:rPr>
              <w:t>.0</w:t>
            </w:r>
            <w:r w:rsidR="00E24FC7">
              <w:rPr>
                <w:iCs/>
                <w:sz w:val="20"/>
                <w:szCs w:val="20"/>
              </w:rPr>
              <w:t>5</w:t>
            </w:r>
            <w:r w:rsidRPr="006C4BB1">
              <w:rPr>
                <w:iCs/>
                <w:sz w:val="20"/>
                <w:szCs w:val="20"/>
              </w:rPr>
              <w:t>.2021</w:t>
            </w:r>
          </w:p>
          <w:p w:rsidR="004C22D4" w:rsidRPr="006C4BB1" w:rsidRDefault="004C22D4" w:rsidP="006C4BB1">
            <w:pPr>
              <w:tabs>
                <w:tab w:val="left" w:pos="612"/>
              </w:tabs>
              <w:jc w:val="center"/>
              <w:rPr>
                <w:b/>
                <w:iCs/>
                <w:sz w:val="20"/>
                <w:szCs w:val="20"/>
              </w:rPr>
            </w:pPr>
            <w:r w:rsidRPr="006C4BB1">
              <w:rPr>
                <w:b/>
                <w:iCs/>
                <w:sz w:val="20"/>
                <w:szCs w:val="20"/>
              </w:rPr>
              <w:t>Confirmat prin semnătura electronică a participantului</w:t>
            </w:r>
          </w:p>
        </w:tc>
        <w:tc>
          <w:tcPr>
            <w:tcW w:w="1524" w:type="dxa"/>
            <w:shd w:val="clear" w:color="auto" w:fill="auto"/>
            <w:vAlign w:val="center"/>
          </w:tcPr>
          <w:p w:rsidR="004C22D4" w:rsidRPr="006C4BB1" w:rsidRDefault="006C4BB1" w:rsidP="006C4BB1">
            <w:pPr>
              <w:shd w:val="clear" w:color="auto" w:fill="FFFFFF" w:themeFill="background1"/>
              <w:tabs>
                <w:tab w:val="left" w:pos="612"/>
              </w:tabs>
              <w:spacing w:before="120" w:after="120"/>
              <w:jc w:val="center"/>
              <w:rPr>
                <w:iCs/>
                <w:sz w:val="20"/>
                <w:szCs w:val="20"/>
                <w:lang w:eastAsia="ru-RU"/>
              </w:rPr>
            </w:pPr>
            <w:r w:rsidRPr="006C4BB1">
              <w:rPr>
                <w:color w:val="000000"/>
                <w:sz w:val="20"/>
                <w:szCs w:val="20"/>
              </w:rPr>
              <w:t>DA</w:t>
            </w:r>
          </w:p>
        </w:tc>
      </w:tr>
      <w:tr w:rsidR="004C22D4" w:rsidRPr="009516C7" w:rsidTr="002358DC">
        <w:tc>
          <w:tcPr>
            <w:tcW w:w="576" w:type="dxa"/>
            <w:shd w:val="clear" w:color="auto" w:fill="auto"/>
            <w:vAlign w:val="center"/>
          </w:tcPr>
          <w:p w:rsidR="004C22D4" w:rsidRPr="006C4BB1" w:rsidRDefault="006C4BB1" w:rsidP="006C4BB1">
            <w:pPr>
              <w:shd w:val="clear" w:color="auto" w:fill="FFFFFF" w:themeFill="background1"/>
              <w:tabs>
                <w:tab w:val="left" w:pos="612"/>
              </w:tabs>
              <w:spacing w:before="120" w:after="120"/>
              <w:jc w:val="center"/>
              <w:rPr>
                <w:iCs/>
                <w:sz w:val="20"/>
                <w:szCs w:val="20"/>
                <w:lang w:eastAsia="ru-RU"/>
              </w:rPr>
            </w:pPr>
            <w:r>
              <w:rPr>
                <w:iCs/>
                <w:sz w:val="20"/>
                <w:szCs w:val="20"/>
                <w:lang w:eastAsia="ru-RU"/>
              </w:rPr>
              <w:t>3</w:t>
            </w:r>
          </w:p>
        </w:tc>
        <w:tc>
          <w:tcPr>
            <w:tcW w:w="2084" w:type="dxa"/>
            <w:shd w:val="clear" w:color="auto" w:fill="auto"/>
            <w:vAlign w:val="center"/>
          </w:tcPr>
          <w:p w:rsidR="004C22D4" w:rsidRPr="006C4BB1" w:rsidRDefault="004C22D4" w:rsidP="006C4BB1">
            <w:pPr>
              <w:shd w:val="clear" w:color="auto" w:fill="FFFFFF" w:themeFill="background1"/>
              <w:tabs>
                <w:tab w:val="left" w:pos="612"/>
              </w:tabs>
              <w:spacing w:before="120" w:after="120"/>
              <w:jc w:val="center"/>
              <w:rPr>
                <w:color w:val="000000" w:themeColor="text1"/>
                <w:sz w:val="20"/>
                <w:szCs w:val="20"/>
              </w:rPr>
            </w:pPr>
            <w:r w:rsidRPr="006C4BB1">
              <w:rPr>
                <w:color w:val="000000" w:themeColor="text1"/>
                <w:sz w:val="20"/>
                <w:szCs w:val="20"/>
              </w:rPr>
              <w:t>Scrisoare  de  garanţie bancară, sau transfer la contul autorității contractante</w:t>
            </w:r>
          </w:p>
        </w:tc>
        <w:tc>
          <w:tcPr>
            <w:tcW w:w="5386" w:type="dxa"/>
            <w:shd w:val="clear" w:color="auto" w:fill="auto"/>
            <w:vAlign w:val="center"/>
          </w:tcPr>
          <w:p w:rsidR="004C22D4" w:rsidRPr="006C4BB1" w:rsidRDefault="004C22D4" w:rsidP="006C4BB1">
            <w:pPr>
              <w:tabs>
                <w:tab w:val="left" w:pos="612"/>
              </w:tabs>
              <w:jc w:val="center"/>
              <w:rPr>
                <w:iCs/>
                <w:sz w:val="20"/>
                <w:szCs w:val="20"/>
              </w:rPr>
            </w:pPr>
            <w:r w:rsidRPr="006C4BB1">
              <w:rPr>
                <w:iCs/>
                <w:sz w:val="20"/>
                <w:szCs w:val="20"/>
              </w:rPr>
              <w:t xml:space="preserve">Conform </w:t>
            </w:r>
            <w:r w:rsidRPr="00D055A1">
              <w:rPr>
                <w:b/>
                <w:iCs/>
                <w:sz w:val="20"/>
                <w:szCs w:val="20"/>
              </w:rPr>
              <w:t>Anexei nr. 9</w:t>
            </w:r>
            <w:r w:rsidRPr="006C4BB1">
              <w:rPr>
                <w:iCs/>
                <w:sz w:val="20"/>
                <w:szCs w:val="20"/>
              </w:rPr>
              <w:t xml:space="preserve"> din Documentația standard aprobată prin Ordinul MF nr. </w:t>
            </w:r>
            <w:r w:rsidR="00E24FC7">
              <w:rPr>
                <w:iCs/>
                <w:sz w:val="20"/>
                <w:szCs w:val="20"/>
              </w:rPr>
              <w:t>69</w:t>
            </w:r>
            <w:r w:rsidR="00E24FC7" w:rsidRPr="006C4BB1">
              <w:rPr>
                <w:iCs/>
                <w:sz w:val="20"/>
                <w:szCs w:val="20"/>
              </w:rPr>
              <w:t xml:space="preserve"> din </w:t>
            </w:r>
            <w:r w:rsidR="00E24FC7">
              <w:rPr>
                <w:iCs/>
                <w:sz w:val="20"/>
                <w:szCs w:val="20"/>
              </w:rPr>
              <w:t>07</w:t>
            </w:r>
            <w:r w:rsidR="00E24FC7" w:rsidRPr="006C4BB1">
              <w:rPr>
                <w:iCs/>
                <w:sz w:val="20"/>
                <w:szCs w:val="20"/>
              </w:rPr>
              <w:t>.0</w:t>
            </w:r>
            <w:r w:rsidR="00E24FC7">
              <w:rPr>
                <w:iCs/>
                <w:sz w:val="20"/>
                <w:szCs w:val="20"/>
              </w:rPr>
              <w:t>5</w:t>
            </w:r>
            <w:r w:rsidR="00E24FC7" w:rsidRPr="006C4BB1">
              <w:rPr>
                <w:iCs/>
                <w:sz w:val="20"/>
                <w:szCs w:val="20"/>
              </w:rPr>
              <w:t>.2021</w:t>
            </w:r>
          </w:p>
          <w:p w:rsidR="004C22D4" w:rsidRPr="006C4BB1" w:rsidRDefault="004C22D4" w:rsidP="006C4BB1">
            <w:pPr>
              <w:tabs>
                <w:tab w:val="left" w:pos="612"/>
              </w:tabs>
              <w:jc w:val="center"/>
              <w:rPr>
                <w:b/>
                <w:iCs/>
                <w:sz w:val="20"/>
                <w:szCs w:val="20"/>
              </w:rPr>
            </w:pPr>
            <w:r w:rsidRPr="006C4BB1">
              <w:rPr>
                <w:b/>
                <w:iCs/>
                <w:sz w:val="20"/>
                <w:szCs w:val="20"/>
              </w:rPr>
              <w:t>Confirmat prin semnătura electronică a participantului</w:t>
            </w:r>
          </w:p>
          <w:p w:rsidR="004C22D4" w:rsidRPr="006C4BB1" w:rsidRDefault="004C22D4" w:rsidP="006C4BB1">
            <w:pPr>
              <w:tabs>
                <w:tab w:val="left" w:pos="612"/>
              </w:tabs>
              <w:jc w:val="center"/>
              <w:rPr>
                <w:iCs/>
                <w:sz w:val="20"/>
                <w:szCs w:val="20"/>
              </w:rPr>
            </w:pPr>
            <w:r w:rsidRPr="006C4BB1">
              <w:rPr>
                <w:iCs/>
                <w:sz w:val="20"/>
                <w:szCs w:val="20"/>
              </w:rPr>
              <w:t>Plata prin transfer se va efectua în adresa IMSP Institutul Oncologic cu nota “Garanția pentru ofertă la procedura de achiziție nr._________ din _______________”, conform următoarelor detalii:</w:t>
            </w:r>
          </w:p>
          <w:p w:rsidR="004C22D4" w:rsidRPr="006C4BB1" w:rsidRDefault="004C22D4" w:rsidP="006C4BB1">
            <w:pPr>
              <w:tabs>
                <w:tab w:val="left" w:pos="612"/>
              </w:tabs>
              <w:jc w:val="center"/>
              <w:rPr>
                <w:iCs/>
                <w:sz w:val="20"/>
                <w:szCs w:val="20"/>
              </w:rPr>
            </w:pPr>
            <w:r w:rsidRPr="006C4BB1">
              <w:rPr>
                <w:iCs/>
                <w:sz w:val="20"/>
                <w:szCs w:val="20"/>
              </w:rPr>
              <w:t>(a) beneficiarul plăţii IMSP Institutul Oncologic</w:t>
            </w:r>
          </w:p>
          <w:p w:rsidR="004C22D4" w:rsidRPr="006C4BB1" w:rsidRDefault="004C22D4" w:rsidP="006C4BB1">
            <w:pPr>
              <w:tabs>
                <w:tab w:val="left" w:pos="612"/>
              </w:tabs>
              <w:jc w:val="center"/>
              <w:rPr>
                <w:iCs/>
                <w:sz w:val="20"/>
                <w:szCs w:val="20"/>
              </w:rPr>
            </w:pPr>
            <w:r w:rsidRPr="006C4BB1">
              <w:rPr>
                <w:iCs/>
                <w:sz w:val="20"/>
                <w:szCs w:val="20"/>
              </w:rPr>
              <w:t>(b) datele bancare BC Moldindcombank SA</w:t>
            </w:r>
          </w:p>
          <w:p w:rsidR="004C22D4" w:rsidRPr="006C4BB1" w:rsidRDefault="004C22D4" w:rsidP="006C4BB1">
            <w:pPr>
              <w:tabs>
                <w:tab w:val="left" w:pos="612"/>
              </w:tabs>
              <w:jc w:val="center"/>
              <w:rPr>
                <w:iCs/>
                <w:sz w:val="20"/>
                <w:szCs w:val="20"/>
              </w:rPr>
            </w:pPr>
            <w:r w:rsidRPr="006C4BB1">
              <w:rPr>
                <w:iCs/>
                <w:sz w:val="20"/>
                <w:szCs w:val="20"/>
              </w:rPr>
              <w:t>codul fiscal 1003600151023</w:t>
            </w:r>
          </w:p>
          <w:p w:rsidR="004C22D4" w:rsidRPr="006C4BB1" w:rsidRDefault="004C22D4" w:rsidP="006C4BB1">
            <w:pPr>
              <w:tabs>
                <w:tab w:val="left" w:pos="612"/>
              </w:tabs>
              <w:jc w:val="center"/>
              <w:rPr>
                <w:iCs/>
                <w:sz w:val="20"/>
                <w:szCs w:val="20"/>
              </w:rPr>
            </w:pPr>
            <w:r w:rsidRPr="006C4BB1">
              <w:rPr>
                <w:iCs/>
                <w:sz w:val="20"/>
                <w:szCs w:val="20"/>
              </w:rPr>
              <w:t>(d) contul de decontare MD94ML000000002251702316 contul bancar  MOLDMD2X302;</w:t>
            </w:r>
          </w:p>
        </w:tc>
        <w:tc>
          <w:tcPr>
            <w:tcW w:w="1524" w:type="dxa"/>
            <w:shd w:val="clear" w:color="auto" w:fill="auto"/>
            <w:vAlign w:val="center"/>
          </w:tcPr>
          <w:p w:rsidR="004C22D4" w:rsidRPr="006C4BB1" w:rsidRDefault="006C4BB1" w:rsidP="006C4BB1">
            <w:pPr>
              <w:shd w:val="clear" w:color="auto" w:fill="FFFFFF" w:themeFill="background1"/>
              <w:tabs>
                <w:tab w:val="left" w:pos="612"/>
              </w:tabs>
              <w:spacing w:before="120" w:after="120"/>
              <w:jc w:val="center"/>
              <w:rPr>
                <w:iCs/>
                <w:sz w:val="20"/>
                <w:szCs w:val="20"/>
                <w:lang w:eastAsia="ru-RU"/>
              </w:rPr>
            </w:pPr>
            <w:r w:rsidRPr="006C4BB1">
              <w:rPr>
                <w:color w:val="000000"/>
                <w:sz w:val="20"/>
                <w:szCs w:val="20"/>
              </w:rPr>
              <w:t>DA</w:t>
            </w:r>
          </w:p>
        </w:tc>
      </w:tr>
      <w:tr w:rsidR="00F115A6" w:rsidRPr="009516C7" w:rsidTr="002358DC">
        <w:tc>
          <w:tcPr>
            <w:tcW w:w="576" w:type="dxa"/>
            <w:shd w:val="clear" w:color="auto" w:fill="auto"/>
            <w:vAlign w:val="center"/>
          </w:tcPr>
          <w:p w:rsidR="00F115A6" w:rsidRPr="006C4BB1" w:rsidRDefault="006C4BB1" w:rsidP="006C4BB1">
            <w:pPr>
              <w:shd w:val="clear" w:color="auto" w:fill="FFFFFF" w:themeFill="background1"/>
              <w:tabs>
                <w:tab w:val="left" w:pos="612"/>
              </w:tabs>
              <w:spacing w:before="120" w:after="120"/>
              <w:jc w:val="center"/>
              <w:rPr>
                <w:iCs/>
                <w:sz w:val="20"/>
                <w:szCs w:val="20"/>
                <w:lang w:eastAsia="ru-RU"/>
              </w:rPr>
            </w:pPr>
            <w:r>
              <w:rPr>
                <w:iCs/>
                <w:sz w:val="20"/>
                <w:szCs w:val="20"/>
                <w:lang w:eastAsia="ru-RU"/>
              </w:rPr>
              <w:t>4</w:t>
            </w:r>
          </w:p>
        </w:tc>
        <w:tc>
          <w:tcPr>
            <w:tcW w:w="2084" w:type="dxa"/>
            <w:shd w:val="clear" w:color="auto" w:fill="auto"/>
            <w:vAlign w:val="center"/>
          </w:tcPr>
          <w:p w:rsidR="00F115A6" w:rsidRPr="006C4BB1" w:rsidRDefault="00F115A6" w:rsidP="006C4BB1">
            <w:pPr>
              <w:jc w:val="center"/>
              <w:rPr>
                <w:sz w:val="20"/>
                <w:szCs w:val="20"/>
              </w:rPr>
            </w:pPr>
            <w:r w:rsidRPr="006C4BB1">
              <w:rPr>
                <w:sz w:val="20"/>
                <w:szCs w:val="20"/>
              </w:rPr>
              <w:t>Oferta tehnică conform Caietului de sarcini</w:t>
            </w:r>
          </w:p>
        </w:tc>
        <w:tc>
          <w:tcPr>
            <w:tcW w:w="5386" w:type="dxa"/>
            <w:shd w:val="clear" w:color="auto" w:fill="auto"/>
            <w:vAlign w:val="center"/>
          </w:tcPr>
          <w:p w:rsidR="006C4BB1" w:rsidRDefault="00F115A6" w:rsidP="006C4BB1">
            <w:pPr>
              <w:jc w:val="center"/>
              <w:rPr>
                <w:sz w:val="20"/>
                <w:szCs w:val="20"/>
              </w:rPr>
            </w:pPr>
            <w:r w:rsidRPr="006C4BB1">
              <w:rPr>
                <w:sz w:val="20"/>
                <w:szCs w:val="20"/>
              </w:rPr>
              <w:t>Devizele locale (formularele 3, 5, 7) aferente ofertei elaborate în conformitate cu normativele în domeniu, cu specificarea parametrilor tehnici s</w:t>
            </w:r>
            <w:r w:rsidR="006C4BB1">
              <w:rPr>
                <w:sz w:val="20"/>
                <w:szCs w:val="20"/>
              </w:rPr>
              <w:t>olicitati in caietul de sarcini.</w:t>
            </w:r>
            <w:r w:rsidRPr="006C4BB1">
              <w:rPr>
                <w:sz w:val="20"/>
                <w:szCs w:val="20"/>
              </w:rPr>
              <w:t xml:space="preserve"> </w:t>
            </w:r>
          </w:p>
          <w:p w:rsidR="00F115A6" w:rsidRPr="006C4BB1" w:rsidRDefault="006C4BB1" w:rsidP="006C4BB1">
            <w:pPr>
              <w:jc w:val="center"/>
              <w:rPr>
                <w:b/>
                <w:sz w:val="20"/>
                <w:szCs w:val="20"/>
              </w:rPr>
            </w:pPr>
            <w:r w:rsidRPr="006C4BB1">
              <w:rPr>
                <w:b/>
                <w:sz w:val="20"/>
                <w:szCs w:val="20"/>
              </w:rPr>
              <w:t>C</w:t>
            </w:r>
            <w:r w:rsidR="00F115A6" w:rsidRPr="006C4BB1">
              <w:rPr>
                <w:b/>
                <w:sz w:val="20"/>
                <w:szCs w:val="20"/>
              </w:rPr>
              <w:t xml:space="preserve">onfirmat prin semnătura </w:t>
            </w:r>
            <w:r w:rsidRPr="006C4BB1">
              <w:rPr>
                <w:b/>
                <w:sz w:val="20"/>
                <w:szCs w:val="20"/>
              </w:rPr>
              <w:t>electronic a participantului</w:t>
            </w:r>
          </w:p>
        </w:tc>
        <w:tc>
          <w:tcPr>
            <w:tcW w:w="1524" w:type="dxa"/>
            <w:shd w:val="clear" w:color="auto" w:fill="auto"/>
            <w:vAlign w:val="center"/>
          </w:tcPr>
          <w:p w:rsidR="00F115A6" w:rsidRPr="006C4BB1" w:rsidRDefault="00F115A6" w:rsidP="006C4BB1">
            <w:pPr>
              <w:jc w:val="center"/>
              <w:rPr>
                <w:color w:val="000000"/>
                <w:sz w:val="20"/>
                <w:szCs w:val="20"/>
              </w:rPr>
            </w:pPr>
            <w:r w:rsidRPr="006C4BB1">
              <w:rPr>
                <w:color w:val="000000"/>
                <w:sz w:val="20"/>
                <w:szCs w:val="20"/>
              </w:rPr>
              <w:t>DA</w:t>
            </w:r>
          </w:p>
        </w:tc>
      </w:tr>
      <w:tr w:rsidR="00F115A6" w:rsidRPr="009516C7" w:rsidTr="002358DC">
        <w:tc>
          <w:tcPr>
            <w:tcW w:w="576" w:type="dxa"/>
            <w:shd w:val="clear" w:color="auto" w:fill="auto"/>
            <w:vAlign w:val="center"/>
          </w:tcPr>
          <w:p w:rsidR="00F115A6" w:rsidRPr="006C4BB1" w:rsidRDefault="006C4BB1" w:rsidP="006C4BB1">
            <w:pPr>
              <w:shd w:val="clear" w:color="auto" w:fill="FFFFFF" w:themeFill="background1"/>
              <w:tabs>
                <w:tab w:val="left" w:pos="612"/>
              </w:tabs>
              <w:spacing w:before="120" w:after="120"/>
              <w:jc w:val="center"/>
              <w:rPr>
                <w:iCs/>
                <w:sz w:val="20"/>
                <w:szCs w:val="20"/>
                <w:lang w:eastAsia="ru-RU"/>
              </w:rPr>
            </w:pPr>
            <w:r>
              <w:rPr>
                <w:iCs/>
                <w:sz w:val="20"/>
                <w:szCs w:val="20"/>
                <w:lang w:eastAsia="ru-RU"/>
              </w:rPr>
              <w:t>5</w:t>
            </w:r>
          </w:p>
        </w:tc>
        <w:tc>
          <w:tcPr>
            <w:tcW w:w="2084" w:type="dxa"/>
            <w:shd w:val="clear" w:color="auto" w:fill="auto"/>
            <w:vAlign w:val="center"/>
          </w:tcPr>
          <w:p w:rsidR="00F115A6" w:rsidRPr="006C4BB1" w:rsidRDefault="00F115A6" w:rsidP="006C4BB1">
            <w:pPr>
              <w:jc w:val="center"/>
              <w:rPr>
                <w:color w:val="000000"/>
                <w:sz w:val="20"/>
                <w:szCs w:val="20"/>
                <w:lang w:val="ro-MO"/>
              </w:rPr>
            </w:pPr>
            <w:r w:rsidRPr="006C4BB1">
              <w:rPr>
                <w:color w:val="000000"/>
                <w:sz w:val="20"/>
                <w:szCs w:val="20"/>
                <w:lang w:val="ro-MO"/>
              </w:rPr>
              <w:t>DUAE</w:t>
            </w:r>
          </w:p>
        </w:tc>
        <w:tc>
          <w:tcPr>
            <w:tcW w:w="5386" w:type="dxa"/>
            <w:shd w:val="clear" w:color="auto" w:fill="auto"/>
            <w:vAlign w:val="center"/>
          </w:tcPr>
          <w:p w:rsidR="00F115A6" w:rsidRPr="006C4BB1" w:rsidRDefault="00F115A6" w:rsidP="006C4BB1">
            <w:pPr>
              <w:jc w:val="center"/>
              <w:rPr>
                <w:b/>
                <w:color w:val="000000"/>
                <w:sz w:val="20"/>
                <w:szCs w:val="20"/>
                <w:lang w:val="en-GB"/>
              </w:rPr>
            </w:pPr>
            <w:r w:rsidRPr="006C4BB1">
              <w:rPr>
                <w:b/>
                <w:iCs/>
                <w:sz w:val="20"/>
                <w:szCs w:val="20"/>
              </w:rPr>
              <w:t>Confirmat cu semnătura electronic a participantului</w:t>
            </w:r>
          </w:p>
        </w:tc>
        <w:tc>
          <w:tcPr>
            <w:tcW w:w="1524" w:type="dxa"/>
            <w:shd w:val="clear" w:color="auto" w:fill="auto"/>
            <w:vAlign w:val="center"/>
          </w:tcPr>
          <w:p w:rsidR="00F115A6" w:rsidRPr="006C4BB1" w:rsidRDefault="00F115A6" w:rsidP="006C4BB1">
            <w:pPr>
              <w:jc w:val="center"/>
              <w:rPr>
                <w:color w:val="000000"/>
                <w:sz w:val="20"/>
                <w:szCs w:val="20"/>
                <w:lang w:val="en-GB"/>
              </w:rPr>
            </w:pPr>
            <w:r w:rsidRPr="006C4BB1">
              <w:rPr>
                <w:color w:val="000000"/>
                <w:sz w:val="20"/>
                <w:szCs w:val="20"/>
                <w:lang w:val="en-GB"/>
              </w:rPr>
              <w:t>DA</w:t>
            </w:r>
          </w:p>
        </w:tc>
      </w:tr>
      <w:tr w:rsidR="00F115A6" w:rsidRPr="009516C7" w:rsidTr="002358DC">
        <w:tc>
          <w:tcPr>
            <w:tcW w:w="576" w:type="dxa"/>
            <w:shd w:val="clear" w:color="auto" w:fill="auto"/>
            <w:vAlign w:val="center"/>
          </w:tcPr>
          <w:p w:rsidR="00F115A6" w:rsidRPr="006C4BB1" w:rsidRDefault="006C4BB1" w:rsidP="006C4BB1">
            <w:pPr>
              <w:shd w:val="clear" w:color="auto" w:fill="FFFFFF" w:themeFill="background1"/>
              <w:tabs>
                <w:tab w:val="left" w:pos="612"/>
              </w:tabs>
              <w:spacing w:before="120" w:after="120"/>
              <w:jc w:val="center"/>
              <w:rPr>
                <w:iCs/>
                <w:sz w:val="20"/>
                <w:szCs w:val="20"/>
                <w:lang w:eastAsia="ru-RU"/>
              </w:rPr>
            </w:pPr>
            <w:r>
              <w:rPr>
                <w:iCs/>
                <w:sz w:val="20"/>
                <w:szCs w:val="20"/>
                <w:lang w:eastAsia="ru-RU"/>
              </w:rPr>
              <w:t>6</w:t>
            </w:r>
          </w:p>
        </w:tc>
        <w:tc>
          <w:tcPr>
            <w:tcW w:w="2084" w:type="dxa"/>
            <w:shd w:val="clear" w:color="auto" w:fill="auto"/>
            <w:vAlign w:val="center"/>
          </w:tcPr>
          <w:p w:rsidR="00F115A6" w:rsidRPr="006C4BB1" w:rsidRDefault="00F115A6" w:rsidP="006C4BB1">
            <w:pPr>
              <w:jc w:val="center"/>
              <w:rPr>
                <w:color w:val="000000"/>
                <w:sz w:val="20"/>
                <w:szCs w:val="20"/>
                <w:lang w:val="ro-MO"/>
              </w:rPr>
            </w:pPr>
            <w:r w:rsidRPr="006C4BB1">
              <w:rPr>
                <w:color w:val="000000"/>
                <w:sz w:val="20"/>
                <w:szCs w:val="20"/>
                <w:lang w:val="ro-MO"/>
              </w:rPr>
              <w:t>NOTĂ</w:t>
            </w:r>
          </w:p>
        </w:tc>
        <w:tc>
          <w:tcPr>
            <w:tcW w:w="5386" w:type="dxa"/>
            <w:shd w:val="clear" w:color="auto" w:fill="auto"/>
            <w:vAlign w:val="center"/>
          </w:tcPr>
          <w:p w:rsidR="00F115A6" w:rsidRPr="006C4BB1" w:rsidRDefault="00F115A6" w:rsidP="00B77DA8">
            <w:pPr>
              <w:jc w:val="center"/>
              <w:rPr>
                <w:iCs/>
                <w:sz w:val="20"/>
                <w:szCs w:val="20"/>
              </w:rPr>
            </w:pPr>
            <w:r w:rsidRPr="006C4BB1">
              <w:rPr>
                <w:iCs/>
                <w:sz w:val="20"/>
                <w:szCs w:val="20"/>
                <w:lang w:val="ro-MO"/>
              </w:rPr>
              <w:t>La solicitarea autorității contractante, o</w:t>
            </w:r>
            <w:r w:rsidRPr="006C4BB1">
              <w:rPr>
                <w:iCs/>
                <w:sz w:val="20"/>
                <w:szCs w:val="20"/>
              </w:rPr>
              <w:t xml:space="preserve">peratorii economici participanți vor prezenta pe </w:t>
            </w:r>
            <w:r w:rsidR="006C4BB1">
              <w:rPr>
                <w:iCs/>
                <w:sz w:val="20"/>
                <w:szCs w:val="20"/>
              </w:rPr>
              <w:t>suport</w:t>
            </w:r>
            <w:r w:rsidRPr="006C4BB1">
              <w:rPr>
                <w:iCs/>
                <w:sz w:val="20"/>
                <w:szCs w:val="20"/>
              </w:rPr>
              <w:t xml:space="preserve"> de hîrtie documente de calificare suplimentare conform anexei:</w:t>
            </w:r>
          </w:p>
        </w:tc>
        <w:tc>
          <w:tcPr>
            <w:tcW w:w="1524" w:type="dxa"/>
            <w:shd w:val="clear" w:color="auto" w:fill="auto"/>
            <w:vAlign w:val="center"/>
          </w:tcPr>
          <w:p w:rsidR="00F115A6" w:rsidRPr="006C4BB1" w:rsidRDefault="00F115A6" w:rsidP="006C4BB1">
            <w:pPr>
              <w:jc w:val="center"/>
              <w:rPr>
                <w:color w:val="000000"/>
                <w:sz w:val="20"/>
                <w:szCs w:val="20"/>
                <w:lang w:val="en-GB"/>
              </w:rPr>
            </w:pPr>
            <w:r w:rsidRPr="006C4BB1">
              <w:rPr>
                <w:color w:val="000000"/>
                <w:sz w:val="20"/>
                <w:szCs w:val="20"/>
                <w:lang w:val="en-GB"/>
              </w:rPr>
              <w:t>DA</w:t>
            </w:r>
          </w:p>
        </w:tc>
      </w:tr>
    </w:tbl>
    <w:p w:rsidR="006C4BB1" w:rsidRDefault="006C4BB1" w:rsidP="006C4BB1">
      <w:pPr>
        <w:shd w:val="clear" w:color="auto" w:fill="FFFFFF" w:themeFill="background1"/>
        <w:tabs>
          <w:tab w:val="right" w:pos="426"/>
        </w:tabs>
        <w:spacing w:before="120"/>
        <w:ind w:left="360"/>
        <w:rPr>
          <w:b/>
          <w:lang w:eastAsia="ru-RU"/>
        </w:rPr>
      </w:pPr>
    </w:p>
    <w:p w:rsidR="006C4BB1" w:rsidRDefault="006C4BB1" w:rsidP="006C4BB1">
      <w:pPr>
        <w:shd w:val="clear" w:color="auto" w:fill="FFFFFF" w:themeFill="background1"/>
        <w:tabs>
          <w:tab w:val="right" w:pos="426"/>
        </w:tabs>
        <w:spacing w:before="120"/>
        <w:ind w:left="360"/>
        <w:jc w:val="center"/>
        <w:rPr>
          <w:b/>
          <w:lang w:eastAsia="ru-RU"/>
        </w:rPr>
      </w:pPr>
      <w:r>
        <w:rPr>
          <w:b/>
          <w:lang w:eastAsia="ru-RU"/>
        </w:rPr>
        <w:t>Anexa:</w:t>
      </w:r>
    </w:p>
    <w:p w:rsidR="006C4BB1" w:rsidRDefault="006C4BB1" w:rsidP="006C4BB1">
      <w:pPr>
        <w:shd w:val="clear" w:color="auto" w:fill="FFFFFF" w:themeFill="background1"/>
        <w:tabs>
          <w:tab w:val="right" w:pos="426"/>
        </w:tabs>
        <w:spacing w:before="120"/>
        <w:ind w:left="360"/>
        <w:jc w:val="center"/>
        <w:rPr>
          <w:b/>
          <w:lang w:eastAsia="ru-RU"/>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3"/>
        <w:gridCol w:w="2131"/>
        <w:gridCol w:w="5248"/>
        <w:gridCol w:w="1556"/>
      </w:tblGrid>
      <w:tr w:rsidR="006C4BB1" w:rsidRPr="00FD27DE" w:rsidTr="00EE2C04">
        <w:tc>
          <w:tcPr>
            <w:tcW w:w="563" w:type="dxa"/>
            <w:vAlign w:val="center"/>
          </w:tcPr>
          <w:p w:rsidR="006C4BB1" w:rsidRPr="006C4BB1" w:rsidRDefault="006C4BB1" w:rsidP="004B277F">
            <w:pPr>
              <w:shd w:val="clear" w:color="auto" w:fill="FFFFFF" w:themeFill="background1"/>
              <w:tabs>
                <w:tab w:val="left" w:pos="612"/>
              </w:tabs>
              <w:spacing w:before="120" w:after="120"/>
              <w:jc w:val="center"/>
              <w:rPr>
                <w:b/>
                <w:iCs/>
                <w:sz w:val="20"/>
                <w:szCs w:val="20"/>
                <w:lang w:eastAsia="ru-RU"/>
              </w:rPr>
            </w:pPr>
            <w:r w:rsidRPr="006C4BB1">
              <w:rPr>
                <w:b/>
                <w:iCs/>
                <w:sz w:val="20"/>
                <w:szCs w:val="20"/>
                <w:lang w:eastAsia="ru-RU"/>
              </w:rPr>
              <w:t>Nr. d/o</w:t>
            </w:r>
          </w:p>
        </w:tc>
        <w:tc>
          <w:tcPr>
            <w:tcW w:w="2131" w:type="dxa"/>
            <w:vAlign w:val="center"/>
          </w:tcPr>
          <w:p w:rsidR="006C4BB1" w:rsidRPr="006C4BB1" w:rsidRDefault="006C4BB1" w:rsidP="004B277F">
            <w:pPr>
              <w:shd w:val="clear" w:color="auto" w:fill="FFFFFF" w:themeFill="background1"/>
              <w:tabs>
                <w:tab w:val="left" w:pos="612"/>
              </w:tabs>
              <w:spacing w:before="120" w:after="120"/>
              <w:jc w:val="center"/>
              <w:rPr>
                <w:b/>
                <w:iCs/>
                <w:sz w:val="20"/>
                <w:szCs w:val="20"/>
                <w:lang w:eastAsia="ru-RU"/>
              </w:rPr>
            </w:pPr>
            <w:r w:rsidRPr="006C4BB1">
              <w:rPr>
                <w:b/>
                <w:iCs/>
                <w:sz w:val="20"/>
                <w:szCs w:val="20"/>
                <w:lang w:eastAsia="ru-RU"/>
              </w:rPr>
              <w:t>Descrierea criteriului/cerinței</w:t>
            </w:r>
          </w:p>
        </w:tc>
        <w:tc>
          <w:tcPr>
            <w:tcW w:w="5248" w:type="dxa"/>
            <w:vAlign w:val="center"/>
          </w:tcPr>
          <w:p w:rsidR="006C4BB1" w:rsidRPr="006C4BB1" w:rsidRDefault="006C4BB1" w:rsidP="004B277F">
            <w:pPr>
              <w:shd w:val="clear" w:color="auto" w:fill="FFFFFF" w:themeFill="background1"/>
              <w:tabs>
                <w:tab w:val="left" w:pos="612"/>
              </w:tabs>
              <w:spacing w:before="120" w:after="120"/>
              <w:jc w:val="center"/>
              <w:rPr>
                <w:b/>
                <w:iCs/>
                <w:sz w:val="20"/>
                <w:szCs w:val="20"/>
                <w:lang w:eastAsia="ru-RU"/>
              </w:rPr>
            </w:pPr>
            <w:r w:rsidRPr="006C4BB1">
              <w:rPr>
                <w:b/>
                <w:iCs/>
                <w:sz w:val="20"/>
                <w:szCs w:val="20"/>
                <w:lang w:eastAsia="ru-RU"/>
              </w:rPr>
              <w:t>Mod de demonstrare a îndeplinirii criteriului/cerinței:</w:t>
            </w:r>
          </w:p>
        </w:tc>
        <w:tc>
          <w:tcPr>
            <w:tcW w:w="1556" w:type="dxa"/>
            <w:vAlign w:val="center"/>
          </w:tcPr>
          <w:p w:rsidR="006C4BB1" w:rsidRPr="006C4BB1" w:rsidRDefault="006C4BB1" w:rsidP="004B277F">
            <w:pPr>
              <w:shd w:val="clear" w:color="auto" w:fill="FFFFFF" w:themeFill="background1"/>
              <w:tabs>
                <w:tab w:val="left" w:pos="612"/>
              </w:tabs>
              <w:spacing w:before="120" w:after="120"/>
              <w:jc w:val="center"/>
              <w:rPr>
                <w:b/>
                <w:iCs/>
                <w:sz w:val="20"/>
                <w:szCs w:val="20"/>
                <w:lang w:eastAsia="ru-RU"/>
              </w:rPr>
            </w:pPr>
            <w:r w:rsidRPr="006C4BB1">
              <w:rPr>
                <w:b/>
                <w:iCs/>
                <w:sz w:val="20"/>
                <w:szCs w:val="20"/>
                <w:lang w:eastAsia="ru-RU"/>
              </w:rPr>
              <w:t>Nivelul minim/</w:t>
            </w:r>
            <w:r w:rsidRPr="006C4BB1">
              <w:rPr>
                <w:b/>
                <w:iCs/>
                <w:sz w:val="20"/>
                <w:szCs w:val="20"/>
                <w:lang w:eastAsia="ru-RU"/>
              </w:rPr>
              <w:br/>
              <w:t>Obligativitatea</w:t>
            </w:r>
          </w:p>
        </w:tc>
      </w:tr>
      <w:tr w:rsidR="009F555F" w:rsidRPr="00FD27DE" w:rsidTr="009F555F">
        <w:tc>
          <w:tcPr>
            <w:tcW w:w="563" w:type="dxa"/>
            <w:vAlign w:val="center"/>
          </w:tcPr>
          <w:p w:rsidR="009F555F" w:rsidRPr="00A21A99" w:rsidRDefault="009F555F" w:rsidP="009F555F">
            <w:pPr>
              <w:shd w:val="clear" w:color="auto" w:fill="FFFFFF" w:themeFill="background1"/>
              <w:tabs>
                <w:tab w:val="left" w:pos="612"/>
              </w:tabs>
              <w:jc w:val="center"/>
              <w:rPr>
                <w:iCs/>
                <w:sz w:val="20"/>
                <w:szCs w:val="20"/>
                <w:lang w:eastAsia="ru-RU"/>
              </w:rPr>
            </w:pPr>
            <w:r w:rsidRPr="00A21A99">
              <w:rPr>
                <w:iCs/>
                <w:sz w:val="20"/>
                <w:szCs w:val="20"/>
                <w:lang w:eastAsia="ru-RU"/>
              </w:rPr>
              <w:t>1</w:t>
            </w:r>
          </w:p>
        </w:tc>
        <w:tc>
          <w:tcPr>
            <w:tcW w:w="2131" w:type="dxa"/>
            <w:vAlign w:val="center"/>
          </w:tcPr>
          <w:p w:rsidR="009F555F" w:rsidRPr="009F555F" w:rsidRDefault="009F555F" w:rsidP="009F555F">
            <w:pPr>
              <w:pStyle w:val="a7"/>
              <w:tabs>
                <w:tab w:val="left" w:pos="-284"/>
                <w:tab w:val="left" w:pos="426"/>
              </w:tabs>
              <w:ind w:left="0"/>
              <w:contextualSpacing w:val="0"/>
              <w:jc w:val="center"/>
              <w:rPr>
                <w:sz w:val="20"/>
                <w:szCs w:val="20"/>
              </w:rPr>
            </w:pPr>
            <w:r w:rsidRPr="009F555F">
              <w:rPr>
                <w:sz w:val="20"/>
                <w:szCs w:val="20"/>
              </w:rPr>
              <w:t>Grafic de executare a lucrărilor</w:t>
            </w:r>
          </w:p>
        </w:tc>
        <w:tc>
          <w:tcPr>
            <w:tcW w:w="5248" w:type="dxa"/>
            <w:vAlign w:val="center"/>
          </w:tcPr>
          <w:p w:rsidR="009F555F" w:rsidRPr="009F555F" w:rsidRDefault="009F555F" w:rsidP="009F555F">
            <w:pPr>
              <w:tabs>
                <w:tab w:val="left" w:pos="612"/>
              </w:tabs>
              <w:jc w:val="center"/>
              <w:rPr>
                <w:sz w:val="20"/>
                <w:szCs w:val="20"/>
              </w:rPr>
            </w:pPr>
            <w:proofErr w:type="gramStart"/>
            <w:r w:rsidRPr="009F555F">
              <w:rPr>
                <w:iCs/>
                <w:sz w:val="20"/>
                <w:szCs w:val="20"/>
              </w:rPr>
              <w:t>Conform</w:t>
            </w:r>
            <w:proofErr w:type="gramEnd"/>
            <w:r w:rsidRPr="009F555F">
              <w:rPr>
                <w:iCs/>
                <w:sz w:val="20"/>
                <w:szCs w:val="20"/>
              </w:rPr>
              <w:t xml:space="preserve"> </w:t>
            </w:r>
            <w:r w:rsidRPr="009F555F">
              <w:rPr>
                <w:b/>
                <w:iCs/>
                <w:sz w:val="20"/>
                <w:szCs w:val="20"/>
              </w:rPr>
              <w:t>Anexei nr. 10</w:t>
            </w:r>
            <w:r w:rsidRPr="009F555F">
              <w:rPr>
                <w:iCs/>
                <w:sz w:val="20"/>
                <w:szCs w:val="20"/>
              </w:rPr>
              <w:t xml:space="preserve"> din Documentația standard aprobată prin Ordinul MF nr. </w:t>
            </w:r>
            <w:r w:rsidR="00E24FC7">
              <w:rPr>
                <w:iCs/>
                <w:sz w:val="20"/>
                <w:szCs w:val="20"/>
              </w:rPr>
              <w:t>69</w:t>
            </w:r>
            <w:r w:rsidR="00E24FC7" w:rsidRPr="006C4BB1">
              <w:rPr>
                <w:iCs/>
                <w:sz w:val="20"/>
                <w:szCs w:val="20"/>
              </w:rPr>
              <w:t xml:space="preserve"> din </w:t>
            </w:r>
            <w:r w:rsidR="00E24FC7">
              <w:rPr>
                <w:iCs/>
                <w:sz w:val="20"/>
                <w:szCs w:val="20"/>
              </w:rPr>
              <w:t>07</w:t>
            </w:r>
            <w:r w:rsidR="00E24FC7" w:rsidRPr="006C4BB1">
              <w:rPr>
                <w:iCs/>
                <w:sz w:val="20"/>
                <w:szCs w:val="20"/>
              </w:rPr>
              <w:t>.0</w:t>
            </w:r>
            <w:r w:rsidR="00E24FC7">
              <w:rPr>
                <w:iCs/>
                <w:sz w:val="20"/>
                <w:szCs w:val="20"/>
              </w:rPr>
              <w:t>5</w:t>
            </w:r>
            <w:r w:rsidR="00E24FC7" w:rsidRPr="006C4BB1">
              <w:rPr>
                <w:iCs/>
                <w:sz w:val="20"/>
                <w:szCs w:val="20"/>
              </w:rPr>
              <w:t>.2021</w:t>
            </w:r>
          </w:p>
          <w:p w:rsidR="009F555F" w:rsidRPr="009F555F" w:rsidRDefault="009F555F" w:rsidP="009F555F">
            <w:pPr>
              <w:tabs>
                <w:tab w:val="left" w:pos="612"/>
              </w:tabs>
              <w:jc w:val="center"/>
              <w:rPr>
                <w:iCs/>
                <w:sz w:val="20"/>
                <w:szCs w:val="20"/>
              </w:rPr>
            </w:pPr>
            <w:r w:rsidRPr="009F555F">
              <w:rPr>
                <w:sz w:val="20"/>
                <w:szCs w:val="20"/>
              </w:rPr>
              <w:t>Obligatoriu vor fi indicate categoriile de lucrări și perioada în care vor fi executate.</w:t>
            </w:r>
          </w:p>
          <w:p w:rsidR="009F555F" w:rsidRPr="009F555F" w:rsidRDefault="009F555F" w:rsidP="009F555F">
            <w:pPr>
              <w:shd w:val="clear" w:color="auto" w:fill="FFFFFF" w:themeFill="background1"/>
              <w:tabs>
                <w:tab w:val="left" w:pos="612"/>
              </w:tabs>
              <w:jc w:val="center"/>
              <w:rPr>
                <w:b/>
                <w:iCs/>
                <w:sz w:val="20"/>
                <w:szCs w:val="20"/>
                <w:lang w:eastAsia="ru-RU"/>
              </w:rPr>
            </w:pPr>
            <w:r w:rsidRPr="009F555F">
              <w:rPr>
                <w:b/>
                <w:iCs/>
                <w:sz w:val="20"/>
                <w:szCs w:val="20"/>
              </w:rPr>
              <w:t>Confirmat prin semnătura electronică a participantului</w:t>
            </w:r>
          </w:p>
        </w:tc>
        <w:tc>
          <w:tcPr>
            <w:tcW w:w="1556" w:type="dxa"/>
            <w:vAlign w:val="center"/>
          </w:tcPr>
          <w:p w:rsidR="009F555F" w:rsidRPr="009F555F" w:rsidRDefault="009F555F" w:rsidP="009F555F">
            <w:pPr>
              <w:jc w:val="center"/>
              <w:rPr>
                <w:sz w:val="20"/>
                <w:szCs w:val="20"/>
              </w:rPr>
            </w:pPr>
            <w:r w:rsidRPr="009F555F">
              <w:rPr>
                <w:sz w:val="20"/>
                <w:szCs w:val="20"/>
              </w:rPr>
              <w:t>DA</w:t>
            </w:r>
          </w:p>
        </w:tc>
      </w:tr>
      <w:tr w:rsidR="009F555F" w:rsidRPr="00FD27DE" w:rsidTr="009F555F">
        <w:tc>
          <w:tcPr>
            <w:tcW w:w="563" w:type="dxa"/>
            <w:vAlign w:val="center"/>
          </w:tcPr>
          <w:p w:rsidR="009F555F" w:rsidRPr="00A21A99" w:rsidRDefault="009F555F" w:rsidP="009F555F">
            <w:pPr>
              <w:shd w:val="clear" w:color="auto" w:fill="FFFFFF" w:themeFill="background1"/>
              <w:tabs>
                <w:tab w:val="left" w:pos="612"/>
              </w:tabs>
              <w:jc w:val="center"/>
              <w:rPr>
                <w:iCs/>
                <w:sz w:val="20"/>
                <w:szCs w:val="20"/>
                <w:lang w:eastAsia="ru-RU"/>
              </w:rPr>
            </w:pPr>
            <w:r w:rsidRPr="00A21A99">
              <w:rPr>
                <w:iCs/>
                <w:sz w:val="20"/>
                <w:szCs w:val="20"/>
                <w:lang w:eastAsia="ru-RU"/>
              </w:rPr>
              <w:t>2</w:t>
            </w:r>
          </w:p>
        </w:tc>
        <w:tc>
          <w:tcPr>
            <w:tcW w:w="2131" w:type="dxa"/>
            <w:vAlign w:val="center"/>
          </w:tcPr>
          <w:p w:rsidR="009F555F" w:rsidRPr="009F555F" w:rsidRDefault="009F555F" w:rsidP="009F555F">
            <w:pPr>
              <w:pStyle w:val="a7"/>
              <w:tabs>
                <w:tab w:val="left" w:pos="-284"/>
                <w:tab w:val="left" w:pos="426"/>
              </w:tabs>
              <w:ind w:left="0"/>
              <w:contextualSpacing w:val="0"/>
              <w:jc w:val="center"/>
              <w:rPr>
                <w:sz w:val="20"/>
                <w:szCs w:val="20"/>
              </w:rPr>
            </w:pPr>
            <w:r w:rsidRPr="009F555F">
              <w:rPr>
                <w:sz w:val="20"/>
                <w:szCs w:val="20"/>
              </w:rPr>
              <w:t>Declarație privind experienţa similară</w:t>
            </w:r>
          </w:p>
          <w:p w:rsidR="009F555F" w:rsidRPr="009F555F" w:rsidRDefault="009F555F" w:rsidP="009F555F">
            <w:pPr>
              <w:shd w:val="clear" w:color="auto" w:fill="FFFFFF" w:themeFill="background1"/>
              <w:tabs>
                <w:tab w:val="left" w:pos="612"/>
              </w:tabs>
              <w:jc w:val="center"/>
              <w:rPr>
                <w:b/>
                <w:iCs/>
                <w:sz w:val="20"/>
                <w:szCs w:val="20"/>
                <w:lang w:eastAsia="ru-RU"/>
              </w:rPr>
            </w:pPr>
          </w:p>
        </w:tc>
        <w:tc>
          <w:tcPr>
            <w:tcW w:w="5248" w:type="dxa"/>
            <w:vAlign w:val="center"/>
          </w:tcPr>
          <w:p w:rsidR="009F555F" w:rsidRPr="009F555F" w:rsidRDefault="009F555F" w:rsidP="009F555F">
            <w:pPr>
              <w:tabs>
                <w:tab w:val="left" w:pos="612"/>
              </w:tabs>
              <w:jc w:val="center"/>
              <w:rPr>
                <w:sz w:val="20"/>
                <w:szCs w:val="20"/>
              </w:rPr>
            </w:pPr>
            <w:proofErr w:type="gramStart"/>
            <w:r w:rsidRPr="009F555F">
              <w:rPr>
                <w:iCs/>
                <w:sz w:val="20"/>
                <w:szCs w:val="20"/>
              </w:rPr>
              <w:t>Conform</w:t>
            </w:r>
            <w:proofErr w:type="gramEnd"/>
            <w:r w:rsidRPr="009F555F">
              <w:rPr>
                <w:iCs/>
                <w:sz w:val="20"/>
                <w:szCs w:val="20"/>
              </w:rPr>
              <w:t xml:space="preserve"> </w:t>
            </w:r>
            <w:r w:rsidRPr="009F555F">
              <w:rPr>
                <w:b/>
                <w:iCs/>
                <w:sz w:val="20"/>
                <w:szCs w:val="20"/>
              </w:rPr>
              <w:t>Anexei nr. 12</w:t>
            </w:r>
            <w:r w:rsidRPr="009F555F">
              <w:rPr>
                <w:iCs/>
                <w:sz w:val="20"/>
                <w:szCs w:val="20"/>
              </w:rPr>
              <w:t xml:space="preserve"> din Documentația standard aprobată prin Ordinul MF nr. </w:t>
            </w:r>
            <w:r w:rsidR="00E24FC7">
              <w:rPr>
                <w:iCs/>
                <w:sz w:val="20"/>
                <w:szCs w:val="20"/>
              </w:rPr>
              <w:t>69</w:t>
            </w:r>
            <w:r w:rsidR="00E24FC7" w:rsidRPr="006C4BB1">
              <w:rPr>
                <w:iCs/>
                <w:sz w:val="20"/>
                <w:szCs w:val="20"/>
              </w:rPr>
              <w:t xml:space="preserve"> din </w:t>
            </w:r>
            <w:r w:rsidR="00E24FC7">
              <w:rPr>
                <w:iCs/>
                <w:sz w:val="20"/>
                <w:szCs w:val="20"/>
              </w:rPr>
              <w:t>07</w:t>
            </w:r>
            <w:r w:rsidR="00E24FC7" w:rsidRPr="006C4BB1">
              <w:rPr>
                <w:iCs/>
                <w:sz w:val="20"/>
                <w:szCs w:val="20"/>
              </w:rPr>
              <w:t>.0</w:t>
            </w:r>
            <w:r w:rsidR="00E24FC7">
              <w:rPr>
                <w:iCs/>
                <w:sz w:val="20"/>
                <w:szCs w:val="20"/>
              </w:rPr>
              <w:t>5</w:t>
            </w:r>
            <w:r w:rsidR="00E24FC7" w:rsidRPr="006C4BB1">
              <w:rPr>
                <w:iCs/>
                <w:sz w:val="20"/>
                <w:szCs w:val="20"/>
              </w:rPr>
              <w:t>.2021</w:t>
            </w:r>
          </w:p>
          <w:p w:rsidR="009F555F" w:rsidRPr="009F555F" w:rsidRDefault="009F555F" w:rsidP="009F555F">
            <w:pPr>
              <w:pStyle w:val="a7"/>
              <w:tabs>
                <w:tab w:val="left" w:pos="-284"/>
                <w:tab w:val="left" w:pos="142"/>
                <w:tab w:val="left" w:pos="284"/>
                <w:tab w:val="left" w:pos="426"/>
              </w:tabs>
              <w:ind w:left="0" w:firstLine="284"/>
              <w:jc w:val="center"/>
              <w:rPr>
                <w:sz w:val="20"/>
                <w:szCs w:val="20"/>
              </w:rPr>
            </w:pPr>
            <w:r w:rsidRPr="009F555F">
              <w:rPr>
                <w:sz w:val="20"/>
                <w:szCs w:val="20"/>
              </w:rPr>
              <w:t>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sau</w:t>
            </w:r>
          </w:p>
          <w:p w:rsidR="009F555F" w:rsidRPr="009F555F" w:rsidRDefault="009F555F" w:rsidP="009F555F">
            <w:pPr>
              <w:pStyle w:val="a7"/>
              <w:tabs>
                <w:tab w:val="left" w:pos="-284"/>
                <w:tab w:val="left" w:pos="142"/>
                <w:tab w:val="left" w:pos="284"/>
                <w:tab w:val="left" w:pos="426"/>
              </w:tabs>
              <w:ind w:left="0" w:firstLine="284"/>
              <w:jc w:val="center"/>
              <w:rPr>
                <w:sz w:val="20"/>
                <w:szCs w:val="20"/>
              </w:rPr>
            </w:pPr>
            <w:r w:rsidRPr="009F555F">
              <w:rPr>
                <w:sz w:val="20"/>
                <w:szCs w:val="20"/>
              </w:rPr>
              <w:t>2) valoarea cumulată a tuturor contractelor executate în ultimul an de activitate să fie egală sau mai mare decât valoarea viitorului contract, procesele-verbale de recepţie la terminarea lucrărilor/ procesele-verbale de recepţie finală</w:t>
            </w:r>
          </w:p>
          <w:p w:rsidR="009F555F" w:rsidRPr="009F555F" w:rsidRDefault="009F555F" w:rsidP="009F555F">
            <w:pPr>
              <w:shd w:val="clear" w:color="auto" w:fill="FFFFFF" w:themeFill="background1"/>
              <w:tabs>
                <w:tab w:val="left" w:pos="612"/>
              </w:tabs>
              <w:jc w:val="center"/>
              <w:rPr>
                <w:b/>
                <w:iCs/>
                <w:sz w:val="20"/>
                <w:szCs w:val="20"/>
                <w:lang w:eastAsia="ru-RU"/>
              </w:rPr>
            </w:pPr>
            <w:r w:rsidRPr="009F555F">
              <w:rPr>
                <w:b/>
                <w:iCs/>
                <w:sz w:val="20"/>
                <w:szCs w:val="20"/>
              </w:rPr>
              <w:t>Confirmat prin semnătura electronică a participantului</w:t>
            </w:r>
          </w:p>
        </w:tc>
        <w:tc>
          <w:tcPr>
            <w:tcW w:w="1556" w:type="dxa"/>
            <w:vAlign w:val="center"/>
          </w:tcPr>
          <w:p w:rsidR="009F555F" w:rsidRPr="009F555F" w:rsidRDefault="009F555F" w:rsidP="009F555F">
            <w:pPr>
              <w:jc w:val="center"/>
              <w:rPr>
                <w:sz w:val="20"/>
                <w:szCs w:val="20"/>
              </w:rPr>
            </w:pPr>
            <w:r w:rsidRPr="009F555F">
              <w:rPr>
                <w:sz w:val="20"/>
                <w:szCs w:val="20"/>
              </w:rPr>
              <w:t>DA</w:t>
            </w:r>
          </w:p>
        </w:tc>
      </w:tr>
      <w:tr w:rsidR="009F555F" w:rsidRPr="00FD27DE" w:rsidTr="009F555F">
        <w:tc>
          <w:tcPr>
            <w:tcW w:w="563" w:type="dxa"/>
            <w:vAlign w:val="center"/>
          </w:tcPr>
          <w:p w:rsidR="009F555F" w:rsidRPr="00A21A99" w:rsidRDefault="009F555F" w:rsidP="009F555F">
            <w:pPr>
              <w:shd w:val="clear" w:color="auto" w:fill="FFFFFF" w:themeFill="background1"/>
              <w:tabs>
                <w:tab w:val="left" w:pos="612"/>
              </w:tabs>
              <w:jc w:val="center"/>
              <w:rPr>
                <w:iCs/>
                <w:sz w:val="20"/>
                <w:szCs w:val="20"/>
                <w:lang w:eastAsia="ru-RU"/>
              </w:rPr>
            </w:pPr>
            <w:r w:rsidRPr="00A21A99">
              <w:rPr>
                <w:iCs/>
                <w:sz w:val="20"/>
                <w:szCs w:val="20"/>
                <w:lang w:eastAsia="ru-RU"/>
              </w:rPr>
              <w:t>3</w:t>
            </w:r>
          </w:p>
        </w:tc>
        <w:tc>
          <w:tcPr>
            <w:tcW w:w="2131" w:type="dxa"/>
            <w:vAlign w:val="center"/>
          </w:tcPr>
          <w:p w:rsidR="009F555F" w:rsidRPr="009F555F" w:rsidRDefault="009F555F" w:rsidP="009F555F">
            <w:pPr>
              <w:pStyle w:val="a7"/>
              <w:tabs>
                <w:tab w:val="left" w:pos="-284"/>
                <w:tab w:val="left" w:pos="426"/>
              </w:tabs>
              <w:ind w:left="0"/>
              <w:contextualSpacing w:val="0"/>
              <w:jc w:val="center"/>
              <w:rPr>
                <w:b/>
                <w:iCs/>
                <w:sz w:val="20"/>
                <w:szCs w:val="20"/>
                <w:lang w:eastAsia="ru-RU"/>
              </w:rPr>
            </w:pPr>
            <w:r w:rsidRPr="009F555F">
              <w:rPr>
                <w:sz w:val="20"/>
                <w:szCs w:val="20"/>
              </w:rPr>
              <w:t>Declarație privind lista principalelor lucrări executate în ultimul an de activitate</w:t>
            </w:r>
          </w:p>
        </w:tc>
        <w:tc>
          <w:tcPr>
            <w:tcW w:w="5248" w:type="dxa"/>
            <w:vAlign w:val="center"/>
          </w:tcPr>
          <w:p w:rsidR="009F555F" w:rsidRPr="009F555F" w:rsidRDefault="009F555F" w:rsidP="009F555F">
            <w:pPr>
              <w:tabs>
                <w:tab w:val="left" w:pos="612"/>
              </w:tabs>
              <w:jc w:val="center"/>
              <w:rPr>
                <w:sz w:val="20"/>
                <w:szCs w:val="20"/>
              </w:rPr>
            </w:pPr>
            <w:proofErr w:type="gramStart"/>
            <w:r w:rsidRPr="009F555F">
              <w:rPr>
                <w:iCs/>
                <w:sz w:val="20"/>
                <w:szCs w:val="20"/>
              </w:rPr>
              <w:t>Conform</w:t>
            </w:r>
            <w:proofErr w:type="gramEnd"/>
            <w:r w:rsidRPr="009F555F">
              <w:rPr>
                <w:iCs/>
                <w:sz w:val="20"/>
                <w:szCs w:val="20"/>
              </w:rPr>
              <w:t xml:space="preserve"> </w:t>
            </w:r>
            <w:r w:rsidRPr="009F555F">
              <w:rPr>
                <w:b/>
                <w:iCs/>
                <w:sz w:val="20"/>
                <w:szCs w:val="20"/>
              </w:rPr>
              <w:t>Anexei nr. 13</w:t>
            </w:r>
            <w:r w:rsidRPr="009F555F">
              <w:rPr>
                <w:iCs/>
                <w:sz w:val="20"/>
                <w:szCs w:val="20"/>
              </w:rPr>
              <w:t xml:space="preserve"> din Documentația standard aprobată prin Ordinul MF nr. </w:t>
            </w:r>
            <w:r w:rsidR="00E24FC7">
              <w:rPr>
                <w:iCs/>
                <w:sz w:val="20"/>
                <w:szCs w:val="20"/>
              </w:rPr>
              <w:t>69</w:t>
            </w:r>
            <w:r w:rsidR="00E24FC7" w:rsidRPr="006C4BB1">
              <w:rPr>
                <w:iCs/>
                <w:sz w:val="20"/>
                <w:szCs w:val="20"/>
              </w:rPr>
              <w:t xml:space="preserve"> din </w:t>
            </w:r>
            <w:r w:rsidR="00E24FC7">
              <w:rPr>
                <w:iCs/>
                <w:sz w:val="20"/>
                <w:szCs w:val="20"/>
              </w:rPr>
              <w:t>07</w:t>
            </w:r>
            <w:r w:rsidR="00E24FC7" w:rsidRPr="006C4BB1">
              <w:rPr>
                <w:iCs/>
                <w:sz w:val="20"/>
                <w:szCs w:val="20"/>
              </w:rPr>
              <w:t>.0</w:t>
            </w:r>
            <w:r w:rsidR="00E24FC7">
              <w:rPr>
                <w:iCs/>
                <w:sz w:val="20"/>
                <w:szCs w:val="20"/>
              </w:rPr>
              <w:t>5</w:t>
            </w:r>
            <w:r w:rsidR="00E24FC7" w:rsidRPr="006C4BB1">
              <w:rPr>
                <w:iCs/>
                <w:sz w:val="20"/>
                <w:szCs w:val="20"/>
              </w:rPr>
              <w:t>.2021</w:t>
            </w:r>
          </w:p>
          <w:p w:rsidR="009F555F" w:rsidRPr="009F555F" w:rsidRDefault="009F555F" w:rsidP="009F555F">
            <w:pPr>
              <w:shd w:val="clear" w:color="auto" w:fill="FFFFFF" w:themeFill="background1"/>
              <w:tabs>
                <w:tab w:val="left" w:pos="612"/>
              </w:tabs>
              <w:jc w:val="center"/>
              <w:rPr>
                <w:b/>
                <w:iCs/>
                <w:sz w:val="20"/>
                <w:szCs w:val="20"/>
                <w:lang w:eastAsia="ru-RU"/>
              </w:rPr>
            </w:pPr>
            <w:r w:rsidRPr="009F555F">
              <w:rPr>
                <w:b/>
                <w:iCs/>
                <w:sz w:val="20"/>
                <w:szCs w:val="20"/>
              </w:rPr>
              <w:t>Confirmat prin semnătura electronică a participantului</w:t>
            </w:r>
          </w:p>
        </w:tc>
        <w:tc>
          <w:tcPr>
            <w:tcW w:w="1556" w:type="dxa"/>
            <w:vAlign w:val="center"/>
          </w:tcPr>
          <w:p w:rsidR="009F555F" w:rsidRPr="009F555F" w:rsidRDefault="009F555F" w:rsidP="009F555F">
            <w:pPr>
              <w:jc w:val="center"/>
              <w:rPr>
                <w:sz w:val="20"/>
                <w:szCs w:val="20"/>
              </w:rPr>
            </w:pPr>
            <w:r w:rsidRPr="009F555F">
              <w:rPr>
                <w:sz w:val="20"/>
                <w:szCs w:val="20"/>
              </w:rPr>
              <w:t>DA</w:t>
            </w:r>
          </w:p>
        </w:tc>
      </w:tr>
      <w:tr w:rsidR="009F555F" w:rsidRPr="00FD27DE" w:rsidTr="009F555F">
        <w:tc>
          <w:tcPr>
            <w:tcW w:w="563" w:type="dxa"/>
            <w:vAlign w:val="center"/>
          </w:tcPr>
          <w:p w:rsidR="009F555F" w:rsidRPr="00A21A99" w:rsidRDefault="009F555F" w:rsidP="009F555F">
            <w:pPr>
              <w:shd w:val="clear" w:color="auto" w:fill="FFFFFF" w:themeFill="background1"/>
              <w:tabs>
                <w:tab w:val="left" w:pos="612"/>
              </w:tabs>
              <w:jc w:val="center"/>
              <w:rPr>
                <w:iCs/>
                <w:sz w:val="20"/>
                <w:szCs w:val="20"/>
                <w:lang w:eastAsia="ru-RU"/>
              </w:rPr>
            </w:pPr>
            <w:r w:rsidRPr="00A21A99">
              <w:rPr>
                <w:iCs/>
                <w:sz w:val="20"/>
                <w:szCs w:val="20"/>
                <w:lang w:eastAsia="ru-RU"/>
              </w:rPr>
              <w:t>4</w:t>
            </w:r>
          </w:p>
        </w:tc>
        <w:tc>
          <w:tcPr>
            <w:tcW w:w="2131" w:type="dxa"/>
            <w:vAlign w:val="center"/>
          </w:tcPr>
          <w:p w:rsidR="009F555F" w:rsidRPr="009F555F" w:rsidRDefault="009F555F" w:rsidP="009F555F">
            <w:pPr>
              <w:pStyle w:val="a7"/>
              <w:tabs>
                <w:tab w:val="left" w:pos="-284"/>
                <w:tab w:val="left" w:pos="426"/>
              </w:tabs>
              <w:ind w:left="0"/>
              <w:contextualSpacing w:val="0"/>
              <w:jc w:val="center"/>
              <w:rPr>
                <w:b/>
                <w:iCs/>
                <w:sz w:val="20"/>
                <w:szCs w:val="20"/>
                <w:lang w:eastAsia="ru-RU"/>
              </w:rPr>
            </w:pPr>
            <w:r w:rsidRPr="009F555F">
              <w:rPr>
                <w:sz w:val="20"/>
                <w:szCs w:val="20"/>
              </w:rPr>
              <w:t>Declaraţie privind dotările specifice, utilajul şi echipamentul necesar pentru îndeplinirea corespunzătoare a contractului</w:t>
            </w:r>
          </w:p>
        </w:tc>
        <w:tc>
          <w:tcPr>
            <w:tcW w:w="5248" w:type="dxa"/>
            <w:vAlign w:val="center"/>
          </w:tcPr>
          <w:p w:rsidR="009F555F" w:rsidRPr="009F555F" w:rsidRDefault="009F555F" w:rsidP="009F555F">
            <w:pPr>
              <w:tabs>
                <w:tab w:val="left" w:pos="612"/>
              </w:tabs>
              <w:jc w:val="center"/>
              <w:rPr>
                <w:sz w:val="20"/>
                <w:szCs w:val="20"/>
              </w:rPr>
            </w:pPr>
            <w:proofErr w:type="gramStart"/>
            <w:r w:rsidRPr="009F555F">
              <w:rPr>
                <w:iCs/>
                <w:sz w:val="20"/>
                <w:szCs w:val="20"/>
              </w:rPr>
              <w:t>Conform</w:t>
            </w:r>
            <w:proofErr w:type="gramEnd"/>
            <w:r w:rsidRPr="009F555F">
              <w:rPr>
                <w:iCs/>
                <w:sz w:val="20"/>
                <w:szCs w:val="20"/>
              </w:rPr>
              <w:t xml:space="preserve"> </w:t>
            </w:r>
            <w:r w:rsidRPr="009F555F">
              <w:rPr>
                <w:b/>
                <w:iCs/>
                <w:sz w:val="20"/>
                <w:szCs w:val="20"/>
              </w:rPr>
              <w:t>Anexei nr. 14</w:t>
            </w:r>
            <w:r w:rsidRPr="009F555F">
              <w:rPr>
                <w:iCs/>
                <w:sz w:val="20"/>
                <w:szCs w:val="20"/>
              </w:rPr>
              <w:t xml:space="preserve"> din Documentația standard aprobată prin Ordinul MF nr. </w:t>
            </w:r>
            <w:r w:rsidR="00E24FC7">
              <w:rPr>
                <w:iCs/>
                <w:sz w:val="20"/>
                <w:szCs w:val="20"/>
              </w:rPr>
              <w:t>69</w:t>
            </w:r>
            <w:r w:rsidR="00E24FC7" w:rsidRPr="006C4BB1">
              <w:rPr>
                <w:iCs/>
                <w:sz w:val="20"/>
                <w:szCs w:val="20"/>
              </w:rPr>
              <w:t xml:space="preserve"> din </w:t>
            </w:r>
            <w:r w:rsidR="00E24FC7">
              <w:rPr>
                <w:iCs/>
                <w:sz w:val="20"/>
                <w:szCs w:val="20"/>
              </w:rPr>
              <w:t>07</w:t>
            </w:r>
            <w:r w:rsidR="00E24FC7" w:rsidRPr="006C4BB1">
              <w:rPr>
                <w:iCs/>
                <w:sz w:val="20"/>
                <w:szCs w:val="20"/>
              </w:rPr>
              <w:t>.0</w:t>
            </w:r>
            <w:r w:rsidR="00E24FC7">
              <w:rPr>
                <w:iCs/>
                <w:sz w:val="20"/>
                <w:szCs w:val="20"/>
              </w:rPr>
              <w:t>5</w:t>
            </w:r>
            <w:r w:rsidR="00E24FC7" w:rsidRPr="006C4BB1">
              <w:rPr>
                <w:iCs/>
                <w:sz w:val="20"/>
                <w:szCs w:val="20"/>
              </w:rPr>
              <w:t>.2021</w:t>
            </w:r>
          </w:p>
          <w:p w:rsidR="009F555F" w:rsidRPr="009F555F" w:rsidRDefault="009F555F" w:rsidP="009F555F">
            <w:pPr>
              <w:shd w:val="clear" w:color="auto" w:fill="FFFFFF" w:themeFill="background1"/>
              <w:tabs>
                <w:tab w:val="left" w:pos="612"/>
              </w:tabs>
              <w:jc w:val="center"/>
              <w:rPr>
                <w:b/>
                <w:iCs/>
                <w:sz w:val="20"/>
                <w:szCs w:val="20"/>
                <w:lang w:eastAsia="ru-RU"/>
              </w:rPr>
            </w:pPr>
            <w:r w:rsidRPr="009F555F">
              <w:rPr>
                <w:b/>
                <w:iCs/>
                <w:sz w:val="20"/>
                <w:szCs w:val="20"/>
              </w:rPr>
              <w:t>Confirmat prin semnătura electronică a participantului</w:t>
            </w:r>
          </w:p>
        </w:tc>
        <w:tc>
          <w:tcPr>
            <w:tcW w:w="1556" w:type="dxa"/>
            <w:vAlign w:val="center"/>
          </w:tcPr>
          <w:p w:rsidR="009F555F" w:rsidRPr="009F555F" w:rsidRDefault="009F555F" w:rsidP="009F555F">
            <w:pPr>
              <w:jc w:val="center"/>
              <w:rPr>
                <w:sz w:val="20"/>
                <w:szCs w:val="20"/>
              </w:rPr>
            </w:pPr>
            <w:r w:rsidRPr="009F555F">
              <w:rPr>
                <w:sz w:val="20"/>
                <w:szCs w:val="20"/>
              </w:rPr>
              <w:t>DA</w:t>
            </w:r>
          </w:p>
        </w:tc>
      </w:tr>
      <w:tr w:rsidR="009F555F" w:rsidRPr="00FD27DE" w:rsidTr="009F555F">
        <w:tc>
          <w:tcPr>
            <w:tcW w:w="563" w:type="dxa"/>
            <w:vAlign w:val="center"/>
          </w:tcPr>
          <w:p w:rsidR="009F555F" w:rsidRPr="00A21A99" w:rsidRDefault="009F555F" w:rsidP="009F555F">
            <w:pPr>
              <w:shd w:val="clear" w:color="auto" w:fill="FFFFFF" w:themeFill="background1"/>
              <w:tabs>
                <w:tab w:val="left" w:pos="612"/>
              </w:tabs>
              <w:jc w:val="center"/>
              <w:rPr>
                <w:iCs/>
                <w:sz w:val="20"/>
                <w:szCs w:val="20"/>
                <w:lang w:eastAsia="ru-RU"/>
              </w:rPr>
            </w:pPr>
            <w:r w:rsidRPr="00A21A99">
              <w:rPr>
                <w:iCs/>
                <w:sz w:val="20"/>
                <w:szCs w:val="20"/>
                <w:lang w:eastAsia="ru-RU"/>
              </w:rPr>
              <w:t>5</w:t>
            </w:r>
          </w:p>
        </w:tc>
        <w:tc>
          <w:tcPr>
            <w:tcW w:w="2131" w:type="dxa"/>
            <w:vAlign w:val="center"/>
          </w:tcPr>
          <w:p w:rsidR="009F555F" w:rsidRPr="009F555F" w:rsidRDefault="009F555F" w:rsidP="009F555F">
            <w:pPr>
              <w:pStyle w:val="a7"/>
              <w:tabs>
                <w:tab w:val="left" w:pos="-284"/>
                <w:tab w:val="left" w:pos="426"/>
              </w:tabs>
              <w:ind w:left="0"/>
              <w:contextualSpacing w:val="0"/>
              <w:jc w:val="center"/>
              <w:rPr>
                <w:b/>
                <w:iCs/>
                <w:sz w:val="20"/>
                <w:szCs w:val="20"/>
                <w:lang w:eastAsia="ru-RU"/>
              </w:rPr>
            </w:pPr>
            <w:r w:rsidRPr="009F555F">
              <w:rPr>
                <w:sz w:val="20"/>
                <w:szCs w:val="20"/>
              </w:rPr>
              <w:t>Declaraţie privind personalul de specialitate propus pentru implementarea contractului</w:t>
            </w:r>
          </w:p>
        </w:tc>
        <w:tc>
          <w:tcPr>
            <w:tcW w:w="5248" w:type="dxa"/>
            <w:vAlign w:val="center"/>
          </w:tcPr>
          <w:p w:rsidR="009F555F" w:rsidRPr="009F555F" w:rsidRDefault="009F555F" w:rsidP="009F555F">
            <w:pPr>
              <w:tabs>
                <w:tab w:val="left" w:pos="612"/>
              </w:tabs>
              <w:jc w:val="center"/>
              <w:rPr>
                <w:sz w:val="20"/>
                <w:szCs w:val="20"/>
              </w:rPr>
            </w:pPr>
            <w:proofErr w:type="gramStart"/>
            <w:r w:rsidRPr="009F555F">
              <w:rPr>
                <w:iCs/>
                <w:sz w:val="20"/>
                <w:szCs w:val="20"/>
              </w:rPr>
              <w:t>Conform</w:t>
            </w:r>
            <w:proofErr w:type="gramEnd"/>
            <w:r w:rsidRPr="009F555F">
              <w:rPr>
                <w:iCs/>
                <w:sz w:val="20"/>
                <w:szCs w:val="20"/>
              </w:rPr>
              <w:t xml:space="preserve"> </w:t>
            </w:r>
            <w:r w:rsidRPr="009F555F">
              <w:rPr>
                <w:b/>
                <w:iCs/>
                <w:sz w:val="20"/>
                <w:szCs w:val="20"/>
              </w:rPr>
              <w:t>Anexei nr. 15</w:t>
            </w:r>
            <w:r w:rsidRPr="009F555F">
              <w:rPr>
                <w:iCs/>
                <w:sz w:val="20"/>
                <w:szCs w:val="20"/>
              </w:rPr>
              <w:t xml:space="preserve"> din Documentația standard aprobată prin Ordinul MF nr. </w:t>
            </w:r>
            <w:r w:rsidR="00E24FC7">
              <w:rPr>
                <w:iCs/>
                <w:sz w:val="20"/>
                <w:szCs w:val="20"/>
              </w:rPr>
              <w:t>69</w:t>
            </w:r>
            <w:r w:rsidR="00E24FC7" w:rsidRPr="006C4BB1">
              <w:rPr>
                <w:iCs/>
                <w:sz w:val="20"/>
                <w:szCs w:val="20"/>
              </w:rPr>
              <w:t xml:space="preserve"> din </w:t>
            </w:r>
            <w:r w:rsidR="00E24FC7">
              <w:rPr>
                <w:iCs/>
                <w:sz w:val="20"/>
                <w:szCs w:val="20"/>
              </w:rPr>
              <w:t>07</w:t>
            </w:r>
            <w:r w:rsidR="00E24FC7" w:rsidRPr="006C4BB1">
              <w:rPr>
                <w:iCs/>
                <w:sz w:val="20"/>
                <w:szCs w:val="20"/>
              </w:rPr>
              <w:t>.0</w:t>
            </w:r>
            <w:r w:rsidR="00E24FC7">
              <w:rPr>
                <w:iCs/>
                <w:sz w:val="20"/>
                <w:szCs w:val="20"/>
              </w:rPr>
              <w:t>5</w:t>
            </w:r>
            <w:r w:rsidR="00E24FC7" w:rsidRPr="006C4BB1">
              <w:rPr>
                <w:iCs/>
                <w:sz w:val="20"/>
                <w:szCs w:val="20"/>
              </w:rPr>
              <w:t>.2021</w:t>
            </w:r>
          </w:p>
          <w:p w:rsidR="009F555F" w:rsidRPr="009F555F" w:rsidRDefault="009F555F" w:rsidP="009F555F">
            <w:pPr>
              <w:shd w:val="clear" w:color="auto" w:fill="FFFFFF" w:themeFill="background1"/>
              <w:tabs>
                <w:tab w:val="left" w:pos="612"/>
              </w:tabs>
              <w:jc w:val="center"/>
              <w:rPr>
                <w:b/>
                <w:iCs/>
                <w:sz w:val="20"/>
                <w:szCs w:val="20"/>
                <w:lang w:eastAsia="ru-RU"/>
              </w:rPr>
            </w:pPr>
            <w:r w:rsidRPr="009F555F">
              <w:rPr>
                <w:b/>
                <w:iCs/>
                <w:sz w:val="20"/>
                <w:szCs w:val="20"/>
              </w:rPr>
              <w:t>Confirmat prin semnătura electronică a participantului</w:t>
            </w:r>
          </w:p>
        </w:tc>
        <w:tc>
          <w:tcPr>
            <w:tcW w:w="1556" w:type="dxa"/>
            <w:vAlign w:val="center"/>
          </w:tcPr>
          <w:p w:rsidR="009F555F" w:rsidRPr="009F555F" w:rsidRDefault="009F555F" w:rsidP="009F555F">
            <w:pPr>
              <w:jc w:val="center"/>
              <w:rPr>
                <w:sz w:val="20"/>
                <w:szCs w:val="20"/>
              </w:rPr>
            </w:pPr>
            <w:r w:rsidRPr="009F555F">
              <w:rPr>
                <w:sz w:val="20"/>
                <w:szCs w:val="20"/>
              </w:rPr>
              <w:t>DA</w:t>
            </w:r>
          </w:p>
        </w:tc>
      </w:tr>
      <w:tr w:rsidR="009F555F" w:rsidRPr="00FD27DE" w:rsidTr="009F555F">
        <w:tc>
          <w:tcPr>
            <w:tcW w:w="563" w:type="dxa"/>
            <w:vAlign w:val="center"/>
          </w:tcPr>
          <w:p w:rsidR="009F555F" w:rsidRPr="00A21A99" w:rsidRDefault="009F555F" w:rsidP="009F555F">
            <w:pPr>
              <w:shd w:val="clear" w:color="auto" w:fill="FFFFFF" w:themeFill="background1"/>
              <w:tabs>
                <w:tab w:val="left" w:pos="612"/>
              </w:tabs>
              <w:jc w:val="center"/>
              <w:rPr>
                <w:iCs/>
                <w:sz w:val="20"/>
                <w:szCs w:val="20"/>
                <w:lang w:eastAsia="ru-RU"/>
              </w:rPr>
            </w:pPr>
            <w:r w:rsidRPr="00A21A99">
              <w:rPr>
                <w:iCs/>
                <w:sz w:val="20"/>
                <w:szCs w:val="20"/>
                <w:lang w:eastAsia="ru-RU"/>
              </w:rPr>
              <w:t>6</w:t>
            </w:r>
          </w:p>
        </w:tc>
        <w:tc>
          <w:tcPr>
            <w:tcW w:w="2131" w:type="dxa"/>
            <w:vAlign w:val="center"/>
          </w:tcPr>
          <w:p w:rsidR="009F555F" w:rsidRPr="009F555F" w:rsidRDefault="009F555F" w:rsidP="009F555F">
            <w:pPr>
              <w:pStyle w:val="a7"/>
              <w:tabs>
                <w:tab w:val="left" w:pos="-284"/>
                <w:tab w:val="left" w:pos="426"/>
              </w:tabs>
              <w:ind w:left="0"/>
              <w:contextualSpacing w:val="0"/>
              <w:jc w:val="center"/>
              <w:rPr>
                <w:b/>
                <w:iCs/>
                <w:sz w:val="20"/>
                <w:szCs w:val="20"/>
                <w:lang w:eastAsia="ru-RU"/>
              </w:rPr>
            </w:pPr>
            <w:r w:rsidRPr="009F555F">
              <w:rPr>
                <w:sz w:val="20"/>
                <w:szCs w:val="20"/>
              </w:rPr>
              <w:t>Lista subcontractanților şi partea/părţile din contract care sunt îndeplinite de aceştia</w:t>
            </w:r>
          </w:p>
        </w:tc>
        <w:tc>
          <w:tcPr>
            <w:tcW w:w="5248" w:type="dxa"/>
            <w:vAlign w:val="center"/>
          </w:tcPr>
          <w:p w:rsidR="009F555F" w:rsidRPr="009F555F" w:rsidRDefault="009F555F" w:rsidP="009F555F">
            <w:pPr>
              <w:tabs>
                <w:tab w:val="left" w:pos="612"/>
              </w:tabs>
              <w:jc w:val="center"/>
              <w:rPr>
                <w:sz w:val="20"/>
                <w:szCs w:val="20"/>
              </w:rPr>
            </w:pPr>
            <w:proofErr w:type="gramStart"/>
            <w:r w:rsidRPr="009F555F">
              <w:rPr>
                <w:iCs/>
                <w:sz w:val="20"/>
                <w:szCs w:val="20"/>
              </w:rPr>
              <w:t>Conform</w:t>
            </w:r>
            <w:proofErr w:type="gramEnd"/>
            <w:r w:rsidRPr="009F555F">
              <w:rPr>
                <w:iCs/>
                <w:sz w:val="20"/>
                <w:szCs w:val="20"/>
              </w:rPr>
              <w:t xml:space="preserve"> </w:t>
            </w:r>
            <w:r w:rsidRPr="009F555F">
              <w:rPr>
                <w:b/>
                <w:iCs/>
                <w:sz w:val="20"/>
                <w:szCs w:val="20"/>
              </w:rPr>
              <w:t>Anexei nr. 16</w:t>
            </w:r>
            <w:r w:rsidRPr="009F555F">
              <w:rPr>
                <w:iCs/>
                <w:sz w:val="20"/>
                <w:szCs w:val="20"/>
              </w:rPr>
              <w:t xml:space="preserve"> din Documentația standard aprobată prin Ordinul MF nr. </w:t>
            </w:r>
            <w:r w:rsidR="00E24FC7">
              <w:rPr>
                <w:iCs/>
                <w:sz w:val="20"/>
                <w:szCs w:val="20"/>
              </w:rPr>
              <w:t>69</w:t>
            </w:r>
            <w:r w:rsidR="00E24FC7" w:rsidRPr="006C4BB1">
              <w:rPr>
                <w:iCs/>
                <w:sz w:val="20"/>
                <w:szCs w:val="20"/>
              </w:rPr>
              <w:t xml:space="preserve"> din </w:t>
            </w:r>
            <w:r w:rsidR="00E24FC7">
              <w:rPr>
                <w:iCs/>
                <w:sz w:val="20"/>
                <w:szCs w:val="20"/>
              </w:rPr>
              <w:t>07</w:t>
            </w:r>
            <w:r w:rsidR="00E24FC7" w:rsidRPr="006C4BB1">
              <w:rPr>
                <w:iCs/>
                <w:sz w:val="20"/>
                <w:szCs w:val="20"/>
              </w:rPr>
              <w:t>.0</w:t>
            </w:r>
            <w:r w:rsidR="00E24FC7">
              <w:rPr>
                <w:iCs/>
                <w:sz w:val="20"/>
                <w:szCs w:val="20"/>
              </w:rPr>
              <w:t>5</w:t>
            </w:r>
            <w:r w:rsidR="00E24FC7" w:rsidRPr="006C4BB1">
              <w:rPr>
                <w:iCs/>
                <w:sz w:val="20"/>
                <w:szCs w:val="20"/>
              </w:rPr>
              <w:t>.2021</w:t>
            </w:r>
          </w:p>
          <w:p w:rsidR="009F555F" w:rsidRPr="009F555F" w:rsidRDefault="009F555F" w:rsidP="009F555F">
            <w:pPr>
              <w:shd w:val="clear" w:color="auto" w:fill="FFFFFF" w:themeFill="background1"/>
              <w:tabs>
                <w:tab w:val="left" w:pos="612"/>
              </w:tabs>
              <w:jc w:val="center"/>
              <w:rPr>
                <w:b/>
                <w:iCs/>
                <w:sz w:val="20"/>
                <w:szCs w:val="20"/>
                <w:lang w:eastAsia="ru-RU"/>
              </w:rPr>
            </w:pPr>
            <w:r w:rsidRPr="009F555F">
              <w:rPr>
                <w:b/>
                <w:iCs/>
                <w:sz w:val="20"/>
                <w:szCs w:val="20"/>
              </w:rPr>
              <w:t>Confirmat prin semnătura electronică a participantului</w:t>
            </w:r>
          </w:p>
        </w:tc>
        <w:tc>
          <w:tcPr>
            <w:tcW w:w="1556" w:type="dxa"/>
            <w:vAlign w:val="center"/>
          </w:tcPr>
          <w:p w:rsidR="009F555F" w:rsidRPr="009F555F" w:rsidRDefault="009F555F" w:rsidP="009F555F">
            <w:pPr>
              <w:jc w:val="center"/>
              <w:rPr>
                <w:sz w:val="20"/>
                <w:szCs w:val="20"/>
              </w:rPr>
            </w:pPr>
            <w:r w:rsidRPr="009F555F">
              <w:rPr>
                <w:sz w:val="20"/>
                <w:szCs w:val="20"/>
              </w:rPr>
              <w:t>DA</w:t>
            </w:r>
          </w:p>
        </w:tc>
      </w:tr>
      <w:tr w:rsidR="009F555F" w:rsidRPr="00FD27DE" w:rsidTr="009F555F">
        <w:trPr>
          <w:trHeight w:val="1005"/>
        </w:trPr>
        <w:tc>
          <w:tcPr>
            <w:tcW w:w="563" w:type="dxa"/>
            <w:vAlign w:val="center"/>
          </w:tcPr>
          <w:p w:rsidR="009F555F" w:rsidRPr="00A21A99" w:rsidRDefault="009F555F" w:rsidP="009F555F">
            <w:pPr>
              <w:shd w:val="clear" w:color="auto" w:fill="FFFFFF" w:themeFill="background1"/>
              <w:tabs>
                <w:tab w:val="left" w:pos="612"/>
              </w:tabs>
              <w:jc w:val="center"/>
              <w:rPr>
                <w:iCs/>
                <w:sz w:val="20"/>
                <w:szCs w:val="20"/>
                <w:lang w:eastAsia="ru-RU"/>
              </w:rPr>
            </w:pPr>
            <w:r w:rsidRPr="00A21A99">
              <w:rPr>
                <w:iCs/>
                <w:sz w:val="20"/>
                <w:szCs w:val="20"/>
                <w:lang w:eastAsia="ru-RU"/>
              </w:rPr>
              <w:t>7</w:t>
            </w:r>
          </w:p>
        </w:tc>
        <w:tc>
          <w:tcPr>
            <w:tcW w:w="2131" w:type="dxa"/>
            <w:vAlign w:val="center"/>
          </w:tcPr>
          <w:p w:rsidR="009F555F" w:rsidRPr="009F555F" w:rsidRDefault="009F555F" w:rsidP="009F555F">
            <w:pPr>
              <w:pStyle w:val="a7"/>
              <w:tabs>
                <w:tab w:val="left" w:pos="-284"/>
                <w:tab w:val="left" w:pos="426"/>
              </w:tabs>
              <w:ind w:left="0"/>
              <w:contextualSpacing w:val="0"/>
              <w:jc w:val="center"/>
              <w:rPr>
                <w:b/>
                <w:iCs/>
                <w:sz w:val="20"/>
                <w:szCs w:val="20"/>
                <w:lang w:eastAsia="ru-RU"/>
              </w:rPr>
            </w:pPr>
            <w:r w:rsidRPr="009F555F">
              <w:rPr>
                <w:sz w:val="20"/>
                <w:szCs w:val="20"/>
              </w:rPr>
              <w:t>Informaţii privind asocierea</w:t>
            </w:r>
          </w:p>
        </w:tc>
        <w:tc>
          <w:tcPr>
            <w:tcW w:w="5248" w:type="dxa"/>
            <w:vAlign w:val="center"/>
          </w:tcPr>
          <w:p w:rsidR="009F555F" w:rsidRPr="009F555F" w:rsidRDefault="009F555F" w:rsidP="009F555F">
            <w:pPr>
              <w:tabs>
                <w:tab w:val="left" w:pos="612"/>
              </w:tabs>
              <w:jc w:val="center"/>
              <w:rPr>
                <w:sz w:val="20"/>
                <w:szCs w:val="20"/>
              </w:rPr>
            </w:pPr>
            <w:proofErr w:type="gramStart"/>
            <w:r w:rsidRPr="009F555F">
              <w:rPr>
                <w:iCs/>
                <w:sz w:val="20"/>
                <w:szCs w:val="20"/>
              </w:rPr>
              <w:t>Conform</w:t>
            </w:r>
            <w:proofErr w:type="gramEnd"/>
            <w:r w:rsidRPr="009F555F">
              <w:rPr>
                <w:iCs/>
                <w:sz w:val="20"/>
                <w:szCs w:val="20"/>
              </w:rPr>
              <w:t xml:space="preserve"> </w:t>
            </w:r>
            <w:r w:rsidRPr="009F555F">
              <w:rPr>
                <w:b/>
                <w:iCs/>
                <w:sz w:val="20"/>
                <w:szCs w:val="20"/>
              </w:rPr>
              <w:t>Anexei nr. 17</w:t>
            </w:r>
            <w:r w:rsidRPr="009F555F">
              <w:rPr>
                <w:iCs/>
                <w:sz w:val="20"/>
                <w:szCs w:val="20"/>
              </w:rPr>
              <w:t xml:space="preserve"> din Documentația standard aprobată prin Ordinul MF nr. </w:t>
            </w:r>
            <w:r w:rsidR="00E24FC7">
              <w:rPr>
                <w:iCs/>
                <w:sz w:val="20"/>
                <w:szCs w:val="20"/>
              </w:rPr>
              <w:t>69</w:t>
            </w:r>
            <w:r w:rsidR="00E24FC7" w:rsidRPr="006C4BB1">
              <w:rPr>
                <w:iCs/>
                <w:sz w:val="20"/>
                <w:szCs w:val="20"/>
              </w:rPr>
              <w:t xml:space="preserve"> din </w:t>
            </w:r>
            <w:r w:rsidR="00E24FC7">
              <w:rPr>
                <w:iCs/>
                <w:sz w:val="20"/>
                <w:szCs w:val="20"/>
              </w:rPr>
              <w:t>07</w:t>
            </w:r>
            <w:r w:rsidR="00E24FC7" w:rsidRPr="006C4BB1">
              <w:rPr>
                <w:iCs/>
                <w:sz w:val="20"/>
                <w:szCs w:val="20"/>
              </w:rPr>
              <w:t>.0</w:t>
            </w:r>
            <w:r w:rsidR="00E24FC7">
              <w:rPr>
                <w:iCs/>
                <w:sz w:val="20"/>
                <w:szCs w:val="20"/>
              </w:rPr>
              <w:t>5</w:t>
            </w:r>
            <w:r w:rsidR="00E24FC7" w:rsidRPr="006C4BB1">
              <w:rPr>
                <w:iCs/>
                <w:sz w:val="20"/>
                <w:szCs w:val="20"/>
              </w:rPr>
              <w:t>.2021</w:t>
            </w:r>
          </w:p>
          <w:p w:rsidR="009F555F" w:rsidRPr="009F555F" w:rsidRDefault="009F555F" w:rsidP="009F555F">
            <w:pPr>
              <w:shd w:val="clear" w:color="auto" w:fill="FFFFFF" w:themeFill="background1"/>
              <w:tabs>
                <w:tab w:val="left" w:pos="612"/>
              </w:tabs>
              <w:jc w:val="center"/>
              <w:rPr>
                <w:b/>
                <w:iCs/>
                <w:sz w:val="20"/>
                <w:szCs w:val="20"/>
                <w:lang w:eastAsia="ru-RU"/>
              </w:rPr>
            </w:pPr>
            <w:r w:rsidRPr="009F555F">
              <w:rPr>
                <w:b/>
                <w:iCs/>
                <w:sz w:val="20"/>
                <w:szCs w:val="20"/>
              </w:rPr>
              <w:t>Confirmat prin semnătura electronică a participantului</w:t>
            </w:r>
          </w:p>
        </w:tc>
        <w:tc>
          <w:tcPr>
            <w:tcW w:w="1556" w:type="dxa"/>
            <w:vAlign w:val="center"/>
          </w:tcPr>
          <w:p w:rsidR="009F555F" w:rsidRPr="009F555F" w:rsidRDefault="009F555F" w:rsidP="009F555F">
            <w:pPr>
              <w:jc w:val="center"/>
              <w:rPr>
                <w:sz w:val="20"/>
                <w:szCs w:val="20"/>
              </w:rPr>
            </w:pPr>
            <w:r w:rsidRPr="009F555F">
              <w:rPr>
                <w:sz w:val="20"/>
                <w:szCs w:val="20"/>
              </w:rPr>
              <w:t>DA</w:t>
            </w:r>
          </w:p>
        </w:tc>
      </w:tr>
      <w:tr w:rsidR="009F555F" w:rsidRPr="00FD27DE" w:rsidTr="009F555F">
        <w:trPr>
          <w:trHeight w:val="1395"/>
        </w:trPr>
        <w:tc>
          <w:tcPr>
            <w:tcW w:w="563" w:type="dxa"/>
            <w:vAlign w:val="center"/>
          </w:tcPr>
          <w:p w:rsidR="009F555F" w:rsidRPr="00A21A99" w:rsidRDefault="009F555F" w:rsidP="009F555F">
            <w:pPr>
              <w:shd w:val="clear" w:color="auto" w:fill="FFFFFF" w:themeFill="background1"/>
              <w:tabs>
                <w:tab w:val="left" w:pos="612"/>
              </w:tabs>
              <w:jc w:val="center"/>
              <w:rPr>
                <w:iCs/>
                <w:sz w:val="20"/>
                <w:szCs w:val="20"/>
                <w:lang w:eastAsia="ru-RU"/>
              </w:rPr>
            </w:pPr>
            <w:r w:rsidRPr="00A21A99">
              <w:rPr>
                <w:iCs/>
                <w:sz w:val="20"/>
                <w:szCs w:val="20"/>
                <w:lang w:eastAsia="ru-RU"/>
              </w:rPr>
              <w:t>8</w:t>
            </w:r>
          </w:p>
        </w:tc>
        <w:tc>
          <w:tcPr>
            <w:tcW w:w="2131" w:type="dxa"/>
            <w:vAlign w:val="center"/>
          </w:tcPr>
          <w:p w:rsidR="009F555F" w:rsidRPr="009F555F" w:rsidRDefault="009F555F" w:rsidP="009F555F">
            <w:pPr>
              <w:pStyle w:val="a7"/>
              <w:tabs>
                <w:tab w:val="left" w:pos="-284"/>
                <w:tab w:val="left" w:pos="426"/>
              </w:tabs>
              <w:ind w:left="0"/>
              <w:contextualSpacing w:val="0"/>
              <w:jc w:val="center"/>
              <w:rPr>
                <w:sz w:val="20"/>
                <w:szCs w:val="20"/>
              </w:rPr>
            </w:pPr>
            <w:r w:rsidRPr="009F555F">
              <w:rPr>
                <w:sz w:val="20"/>
                <w:szCs w:val="20"/>
              </w:rPr>
              <w:t>Angajament terţ susţinător financiar</w:t>
            </w:r>
          </w:p>
          <w:p w:rsidR="009F555F" w:rsidRPr="009F555F" w:rsidRDefault="009F555F" w:rsidP="009F555F">
            <w:pPr>
              <w:shd w:val="clear" w:color="auto" w:fill="FFFFFF" w:themeFill="background1"/>
              <w:tabs>
                <w:tab w:val="left" w:pos="612"/>
              </w:tabs>
              <w:jc w:val="center"/>
              <w:rPr>
                <w:sz w:val="20"/>
                <w:szCs w:val="20"/>
              </w:rPr>
            </w:pPr>
          </w:p>
        </w:tc>
        <w:tc>
          <w:tcPr>
            <w:tcW w:w="5248" w:type="dxa"/>
            <w:vAlign w:val="center"/>
          </w:tcPr>
          <w:p w:rsidR="009F555F" w:rsidRPr="009F555F" w:rsidRDefault="009F555F" w:rsidP="009F555F">
            <w:pPr>
              <w:tabs>
                <w:tab w:val="left" w:pos="612"/>
              </w:tabs>
              <w:jc w:val="center"/>
              <w:rPr>
                <w:sz w:val="20"/>
                <w:szCs w:val="20"/>
              </w:rPr>
            </w:pPr>
            <w:proofErr w:type="gramStart"/>
            <w:r w:rsidRPr="009F555F">
              <w:rPr>
                <w:iCs/>
                <w:sz w:val="20"/>
                <w:szCs w:val="20"/>
              </w:rPr>
              <w:t>Conform</w:t>
            </w:r>
            <w:proofErr w:type="gramEnd"/>
            <w:r w:rsidRPr="009F555F">
              <w:rPr>
                <w:iCs/>
                <w:sz w:val="20"/>
                <w:szCs w:val="20"/>
              </w:rPr>
              <w:t xml:space="preserve"> </w:t>
            </w:r>
            <w:r w:rsidRPr="009F555F">
              <w:rPr>
                <w:b/>
                <w:iCs/>
                <w:sz w:val="20"/>
                <w:szCs w:val="20"/>
              </w:rPr>
              <w:t>Anexei nr. 18</w:t>
            </w:r>
            <w:r w:rsidRPr="009F555F">
              <w:rPr>
                <w:iCs/>
                <w:sz w:val="20"/>
                <w:szCs w:val="20"/>
              </w:rPr>
              <w:t xml:space="preserve"> din Documentația standard aprobată prin Ordinul MF nr. </w:t>
            </w:r>
            <w:r w:rsidR="00E24FC7">
              <w:rPr>
                <w:iCs/>
                <w:sz w:val="20"/>
                <w:szCs w:val="20"/>
              </w:rPr>
              <w:t>69</w:t>
            </w:r>
            <w:r w:rsidR="00E24FC7" w:rsidRPr="006C4BB1">
              <w:rPr>
                <w:iCs/>
                <w:sz w:val="20"/>
                <w:szCs w:val="20"/>
              </w:rPr>
              <w:t xml:space="preserve"> din </w:t>
            </w:r>
            <w:r w:rsidR="00E24FC7">
              <w:rPr>
                <w:iCs/>
                <w:sz w:val="20"/>
                <w:szCs w:val="20"/>
              </w:rPr>
              <w:t>07</w:t>
            </w:r>
            <w:r w:rsidR="00E24FC7" w:rsidRPr="006C4BB1">
              <w:rPr>
                <w:iCs/>
                <w:sz w:val="20"/>
                <w:szCs w:val="20"/>
              </w:rPr>
              <w:t>.0</w:t>
            </w:r>
            <w:r w:rsidR="00E24FC7">
              <w:rPr>
                <w:iCs/>
                <w:sz w:val="20"/>
                <w:szCs w:val="20"/>
              </w:rPr>
              <w:t>5</w:t>
            </w:r>
            <w:r w:rsidR="00E24FC7" w:rsidRPr="006C4BB1">
              <w:rPr>
                <w:iCs/>
                <w:sz w:val="20"/>
                <w:szCs w:val="20"/>
              </w:rPr>
              <w:t>.2021</w:t>
            </w:r>
          </w:p>
          <w:p w:rsidR="009F555F" w:rsidRPr="009F555F" w:rsidRDefault="009F555F" w:rsidP="009F555F">
            <w:pPr>
              <w:shd w:val="clear" w:color="auto" w:fill="FFFFFF" w:themeFill="background1"/>
              <w:tabs>
                <w:tab w:val="left" w:pos="612"/>
              </w:tabs>
              <w:jc w:val="center"/>
              <w:rPr>
                <w:b/>
                <w:iCs/>
                <w:sz w:val="20"/>
                <w:szCs w:val="20"/>
                <w:lang w:eastAsia="ru-RU"/>
              </w:rPr>
            </w:pPr>
            <w:r w:rsidRPr="009F555F">
              <w:rPr>
                <w:b/>
                <w:iCs/>
                <w:sz w:val="20"/>
                <w:szCs w:val="20"/>
              </w:rPr>
              <w:t>Confirmat prin semnătura electronică a participantului</w:t>
            </w:r>
          </w:p>
        </w:tc>
        <w:tc>
          <w:tcPr>
            <w:tcW w:w="1556" w:type="dxa"/>
            <w:vAlign w:val="center"/>
          </w:tcPr>
          <w:p w:rsidR="009F555F" w:rsidRPr="009F555F" w:rsidRDefault="009F555F" w:rsidP="009F555F">
            <w:pPr>
              <w:jc w:val="center"/>
              <w:rPr>
                <w:sz w:val="20"/>
                <w:szCs w:val="20"/>
              </w:rPr>
            </w:pPr>
            <w:r w:rsidRPr="009F555F">
              <w:rPr>
                <w:sz w:val="20"/>
                <w:szCs w:val="20"/>
              </w:rPr>
              <w:t>DA</w:t>
            </w:r>
          </w:p>
        </w:tc>
      </w:tr>
      <w:tr w:rsidR="009F555F" w:rsidRPr="00FD27DE" w:rsidTr="009F555F">
        <w:tc>
          <w:tcPr>
            <w:tcW w:w="563" w:type="dxa"/>
            <w:vAlign w:val="center"/>
          </w:tcPr>
          <w:p w:rsidR="009F555F" w:rsidRPr="00A21A99" w:rsidRDefault="009F555F" w:rsidP="009F555F">
            <w:pPr>
              <w:shd w:val="clear" w:color="auto" w:fill="FFFFFF" w:themeFill="background1"/>
              <w:tabs>
                <w:tab w:val="left" w:pos="612"/>
              </w:tabs>
              <w:jc w:val="center"/>
              <w:rPr>
                <w:iCs/>
                <w:sz w:val="20"/>
                <w:szCs w:val="20"/>
                <w:lang w:eastAsia="ru-RU"/>
              </w:rPr>
            </w:pPr>
            <w:r w:rsidRPr="00A21A99">
              <w:rPr>
                <w:iCs/>
                <w:sz w:val="20"/>
                <w:szCs w:val="20"/>
                <w:lang w:eastAsia="ru-RU"/>
              </w:rPr>
              <w:t>9</w:t>
            </w:r>
          </w:p>
        </w:tc>
        <w:tc>
          <w:tcPr>
            <w:tcW w:w="2131" w:type="dxa"/>
            <w:vAlign w:val="center"/>
          </w:tcPr>
          <w:p w:rsidR="009F555F" w:rsidRPr="009F555F" w:rsidRDefault="009F555F" w:rsidP="009F555F">
            <w:pPr>
              <w:pStyle w:val="a7"/>
              <w:tabs>
                <w:tab w:val="left" w:pos="-284"/>
                <w:tab w:val="left" w:pos="426"/>
              </w:tabs>
              <w:ind w:left="0"/>
              <w:contextualSpacing w:val="0"/>
              <w:jc w:val="center"/>
              <w:rPr>
                <w:b/>
                <w:iCs/>
                <w:sz w:val="20"/>
                <w:szCs w:val="20"/>
                <w:lang w:eastAsia="ru-RU"/>
              </w:rPr>
            </w:pPr>
            <w:r w:rsidRPr="009F555F">
              <w:rPr>
                <w:sz w:val="20"/>
                <w:szCs w:val="20"/>
              </w:rPr>
              <w:t>Angajament privind susţinerea tehnică și profesională a ofertantului/grupului de operatori economici</w:t>
            </w:r>
          </w:p>
        </w:tc>
        <w:tc>
          <w:tcPr>
            <w:tcW w:w="5248" w:type="dxa"/>
            <w:vAlign w:val="center"/>
          </w:tcPr>
          <w:p w:rsidR="009F555F" w:rsidRPr="009F555F" w:rsidRDefault="009F555F" w:rsidP="009F555F">
            <w:pPr>
              <w:tabs>
                <w:tab w:val="left" w:pos="612"/>
              </w:tabs>
              <w:jc w:val="center"/>
              <w:rPr>
                <w:sz w:val="20"/>
                <w:szCs w:val="20"/>
              </w:rPr>
            </w:pPr>
            <w:proofErr w:type="gramStart"/>
            <w:r w:rsidRPr="009F555F">
              <w:rPr>
                <w:iCs/>
                <w:sz w:val="20"/>
                <w:szCs w:val="20"/>
              </w:rPr>
              <w:t>Conform</w:t>
            </w:r>
            <w:proofErr w:type="gramEnd"/>
            <w:r w:rsidRPr="009F555F">
              <w:rPr>
                <w:iCs/>
                <w:sz w:val="20"/>
                <w:szCs w:val="20"/>
              </w:rPr>
              <w:t xml:space="preserve"> </w:t>
            </w:r>
            <w:r w:rsidRPr="009F555F">
              <w:rPr>
                <w:b/>
                <w:iCs/>
                <w:sz w:val="20"/>
                <w:szCs w:val="20"/>
              </w:rPr>
              <w:t>Anexei nr. 19</w:t>
            </w:r>
            <w:r w:rsidRPr="009F555F">
              <w:rPr>
                <w:iCs/>
                <w:sz w:val="20"/>
                <w:szCs w:val="20"/>
              </w:rPr>
              <w:t xml:space="preserve"> din Documentația standard aprobată prin Ordinul MF nr. </w:t>
            </w:r>
            <w:r w:rsidR="00E24FC7">
              <w:rPr>
                <w:iCs/>
                <w:sz w:val="20"/>
                <w:szCs w:val="20"/>
              </w:rPr>
              <w:t>69</w:t>
            </w:r>
            <w:r w:rsidR="00E24FC7" w:rsidRPr="006C4BB1">
              <w:rPr>
                <w:iCs/>
                <w:sz w:val="20"/>
                <w:szCs w:val="20"/>
              </w:rPr>
              <w:t xml:space="preserve"> din </w:t>
            </w:r>
            <w:r w:rsidR="00E24FC7">
              <w:rPr>
                <w:iCs/>
                <w:sz w:val="20"/>
                <w:szCs w:val="20"/>
              </w:rPr>
              <w:t>07</w:t>
            </w:r>
            <w:r w:rsidR="00E24FC7" w:rsidRPr="006C4BB1">
              <w:rPr>
                <w:iCs/>
                <w:sz w:val="20"/>
                <w:szCs w:val="20"/>
              </w:rPr>
              <w:t>.0</w:t>
            </w:r>
            <w:r w:rsidR="00E24FC7">
              <w:rPr>
                <w:iCs/>
                <w:sz w:val="20"/>
                <w:szCs w:val="20"/>
              </w:rPr>
              <w:t>5</w:t>
            </w:r>
            <w:r w:rsidR="00E24FC7" w:rsidRPr="006C4BB1">
              <w:rPr>
                <w:iCs/>
                <w:sz w:val="20"/>
                <w:szCs w:val="20"/>
              </w:rPr>
              <w:t>.2021</w:t>
            </w:r>
          </w:p>
          <w:p w:rsidR="009F555F" w:rsidRPr="009F555F" w:rsidRDefault="009F555F" w:rsidP="009F555F">
            <w:pPr>
              <w:shd w:val="clear" w:color="auto" w:fill="FFFFFF" w:themeFill="background1"/>
              <w:tabs>
                <w:tab w:val="left" w:pos="612"/>
              </w:tabs>
              <w:jc w:val="center"/>
              <w:rPr>
                <w:b/>
                <w:iCs/>
                <w:sz w:val="20"/>
                <w:szCs w:val="20"/>
                <w:lang w:eastAsia="ru-RU"/>
              </w:rPr>
            </w:pPr>
            <w:r w:rsidRPr="009F555F">
              <w:rPr>
                <w:b/>
                <w:iCs/>
                <w:sz w:val="20"/>
                <w:szCs w:val="20"/>
              </w:rPr>
              <w:t>Confirmat prin semnătura electronică a participantului</w:t>
            </w:r>
          </w:p>
        </w:tc>
        <w:tc>
          <w:tcPr>
            <w:tcW w:w="1556" w:type="dxa"/>
            <w:vAlign w:val="center"/>
          </w:tcPr>
          <w:p w:rsidR="009F555F" w:rsidRPr="009F555F" w:rsidRDefault="009F555F" w:rsidP="009F555F">
            <w:pPr>
              <w:jc w:val="center"/>
              <w:rPr>
                <w:sz w:val="20"/>
                <w:szCs w:val="20"/>
              </w:rPr>
            </w:pPr>
            <w:r w:rsidRPr="009F555F">
              <w:rPr>
                <w:sz w:val="20"/>
                <w:szCs w:val="20"/>
              </w:rPr>
              <w:t>DA</w:t>
            </w:r>
          </w:p>
        </w:tc>
      </w:tr>
      <w:tr w:rsidR="009F555F" w:rsidRPr="00FD27DE" w:rsidTr="009F555F">
        <w:tc>
          <w:tcPr>
            <w:tcW w:w="563" w:type="dxa"/>
            <w:vAlign w:val="center"/>
          </w:tcPr>
          <w:p w:rsidR="009F555F" w:rsidRPr="00A21A99" w:rsidRDefault="009F555F" w:rsidP="009F555F">
            <w:pPr>
              <w:shd w:val="clear" w:color="auto" w:fill="FFFFFF" w:themeFill="background1"/>
              <w:tabs>
                <w:tab w:val="left" w:pos="612"/>
              </w:tabs>
              <w:jc w:val="center"/>
              <w:rPr>
                <w:iCs/>
                <w:sz w:val="20"/>
                <w:szCs w:val="20"/>
                <w:lang w:eastAsia="ru-RU"/>
              </w:rPr>
            </w:pPr>
            <w:r w:rsidRPr="00A21A99">
              <w:rPr>
                <w:iCs/>
                <w:sz w:val="20"/>
                <w:szCs w:val="20"/>
                <w:lang w:eastAsia="ru-RU"/>
              </w:rPr>
              <w:t>10</w:t>
            </w:r>
          </w:p>
        </w:tc>
        <w:tc>
          <w:tcPr>
            <w:tcW w:w="2131" w:type="dxa"/>
            <w:vAlign w:val="center"/>
          </w:tcPr>
          <w:p w:rsidR="009F555F" w:rsidRPr="009F555F" w:rsidRDefault="009F555F" w:rsidP="009F555F">
            <w:pPr>
              <w:pStyle w:val="a7"/>
              <w:tabs>
                <w:tab w:val="left" w:pos="-284"/>
                <w:tab w:val="left" w:pos="426"/>
              </w:tabs>
              <w:ind w:left="0"/>
              <w:contextualSpacing w:val="0"/>
              <w:jc w:val="center"/>
              <w:rPr>
                <w:sz w:val="20"/>
                <w:szCs w:val="20"/>
              </w:rPr>
            </w:pPr>
            <w:r w:rsidRPr="009F555F">
              <w:rPr>
                <w:sz w:val="20"/>
                <w:szCs w:val="20"/>
              </w:rPr>
              <w:t>Declaraţie terţ susţinător tehnic</w:t>
            </w:r>
          </w:p>
          <w:p w:rsidR="009F555F" w:rsidRPr="009F555F" w:rsidRDefault="009F555F" w:rsidP="009F555F">
            <w:pPr>
              <w:shd w:val="clear" w:color="auto" w:fill="FFFFFF" w:themeFill="background1"/>
              <w:tabs>
                <w:tab w:val="left" w:pos="612"/>
              </w:tabs>
              <w:jc w:val="center"/>
              <w:rPr>
                <w:b/>
                <w:iCs/>
                <w:sz w:val="20"/>
                <w:szCs w:val="20"/>
                <w:lang w:eastAsia="ru-RU"/>
              </w:rPr>
            </w:pPr>
          </w:p>
        </w:tc>
        <w:tc>
          <w:tcPr>
            <w:tcW w:w="5248" w:type="dxa"/>
            <w:vAlign w:val="center"/>
          </w:tcPr>
          <w:p w:rsidR="009F555F" w:rsidRPr="009F555F" w:rsidRDefault="009F555F" w:rsidP="009F555F">
            <w:pPr>
              <w:tabs>
                <w:tab w:val="left" w:pos="612"/>
              </w:tabs>
              <w:jc w:val="center"/>
              <w:rPr>
                <w:sz w:val="20"/>
                <w:szCs w:val="20"/>
              </w:rPr>
            </w:pPr>
            <w:proofErr w:type="gramStart"/>
            <w:r w:rsidRPr="009F555F">
              <w:rPr>
                <w:iCs/>
                <w:sz w:val="20"/>
                <w:szCs w:val="20"/>
              </w:rPr>
              <w:t>Conform</w:t>
            </w:r>
            <w:proofErr w:type="gramEnd"/>
            <w:r w:rsidRPr="009F555F">
              <w:rPr>
                <w:iCs/>
                <w:sz w:val="20"/>
                <w:szCs w:val="20"/>
              </w:rPr>
              <w:t xml:space="preserve"> </w:t>
            </w:r>
            <w:r w:rsidRPr="009F555F">
              <w:rPr>
                <w:b/>
                <w:iCs/>
                <w:sz w:val="20"/>
                <w:szCs w:val="20"/>
              </w:rPr>
              <w:t>Anexei nr. 20</w:t>
            </w:r>
            <w:r w:rsidRPr="009F555F">
              <w:rPr>
                <w:iCs/>
                <w:sz w:val="20"/>
                <w:szCs w:val="20"/>
              </w:rPr>
              <w:t xml:space="preserve"> din Documentația standard aprobată prin Ordinul MF nr. </w:t>
            </w:r>
            <w:r w:rsidR="00E24FC7">
              <w:rPr>
                <w:iCs/>
                <w:sz w:val="20"/>
                <w:szCs w:val="20"/>
              </w:rPr>
              <w:t>69</w:t>
            </w:r>
            <w:r w:rsidR="00E24FC7" w:rsidRPr="006C4BB1">
              <w:rPr>
                <w:iCs/>
                <w:sz w:val="20"/>
                <w:szCs w:val="20"/>
              </w:rPr>
              <w:t xml:space="preserve"> din </w:t>
            </w:r>
            <w:r w:rsidR="00E24FC7">
              <w:rPr>
                <w:iCs/>
                <w:sz w:val="20"/>
                <w:szCs w:val="20"/>
              </w:rPr>
              <w:t>07</w:t>
            </w:r>
            <w:r w:rsidR="00E24FC7" w:rsidRPr="006C4BB1">
              <w:rPr>
                <w:iCs/>
                <w:sz w:val="20"/>
                <w:szCs w:val="20"/>
              </w:rPr>
              <w:t>.0</w:t>
            </w:r>
            <w:r w:rsidR="00E24FC7">
              <w:rPr>
                <w:iCs/>
                <w:sz w:val="20"/>
                <w:szCs w:val="20"/>
              </w:rPr>
              <w:t>5</w:t>
            </w:r>
            <w:r w:rsidR="00E24FC7" w:rsidRPr="006C4BB1">
              <w:rPr>
                <w:iCs/>
                <w:sz w:val="20"/>
                <w:szCs w:val="20"/>
              </w:rPr>
              <w:t>.2021</w:t>
            </w:r>
          </w:p>
          <w:p w:rsidR="009F555F" w:rsidRPr="009F555F" w:rsidRDefault="009F555F" w:rsidP="009F555F">
            <w:pPr>
              <w:shd w:val="clear" w:color="auto" w:fill="FFFFFF" w:themeFill="background1"/>
              <w:tabs>
                <w:tab w:val="left" w:pos="612"/>
              </w:tabs>
              <w:jc w:val="center"/>
              <w:rPr>
                <w:b/>
                <w:iCs/>
                <w:sz w:val="20"/>
                <w:szCs w:val="20"/>
                <w:lang w:eastAsia="ru-RU"/>
              </w:rPr>
            </w:pPr>
            <w:r w:rsidRPr="009F555F">
              <w:rPr>
                <w:b/>
                <w:iCs/>
                <w:sz w:val="20"/>
                <w:szCs w:val="20"/>
              </w:rPr>
              <w:t>Confirmat prin semnătura electronică a participantului</w:t>
            </w:r>
          </w:p>
        </w:tc>
        <w:tc>
          <w:tcPr>
            <w:tcW w:w="1556" w:type="dxa"/>
            <w:vAlign w:val="center"/>
          </w:tcPr>
          <w:p w:rsidR="009F555F" w:rsidRPr="009F555F" w:rsidRDefault="009F555F" w:rsidP="009F555F">
            <w:pPr>
              <w:jc w:val="center"/>
              <w:rPr>
                <w:sz w:val="20"/>
                <w:szCs w:val="20"/>
              </w:rPr>
            </w:pPr>
            <w:r w:rsidRPr="009F555F">
              <w:rPr>
                <w:sz w:val="20"/>
                <w:szCs w:val="20"/>
              </w:rPr>
              <w:t>DA</w:t>
            </w:r>
          </w:p>
        </w:tc>
      </w:tr>
      <w:tr w:rsidR="009F555F" w:rsidRPr="00FD27DE" w:rsidTr="009F555F">
        <w:tc>
          <w:tcPr>
            <w:tcW w:w="563" w:type="dxa"/>
            <w:vAlign w:val="center"/>
          </w:tcPr>
          <w:p w:rsidR="009F555F" w:rsidRPr="00A21A99" w:rsidRDefault="009F555F" w:rsidP="009F555F">
            <w:pPr>
              <w:shd w:val="clear" w:color="auto" w:fill="FFFFFF" w:themeFill="background1"/>
              <w:tabs>
                <w:tab w:val="left" w:pos="612"/>
              </w:tabs>
              <w:jc w:val="center"/>
              <w:rPr>
                <w:iCs/>
                <w:sz w:val="20"/>
                <w:szCs w:val="20"/>
                <w:lang w:eastAsia="ru-RU"/>
              </w:rPr>
            </w:pPr>
            <w:r w:rsidRPr="00A21A99">
              <w:rPr>
                <w:iCs/>
                <w:sz w:val="20"/>
                <w:szCs w:val="20"/>
                <w:lang w:eastAsia="ru-RU"/>
              </w:rPr>
              <w:t>11</w:t>
            </w:r>
          </w:p>
        </w:tc>
        <w:tc>
          <w:tcPr>
            <w:tcW w:w="2131" w:type="dxa"/>
            <w:vAlign w:val="center"/>
          </w:tcPr>
          <w:p w:rsidR="009F555F" w:rsidRPr="009F555F" w:rsidRDefault="009F555F" w:rsidP="009F555F">
            <w:pPr>
              <w:pStyle w:val="a7"/>
              <w:tabs>
                <w:tab w:val="left" w:pos="-284"/>
                <w:tab w:val="left" w:pos="426"/>
              </w:tabs>
              <w:ind w:left="0"/>
              <w:contextualSpacing w:val="0"/>
              <w:jc w:val="center"/>
              <w:rPr>
                <w:b/>
                <w:iCs/>
                <w:sz w:val="20"/>
                <w:szCs w:val="20"/>
                <w:lang w:eastAsia="ru-RU"/>
              </w:rPr>
            </w:pPr>
            <w:r w:rsidRPr="009F555F">
              <w:rPr>
                <w:sz w:val="20"/>
                <w:szCs w:val="20"/>
              </w:rPr>
              <w:t>Declaraţie terţ susţinător profesional</w:t>
            </w:r>
          </w:p>
        </w:tc>
        <w:tc>
          <w:tcPr>
            <w:tcW w:w="5248" w:type="dxa"/>
            <w:vAlign w:val="center"/>
          </w:tcPr>
          <w:p w:rsidR="009F555F" w:rsidRPr="009F555F" w:rsidRDefault="009F555F" w:rsidP="009F555F">
            <w:pPr>
              <w:tabs>
                <w:tab w:val="left" w:pos="612"/>
              </w:tabs>
              <w:jc w:val="center"/>
              <w:rPr>
                <w:sz w:val="20"/>
                <w:szCs w:val="20"/>
              </w:rPr>
            </w:pPr>
            <w:proofErr w:type="gramStart"/>
            <w:r w:rsidRPr="009F555F">
              <w:rPr>
                <w:iCs/>
                <w:sz w:val="20"/>
                <w:szCs w:val="20"/>
              </w:rPr>
              <w:t>Conform</w:t>
            </w:r>
            <w:proofErr w:type="gramEnd"/>
            <w:r w:rsidRPr="009F555F">
              <w:rPr>
                <w:iCs/>
                <w:sz w:val="20"/>
                <w:szCs w:val="20"/>
              </w:rPr>
              <w:t xml:space="preserve"> </w:t>
            </w:r>
            <w:r w:rsidRPr="009F555F">
              <w:rPr>
                <w:b/>
                <w:iCs/>
                <w:sz w:val="20"/>
                <w:szCs w:val="20"/>
              </w:rPr>
              <w:t>Anexei nr. 21</w:t>
            </w:r>
            <w:r w:rsidRPr="009F555F">
              <w:rPr>
                <w:iCs/>
                <w:sz w:val="20"/>
                <w:szCs w:val="20"/>
              </w:rPr>
              <w:t xml:space="preserve"> din Documentația standard aprobată prin Ordinul MF nr. </w:t>
            </w:r>
            <w:r w:rsidR="00E24FC7">
              <w:rPr>
                <w:iCs/>
                <w:sz w:val="20"/>
                <w:szCs w:val="20"/>
              </w:rPr>
              <w:t>69</w:t>
            </w:r>
            <w:r w:rsidR="00E24FC7" w:rsidRPr="006C4BB1">
              <w:rPr>
                <w:iCs/>
                <w:sz w:val="20"/>
                <w:szCs w:val="20"/>
              </w:rPr>
              <w:t xml:space="preserve"> din </w:t>
            </w:r>
            <w:r w:rsidR="00E24FC7">
              <w:rPr>
                <w:iCs/>
                <w:sz w:val="20"/>
                <w:szCs w:val="20"/>
              </w:rPr>
              <w:t>07</w:t>
            </w:r>
            <w:r w:rsidR="00E24FC7" w:rsidRPr="006C4BB1">
              <w:rPr>
                <w:iCs/>
                <w:sz w:val="20"/>
                <w:szCs w:val="20"/>
              </w:rPr>
              <w:t>.0</w:t>
            </w:r>
            <w:r w:rsidR="00E24FC7">
              <w:rPr>
                <w:iCs/>
                <w:sz w:val="20"/>
                <w:szCs w:val="20"/>
              </w:rPr>
              <w:t>5</w:t>
            </w:r>
            <w:r w:rsidR="00E24FC7" w:rsidRPr="006C4BB1">
              <w:rPr>
                <w:iCs/>
                <w:sz w:val="20"/>
                <w:szCs w:val="20"/>
              </w:rPr>
              <w:t>.2021</w:t>
            </w:r>
          </w:p>
          <w:p w:rsidR="009F555F" w:rsidRPr="009F555F" w:rsidRDefault="009F555F" w:rsidP="009F555F">
            <w:pPr>
              <w:shd w:val="clear" w:color="auto" w:fill="FFFFFF" w:themeFill="background1"/>
              <w:tabs>
                <w:tab w:val="left" w:pos="612"/>
              </w:tabs>
              <w:jc w:val="center"/>
              <w:rPr>
                <w:b/>
                <w:iCs/>
                <w:sz w:val="20"/>
                <w:szCs w:val="20"/>
                <w:lang w:eastAsia="ru-RU"/>
              </w:rPr>
            </w:pPr>
            <w:r w:rsidRPr="009F555F">
              <w:rPr>
                <w:b/>
                <w:iCs/>
                <w:sz w:val="20"/>
                <w:szCs w:val="20"/>
              </w:rPr>
              <w:t>Confirmat prin semnătura electronică a participantului</w:t>
            </w:r>
          </w:p>
        </w:tc>
        <w:tc>
          <w:tcPr>
            <w:tcW w:w="1556" w:type="dxa"/>
            <w:vAlign w:val="center"/>
          </w:tcPr>
          <w:p w:rsidR="009F555F" w:rsidRPr="009F555F" w:rsidRDefault="009F555F" w:rsidP="009F555F">
            <w:pPr>
              <w:jc w:val="center"/>
              <w:rPr>
                <w:sz w:val="20"/>
                <w:szCs w:val="20"/>
              </w:rPr>
            </w:pPr>
            <w:r w:rsidRPr="009F555F">
              <w:rPr>
                <w:sz w:val="20"/>
                <w:szCs w:val="20"/>
              </w:rPr>
              <w:t>DA</w:t>
            </w:r>
          </w:p>
        </w:tc>
      </w:tr>
      <w:tr w:rsidR="009F555F" w:rsidRPr="00FD27DE" w:rsidTr="009F555F">
        <w:tc>
          <w:tcPr>
            <w:tcW w:w="563" w:type="dxa"/>
            <w:vAlign w:val="center"/>
          </w:tcPr>
          <w:p w:rsidR="009F555F" w:rsidRPr="00A21A99" w:rsidRDefault="009F555F" w:rsidP="009F555F">
            <w:pPr>
              <w:shd w:val="clear" w:color="auto" w:fill="FFFFFF" w:themeFill="background1"/>
              <w:tabs>
                <w:tab w:val="left" w:pos="612"/>
              </w:tabs>
              <w:jc w:val="center"/>
              <w:rPr>
                <w:iCs/>
                <w:sz w:val="20"/>
                <w:szCs w:val="20"/>
                <w:lang w:eastAsia="ru-RU"/>
              </w:rPr>
            </w:pPr>
            <w:r w:rsidRPr="00A21A99">
              <w:rPr>
                <w:iCs/>
                <w:sz w:val="20"/>
                <w:szCs w:val="20"/>
                <w:lang w:eastAsia="ru-RU"/>
              </w:rPr>
              <w:t>12</w:t>
            </w:r>
          </w:p>
        </w:tc>
        <w:tc>
          <w:tcPr>
            <w:tcW w:w="2131" w:type="dxa"/>
            <w:vAlign w:val="center"/>
          </w:tcPr>
          <w:p w:rsidR="009F555F" w:rsidRPr="009F555F" w:rsidRDefault="009F555F" w:rsidP="009F555F">
            <w:pPr>
              <w:pStyle w:val="a7"/>
              <w:tabs>
                <w:tab w:val="left" w:pos="-284"/>
                <w:tab w:val="left" w:pos="426"/>
              </w:tabs>
              <w:ind w:left="0"/>
              <w:contextualSpacing w:val="0"/>
              <w:jc w:val="center"/>
              <w:rPr>
                <w:b/>
                <w:iCs/>
                <w:sz w:val="20"/>
                <w:szCs w:val="20"/>
                <w:lang w:eastAsia="ru-RU"/>
              </w:rPr>
            </w:pPr>
            <w:r w:rsidRPr="009F555F">
              <w:rPr>
                <w:sz w:val="20"/>
                <w:szCs w:val="20"/>
              </w:rPr>
              <w:t xml:space="preserve">Aviz pentru participare la licitațiile publice de </w:t>
            </w:r>
            <w:r w:rsidRPr="009F555F">
              <w:rPr>
                <w:sz w:val="20"/>
                <w:szCs w:val="20"/>
              </w:rPr>
              <w:lastRenderedPageBreak/>
              <w:t>lucrări din domeniul construcțiilor și instalațiilor</w:t>
            </w:r>
          </w:p>
        </w:tc>
        <w:tc>
          <w:tcPr>
            <w:tcW w:w="5248" w:type="dxa"/>
            <w:vAlign w:val="center"/>
          </w:tcPr>
          <w:p w:rsidR="009F555F" w:rsidRPr="009F555F" w:rsidRDefault="009F555F" w:rsidP="009F555F">
            <w:pPr>
              <w:tabs>
                <w:tab w:val="left" w:pos="612"/>
              </w:tabs>
              <w:jc w:val="center"/>
              <w:rPr>
                <w:sz w:val="20"/>
                <w:szCs w:val="20"/>
              </w:rPr>
            </w:pPr>
            <w:proofErr w:type="gramStart"/>
            <w:r w:rsidRPr="009F555F">
              <w:rPr>
                <w:iCs/>
                <w:sz w:val="20"/>
                <w:szCs w:val="20"/>
              </w:rPr>
              <w:lastRenderedPageBreak/>
              <w:t>Conform</w:t>
            </w:r>
            <w:proofErr w:type="gramEnd"/>
            <w:r w:rsidRPr="009F555F">
              <w:rPr>
                <w:iCs/>
                <w:sz w:val="20"/>
                <w:szCs w:val="20"/>
              </w:rPr>
              <w:t xml:space="preserve"> </w:t>
            </w:r>
            <w:r w:rsidRPr="009F555F">
              <w:rPr>
                <w:b/>
                <w:iCs/>
                <w:sz w:val="20"/>
                <w:szCs w:val="20"/>
              </w:rPr>
              <w:t>Anexei nr. 22</w:t>
            </w:r>
            <w:r w:rsidRPr="009F555F">
              <w:rPr>
                <w:iCs/>
                <w:sz w:val="20"/>
                <w:szCs w:val="20"/>
              </w:rPr>
              <w:t xml:space="preserve"> din Documentația standard aprobată prin Ordinul MF nr. </w:t>
            </w:r>
            <w:r w:rsidR="00E24FC7">
              <w:rPr>
                <w:iCs/>
                <w:sz w:val="20"/>
                <w:szCs w:val="20"/>
              </w:rPr>
              <w:t>69</w:t>
            </w:r>
            <w:r w:rsidR="00E24FC7" w:rsidRPr="006C4BB1">
              <w:rPr>
                <w:iCs/>
                <w:sz w:val="20"/>
                <w:szCs w:val="20"/>
              </w:rPr>
              <w:t xml:space="preserve"> din </w:t>
            </w:r>
            <w:r w:rsidR="00E24FC7">
              <w:rPr>
                <w:iCs/>
                <w:sz w:val="20"/>
                <w:szCs w:val="20"/>
              </w:rPr>
              <w:t>07</w:t>
            </w:r>
            <w:r w:rsidR="00E24FC7" w:rsidRPr="006C4BB1">
              <w:rPr>
                <w:iCs/>
                <w:sz w:val="20"/>
                <w:szCs w:val="20"/>
              </w:rPr>
              <w:t>.0</w:t>
            </w:r>
            <w:r w:rsidR="00E24FC7">
              <w:rPr>
                <w:iCs/>
                <w:sz w:val="20"/>
                <w:szCs w:val="20"/>
              </w:rPr>
              <w:t>5</w:t>
            </w:r>
            <w:r w:rsidR="00E24FC7" w:rsidRPr="006C4BB1">
              <w:rPr>
                <w:iCs/>
                <w:sz w:val="20"/>
                <w:szCs w:val="20"/>
              </w:rPr>
              <w:t>.2021</w:t>
            </w:r>
          </w:p>
          <w:p w:rsidR="009F555F" w:rsidRPr="009F555F" w:rsidRDefault="009F555F" w:rsidP="009F555F">
            <w:pPr>
              <w:shd w:val="clear" w:color="auto" w:fill="FFFFFF" w:themeFill="background1"/>
              <w:tabs>
                <w:tab w:val="left" w:pos="612"/>
              </w:tabs>
              <w:jc w:val="center"/>
              <w:rPr>
                <w:b/>
                <w:iCs/>
                <w:sz w:val="20"/>
                <w:szCs w:val="20"/>
                <w:lang w:eastAsia="ru-RU"/>
              </w:rPr>
            </w:pPr>
            <w:r w:rsidRPr="009F555F">
              <w:rPr>
                <w:b/>
                <w:iCs/>
                <w:sz w:val="20"/>
                <w:szCs w:val="20"/>
              </w:rPr>
              <w:lastRenderedPageBreak/>
              <w:t>Confirmat prin semnătura electronică a participantului</w:t>
            </w:r>
          </w:p>
        </w:tc>
        <w:tc>
          <w:tcPr>
            <w:tcW w:w="1556" w:type="dxa"/>
            <w:vAlign w:val="center"/>
          </w:tcPr>
          <w:p w:rsidR="009F555F" w:rsidRPr="009F555F" w:rsidRDefault="009F555F" w:rsidP="009F555F">
            <w:pPr>
              <w:jc w:val="center"/>
              <w:rPr>
                <w:sz w:val="20"/>
                <w:szCs w:val="20"/>
              </w:rPr>
            </w:pPr>
            <w:r w:rsidRPr="009F555F">
              <w:rPr>
                <w:sz w:val="20"/>
                <w:szCs w:val="20"/>
              </w:rPr>
              <w:lastRenderedPageBreak/>
              <w:t>DA</w:t>
            </w:r>
          </w:p>
        </w:tc>
      </w:tr>
    </w:tbl>
    <w:p w:rsidR="006C4BB1" w:rsidRPr="008720C2" w:rsidRDefault="006C4BB1" w:rsidP="006C4BB1">
      <w:pPr>
        <w:jc w:val="center"/>
        <w:rPr>
          <w:b/>
          <w:i/>
        </w:rPr>
      </w:pPr>
    </w:p>
    <w:p w:rsidR="0015247E"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 xml:space="preserve">Garanția pentru ofertă, după caz </w:t>
      </w:r>
      <w:r w:rsidR="00A21A99" w:rsidRPr="00896485">
        <w:rPr>
          <w:lang w:eastAsia="ru-RU"/>
        </w:rPr>
        <w:t>DA</w:t>
      </w:r>
      <w:r w:rsidRPr="00896485">
        <w:rPr>
          <w:noProof/>
        </w:rPr>
        <w:t>,</w:t>
      </w:r>
      <w:r w:rsidR="00FE38A6" w:rsidRPr="00FF430B">
        <w:rPr>
          <w:noProof/>
        </w:rPr>
        <w:t xml:space="preserve"> </w:t>
      </w:r>
      <w:r w:rsidRPr="00FF430B">
        <w:rPr>
          <w:b/>
          <w:lang w:eastAsia="ru-RU"/>
        </w:rPr>
        <w:t>cuantumul</w:t>
      </w:r>
      <w:r w:rsidR="00A21A99">
        <w:rPr>
          <w:b/>
          <w:lang w:eastAsia="ru-RU"/>
        </w:rPr>
        <w:t xml:space="preserve"> </w:t>
      </w:r>
      <w:r w:rsidR="00A21A99" w:rsidRPr="00896485">
        <w:rPr>
          <w:lang w:eastAsia="ru-RU"/>
        </w:rPr>
        <w:t>1 % din valoare ofertei fără TVA</w:t>
      </w:r>
      <w:r w:rsidRPr="00FF430B">
        <w:rPr>
          <w:b/>
          <w:lang w:eastAsia="ru-RU"/>
        </w:rPr>
        <w:t>.</w:t>
      </w:r>
    </w:p>
    <w:p w:rsidR="0015247E" w:rsidRPr="00896485" w:rsidRDefault="009C5639" w:rsidP="002F556B">
      <w:pPr>
        <w:numPr>
          <w:ilvl w:val="0"/>
          <w:numId w:val="1"/>
        </w:numPr>
        <w:shd w:val="clear" w:color="auto" w:fill="FFFFFF" w:themeFill="background1"/>
        <w:tabs>
          <w:tab w:val="right" w:pos="426"/>
        </w:tabs>
        <w:spacing w:before="120"/>
        <w:ind w:left="360"/>
        <w:rPr>
          <w:lang w:eastAsia="ru-RU"/>
        </w:rPr>
      </w:pPr>
      <w:r w:rsidRPr="00FF430B">
        <w:rPr>
          <w:b/>
          <w:lang w:eastAsia="ru-RU"/>
        </w:rPr>
        <w:t>Termenul de garanție a lucrărilor</w:t>
      </w:r>
      <w:r w:rsidR="00896485">
        <w:rPr>
          <w:b/>
          <w:lang w:eastAsia="ru-RU"/>
        </w:rPr>
        <w:t xml:space="preserve">: </w:t>
      </w:r>
      <w:r w:rsidR="00896485" w:rsidRPr="00896485">
        <w:rPr>
          <w:lang w:eastAsia="ru-RU"/>
        </w:rPr>
        <w:t>3 ani din momentul semnării</w:t>
      </w:r>
      <w:r w:rsidR="00896485" w:rsidRPr="00896485">
        <w:t xml:space="preserve"> procesele-verbale de recepţie finală</w:t>
      </w:r>
      <w:r w:rsidRPr="00896485">
        <w:rPr>
          <w:lang w:eastAsia="ru-RU"/>
        </w:rPr>
        <w:t>.</w:t>
      </w:r>
    </w:p>
    <w:p w:rsidR="00F6465C" w:rsidRPr="00896485" w:rsidRDefault="009C5639" w:rsidP="002F556B">
      <w:pPr>
        <w:numPr>
          <w:ilvl w:val="0"/>
          <w:numId w:val="1"/>
        </w:numPr>
        <w:shd w:val="clear" w:color="auto" w:fill="FFFFFF" w:themeFill="background1"/>
        <w:tabs>
          <w:tab w:val="right" w:pos="426"/>
        </w:tabs>
        <w:spacing w:before="120"/>
        <w:ind w:left="360"/>
        <w:rPr>
          <w:lang w:eastAsia="ru-RU"/>
        </w:rPr>
      </w:pPr>
      <w:r w:rsidRPr="00FF430B">
        <w:rPr>
          <w:b/>
          <w:lang w:eastAsia="ru-RU"/>
        </w:rPr>
        <w:t>Garanția de bună execuție a contractului, după caz</w:t>
      </w:r>
      <w:r w:rsidR="00896485">
        <w:rPr>
          <w:b/>
          <w:lang w:eastAsia="ru-RU"/>
        </w:rPr>
        <w:t xml:space="preserve"> </w:t>
      </w:r>
      <w:r w:rsidR="00896485" w:rsidRPr="00896485">
        <w:rPr>
          <w:lang w:eastAsia="ru-RU"/>
        </w:rPr>
        <w:t>DA</w:t>
      </w:r>
      <w:r w:rsidRPr="00FF430B">
        <w:rPr>
          <w:b/>
          <w:lang w:eastAsia="ru-RU"/>
        </w:rPr>
        <w:t>,</w:t>
      </w:r>
      <w:r w:rsidR="00FE38A6" w:rsidRPr="00FF430B">
        <w:rPr>
          <w:b/>
          <w:lang w:eastAsia="ru-RU"/>
        </w:rPr>
        <w:t xml:space="preserve"> </w:t>
      </w:r>
      <w:r w:rsidRPr="00FF430B">
        <w:rPr>
          <w:b/>
          <w:lang w:eastAsia="ru-RU"/>
        </w:rPr>
        <w:t>cuantumul</w:t>
      </w:r>
      <w:r w:rsidR="00896485">
        <w:rPr>
          <w:b/>
          <w:lang w:eastAsia="ru-RU"/>
        </w:rPr>
        <w:t xml:space="preserve"> </w:t>
      </w:r>
      <w:r w:rsidR="00896485" w:rsidRPr="00896485">
        <w:rPr>
          <w:lang w:eastAsia="ru-RU"/>
        </w:rPr>
        <w:t>5 % din valoare contractului de antrepriză cu TVA</w:t>
      </w:r>
      <w:r w:rsidRPr="00896485">
        <w:rPr>
          <w:lang w:eastAsia="ru-RU"/>
        </w:rPr>
        <w:t>.</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Motivul recurgerii la procedura accelerată (în cazul licitației deschise, restr</w:t>
      </w:r>
      <w:r w:rsidR="00C32CB2" w:rsidRPr="00FF430B">
        <w:rPr>
          <w:b/>
          <w:lang w:eastAsia="ru-RU"/>
        </w:rPr>
        <w:t>â</w:t>
      </w:r>
      <w:r w:rsidRPr="00FF430B">
        <w:rPr>
          <w:b/>
          <w:lang w:eastAsia="ru-RU"/>
        </w:rPr>
        <w:t>nse</w:t>
      </w:r>
      <w:r w:rsidR="00FE38A6" w:rsidRPr="00FF430B">
        <w:rPr>
          <w:b/>
          <w:lang w:eastAsia="ru-RU"/>
        </w:rPr>
        <w:t xml:space="preserve"> </w:t>
      </w:r>
      <w:r w:rsidRPr="00FF430B">
        <w:rPr>
          <w:b/>
          <w:lang w:eastAsia="ru-RU"/>
        </w:rPr>
        <w:t xml:space="preserve">și a </w:t>
      </w:r>
      <w:r w:rsidR="00896485">
        <w:rPr>
          <w:b/>
          <w:lang w:eastAsia="ru-RU"/>
        </w:rPr>
        <w:t>procedurii negociate), după caz:</w:t>
      </w:r>
      <w:r w:rsidR="00896485" w:rsidRPr="00896485">
        <w:rPr>
          <w:lang w:val="it-IT" w:eastAsia="ru-RU"/>
        </w:rPr>
        <w:t xml:space="preserve"> </w:t>
      </w:r>
      <w:r w:rsidR="00896485">
        <w:rPr>
          <w:lang w:val="it-IT" w:eastAsia="ru-RU"/>
        </w:rPr>
        <w:t>NU</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Tehnici și instrumente specifice de atribuire (dacă este cazul specificați dacă se va utiliza acordul-cadru, sistemul dinamic de achiziție sau licitația electronică):</w:t>
      </w:r>
      <w:r w:rsidR="00896485">
        <w:rPr>
          <w:b/>
          <w:lang w:eastAsia="ru-RU"/>
        </w:rPr>
        <w:t xml:space="preserve"> </w:t>
      </w:r>
      <w:r w:rsidR="00896485">
        <w:rPr>
          <w:lang w:val="it-IT" w:eastAsia="ru-RU"/>
        </w:rPr>
        <w:t>NU</w:t>
      </w:r>
    </w:p>
    <w:p w:rsidR="00BE362C" w:rsidRPr="00AA64C4" w:rsidRDefault="009C5639" w:rsidP="00EF4276">
      <w:pPr>
        <w:numPr>
          <w:ilvl w:val="0"/>
          <w:numId w:val="1"/>
        </w:numPr>
        <w:tabs>
          <w:tab w:val="right" w:pos="426"/>
        </w:tabs>
        <w:spacing w:before="120"/>
        <w:ind w:left="0" w:firstLine="0"/>
        <w:rPr>
          <w:b/>
          <w:lang w:eastAsia="ru-RU"/>
        </w:rPr>
      </w:pPr>
      <w:r w:rsidRPr="00AA64C4">
        <w:rPr>
          <w:b/>
          <w:lang w:eastAsia="ru-RU"/>
        </w:rPr>
        <w:t>Condiții speciale de care depinde îndeplinirea contractului (</w:t>
      </w:r>
      <w:r w:rsidRPr="00FF430B">
        <w:rPr>
          <w:lang w:eastAsia="ru-RU"/>
        </w:rPr>
        <w:t>indicați după caz</w:t>
      </w:r>
      <w:r w:rsidRPr="00AA64C4">
        <w:rPr>
          <w:b/>
          <w:lang w:eastAsia="ru-RU"/>
        </w:rPr>
        <w:t xml:space="preserve">): </w:t>
      </w:r>
      <w:r w:rsidR="00AA64C4" w:rsidRPr="00AA64C4">
        <w:rPr>
          <w:lang w:val="it-IT" w:eastAsia="ru-RU"/>
        </w:rPr>
        <w:t>NU</w:t>
      </w:r>
      <w:r w:rsidR="00AA64C4" w:rsidRPr="00AA64C4">
        <w:rPr>
          <w:b/>
          <w:lang w:eastAsia="ru-RU"/>
        </w:rPr>
        <w:t xml:space="preserve"> </w:t>
      </w:r>
    </w:p>
    <w:p w:rsidR="00EF4276" w:rsidRPr="00FF430B" w:rsidRDefault="000659D3" w:rsidP="00EF4276">
      <w:pPr>
        <w:numPr>
          <w:ilvl w:val="0"/>
          <w:numId w:val="1"/>
        </w:numPr>
        <w:tabs>
          <w:tab w:val="right" w:pos="426"/>
        </w:tabs>
        <w:spacing w:before="120"/>
        <w:ind w:left="0" w:firstLine="0"/>
        <w:rPr>
          <w:b/>
          <w:lang w:eastAsia="ru-RU"/>
        </w:rPr>
      </w:pPr>
      <w:bookmarkStart w:id="0" w:name="_Hlk71621175"/>
      <w:r w:rsidRPr="00AA64C4">
        <w:rPr>
          <w:b/>
          <w:lang w:eastAsia="ru-RU"/>
        </w:rPr>
        <w:t>Ofertele se prezintă în valută</w:t>
      </w:r>
      <w:bookmarkEnd w:id="0"/>
      <w:r w:rsidR="00AA64C4">
        <w:rPr>
          <w:b/>
          <w:lang w:eastAsia="ru-RU"/>
        </w:rPr>
        <w:t xml:space="preserve">: </w:t>
      </w:r>
      <w:r w:rsidR="00AA64C4">
        <w:rPr>
          <w:lang w:val="it-IT" w:eastAsia="ru-RU"/>
        </w:rPr>
        <w:t>M</w:t>
      </w:r>
      <w:r w:rsidR="00AA64C4" w:rsidRPr="00F22BAE">
        <w:rPr>
          <w:lang w:val="it-IT" w:eastAsia="ru-RU"/>
        </w:rPr>
        <w:t>oned</w:t>
      </w:r>
      <w:r w:rsidR="00AA64C4">
        <w:rPr>
          <w:lang w:val="it-IT" w:eastAsia="ru-RU"/>
        </w:rPr>
        <w:t>ă</w:t>
      </w:r>
      <w:r w:rsidR="00AA64C4" w:rsidRPr="00F22BAE">
        <w:rPr>
          <w:lang w:val="it-IT" w:eastAsia="ru-RU"/>
        </w:rPr>
        <w:t xml:space="preserve"> națională</w:t>
      </w:r>
    </w:p>
    <w:p w:rsidR="00AA64C4" w:rsidRPr="00AA64C4" w:rsidRDefault="009C5639" w:rsidP="00AA64C4">
      <w:pPr>
        <w:numPr>
          <w:ilvl w:val="0"/>
          <w:numId w:val="1"/>
        </w:numPr>
        <w:tabs>
          <w:tab w:val="right" w:pos="426"/>
        </w:tabs>
        <w:spacing w:before="120"/>
        <w:ind w:left="0" w:firstLine="0"/>
        <w:rPr>
          <w:b/>
          <w:lang w:val="it-IT" w:eastAsia="ru-RU"/>
        </w:rPr>
      </w:pPr>
      <w:r w:rsidRPr="00AA64C4">
        <w:rPr>
          <w:b/>
          <w:lang w:eastAsia="ru-RU"/>
        </w:rPr>
        <w:t xml:space="preserve">Criteriul de evaluare aplicat pentru </w:t>
      </w:r>
      <w:r w:rsidR="009D14A7" w:rsidRPr="00AA64C4">
        <w:rPr>
          <w:b/>
          <w:lang w:eastAsia="ru-RU"/>
        </w:rPr>
        <w:t>atribuirea</w:t>
      </w:r>
      <w:r w:rsidR="00E706C1" w:rsidRPr="00AA64C4">
        <w:rPr>
          <w:b/>
          <w:lang w:eastAsia="ru-RU"/>
        </w:rPr>
        <w:t xml:space="preserve"> </w:t>
      </w:r>
      <w:r w:rsidRPr="00AA64C4">
        <w:rPr>
          <w:b/>
          <w:lang w:eastAsia="ru-RU"/>
        </w:rPr>
        <w:t>contractului:</w:t>
      </w:r>
      <w:r w:rsidR="00AA64C4" w:rsidRPr="00AA64C4">
        <w:t xml:space="preserve"> </w:t>
      </w:r>
      <w:r w:rsidR="00AA64C4" w:rsidRPr="001C6CD3">
        <w:t>corespunderea cerinţelor</w:t>
      </w:r>
      <w:r w:rsidR="00AA64C4">
        <w:t>,</w:t>
      </w:r>
      <w:r w:rsidR="00AA64C4" w:rsidRPr="001C6CD3">
        <w:t xml:space="preserve"> caietului de sarcini, cel mai mic preţ</w:t>
      </w:r>
      <w:r w:rsidR="00AA64C4">
        <w:t>, pe lot</w:t>
      </w:r>
      <w:r w:rsidR="00AA64C4" w:rsidRPr="001C6CD3">
        <w:t>;</w:t>
      </w:r>
    </w:p>
    <w:p w:rsidR="00BE362C" w:rsidRDefault="009C5639" w:rsidP="002F556B">
      <w:pPr>
        <w:numPr>
          <w:ilvl w:val="0"/>
          <w:numId w:val="1"/>
        </w:numPr>
        <w:tabs>
          <w:tab w:val="right" w:pos="426"/>
        </w:tabs>
        <w:spacing w:before="120"/>
        <w:ind w:left="0" w:firstLine="0"/>
        <w:rPr>
          <w:b/>
          <w:lang w:eastAsia="ru-RU"/>
        </w:rPr>
      </w:pPr>
      <w:r w:rsidRPr="00AA64C4">
        <w:rPr>
          <w:b/>
          <w:lang w:eastAsia="ru-RU"/>
        </w:rPr>
        <w:t>Factorii de evaluare a ofertei celei mai avantajoase din punct de vedere economic, precum și ponderile lor:</w:t>
      </w:r>
    </w:p>
    <w:p w:rsidR="00C563DB" w:rsidRDefault="00C563DB" w:rsidP="00C563DB">
      <w:pPr>
        <w:tabs>
          <w:tab w:val="right" w:pos="426"/>
        </w:tabs>
        <w:spacing w:before="120"/>
        <w:rPr>
          <w:b/>
          <w:lang w:eastAsia="ru-RU"/>
        </w:rPr>
      </w:pPr>
    </w:p>
    <w:tbl>
      <w:tblPr>
        <w:tblStyle w:val="Grigliatabella2"/>
        <w:tblW w:w="0" w:type="auto"/>
        <w:tblLook w:val="04A0" w:firstRow="1" w:lastRow="0" w:firstColumn="1" w:lastColumn="0" w:noHBand="0" w:noVBand="1"/>
      </w:tblPr>
      <w:tblGrid>
        <w:gridCol w:w="577"/>
        <w:gridCol w:w="7248"/>
        <w:gridCol w:w="1800"/>
      </w:tblGrid>
      <w:tr w:rsidR="00C563DB" w:rsidTr="00A532EE">
        <w:tc>
          <w:tcPr>
            <w:tcW w:w="577" w:type="dxa"/>
            <w:shd w:val="clear" w:color="auto" w:fill="auto"/>
          </w:tcPr>
          <w:p w:rsidR="00C563DB" w:rsidRPr="00C563DB" w:rsidRDefault="00C563DB" w:rsidP="00A532EE">
            <w:pPr>
              <w:shd w:val="clear" w:color="auto" w:fill="FFFFFF" w:themeFill="background1"/>
              <w:tabs>
                <w:tab w:val="left" w:pos="612"/>
              </w:tabs>
              <w:spacing w:before="120" w:after="120"/>
              <w:rPr>
                <w:rFonts w:ascii="Times New Roman" w:hAnsi="Times New Roman" w:cs="Times New Roman"/>
                <w:b/>
                <w:iCs/>
                <w:sz w:val="20"/>
                <w:szCs w:val="20"/>
                <w:lang w:eastAsia="ru-RU"/>
              </w:rPr>
            </w:pPr>
            <w:r w:rsidRPr="00C563DB">
              <w:rPr>
                <w:rFonts w:ascii="Times New Roman" w:hAnsi="Times New Roman" w:cs="Times New Roman"/>
                <w:b/>
                <w:iCs/>
                <w:sz w:val="20"/>
                <w:szCs w:val="20"/>
                <w:lang w:eastAsia="ru-RU"/>
              </w:rPr>
              <w:t>Nr. d/o</w:t>
            </w:r>
          </w:p>
        </w:tc>
        <w:tc>
          <w:tcPr>
            <w:tcW w:w="7248" w:type="dxa"/>
            <w:shd w:val="clear" w:color="auto" w:fill="auto"/>
          </w:tcPr>
          <w:p w:rsidR="00C563DB" w:rsidRPr="00C563DB" w:rsidRDefault="00C563DB" w:rsidP="00A532EE">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C563DB">
              <w:rPr>
                <w:rFonts w:ascii="Times New Roman" w:hAnsi="Times New Roman" w:cs="Times New Roman"/>
                <w:b/>
                <w:iCs/>
                <w:sz w:val="20"/>
                <w:szCs w:val="20"/>
                <w:lang w:eastAsia="ru-RU"/>
              </w:rPr>
              <w:t>Denumirea factorului de evaluare</w:t>
            </w:r>
          </w:p>
        </w:tc>
        <w:tc>
          <w:tcPr>
            <w:tcW w:w="1800" w:type="dxa"/>
            <w:shd w:val="clear" w:color="auto" w:fill="auto"/>
          </w:tcPr>
          <w:p w:rsidR="00C563DB" w:rsidRPr="00C563DB" w:rsidRDefault="00C563DB" w:rsidP="00A532EE">
            <w:pPr>
              <w:shd w:val="clear" w:color="auto" w:fill="FFFFFF" w:themeFill="background1"/>
              <w:tabs>
                <w:tab w:val="left" w:pos="612"/>
              </w:tabs>
              <w:spacing w:before="120" w:after="120"/>
              <w:jc w:val="center"/>
              <w:rPr>
                <w:rFonts w:ascii="Times New Roman" w:hAnsi="Times New Roman" w:cs="Times New Roman"/>
                <w:b/>
                <w:iCs/>
                <w:sz w:val="20"/>
                <w:szCs w:val="20"/>
                <w:lang w:eastAsia="ru-RU"/>
              </w:rPr>
            </w:pPr>
            <w:r w:rsidRPr="00C563DB">
              <w:rPr>
                <w:rFonts w:ascii="Times New Roman" w:hAnsi="Times New Roman" w:cs="Times New Roman"/>
                <w:b/>
                <w:iCs/>
                <w:sz w:val="20"/>
                <w:szCs w:val="20"/>
                <w:lang w:eastAsia="ru-RU"/>
              </w:rPr>
              <w:t>Ponderea%</w:t>
            </w:r>
          </w:p>
        </w:tc>
      </w:tr>
      <w:tr w:rsidR="00C563DB" w:rsidTr="00A532EE">
        <w:tc>
          <w:tcPr>
            <w:tcW w:w="577" w:type="dxa"/>
            <w:shd w:val="clear" w:color="auto" w:fill="auto"/>
          </w:tcPr>
          <w:p w:rsidR="00C563DB" w:rsidRPr="00FF430B" w:rsidRDefault="00C563DB" w:rsidP="00A532EE">
            <w:pPr>
              <w:shd w:val="clear" w:color="auto" w:fill="FFFFFF" w:themeFill="background1"/>
              <w:tabs>
                <w:tab w:val="left" w:pos="612"/>
              </w:tabs>
              <w:spacing w:before="120" w:after="120"/>
              <w:rPr>
                <w:iCs/>
                <w:lang w:eastAsia="ru-RU"/>
              </w:rPr>
            </w:pPr>
          </w:p>
        </w:tc>
        <w:tc>
          <w:tcPr>
            <w:tcW w:w="7248" w:type="dxa"/>
            <w:shd w:val="clear" w:color="auto" w:fill="auto"/>
          </w:tcPr>
          <w:p w:rsidR="00C563DB" w:rsidRPr="00FF430B" w:rsidRDefault="00C563DB" w:rsidP="00A532EE">
            <w:pPr>
              <w:shd w:val="clear" w:color="auto" w:fill="FFFFFF" w:themeFill="background1"/>
              <w:tabs>
                <w:tab w:val="left" w:pos="612"/>
              </w:tabs>
              <w:spacing w:before="120" w:after="120"/>
              <w:rPr>
                <w:iCs/>
                <w:lang w:eastAsia="ru-RU"/>
              </w:rPr>
            </w:pPr>
          </w:p>
        </w:tc>
        <w:tc>
          <w:tcPr>
            <w:tcW w:w="1800" w:type="dxa"/>
            <w:shd w:val="clear" w:color="auto" w:fill="auto"/>
          </w:tcPr>
          <w:p w:rsidR="00C563DB" w:rsidRPr="00FF430B" w:rsidRDefault="00C563DB" w:rsidP="00A532EE">
            <w:pPr>
              <w:shd w:val="clear" w:color="auto" w:fill="FFFFFF" w:themeFill="background1"/>
              <w:tabs>
                <w:tab w:val="left" w:pos="612"/>
              </w:tabs>
              <w:spacing w:before="120" w:after="120"/>
              <w:rPr>
                <w:iCs/>
                <w:lang w:eastAsia="ru-RU"/>
              </w:rPr>
            </w:pPr>
          </w:p>
        </w:tc>
      </w:tr>
      <w:tr w:rsidR="00C563DB" w:rsidTr="00A532EE">
        <w:tc>
          <w:tcPr>
            <w:tcW w:w="577" w:type="dxa"/>
            <w:shd w:val="clear" w:color="auto" w:fill="auto"/>
          </w:tcPr>
          <w:p w:rsidR="00C563DB" w:rsidRPr="00FF430B" w:rsidRDefault="00C563DB" w:rsidP="00A532EE">
            <w:pPr>
              <w:shd w:val="clear" w:color="auto" w:fill="FFFFFF" w:themeFill="background1"/>
              <w:tabs>
                <w:tab w:val="left" w:pos="612"/>
              </w:tabs>
              <w:spacing w:before="120" w:after="120"/>
              <w:rPr>
                <w:iCs/>
                <w:lang w:eastAsia="ru-RU"/>
              </w:rPr>
            </w:pPr>
          </w:p>
        </w:tc>
        <w:tc>
          <w:tcPr>
            <w:tcW w:w="7248" w:type="dxa"/>
            <w:shd w:val="clear" w:color="auto" w:fill="auto"/>
          </w:tcPr>
          <w:p w:rsidR="00C563DB" w:rsidRPr="00FF430B" w:rsidRDefault="00C563DB" w:rsidP="00A532EE">
            <w:pPr>
              <w:shd w:val="clear" w:color="auto" w:fill="FFFFFF" w:themeFill="background1"/>
              <w:tabs>
                <w:tab w:val="left" w:pos="612"/>
              </w:tabs>
              <w:spacing w:before="120" w:after="120"/>
              <w:rPr>
                <w:iCs/>
                <w:lang w:eastAsia="ru-RU"/>
              </w:rPr>
            </w:pPr>
          </w:p>
        </w:tc>
        <w:tc>
          <w:tcPr>
            <w:tcW w:w="1800" w:type="dxa"/>
            <w:shd w:val="clear" w:color="auto" w:fill="auto"/>
          </w:tcPr>
          <w:p w:rsidR="00C563DB" w:rsidRPr="00FF430B" w:rsidRDefault="00C563DB" w:rsidP="00A532EE">
            <w:pPr>
              <w:shd w:val="clear" w:color="auto" w:fill="FFFFFF" w:themeFill="background1"/>
              <w:tabs>
                <w:tab w:val="left" w:pos="612"/>
              </w:tabs>
              <w:spacing w:before="120" w:after="120"/>
              <w:rPr>
                <w:iCs/>
                <w:lang w:eastAsia="ru-RU"/>
              </w:rPr>
            </w:pPr>
          </w:p>
        </w:tc>
      </w:tr>
    </w:tbl>
    <w:p w:rsidR="00AA64C4" w:rsidRPr="00AA64C4" w:rsidRDefault="00AA64C4" w:rsidP="00AA64C4">
      <w:pPr>
        <w:tabs>
          <w:tab w:val="right" w:pos="426"/>
        </w:tabs>
        <w:spacing w:before="120"/>
        <w:rPr>
          <w:b/>
          <w:lang w:eastAsia="ru-RU"/>
        </w:rPr>
      </w:pP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rsidR="00BE362C" w:rsidRPr="00FF430B" w:rsidRDefault="009C5639" w:rsidP="002F556B">
      <w:pPr>
        <w:numPr>
          <w:ilvl w:val="0"/>
          <w:numId w:val="3"/>
        </w:numPr>
        <w:shd w:val="clear" w:color="auto" w:fill="FFFFFF" w:themeFill="background1"/>
        <w:tabs>
          <w:tab w:val="right" w:pos="426"/>
        </w:tabs>
        <w:spacing w:before="120"/>
        <w:rPr>
          <w:b/>
          <w:lang w:eastAsia="ru-RU"/>
        </w:rPr>
      </w:pPr>
      <w:r w:rsidRPr="00FF430B">
        <w:rPr>
          <w:b/>
          <w:lang w:eastAsia="ru-RU"/>
        </w:rPr>
        <w:t xml:space="preserve">conform SIA RSAP </w:t>
      </w: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sau cererile de participare: </w:t>
      </w:r>
    </w:p>
    <w:p w:rsidR="00BE362C" w:rsidRPr="00FF430B" w:rsidRDefault="009C5639" w:rsidP="00BE362C">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rsidR="00BE362C" w:rsidRPr="00FF430B" w:rsidRDefault="009C5639" w:rsidP="002F556B">
      <w:pPr>
        <w:numPr>
          <w:ilvl w:val="0"/>
          <w:numId w:val="1"/>
        </w:numPr>
        <w:tabs>
          <w:tab w:val="right" w:pos="426"/>
        </w:tabs>
        <w:spacing w:before="120"/>
        <w:ind w:left="0" w:firstLine="0"/>
        <w:rPr>
          <w:b/>
          <w:lang w:eastAsia="ru-RU"/>
        </w:rPr>
      </w:pPr>
      <w:r w:rsidRPr="00FF430B">
        <w:rPr>
          <w:b/>
          <w:lang w:eastAsia="ru-RU"/>
        </w:rPr>
        <w:t xml:space="preserve">Termenul de valabilitate a ofertelor: </w:t>
      </w:r>
      <w:r w:rsidR="00AF5FD8" w:rsidRPr="00AF5FD8">
        <w:rPr>
          <w:lang w:eastAsia="ru-RU"/>
        </w:rPr>
        <w:t>60 Zile</w:t>
      </w:r>
    </w:p>
    <w:p w:rsidR="00BE362C" w:rsidRPr="00AF5FD8" w:rsidRDefault="009C5639" w:rsidP="002F556B">
      <w:pPr>
        <w:numPr>
          <w:ilvl w:val="0"/>
          <w:numId w:val="1"/>
        </w:numPr>
        <w:tabs>
          <w:tab w:val="right" w:pos="426"/>
        </w:tabs>
        <w:spacing w:before="120"/>
        <w:ind w:left="0" w:firstLine="0"/>
        <w:rPr>
          <w:b/>
          <w:lang w:eastAsia="ru-RU"/>
        </w:rPr>
      </w:pPr>
      <w:r w:rsidRPr="00FF430B">
        <w:rPr>
          <w:b/>
          <w:lang w:eastAsia="ru-RU"/>
        </w:rPr>
        <w:t xml:space="preserve">Locul deschiderii ofertelor: </w:t>
      </w:r>
      <w:r w:rsidR="00AF5FD8" w:rsidRPr="00AF5FD8">
        <w:rPr>
          <w:i/>
          <w:shd w:val="clear" w:color="auto" w:fill="FFFFFF" w:themeFill="background1"/>
        </w:rPr>
        <w:t>SIA RSAP</w:t>
      </w:r>
    </w:p>
    <w:p w:rsidR="00AF5FD8" w:rsidRPr="00FF430B" w:rsidRDefault="00AF5FD8" w:rsidP="00AF5FD8">
      <w:pPr>
        <w:tabs>
          <w:tab w:val="right" w:pos="426"/>
        </w:tabs>
        <w:spacing w:before="120"/>
        <w:rPr>
          <w:b/>
          <w:lang w:eastAsia="ru-RU"/>
        </w:rPr>
      </w:pPr>
    </w:p>
    <w:p w:rsidR="00BE362C" w:rsidRPr="00FF430B" w:rsidRDefault="009C5639" w:rsidP="00BE362C">
      <w:pPr>
        <w:shd w:val="clear" w:color="auto" w:fill="FFFFFF" w:themeFill="background1"/>
        <w:tabs>
          <w:tab w:val="left" w:pos="360"/>
          <w:tab w:val="left" w:pos="1800"/>
          <w:tab w:val="left" w:pos="3240"/>
        </w:tabs>
        <w:spacing w:after="120"/>
        <w:ind w:left="360"/>
        <w:rPr>
          <w:b/>
          <w:i/>
          <w:lang w:eastAsia="ru-RU"/>
        </w:rPr>
      </w:pPr>
      <w:proofErr w:type="gramStart"/>
      <w:r w:rsidRPr="00FF430B">
        <w:rPr>
          <w:b/>
          <w:i/>
          <w:lang w:eastAsia="ru-RU"/>
        </w:rPr>
        <w:t>Ofertele înt</w:t>
      </w:r>
      <w:r w:rsidR="00AD62DE" w:rsidRPr="00FF430B">
        <w:rPr>
          <w:b/>
          <w:i/>
          <w:lang w:eastAsia="ru-RU"/>
        </w:rPr>
        <w:t>â</w:t>
      </w:r>
      <w:r w:rsidRPr="00FF430B">
        <w:rPr>
          <w:b/>
          <w:i/>
          <w:lang w:eastAsia="ru-RU"/>
        </w:rPr>
        <w:t>rziate vor fi respinse.</w:t>
      </w:r>
      <w:proofErr w:type="gramEnd"/>
      <w:r w:rsidRPr="00FF430B">
        <w:rPr>
          <w:b/>
          <w:i/>
          <w:lang w:eastAsia="ru-RU"/>
        </w:rPr>
        <w:t xml:space="preserve"> </w:t>
      </w:r>
    </w:p>
    <w:p w:rsidR="00BE362C" w:rsidRPr="00FF430B" w:rsidRDefault="009C5639" w:rsidP="002F556B">
      <w:pPr>
        <w:numPr>
          <w:ilvl w:val="0"/>
          <w:numId w:val="1"/>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w:t>
      </w:r>
      <w:proofErr w:type="gramStart"/>
      <w:r w:rsidRPr="00FF430B">
        <w:rPr>
          <w:b/>
          <w:lang w:eastAsia="ru-RU"/>
        </w:rPr>
        <w:t>să</w:t>
      </w:r>
      <w:proofErr w:type="gramEnd"/>
      <w:r w:rsidRPr="00FF430B">
        <w:rPr>
          <w:b/>
          <w:lang w:eastAsia="ru-RU"/>
        </w:rPr>
        <w:t xml:space="preserve"> asiste la deschiderea ofertelor: </w:t>
      </w:r>
      <w:r w:rsidRPr="00FF430B">
        <w:rPr>
          <w:b/>
          <w:lang w:eastAsia="ru-RU"/>
        </w:rPr>
        <w:br/>
      </w:r>
      <w:r w:rsidRPr="00FF430B">
        <w:rPr>
          <w:b/>
          <w:i/>
          <w:lang w:eastAsia="ru-RU"/>
        </w:rPr>
        <w:t>Ofertanții sau reprezentanții acestora au dreptul să participe la deschiderea ofertelor, cu excepția cazului c</w:t>
      </w:r>
      <w:r w:rsidR="00AD62DE" w:rsidRPr="00FF430B">
        <w:rPr>
          <w:b/>
          <w:i/>
          <w:lang w:eastAsia="ru-RU"/>
        </w:rPr>
        <w:t>â</w:t>
      </w:r>
      <w:r w:rsidRPr="00FF430B">
        <w:rPr>
          <w:b/>
          <w:i/>
          <w:lang w:eastAsia="ru-RU"/>
        </w:rPr>
        <w:t>nd of</w:t>
      </w:r>
      <w:r w:rsidR="00E706C1" w:rsidRPr="00FF430B">
        <w:rPr>
          <w:b/>
          <w:i/>
          <w:lang w:eastAsia="ru-RU"/>
        </w:rPr>
        <w:t xml:space="preserve">ertele au fost depuse prin SIA </w:t>
      </w:r>
      <w:r w:rsidRPr="00FF430B">
        <w:rPr>
          <w:b/>
          <w:i/>
          <w:lang w:eastAsia="ru-RU"/>
        </w:rPr>
        <w:t>RSAP</w:t>
      </w:r>
      <w:r w:rsidRPr="00FF430B">
        <w:rPr>
          <w:b/>
          <w:lang w:eastAsia="ru-RU"/>
        </w:rPr>
        <w:t>.</w:t>
      </w:r>
    </w:p>
    <w:p w:rsidR="009A10A3" w:rsidRPr="00F22BAE" w:rsidRDefault="009C5639" w:rsidP="009A10A3">
      <w:pPr>
        <w:numPr>
          <w:ilvl w:val="0"/>
          <w:numId w:val="1"/>
        </w:numPr>
        <w:shd w:val="clear" w:color="auto" w:fill="FFFFFF" w:themeFill="background1"/>
        <w:tabs>
          <w:tab w:val="right" w:pos="426"/>
        </w:tabs>
        <w:spacing w:before="120"/>
        <w:ind w:left="450" w:hanging="450"/>
        <w:rPr>
          <w:i/>
          <w:lang w:val="it-IT" w:eastAsia="ru-RU"/>
        </w:rPr>
      </w:pPr>
      <w:r w:rsidRPr="00FF430B">
        <w:rPr>
          <w:b/>
          <w:lang w:eastAsia="ru-RU"/>
        </w:rPr>
        <w:t xml:space="preserve">Limba sau limbile în care trebuie redactate ofertele sau cererile de participare: </w:t>
      </w:r>
      <w:r w:rsidR="009A10A3" w:rsidRPr="00F22BAE">
        <w:rPr>
          <w:i/>
        </w:rPr>
        <w:t>Limba de stat</w:t>
      </w:r>
    </w:p>
    <w:p w:rsidR="00BE362C" w:rsidRPr="00FF430B" w:rsidRDefault="009C5639" w:rsidP="009A10A3">
      <w:pPr>
        <w:numPr>
          <w:ilvl w:val="0"/>
          <w:numId w:val="1"/>
        </w:numPr>
        <w:shd w:val="clear" w:color="auto" w:fill="FFFFFF" w:themeFill="background1"/>
        <w:tabs>
          <w:tab w:val="right" w:pos="426"/>
        </w:tabs>
        <w:spacing w:before="120"/>
        <w:ind w:left="360"/>
        <w:rPr>
          <w:sz w:val="20"/>
          <w:lang w:eastAsia="ru-RU"/>
        </w:rPr>
      </w:pPr>
      <w:r w:rsidRPr="00FF430B">
        <w:rPr>
          <w:b/>
          <w:lang w:eastAsia="ru-RU"/>
        </w:rPr>
        <w:t xml:space="preserve">Respectivul contract se referă la un proiect și/sau program finanțat din fonduri ale Uniunii Europene: </w:t>
      </w:r>
      <w:r w:rsidR="009A10A3">
        <w:rPr>
          <w:b/>
          <w:lang w:eastAsia="ru-RU"/>
        </w:rPr>
        <w:t xml:space="preserve"> </w:t>
      </w:r>
      <w:r w:rsidR="009A10A3" w:rsidRPr="009A10A3">
        <w:rPr>
          <w:lang w:eastAsia="ru-RU"/>
        </w:rPr>
        <w:t>NU</w:t>
      </w: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rsidR="00BE362C" w:rsidRPr="00FF430B" w:rsidRDefault="009C5639" w:rsidP="00BE362C">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rsidR="00BE362C" w:rsidRPr="00FF430B" w:rsidRDefault="009C5639" w:rsidP="00BE362C">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rsidR="00BE362C" w:rsidRPr="00FF430B" w:rsidRDefault="009C5639" w:rsidP="00BE362C">
      <w:pPr>
        <w:shd w:val="clear" w:color="auto" w:fill="FFFFFF" w:themeFill="background1"/>
        <w:tabs>
          <w:tab w:val="right" w:pos="426"/>
        </w:tabs>
        <w:ind w:left="450"/>
        <w:rPr>
          <w:b/>
          <w:i/>
          <w:lang w:eastAsia="ru-RU"/>
        </w:rPr>
      </w:pPr>
      <w:r w:rsidRPr="00FF430B">
        <w:rPr>
          <w:b/>
          <w:i/>
          <w:lang w:eastAsia="ru-RU"/>
        </w:rPr>
        <w:t>Tel/Fax/email:</w:t>
      </w:r>
      <w:r w:rsidR="00FE38A6" w:rsidRPr="00FF430B">
        <w:rPr>
          <w:b/>
          <w:i/>
          <w:lang w:eastAsia="ru-RU"/>
        </w:rPr>
        <w:t xml:space="preserve"> </w:t>
      </w:r>
      <w:r w:rsidRPr="00FF430B">
        <w:rPr>
          <w:b/>
          <w:i/>
          <w:lang w:eastAsia="ru-RU"/>
        </w:rPr>
        <w:t>022-820 652, 022 820-651, contestatii@ansc.md</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lastRenderedPageBreak/>
        <w:t>Data (datele) și</w:t>
      </w:r>
      <w:r w:rsidR="0070384A">
        <w:rPr>
          <w:b/>
          <w:lang w:eastAsia="ru-RU"/>
        </w:rPr>
        <w:t xml:space="preserve"> </w:t>
      </w:r>
      <w:r w:rsidRPr="00FF430B">
        <w:rPr>
          <w:b/>
          <w:lang w:eastAsia="ru-RU"/>
        </w:rPr>
        <w:t>referința (referințele) publicărilor anterioare în Jurnalul Oficial al Uniunii Europene privind contractul (contractele) la care se referă anunț</w:t>
      </w:r>
      <w:r w:rsidR="009A10A3">
        <w:rPr>
          <w:b/>
          <w:lang w:eastAsia="ru-RU"/>
        </w:rPr>
        <w:t xml:space="preserve">ul respectiv (dacă este cazul): </w:t>
      </w:r>
      <w:r w:rsidR="009A10A3" w:rsidRPr="0000534F">
        <w:rPr>
          <w:shd w:val="clear" w:color="auto" w:fill="FFFFFF" w:themeFill="background1"/>
        </w:rPr>
        <w:t>Nu este cazul</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sidR="009A10A3">
        <w:rPr>
          <w:b/>
          <w:shd w:val="clear" w:color="auto" w:fill="FFFFFF" w:themeFill="background1"/>
          <w:lang w:eastAsia="ru-RU"/>
        </w:rPr>
        <w:t xml:space="preserve"> </w:t>
      </w:r>
      <w:r w:rsidR="009A10A3" w:rsidRPr="0000534F">
        <w:rPr>
          <w:shd w:val="clear" w:color="auto" w:fill="FFFFFF" w:themeFill="background1"/>
        </w:rPr>
        <w:t>Nu este cazul</w:t>
      </w:r>
    </w:p>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Data publicării anunțului de intenție sau, după caz, precizarea că nu a fost publicat un astfel de</w:t>
      </w:r>
      <w:r w:rsidR="00FE38A6" w:rsidRPr="00FF430B">
        <w:rPr>
          <w:b/>
          <w:lang w:eastAsia="ru-RU"/>
        </w:rPr>
        <w:t xml:space="preserve"> </w:t>
      </w:r>
      <w:r w:rsidR="00093AE5" w:rsidRPr="00FF430B">
        <w:rPr>
          <w:b/>
          <w:shd w:val="clear" w:color="auto" w:fill="FFFFFF" w:themeFill="background1"/>
          <w:lang w:eastAsia="ru-RU"/>
        </w:rPr>
        <w:t>a</w:t>
      </w:r>
      <w:r w:rsidRPr="00FF430B">
        <w:rPr>
          <w:b/>
          <w:shd w:val="clear" w:color="auto" w:fill="FFFFFF" w:themeFill="background1"/>
          <w:lang w:eastAsia="ru-RU"/>
        </w:rPr>
        <w:t>nunţ:</w:t>
      </w:r>
      <w:r w:rsidR="009A10A3">
        <w:rPr>
          <w:b/>
          <w:shd w:val="clear" w:color="auto" w:fill="FFFFFF" w:themeFill="background1"/>
          <w:lang w:eastAsia="ru-RU"/>
        </w:rPr>
        <w:t xml:space="preserve"> </w:t>
      </w:r>
      <w:r w:rsidR="009A10A3" w:rsidRPr="0000534F">
        <w:rPr>
          <w:shd w:val="clear" w:color="auto" w:fill="FFFFFF" w:themeFill="background1"/>
        </w:rPr>
        <w:t>Nu este cazul</w:t>
      </w: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sidR="00426FF4" w:rsidRPr="00FF430B">
        <w:rPr>
          <w:b/>
          <w:shd w:val="clear" w:color="auto" w:fill="FFFFFF" w:themeFill="background1"/>
          <w:lang w:eastAsia="ru-RU"/>
        </w:rPr>
        <w:t>:</w:t>
      </w:r>
      <w:r w:rsidR="009A10A3">
        <w:rPr>
          <w:b/>
          <w:shd w:val="clear" w:color="auto" w:fill="FFFFFF" w:themeFill="background1"/>
          <w:lang w:eastAsia="ru-RU"/>
        </w:rPr>
        <w:t xml:space="preserve"> </w:t>
      </w:r>
      <w:r w:rsidR="00A532EE">
        <w:rPr>
          <w:shd w:val="clear" w:color="auto" w:fill="FFFFFF" w:themeFill="background1"/>
          <w:lang w:eastAsia="ru-RU"/>
        </w:rPr>
        <w:t>15</w:t>
      </w:r>
      <w:r w:rsidR="009A10A3" w:rsidRPr="009A10A3">
        <w:rPr>
          <w:shd w:val="clear" w:color="auto" w:fill="FFFFFF" w:themeFill="background1"/>
          <w:lang w:eastAsia="ru-RU"/>
        </w:rPr>
        <w:t>.0</w:t>
      </w:r>
      <w:r w:rsidR="00383696">
        <w:rPr>
          <w:shd w:val="clear" w:color="auto" w:fill="FFFFFF" w:themeFill="background1"/>
          <w:lang w:eastAsia="ru-RU"/>
        </w:rPr>
        <w:t>7</w:t>
      </w:r>
      <w:r w:rsidR="009A10A3" w:rsidRPr="009A10A3">
        <w:rPr>
          <w:shd w:val="clear" w:color="auto" w:fill="FFFFFF" w:themeFill="background1"/>
          <w:lang w:eastAsia="ru-RU"/>
        </w:rPr>
        <w:t>.2022</w:t>
      </w:r>
    </w:p>
    <w:p w:rsidR="00BE362C"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rsidR="00F445B3" w:rsidRPr="00FF430B" w:rsidRDefault="00F445B3" w:rsidP="00F445B3">
      <w:pPr>
        <w:shd w:val="clear" w:color="auto" w:fill="FFFFFF" w:themeFill="background1"/>
        <w:tabs>
          <w:tab w:val="right" w:pos="426"/>
        </w:tabs>
        <w:spacing w:before="120"/>
        <w:rPr>
          <w:b/>
          <w:lang w:eastAsia="ru-RU"/>
        </w:rPr>
      </w:pPr>
    </w:p>
    <w:tbl>
      <w:tblPr>
        <w:tblStyle w:val="a5"/>
        <w:tblW w:w="0" w:type="auto"/>
        <w:tblInd w:w="445" w:type="dxa"/>
        <w:shd w:val="clear" w:color="auto" w:fill="FFFFFF"/>
        <w:tblLook w:val="04A0" w:firstRow="1" w:lastRow="0" w:firstColumn="1" w:lastColumn="0" w:noHBand="0" w:noVBand="1"/>
      </w:tblPr>
      <w:tblGrid>
        <w:gridCol w:w="5305"/>
        <w:gridCol w:w="3785"/>
      </w:tblGrid>
      <w:tr w:rsidR="008074AC" w:rsidTr="001A1A16">
        <w:tc>
          <w:tcPr>
            <w:tcW w:w="5305" w:type="dxa"/>
            <w:shd w:val="clear" w:color="auto" w:fill="FFFFFF"/>
          </w:tcPr>
          <w:p w:rsidR="00BE362C" w:rsidRPr="00F445B3" w:rsidRDefault="009C5639" w:rsidP="00BE362C">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rsidR="00BE362C" w:rsidRPr="00F445B3" w:rsidRDefault="009C5639" w:rsidP="00BE362C">
            <w:pPr>
              <w:shd w:val="clear" w:color="auto" w:fill="FFFFFF" w:themeFill="background1"/>
              <w:tabs>
                <w:tab w:val="right" w:pos="426"/>
              </w:tabs>
              <w:rPr>
                <w:b/>
                <w:lang w:eastAsia="ru-RU"/>
              </w:rPr>
            </w:pPr>
            <w:r w:rsidRPr="00F445B3">
              <w:rPr>
                <w:b/>
                <w:lang w:eastAsia="ru-RU"/>
              </w:rPr>
              <w:t>Se va utiliza/accepta sau nu</w:t>
            </w:r>
          </w:p>
        </w:tc>
      </w:tr>
      <w:tr w:rsidR="009A10A3" w:rsidTr="001A1A16">
        <w:tc>
          <w:tcPr>
            <w:tcW w:w="5305" w:type="dxa"/>
            <w:shd w:val="clear" w:color="auto" w:fill="FFFFFF"/>
          </w:tcPr>
          <w:p w:rsidR="009A10A3" w:rsidRPr="00F445B3" w:rsidRDefault="009A10A3" w:rsidP="00BE362C">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rsidR="009A10A3" w:rsidRPr="009A10A3" w:rsidRDefault="009A10A3" w:rsidP="004B277F">
            <w:pPr>
              <w:tabs>
                <w:tab w:val="right" w:pos="426"/>
              </w:tabs>
              <w:spacing w:before="120"/>
              <w:rPr>
                <w:b/>
                <w:lang w:val="it-IT" w:eastAsia="ru-RU"/>
              </w:rPr>
            </w:pPr>
            <w:r w:rsidRPr="009A10A3">
              <w:t>Da</w:t>
            </w:r>
          </w:p>
        </w:tc>
      </w:tr>
      <w:tr w:rsidR="009A10A3" w:rsidTr="001A1A16">
        <w:tc>
          <w:tcPr>
            <w:tcW w:w="5305" w:type="dxa"/>
            <w:shd w:val="clear" w:color="auto" w:fill="FFFFFF"/>
          </w:tcPr>
          <w:p w:rsidR="009A10A3" w:rsidRPr="00F445B3" w:rsidRDefault="009A10A3" w:rsidP="00BE362C">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rsidR="009A10A3" w:rsidRPr="009A10A3" w:rsidRDefault="009A10A3" w:rsidP="004B277F">
            <w:pPr>
              <w:tabs>
                <w:tab w:val="right" w:pos="426"/>
              </w:tabs>
              <w:spacing w:before="120"/>
              <w:rPr>
                <w:b/>
                <w:lang w:val="it-IT" w:eastAsia="ru-RU"/>
              </w:rPr>
            </w:pPr>
            <w:r w:rsidRPr="009A10A3">
              <w:rPr>
                <w:lang w:val="ro-MO"/>
              </w:rPr>
              <w:t>Da</w:t>
            </w:r>
          </w:p>
        </w:tc>
      </w:tr>
      <w:tr w:rsidR="009A10A3" w:rsidTr="001A1A16">
        <w:tc>
          <w:tcPr>
            <w:tcW w:w="5305" w:type="dxa"/>
            <w:shd w:val="clear" w:color="auto" w:fill="FFFFFF"/>
          </w:tcPr>
          <w:p w:rsidR="009A10A3" w:rsidRPr="00F445B3" w:rsidRDefault="009A10A3" w:rsidP="00BE362C">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rsidR="009A10A3" w:rsidRPr="009A10A3" w:rsidRDefault="009A10A3" w:rsidP="004B277F">
            <w:pPr>
              <w:tabs>
                <w:tab w:val="right" w:pos="426"/>
              </w:tabs>
              <w:spacing w:before="120"/>
              <w:rPr>
                <w:b/>
                <w:lang w:val="it-IT" w:eastAsia="ru-RU"/>
              </w:rPr>
            </w:pPr>
            <w:r w:rsidRPr="009A10A3">
              <w:rPr>
                <w:lang w:val="ro-MO"/>
              </w:rPr>
              <w:t>Da</w:t>
            </w:r>
          </w:p>
        </w:tc>
      </w:tr>
      <w:tr w:rsidR="009A10A3" w:rsidTr="001A1A16">
        <w:trPr>
          <w:trHeight w:val="77"/>
        </w:trPr>
        <w:tc>
          <w:tcPr>
            <w:tcW w:w="5305" w:type="dxa"/>
            <w:shd w:val="clear" w:color="auto" w:fill="FFFFFF"/>
          </w:tcPr>
          <w:p w:rsidR="009A10A3" w:rsidRPr="00F445B3" w:rsidRDefault="009A10A3" w:rsidP="00BE362C">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rsidR="009A10A3" w:rsidRPr="009A10A3" w:rsidRDefault="009A10A3" w:rsidP="004B277F">
            <w:pPr>
              <w:tabs>
                <w:tab w:val="right" w:pos="426"/>
              </w:tabs>
              <w:spacing w:before="120"/>
              <w:rPr>
                <w:b/>
                <w:lang w:val="it-IT" w:eastAsia="ru-RU"/>
              </w:rPr>
            </w:pPr>
            <w:r w:rsidRPr="009A10A3">
              <w:rPr>
                <w:lang w:val="ro-MO"/>
              </w:rPr>
              <w:t>Da</w:t>
            </w:r>
          </w:p>
        </w:tc>
      </w:tr>
    </w:tbl>
    <w:p w:rsidR="00BE362C" w:rsidRPr="00FF430B" w:rsidRDefault="009C5639" w:rsidP="002F556B">
      <w:pPr>
        <w:numPr>
          <w:ilvl w:val="0"/>
          <w:numId w:val="1"/>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shd w:val="clear" w:color="auto" w:fill="FFFFFF" w:themeFill="background1"/>
          <w:lang w:eastAsia="ru-RU"/>
        </w:rPr>
        <w:t>________________________________________</w:t>
      </w:r>
      <w:r w:rsidR="00426FF4" w:rsidRPr="00FF430B">
        <w:rPr>
          <w:b/>
          <w:shd w:val="clear" w:color="auto" w:fill="FFFFFF" w:themeFill="background1"/>
          <w:lang w:eastAsia="ru-RU"/>
        </w:rPr>
        <w:t>__________________________________</w:t>
      </w:r>
    </w:p>
    <w:p w:rsidR="00BE362C" w:rsidRPr="00FF430B" w:rsidRDefault="009C5639" w:rsidP="00BE362C">
      <w:pPr>
        <w:shd w:val="clear" w:color="auto" w:fill="FFFFFF" w:themeFill="background1"/>
        <w:tabs>
          <w:tab w:val="right" w:pos="426"/>
        </w:tabs>
        <w:ind w:left="3960"/>
        <w:contextualSpacing/>
        <w:jc w:val="center"/>
        <w:rPr>
          <w:sz w:val="20"/>
          <w:lang w:eastAsia="ru-RU"/>
        </w:rPr>
      </w:pPr>
      <w:r w:rsidRPr="00FF430B">
        <w:rPr>
          <w:sz w:val="20"/>
          <w:lang w:eastAsia="ru-RU"/>
        </w:rPr>
        <w:t>(</w:t>
      </w:r>
      <w:proofErr w:type="gramStart"/>
      <w:r w:rsidRPr="00FF430B">
        <w:rPr>
          <w:sz w:val="20"/>
          <w:lang w:eastAsia="ru-RU"/>
        </w:rPr>
        <w:t>se</w:t>
      </w:r>
      <w:proofErr w:type="gramEnd"/>
      <w:r w:rsidRPr="00FF430B">
        <w:rPr>
          <w:sz w:val="20"/>
          <w:lang w:eastAsia="ru-RU"/>
        </w:rPr>
        <w:t xml:space="preserve"> specifică da sau nu)</w:t>
      </w:r>
    </w:p>
    <w:p w:rsidR="00BE362C" w:rsidRPr="00FF430B" w:rsidRDefault="009C5639" w:rsidP="002F556B">
      <w:pPr>
        <w:numPr>
          <w:ilvl w:val="0"/>
          <w:numId w:val="1"/>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sidRPr="00FF430B">
        <w:rPr>
          <w:b/>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lang w:eastAsia="ru-RU"/>
        </w:rPr>
      </w:pPr>
    </w:p>
    <w:p w:rsidR="00BE362C" w:rsidRPr="00FF430B" w:rsidRDefault="00BE362C" w:rsidP="00BE362C">
      <w:pPr>
        <w:shd w:val="clear" w:color="auto" w:fill="FFFFFF" w:themeFill="background1"/>
        <w:spacing w:before="120" w:after="120"/>
        <w:rPr>
          <w:b/>
          <w:lang w:eastAsia="ru-RU"/>
        </w:rPr>
      </w:pPr>
    </w:p>
    <w:p w:rsidR="00507348" w:rsidRPr="00FF430B" w:rsidRDefault="009C5639" w:rsidP="00BE362C">
      <w:pPr>
        <w:shd w:val="clear" w:color="auto" w:fill="FFFFFF" w:themeFill="background1"/>
        <w:tabs>
          <w:tab w:val="left" w:pos="284"/>
          <w:tab w:val="left" w:pos="426"/>
          <w:tab w:val="decimal" w:pos="8364"/>
        </w:tabs>
        <w:spacing w:line="276" w:lineRule="auto"/>
        <w:ind w:left="-284" w:right="-144" w:firstLine="284"/>
        <w:rPr>
          <w:b/>
          <w:bCs/>
          <w:noProof/>
          <w:color w:val="000000"/>
        </w:rPr>
      </w:pPr>
      <w:r w:rsidRPr="00FF430B">
        <w:rPr>
          <w:b/>
          <w:lang w:eastAsia="ru-RU"/>
        </w:rPr>
        <w:t xml:space="preserve">Conducătorul grupului de lucru:  </w:t>
      </w:r>
      <w:r w:rsidRPr="00FF430B">
        <w:rPr>
          <w:b/>
          <w:shd w:val="clear" w:color="auto" w:fill="FFFFFF" w:themeFill="background1"/>
          <w:lang w:eastAsia="ru-RU"/>
        </w:rPr>
        <w:t>_____________________________</w:t>
      </w:r>
      <w:proofErr w:type="gramStart"/>
      <w:r w:rsidRPr="00FF430B">
        <w:rPr>
          <w:b/>
          <w:shd w:val="clear" w:color="auto" w:fill="FFFFFF" w:themeFill="background1"/>
          <w:lang w:eastAsia="ru-RU"/>
        </w:rPr>
        <w:t xml:space="preserve">_  </w:t>
      </w:r>
      <w:r w:rsidR="00426FF4" w:rsidRPr="00FF430B">
        <w:rPr>
          <w:b/>
          <w:noProof/>
        </w:rPr>
        <w:t>.</w:t>
      </w:r>
      <w:proofErr w:type="gramEnd"/>
    </w:p>
    <w:p w:rsidR="00507348" w:rsidRPr="00FF430B" w:rsidRDefault="00507348" w:rsidP="00443BED">
      <w:pPr>
        <w:tabs>
          <w:tab w:val="decimal" w:pos="8364"/>
        </w:tabs>
        <w:spacing w:line="276" w:lineRule="auto"/>
        <w:ind w:right="-144"/>
        <w:jc w:val="center"/>
        <w:rPr>
          <w:b/>
          <w:bCs/>
          <w:noProof/>
          <w:color w:val="000000"/>
        </w:rPr>
      </w:pPr>
    </w:p>
    <w:p w:rsidR="002A6E99" w:rsidRPr="00FF430B" w:rsidRDefault="002A6E99" w:rsidP="00443BED">
      <w:pPr>
        <w:tabs>
          <w:tab w:val="decimal" w:pos="8364"/>
        </w:tabs>
        <w:spacing w:line="276" w:lineRule="auto"/>
        <w:ind w:right="-144"/>
        <w:jc w:val="center"/>
        <w:rPr>
          <w:b/>
          <w:bCs/>
          <w:noProof/>
          <w:color w:val="000000"/>
        </w:rPr>
      </w:pPr>
    </w:p>
    <w:p w:rsidR="00B65C93" w:rsidRPr="00FF430B" w:rsidRDefault="00B65C93" w:rsidP="00F445B3">
      <w:pPr>
        <w:tabs>
          <w:tab w:val="left" w:pos="360"/>
          <w:tab w:val="left" w:pos="567"/>
        </w:tabs>
        <w:outlineLvl w:val="2"/>
        <w:rPr>
          <w:rFonts w:eastAsia="PMingLiU"/>
          <w:b/>
          <w:lang w:eastAsia="zh-CN"/>
        </w:rPr>
      </w:pPr>
      <w:bookmarkStart w:id="1" w:name="_GoBack"/>
      <w:bookmarkEnd w:id="1"/>
    </w:p>
    <w:sectPr w:rsidR="00B65C93" w:rsidRPr="00FF430B" w:rsidSect="005F3BCB">
      <w:footerReference w:type="first" r:id="rId10"/>
      <w:pgSz w:w="11906" w:h="16838" w:code="9"/>
      <w:pgMar w:top="432" w:right="720" w:bottom="432" w:left="1282" w:header="720" w:footer="504" w:gutter="0"/>
      <w:pgNumType w:start="18"/>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5C85" w:rsidRDefault="00945C85">
      <w:r>
        <w:separator/>
      </w:r>
    </w:p>
  </w:endnote>
  <w:endnote w:type="continuationSeparator" w:id="0">
    <w:p w:rsidR="00945C85" w:rsidRDefault="00945C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32EE" w:rsidRDefault="00A532EE" w:rsidP="001F6E5A">
    <w:pPr>
      <w:pStyle w:val="a3"/>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5C85" w:rsidRDefault="00945C85">
      <w:r>
        <w:separator/>
      </w:r>
    </w:p>
  </w:footnote>
  <w:footnote w:type="continuationSeparator" w:id="0">
    <w:p w:rsidR="00945C85" w:rsidRDefault="00945C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
    <w:nsid w:val="3E3D6768"/>
    <w:multiLevelType w:val="hybridMultilevel"/>
    <w:tmpl w:val="D182F926"/>
    <w:lvl w:ilvl="0" w:tplc="B4A00C98">
      <w:start w:val="1"/>
      <w:numFmt w:val="decimal"/>
      <w:lvlText w:val="%1."/>
      <w:lvlJc w:val="left"/>
      <w:pPr>
        <w:ind w:left="720" w:hanging="360"/>
      </w:pPr>
      <w:rPr>
        <w:rFonts w:hint="default"/>
        <w:b/>
        <w:i w:val="0"/>
        <w:sz w:val="24"/>
        <w:szCs w:val="24"/>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3">
    <w:nsid w:val="69B91E2C"/>
    <w:multiLevelType w:val="hybridMultilevel"/>
    <w:tmpl w:val="6E368ED6"/>
    <w:lvl w:ilvl="0" w:tplc="32AC3C28">
      <w:start w:val="5"/>
      <w:numFmt w:val="bullet"/>
      <w:lvlText w:val="-"/>
      <w:lvlJc w:val="left"/>
      <w:pPr>
        <w:ind w:left="720" w:hanging="360"/>
      </w:pPr>
      <w:rPr>
        <w:rFonts w:ascii="Times New Roman" w:eastAsia="Times New Roman" w:hAnsi="Times New Roman" w:cs="Times New Roman" w:hint="default"/>
        <w:i/>
      </w:rPr>
    </w:lvl>
    <w:lvl w:ilvl="1" w:tplc="52481174" w:tentative="1">
      <w:start w:val="1"/>
      <w:numFmt w:val="bullet"/>
      <w:lvlText w:val="o"/>
      <w:lvlJc w:val="left"/>
      <w:pPr>
        <w:ind w:left="1440" w:hanging="360"/>
      </w:pPr>
      <w:rPr>
        <w:rFonts w:ascii="Courier New" w:hAnsi="Courier New" w:cs="Courier New" w:hint="default"/>
      </w:rPr>
    </w:lvl>
    <w:lvl w:ilvl="2" w:tplc="E2B6FC36" w:tentative="1">
      <w:start w:val="1"/>
      <w:numFmt w:val="bullet"/>
      <w:lvlText w:val=""/>
      <w:lvlJc w:val="left"/>
      <w:pPr>
        <w:ind w:left="2160" w:hanging="360"/>
      </w:pPr>
      <w:rPr>
        <w:rFonts w:ascii="Wingdings" w:hAnsi="Wingdings" w:hint="default"/>
      </w:rPr>
    </w:lvl>
    <w:lvl w:ilvl="3" w:tplc="425E6DCA" w:tentative="1">
      <w:start w:val="1"/>
      <w:numFmt w:val="bullet"/>
      <w:lvlText w:val=""/>
      <w:lvlJc w:val="left"/>
      <w:pPr>
        <w:ind w:left="2880" w:hanging="360"/>
      </w:pPr>
      <w:rPr>
        <w:rFonts w:ascii="Symbol" w:hAnsi="Symbol" w:hint="default"/>
      </w:rPr>
    </w:lvl>
    <w:lvl w:ilvl="4" w:tplc="6274865C" w:tentative="1">
      <w:start w:val="1"/>
      <w:numFmt w:val="bullet"/>
      <w:lvlText w:val="o"/>
      <w:lvlJc w:val="left"/>
      <w:pPr>
        <w:ind w:left="3600" w:hanging="360"/>
      </w:pPr>
      <w:rPr>
        <w:rFonts w:ascii="Courier New" w:hAnsi="Courier New" w:cs="Courier New" w:hint="default"/>
      </w:rPr>
    </w:lvl>
    <w:lvl w:ilvl="5" w:tplc="19DEC062" w:tentative="1">
      <w:start w:val="1"/>
      <w:numFmt w:val="bullet"/>
      <w:lvlText w:val=""/>
      <w:lvlJc w:val="left"/>
      <w:pPr>
        <w:ind w:left="4320" w:hanging="360"/>
      </w:pPr>
      <w:rPr>
        <w:rFonts w:ascii="Wingdings" w:hAnsi="Wingdings" w:hint="default"/>
      </w:rPr>
    </w:lvl>
    <w:lvl w:ilvl="6" w:tplc="08BA029E" w:tentative="1">
      <w:start w:val="1"/>
      <w:numFmt w:val="bullet"/>
      <w:lvlText w:val=""/>
      <w:lvlJc w:val="left"/>
      <w:pPr>
        <w:ind w:left="5040" w:hanging="360"/>
      </w:pPr>
      <w:rPr>
        <w:rFonts w:ascii="Symbol" w:hAnsi="Symbol" w:hint="default"/>
      </w:rPr>
    </w:lvl>
    <w:lvl w:ilvl="7" w:tplc="A7ECB788" w:tentative="1">
      <w:start w:val="1"/>
      <w:numFmt w:val="bullet"/>
      <w:lvlText w:val="o"/>
      <w:lvlJc w:val="left"/>
      <w:pPr>
        <w:ind w:left="5760" w:hanging="360"/>
      </w:pPr>
      <w:rPr>
        <w:rFonts w:ascii="Courier New" w:hAnsi="Courier New" w:cs="Courier New" w:hint="default"/>
      </w:rPr>
    </w:lvl>
    <w:lvl w:ilvl="8" w:tplc="4F7E0EB2"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A77B3E"/>
    <w:rsid w:val="000659D3"/>
    <w:rsid w:val="00093AE5"/>
    <w:rsid w:val="000E4D7D"/>
    <w:rsid w:val="0015247E"/>
    <w:rsid w:val="001A1A16"/>
    <w:rsid w:val="001C439F"/>
    <w:rsid w:val="001F6E5A"/>
    <w:rsid w:val="002358DC"/>
    <w:rsid w:val="0027290B"/>
    <w:rsid w:val="00290D28"/>
    <w:rsid w:val="00292856"/>
    <w:rsid w:val="002942FE"/>
    <w:rsid w:val="002A6E99"/>
    <w:rsid w:val="002F556B"/>
    <w:rsid w:val="0038269A"/>
    <w:rsid w:val="00383696"/>
    <w:rsid w:val="0042296C"/>
    <w:rsid w:val="00426FF4"/>
    <w:rsid w:val="00443BED"/>
    <w:rsid w:val="004508CF"/>
    <w:rsid w:val="00466D55"/>
    <w:rsid w:val="004B277F"/>
    <w:rsid w:val="004C22D4"/>
    <w:rsid w:val="004C499F"/>
    <w:rsid w:val="004E57E3"/>
    <w:rsid w:val="00502EFF"/>
    <w:rsid w:val="00507348"/>
    <w:rsid w:val="005942B3"/>
    <w:rsid w:val="005F3BCB"/>
    <w:rsid w:val="00602562"/>
    <w:rsid w:val="00615E49"/>
    <w:rsid w:val="0062391F"/>
    <w:rsid w:val="00631A2C"/>
    <w:rsid w:val="00657F0D"/>
    <w:rsid w:val="006C4BB1"/>
    <w:rsid w:val="0070384A"/>
    <w:rsid w:val="007E463D"/>
    <w:rsid w:val="008074AC"/>
    <w:rsid w:val="00843F26"/>
    <w:rsid w:val="00896485"/>
    <w:rsid w:val="008B0794"/>
    <w:rsid w:val="008F1D40"/>
    <w:rsid w:val="0092657D"/>
    <w:rsid w:val="00945C85"/>
    <w:rsid w:val="009516C7"/>
    <w:rsid w:val="00984FA2"/>
    <w:rsid w:val="009A10A3"/>
    <w:rsid w:val="009B0B85"/>
    <w:rsid w:val="009C5639"/>
    <w:rsid w:val="009C573F"/>
    <w:rsid w:val="009D14A7"/>
    <w:rsid w:val="009F3CEA"/>
    <w:rsid w:val="009F555F"/>
    <w:rsid w:val="00A211F8"/>
    <w:rsid w:val="00A21A99"/>
    <w:rsid w:val="00A532EE"/>
    <w:rsid w:val="00A57290"/>
    <w:rsid w:val="00A77B3E"/>
    <w:rsid w:val="00AA64C4"/>
    <w:rsid w:val="00AD62DE"/>
    <w:rsid w:val="00AF5FD8"/>
    <w:rsid w:val="00B26A4F"/>
    <w:rsid w:val="00B40C4B"/>
    <w:rsid w:val="00B53BBB"/>
    <w:rsid w:val="00B65C93"/>
    <w:rsid w:val="00B77DA8"/>
    <w:rsid w:val="00B973B5"/>
    <w:rsid w:val="00BB6164"/>
    <w:rsid w:val="00BE362C"/>
    <w:rsid w:val="00C32CB2"/>
    <w:rsid w:val="00C563DB"/>
    <w:rsid w:val="00CA2A55"/>
    <w:rsid w:val="00CB0AEA"/>
    <w:rsid w:val="00CE3D8F"/>
    <w:rsid w:val="00D012A2"/>
    <w:rsid w:val="00D055A1"/>
    <w:rsid w:val="00D51481"/>
    <w:rsid w:val="00E24FC7"/>
    <w:rsid w:val="00E506CB"/>
    <w:rsid w:val="00E706C1"/>
    <w:rsid w:val="00EC4930"/>
    <w:rsid w:val="00EE2C04"/>
    <w:rsid w:val="00EF4276"/>
    <w:rsid w:val="00F115A6"/>
    <w:rsid w:val="00F445B3"/>
    <w:rsid w:val="00F6465C"/>
    <w:rsid w:val="00FE38A6"/>
    <w:rsid w:val="00FF43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Body Text" w:uiPriority="99"/>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 List" w:uiPriority="99"/>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E57E3"/>
    <w:rPr>
      <w:sz w:val="24"/>
      <w:szCs w:val="24"/>
    </w:rPr>
  </w:style>
  <w:style w:type="paragraph" w:styleId="3">
    <w:name w:val="heading 3"/>
    <w:basedOn w:val="a"/>
    <w:next w:val="a"/>
    <w:link w:val="30"/>
    <w:unhideWhenUsed/>
    <w:qFormat/>
    <w:rsid w:val="00A20ACF"/>
    <w:pPr>
      <w:keepNext/>
      <w:keepLines/>
      <w:spacing w:before="200"/>
      <w:outlineLvl w:val="2"/>
    </w:pPr>
    <w:rPr>
      <w:rFonts w:asciiTheme="majorHAnsi" w:eastAsiaTheme="majorEastAsia" w:hAnsiTheme="majorHAnsi" w:cstheme="majorBidi"/>
      <w:b/>
      <w:bCs/>
      <w:noProof/>
      <w:color w:val="5B9BD5" w:themeColor="accent1"/>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A20ACF"/>
    <w:rPr>
      <w:rFonts w:asciiTheme="majorHAnsi" w:eastAsiaTheme="majorEastAsia" w:hAnsiTheme="majorHAnsi" w:cstheme="majorBidi"/>
      <w:b/>
      <w:bCs/>
      <w:noProof/>
      <w:color w:val="5B9BD5" w:themeColor="accent1"/>
      <w:sz w:val="24"/>
      <w:szCs w:val="24"/>
      <w:lang w:val="ro-RO" w:eastAsia="en-US" w:bidi="ar-SA"/>
    </w:rPr>
  </w:style>
  <w:style w:type="paragraph" w:styleId="a3">
    <w:name w:val="footer"/>
    <w:basedOn w:val="a"/>
    <w:link w:val="a4"/>
    <w:uiPriority w:val="99"/>
    <w:rsid w:val="00A20ACF"/>
    <w:pPr>
      <w:tabs>
        <w:tab w:val="center" w:pos="4536"/>
        <w:tab w:val="right" w:pos="9072"/>
      </w:tabs>
    </w:pPr>
    <w:rPr>
      <w:noProof/>
      <w:lang w:val="ro-RO"/>
    </w:rPr>
  </w:style>
  <w:style w:type="character" w:customStyle="1" w:styleId="a4">
    <w:name w:val="Нижний колонтитул Знак"/>
    <w:basedOn w:val="a0"/>
    <w:link w:val="a3"/>
    <w:uiPriority w:val="99"/>
    <w:rsid w:val="00A20ACF"/>
    <w:rPr>
      <w:noProof/>
      <w:sz w:val="24"/>
      <w:szCs w:val="24"/>
      <w:lang w:val="ro-RO" w:eastAsia="en-US" w:bidi="ar-SA"/>
    </w:rPr>
  </w:style>
  <w:style w:type="table" w:customStyle="1" w:styleId="Grigliatabella2">
    <w:name w:val="Griglia tabella2"/>
    <w:basedOn w:val="a1"/>
    <w:next w:val="a5"/>
    <w:uiPriority w:val="39"/>
    <w:rsid w:val="00BE362C"/>
    <w:rPr>
      <w:rFonts w:asciiTheme="minorHAnsi" w:eastAsia="SimSun" w:hAnsiTheme="minorHAnsi" w:cstheme="minorBidi"/>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1"/>
    <w:uiPriority w:val="39"/>
    <w:rsid w:val="00A20A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0">
    <w:name w:val="Griglia tabella2_0"/>
    <w:basedOn w:val="a1"/>
    <w:next w:val="TableGrid0"/>
    <w:uiPriority w:val="39"/>
    <w:rsid w:val="00BE362C"/>
    <w:rPr>
      <w:rFonts w:asciiTheme="minorHAnsi" w:eastAsia="SimSun" w:hAnsiTheme="minorHAnsi" w:cstheme="minorBidi"/>
      <w:sz w:val="22"/>
      <w:szCs w:val="22"/>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0">
    <w:name w:val="Table Grid_0"/>
    <w:basedOn w:val="a1"/>
    <w:uiPriority w:val="39"/>
    <w:rsid w:val="00A20A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b/>
      <w:sz w:val="24"/>
      <w:szCs w:val="24"/>
      <w:lang w:val="en-US" w:eastAsia="ru-RU" w:bidi="ar-SA"/>
    </w:rPr>
  </w:style>
  <w:style w:type="character" w:styleId="a6">
    <w:name w:val="Hyperlink"/>
    <w:basedOn w:val="a0"/>
    <w:uiPriority w:val="99"/>
    <w:unhideWhenUsed/>
    <w:rsid w:val="00D51481"/>
    <w:rPr>
      <w:color w:val="0563C1" w:themeColor="hyperlink"/>
      <w:u w:val="single"/>
    </w:rPr>
  </w:style>
  <w:style w:type="paragraph" w:styleId="a7">
    <w:name w:val="List Paragraph"/>
    <w:aliases w:val="HotarirePunct1"/>
    <w:basedOn w:val="a"/>
    <w:uiPriority w:val="34"/>
    <w:qFormat/>
    <w:rsid w:val="00D51481"/>
    <w:pPr>
      <w:ind w:left="720"/>
      <w:contextualSpacing/>
    </w:pPr>
  </w:style>
  <w:style w:type="paragraph" w:styleId="a8">
    <w:name w:val="Body Text"/>
    <w:basedOn w:val="a"/>
    <w:link w:val="a9"/>
    <w:uiPriority w:val="99"/>
    <w:semiHidden/>
    <w:unhideWhenUsed/>
    <w:rsid w:val="006C4BB1"/>
    <w:pPr>
      <w:spacing w:after="120"/>
    </w:pPr>
    <w:rPr>
      <w:sz w:val="20"/>
      <w:szCs w:val="20"/>
      <w:lang w:val="ru-RU" w:eastAsia="ru-RU"/>
    </w:rPr>
  </w:style>
  <w:style w:type="character" w:customStyle="1" w:styleId="a9">
    <w:name w:val="Основной текст Знак"/>
    <w:basedOn w:val="a0"/>
    <w:link w:val="a8"/>
    <w:uiPriority w:val="99"/>
    <w:semiHidden/>
    <w:rsid w:val="006C4BB1"/>
    <w:rPr>
      <w:lang w:val="ru-RU" w:eastAsia="ru-RU"/>
    </w:rPr>
  </w:style>
  <w:style w:type="character" w:customStyle="1" w:styleId="aa">
    <w:name w:val="Основной текст + Курсив"/>
    <w:rsid w:val="006C4BB1"/>
    <w:rPr>
      <w:rFonts w:ascii="Times New Roman" w:hAnsi="Times New Roman"/>
      <w:i/>
      <w:color w:val="000000"/>
      <w:spacing w:val="0"/>
      <w:w w:val="100"/>
      <w:position w:val="0"/>
      <w:sz w:val="22"/>
      <w:u w:val="none"/>
      <w:lang w:val="ro-RO" w:eastAsia="ro-RO"/>
    </w:rPr>
  </w:style>
  <w:style w:type="paragraph" w:styleId="ab">
    <w:name w:val="Balloon Text"/>
    <w:basedOn w:val="a"/>
    <w:link w:val="ac"/>
    <w:rsid w:val="00A532EE"/>
    <w:rPr>
      <w:rFonts w:ascii="Tahoma" w:hAnsi="Tahoma" w:cs="Tahoma"/>
      <w:sz w:val="16"/>
      <w:szCs w:val="16"/>
    </w:rPr>
  </w:style>
  <w:style w:type="character" w:customStyle="1" w:styleId="ac">
    <w:name w:val="Текст выноски Знак"/>
    <w:basedOn w:val="a0"/>
    <w:link w:val="ab"/>
    <w:rsid w:val="00A532E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ticamera@onco.md"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chizitiionco@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20</Pages>
  <Words>5826</Words>
  <Characters>33212</Characters>
  <Application>Microsoft Office Word</Application>
  <DocSecurity>0</DocSecurity>
  <Lines>276</Lines>
  <Paragraphs>77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38961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Nadejda</dc:creator>
  <cp:lastModifiedBy>Пользователь Windows</cp:lastModifiedBy>
  <cp:revision>15</cp:revision>
  <cp:lastPrinted>2022-07-14T13:02:00Z</cp:lastPrinted>
  <dcterms:created xsi:type="dcterms:W3CDTF">2022-05-26T11:58:00Z</dcterms:created>
  <dcterms:modified xsi:type="dcterms:W3CDTF">2022-07-14T13:51:00Z</dcterms:modified>
</cp:coreProperties>
</file>