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A2B1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156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0A2B15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</w:t>
      </w:r>
      <w:bookmarkStart w:id="0" w:name="_GoBack"/>
      <w:bookmarkEnd w:id="0"/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141C5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Construcții metalice pentru LEA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Pr="0072271F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CF72B8" w:rsidRPr="0072271F" w:rsidTr="00BA79AD"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CF72B8" w:rsidRPr="0072271F" w:rsidTr="00BA79AD">
        <w:trPr>
          <w:trHeight w:val="213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1</w:t>
            </w:r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: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Construcții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metalice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pentru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LEA</w:t>
            </w:r>
          </w:p>
        </w:tc>
      </w:tr>
      <w:tr w:rsidR="00CF72B8" w:rsidRPr="0072271F" w:rsidTr="00BA79AD">
        <w:trPr>
          <w:trHeight w:val="150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141C5B" w:rsidP="00BA79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Construcții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metalice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LEA 110kV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simplu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circuit (247kg)</w:t>
            </w:r>
          </w:p>
        </w:tc>
        <w:tc>
          <w:tcPr>
            <w:tcW w:w="709" w:type="dxa"/>
            <w:vAlign w:val="center"/>
          </w:tcPr>
          <w:p w:rsidR="00CF72B8" w:rsidRPr="00495F09" w:rsidRDefault="00141C5B" w:rsidP="00141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95F0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 w:rsidR="00141C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141C5B">
        <w:trPr>
          <w:trHeight w:val="174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141C5B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141C5B" w:rsidP="00141C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Construcții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metalice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LEA 110kV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dublu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circuit (484kg)</w:t>
            </w:r>
          </w:p>
        </w:tc>
        <w:tc>
          <w:tcPr>
            <w:tcW w:w="709" w:type="dxa"/>
            <w:vAlign w:val="center"/>
          </w:tcPr>
          <w:p w:rsidR="00CF72B8" w:rsidRPr="00495F09" w:rsidRDefault="00141C5B" w:rsidP="00141C5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141C5B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437"/>
        </w:trPr>
        <w:tc>
          <w:tcPr>
            <w:tcW w:w="7542" w:type="dxa"/>
            <w:gridSpan w:val="6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</w:t>
            </w:r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Total Lot 1</w:t>
            </w: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141C5B">
        <w:trPr>
          <w:trHeight w:val="429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  Total </w:t>
            </w:r>
            <w:proofErr w:type="spellStart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34C5F" w:rsidRPr="00CF72B8" w:rsidRDefault="00CF72B8" w:rsidP="00141C5B">
      <w:pPr>
        <w:spacing w:before="120" w:after="120"/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2B15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1C5B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DA89B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0B603-DF22-4916-8627-26C82049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160</cp:revision>
  <dcterms:created xsi:type="dcterms:W3CDTF">2022-04-18T07:20:00Z</dcterms:created>
  <dcterms:modified xsi:type="dcterms:W3CDTF">2023-05-30T10:20:00Z</dcterms:modified>
</cp:coreProperties>
</file>