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F4" w:rsidRPr="00BA2145" w:rsidRDefault="00BA7FF4" w:rsidP="00BA7FF4">
      <w:pPr>
        <w:jc w:val="right"/>
        <w:rPr>
          <w:b/>
          <w:bCs/>
          <w:i/>
          <w:iCs/>
          <w:noProof w:val="0"/>
          <w:sz w:val="22"/>
          <w:szCs w:val="22"/>
        </w:rPr>
      </w:pPr>
      <w:bookmarkStart w:id="0" w:name="_Toc449692096"/>
      <w:r w:rsidRPr="00BA2145">
        <w:rPr>
          <w:b/>
          <w:bCs/>
          <w:i/>
          <w:iCs/>
          <w:noProof w:val="0"/>
        </w:rPr>
        <w:t>Anexa nr.8</w:t>
      </w:r>
    </w:p>
    <w:p w:rsidR="00BA2145" w:rsidRPr="0062238B" w:rsidRDefault="002F752C" w:rsidP="00BA2145">
      <w:pPr>
        <w:tabs>
          <w:tab w:val="left" w:pos="5103"/>
          <w:tab w:val="left" w:pos="10348"/>
        </w:tabs>
        <w:jc w:val="right"/>
        <w:rPr>
          <w:b/>
          <w:bCs/>
          <w:i/>
          <w:iCs/>
          <w:lang w:val="en-US"/>
        </w:rPr>
      </w:pPr>
      <w:r w:rsidRPr="0062238B">
        <w:rPr>
          <w:b/>
          <w:i/>
          <w:iCs/>
          <w:lang w:val="en-US"/>
        </w:rPr>
        <w:t>L</w:t>
      </w:r>
      <w:r w:rsidR="00BA2145" w:rsidRPr="0062238B">
        <w:rPr>
          <w:b/>
          <w:i/>
          <w:iCs/>
          <w:lang w:val="en-US"/>
        </w:rPr>
        <w:t>a</w:t>
      </w:r>
      <w:r>
        <w:rPr>
          <w:b/>
          <w:i/>
          <w:iCs/>
          <w:lang w:val="en-US"/>
        </w:rPr>
        <w:t xml:space="preserve"> </w:t>
      </w:r>
      <w:r w:rsidR="00BA2145" w:rsidRPr="0062238B">
        <w:rPr>
          <w:b/>
          <w:bCs/>
          <w:i/>
          <w:iCs/>
          <w:noProof w:val="0"/>
          <w:lang w:val="en-US" w:eastAsia="ru-RU"/>
        </w:rPr>
        <w:t>Documentația standard</w:t>
      </w:r>
      <w:r>
        <w:rPr>
          <w:b/>
          <w:bCs/>
          <w:i/>
          <w:iCs/>
          <w:noProof w:val="0"/>
          <w:lang w:val="en-US" w:eastAsia="ru-RU"/>
        </w:rPr>
        <w:t xml:space="preserve"> </w:t>
      </w:r>
      <w:r w:rsidR="00BA2145" w:rsidRPr="0062238B">
        <w:rPr>
          <w:b/>
          <w:bCs/>
          <w:i/>
          <w:iCs/>
          <w:noProof w:val="0"/>
          <w:lang w:val="en-US" w:eastAsia="ru-RU"/>
        </w:rPr>
        <w:t>aprobată</w:t>
      </w:r>
      <w:r>
        <w:rPr>
          <w:b/>
          <w:bCs/>
          <w:i/>
          <w:iCs/>
          <w:noProof w:val="0"/>
          <w:lang w:val="en-US" w:eastAsia="ru-RU"/>
        </w:rPr>
        <w:t xml:space="preserve"> </w:t>
      </w:r>
      <w:r w:rsidR="00BA2145" w:rsidRPr="0062238B">
        <w:rPr>
          <w:b/>
          <w:bCs/>
          <w:i/>
          <w:iCs/>
          <w:noProof w:val="0"/>
          <w:lang w:val="en-US" w:eastAsia="ru-RU"/>
        </w:rPr>
        <w:t>prin</w:t>
      </w:r>
      <w:r>
        <w:rPr>
          <w:b/>
          <w:bCs/>
          <w:i/>
          <w:iCs/>
          <w:noProof w:val="0"/>
          <w:lang w:val="en-US" w:eastAsia="ru-RU"/>
        </w:rPr>
        <w:t xml:space="preserve"> </w:t>
      </w:r>
      <w:r w:rsidR="00BA2145" w:rsidRPr="0062238B">
        <w:rPr>
          <w:b/>
          <w:bCs/>
          <w:i/>
          <w:iCs/>
          <w:noProof w:val="0"/>
          <w:lang w:val="en-US" w:eastAsia="ru-RU"/>
        </w:rPr>
        <w:t>Ordinul</w:t>
      </w:r>
    </w:p>
    <w:p w:rsidR="00BA2145" w:rsidRPr="0062238B" w:rsidRDefault="00BA2145" w:rsidP="00BA2145">
      <w:pPr>
        <w:tabs>
          <w:tab w:val="left" w:pos="5103"/>
          <w:tab w:val="left" w:pos="10348"/>
        </w:tabs>
        <w:jc w:val="right"/>
        <w:rPr>
          <w:b/>
          <w:bCs/>
          <w:i/>
          <w:iCs/>
          <w:noProof w:val="0"/>
          <w:lang w:val="en-US" w:eastAsia="ru-RU"/>
        </w:rPr>
      </w:pPr>
      <w:r w:rsidRPr="0062238B">
        <w:rPr>
          <w:b/>
          <w:bCs/>
          <w:i/>
          <w:iCs/>
          <w:noProof w:val="0"/>
          <w:lang w:val="en-US" w:eastAsia="ru-RU"/>
        </w:rPr>
        <w:t>Ministrului</w:t>
      </w:r>
      <w:r w:rsidR="002F752C">
        <w:rPr>
          <w:b/>
          <w:bCs/>
          <w:i/>
          <w:iCs/>
          <w:noProof w:val="0"/>
          <w:lang w:val="en-US" w:eastAsia="ru-RU"/>
        </w:rPr>
        <w:t xml:space="preserve"> </w:t>
      </w:r>
      <w:r w:rsidRPr="0062238B">
        <w:rPr>
          <w:b/>
          <w:bCs/>
          <w:i/>
          <w:iCs/>
          <w:noProof w:val="0"/>
          <w:lang w:val="en-US" w:eastAsia="ru-RU"/>
        </w:rPr>
        <w:t>Finanţelor</w:t>
      </w:r>
      <w:r w:rsidR="002F752C">
        <w:rPr>
          <w:b/>
          <w:bCs/>
          <w:i/>
          <w:iCs/>
          <w:noProof w:val="0"/>
          <w:lang w:val="en-US" w:eastAsia="ru-RU"/>
        </w:rPr>
        <w:t xml:space="preserve"> </w:t>
      </w:r>
      <w:r w:rsidRPr="0062238B">
        <w:rPr>
          <w:b/>
          <w:bCs/>
          <w:i/>
          <w:iCs/>
          <w:noProof w:val="0"/>
          <w:lang w:val="en-US" w:eastAsia="ru-RU"/>
        </w:rPr>
        <w:t>nr. 69 din 7 mai 2021</w:t>
      </w:r>
    </w:p>
    <w:p w:rsidR="00B65C93" w:rsidRPr="00BA2145" w:rsidRDefault="00B65C93" w:rsidP="00BA2145">
      <w:pPr>
        <w:jc w:val="right"/>
        <w:rPr>
          <w:lang w:val="en-US"/>
        </w:rPr>
      </w:pPr>
    </w:p>
    <w:p w:rsidR="00F961E2" w:rsidRDefault="00F961E2" w:rsidP="0028109E">
      <w:pPr>
        <w:pStyle w:val="a8"/>
        <w:tabs>
          <w:tab w:val="left" w:pos="567"/>
        </w:tabs>
        <w:spacing w:line="360" w:lineRule="auto"/>
        <w:rPr>
          <w:rFonts w:ascii="Times New Roman" w:hAnsi="Times New Roman"/>
          <w:b/>
          <w:i/>
          <w:iCs/>
          <w:color w:val="2E74B5" w:themeColor="accent1" w:themeShade="BF"/>
          <w:sz w:val="28"/>
          <w:szCs w:val="28"/>
        </w:rPr>
      </w:pPr>
    </w:p>
    <w:p w:rsidR="0028109E" w:rsidRPr="0063316E" w:rsidRDefault="0028109E" w:rsidP="0028109E">
      <w:pPr>
        <w:pStyle w:val="a8"/>
        <w:tabs>
          <w:tab w:val="left" w:pos="567"/>
        </w:tabs>
        <w:spacing w:line="360" w:lineRule="auto"/>
        <w:rPr>
          <w:rFonts w:ascii="Times New Roman" w:hAnsi="Times New Roman"/>
          <w:b/>
          <w:sz w:val="28"/>
          <w:szCs w:val="28"/>
        </w:rPr>
      </w:pPr>
      <w:r>
        <w:rPr>
          <w:rFonts w:ascii="Times New Roman" w:hAnsi="Times New Roman"/>
          <w:b/>
          <w:i/>
          <w:iCs/>
          <w:color w:val="2E74B5" w:themeColor="accent1" w:themeShade="BF"/>
          <w:sz w:val="28"/>
          <w:szCs w:val="28"/>
        </w:rPr>
        <w:t>Se</w:t>
      </w:r>
      <w:r w:rsidRPr="0063316E">
        <w:rPr>
          <w:rFonts w:ascii="Times New Roman" w:hAnsi="Times New Roman"/>
          <w:b/>
          <w:i/>
          <w:iCs/>
          <w:color w:val="2E74B5" w:themeColor="accent1" w:themeShade="BF"/>
          <w:sz w:val="28"/>
          <w:szCs w:val="28"/>
        </w:rPr>
        <w:t xml:space="preserve"> completează de către operatorul economic.</w:t>
      </w:r>
    </w:p>
    <w:p w:rsidR="00BE49DD" w:rsidRPr="0028109E" w:rsidRDefault="00BE49DD" w:rsidP="00950D18">
      <w:pPr>
        <w:pStyle w:val="a8"/>
        <w:tabs>
          <w:tab w:val="left" w:pos="567"/>
        </w:tabs>
        <w:spacing w:line="360" w:lineRule="auto"/>
        <w:rPr>
          <w:rFonts w:ascii="Times New Roman" w:hAnsi="Times New Roman"/>
          <w:szCs w:val="24"/>
        </w:rPr>
      </w:pPr>
    </w:p>
    <w:p w:rsidR="0028109E" w:rsidRDefault="0028109E" w:rsidP="00BB1EC7">
      <w:pPr>
        <w:pStyle w:val="2"/>
        <w:tabs>
          <w:tab w:val="left" w:pos="567"/>
        </w:tabs>
        <w:spacing w:before="0"/>
        <w:jc w:val="center"/>
        <w:rPr>
          <w:rFonts w:ascii="Times New Roman" w:hAnsi="Times New Roman" w:cs="Times New Roman"/>
          <w:color w:val="auto"/>
          <w:sz w:val="28"/>
          <w:szCs w:val="28"/>
        </w:rPr>
      </w:pPr>
    </w:p>
    <w:p w:rsidR="0028109E" w:rsidRDefault="0028109E" w:rsidP="00BB1EC7">
      <w:pPr>
        <w:pStyle w:val="2"/>
        <w:tabs>
          <w:tab w:val="left" w:pos="567"/>
        </w:tabs>
        <w:spacing w:before="0"/>
        <w:jc w:val="center"/>
        <w:rPr>
          <w:rFonts w:ascii="Times New Roman" w:hAnsi="Times New Roman" w:cs="Times New Roman"/>
          <w:color w:val="auto"/>
          <w:sz w:val="28"/>
          <w:szCs w:val="28"/>
        </w:rPr>
      </w:pPr>
    </w:p>
    <w:p w:rsidR="00BB1EC7" w:rsidRPr="00BA2145" w:rsidRDefault="00BB1EC7" w:rsidP="00BB1EC7">
      <w:pPr>
        <w:pStyle w:val="2"/>
        <w:tabs>
          <w:tab w:val="left" w:pos="567"/>
        </w:tabs>
        <w:spacing w:before="0"/>
        <w:jc w:val="center"/>
        <w:rPr>
          <w:rFonts w:ascii="Times New Roman" w:hAnsi="Times New Roman" w:cs="Times New Roman"/>
          <w:color w:val="auto"/>
          <w:sz w:val="28"/>
          <w:szCs w:val="28"/>
        </w:rPr>
      </w:pPr>
      <w:r w:rsidRPr="00BA2145">
        <w:rPr>
          <w:rFonts w:ascii="Times New Roman" w:hAnsi="Times New Roman" w:cs="Times New Roman"/>
          <w:color w:val="auto"/>
          <w:sz w:val="28"/>
          <w:szCs w:val="28"/>
        </w:rPr>
        <w:t>DECLARAŢIE</w:t>
      </w:r>
    </w:p>
    <w:p w:rsidR="003F2E01" w:rsidRPr="001121C6" w:rsidRDefault="00BB1EC7" w:rsidP="00BB1EC7">
      <w:pPr>
        <w:pStyle w:val="a8"/>
        <w:tabs>
          <w:tab w:val="left" w:pos="567"/>
        </w:tabs>
        <w:spacing w:line="360" w:lineRule="auto"/>
        <w:jc w:val="center"/>
        <w:rPr>
          <w:rFonts w:ascii="Times New Roman" w:hAnsi="Times New Roman"/>
          <w:b/>
          <w:szCs w:val="24"/>
        </w:rPr>
      </w:pPr>
      <w:r w:rsidRPr="001121C6">
        <w:rPr>
          <w:rFonts w:ascii="Times New Roman" w:hAnsi="Times New Roman"/>
          <w:b/>
          <w:szCs w:val="24"/>
        </w:rPr>
        <w:t>privind valabilitatea ofertei</w:t>
      </w:r>
    </w:p>
    <w:p w:rsidR="00BB1EC7" w:rsidRPr="00BA2145" w:rsidRDefault="00BB1EC7" w:rsidP="00950D18">
      <w:pPr>
        <w:pStyle w:val="a8"/>
        <w:tabs>
          <w:tab w:val="left" w:pos="567"/>
        </w:tabs>
        <w:spacing w:line="360" w:lineRule="auto"/>
        <w:rPr>
          <w:rFonts w:ascii="Times New Roman" w:hAnsi="Times New Roman"/>
          <w:szCs w:val="24"/>
        </w:rPr>
      </w:pPr>
    </w:p>
    <w:p w:rsidR="00211C74" w:rsidRPr="00BA2145" w:rsidRDefault="00211C74" w:rsidP="00211C74">
      <w:pPr>
        <w:pStyle w:val="a8"/>
        <w:tabs>
          <w:tab w:val="left" w:pos="-142"/>
        </w:tabs>
        <w:spacing w:before="240"/>
        <w:jc w:val="center"/>
        <w:rPr>
          <w:rFonts w:ascii="Times New Roman" w:hAnsi="Times New Roman"/>
          <w:sz w:val="20"/>
        </w:rPr>
      </w:pPr>
      <w:r w:rsidRPr="00BA2145">
        <w:rPr>
          <w:rFonts w:ascii="Times New Roman" w:hAnsi="Times New Roman"/>
          <w:szCs w:val="24"/>
        </w:rPr>
        <w:t>Către_________________________________________________________________________</w:t>
      </w:r>
      <w:r w:rsidRPr="00BA2145">
        <w:rPr>
          <w:rFonts w:ascii="Times New Roman" w:hAnsi="Times New Roman"/>
          <w:szCs w:val="24"/>
        </w:rPr>
        <w:softHyphen/>
      </w:r>
      <w:r w:rsidRPr="00BA2145">
        <w:rPr>
          <w:rFonts w:ascii="Times New Roman" w:hAnsi="Times New Roman"/>
          <w:szCs w:val="24"/>
        </w:rPr>
        <w:softHyphen/>
      </w:r>
      <w:r w:rsidRPr="00BA2145">
        <w:rPr>
          <w:rFonts w:ascii="Times New Roman" w:hAnsi="Times New Roman"/>
          <w:szCs w:val="24"/>
        </w:rPr>
        <w:softHyphen/>
      </w:r>
      <w:r w:rsidRPr="00BA2145">
        <w:rPr>
          <w:rFonts w:ascii="Times New Roman" w:hAnsi="Times New Roman"/>
          <w:sz w:val="20"/>
        </w:rPr>
        <w:t>(</w:t>
      </w:r>
      <w:r w:rsidRPr="00BA2145">
        <w:rPr>
          <w:rFonts w:ascii="Times New Roman" w:hAnsi="Times New Roman"/>
          <w:i/>
          <w:sz w:val="20"/>
        </w:rPr>
        <w:t>denumirea autorităţii contractante şi adresa completă</w:t>
      </w:r>
      <w:r w:rsidRPr="00BA2145">
        <w:rPr>
          <w:rFonts w:ascii="Times New Roman" w:hAnsi="Times New Roman"/>
          <w:sz w:val="20"/>
        </w:rPr>
        <w:t>)</w:t>
      </w:r>
    </w:p>
    <w:p w:rsidR="00211C74" w:rsidRPr="00BA2145" w:rsidRDefault="00211C74" w:rsidP="00211C74">
      <w:pPr>
        <w:pStyle w:val="a8"/>
        <w:tabs>
          <w:tab w:val="left" w:pos="567"/>
        </w:tabs>
        <w:spacing w:line="360" w:lineRule="auto"/>
        <w:jc w:val="both"/>
        <w:rPr>
          <w:rFonts w:ascii="Times New Roman" w:hAnsi="Times New Roman"/>
          <w:szCs w:val="24"/>
        </w:rPr>
      </w:pPr>
    </w:p>
    <w:p w:rsidR="00211C74" w:rsidRPr="00BA2145" w:rsidRDefault="00211C74" w:rsidP="00211C74">
      <w:pPr>
        <w:pStyle w:val="a8"/>
        <w:tabs>
          <w:tab w:val="left" w:pos="567"/>
        </w:tabs>
        <w:spacing w:line="360" w:lineRule="auto"/>
        <w:jc w:val="both"/>
        <w:rPr>
          <w:rFonts w:ascii="Times New Roman" w:hAnsi="Times New Roman"/>
          <w:szCs w:val="24"/>
        </w:rPr>
      </w:pPr>
    </w:p>
    <w:p w:rsidR="00211C74" w:rsidRPr="00BA2145" w:rsidRDefault="00211C74" w:rsidP="00211C74">
      <w:pPr>
        <w:pStyle w:val="a8"/>
        <w:tabs>
          <w:tab w:val="left" w:pos="567"/>
        </w:tabs>
        <w:spacing w:line="360" w:lineRule="auto"/>
        <w:jc w:val="both"/>
        <w:rPr>
          <w:rFonts w:ascii="Times New Roman" w:hAnsi="Times New Roman"/>
          <w:szCs w:val="24"/>
        </w:rPr>
      </w:pPr>
      <w:r w:rsidRPr="00BA2145">
        <w:rPr>
          <w:rFonts w:ascii="Times New Roman" w:hAnsi="Times New Roman"/>
          <w:b/>
          <w:szCs w:val="24"/>
        </w:rPr>
        <w:t>Stimaţi domni</w:t>
      </w:r>
      <w:r w:rsidRPr="00BA2145">
        <w:rPr>
          <w:rFonts w:ascii="Times New Roman" w:hAnsi="Times New Roman"/>
          <w:szCs w:val="24"/>
        </w:rPr>
        <w:t>,</w:t>
      </w:r>
    </w:p>
    <w:p w:rsidR="00BB1EC7" w:rsidRPr="00BA2145" w:rsidRDefault="00BB1EC7" w:rsidP="00950D18">
      <w:pPr>
        <w:pStyle w:val="a8"/>
        <w:tabs>
          <w:tab w:val="left" w:pos="567"/>
        </w:tabs>
        <w:spacing w:line="360" w:lineRule="auto"/>
        <w:rPr>
          <w:rFonts w:ascii="Times New Roman" w:hAnsi="Times New Roman"/>
          <w:szCs w:val="24"/>
        </w:rPr>
      </w:pPr>
    </w:p>
    <w:p w:rsidR="00211C74" w:rsidRPr="00BA2145" w:rsidRDefault="00211C74" w:rsidP="00211C74">
      <w:pPr>
        <w:shd w:val="clear" w:color="auto" w:fill="FFFFFF" w:themeFill="background1"/>
        <w:spacing w:before="120"/>
        <w:rPr>
          <w:b/>
          <w:noProof w:val="0"/>
          <w:lang w:eastAsia="ru-RU"/>
        </w:rPr>
      </w:pPr>
      <w:r w:rsidRPr="00BA2145">
        <w:rPr>
          <w:rFonts w:eastAsia="Calibri"/>
        </w:rPr>
        <w:t>Ne angajăm să menț</w:t>
      </w:r>
      <w:r w:rsidR="00BB1EC7" w:rsidRPr="00BA2145">
        <w:rPr>
          <w:rFonts w:eastAsia="Calibri"/>
        </w:rPr>
        <w:t>inem ofert</w:t>
      </w:r>
      <w:r w:rsidRPr="00BA2145">
        <w:rPr>
          <w:rFonts w:eastAsia="Calibri"/>
        </w:rPr>
        <w:t>a</w:t>
      </w:r>
      <w:r w:rsidR="00BB1EC7" w:rsidRPr="00BA2145">
        <w:rPr>
          <w:rFonts w:eastAsia="Calibri"/>
        </w:rPr>
        <w:t xml:space="preserve"> valabil</w:t>
      </w:r>
      <w:r w:rsidRPr="00BA2145">
        <w:rPr>
          <w:rFonts w:eastAsia="Calibri"/>
        </w:rPr>
        <w:t>ă,</w:t>
      </w:r>
      <w:r w:rsidR="005D6970">
        <w:rPr>
          <w:rFonts w:eastAsia="Calibri"/>
        </w:rPr>
        <w:t xml:space="preserve"> </w:t>
      </w:r>
      <w:r w:rsidRPr="00BA2145">
        <w:rPr>
          <w:b/>
          <w:noProof w:val="0"/>
          <w:lang w:eastAsia="ru-RU"/>
        </w:rPr>
        <w:t xml:space="preserve">privind achiziționarea </w:t>
      </w:r>
      <w:r w:rsidRPr="00BA2145">
        <w:rPr>
          <w:b/>
          <w:noProof w:val="0"/>
          <w:shd w:val="clear" w:color="auto" w:fill="FFFFFF" w:themeFill="background1"/>
          <w:lang w:eastAsia="ru-RU"/>
        </w:rPr>
        <w:t>_______________________</w:t>
      </w:r>
      <w:r w:rsidRPr="00BA2145">
        <w:rPr>
          <w:b/>
          <w:noProof w:val="0"/>
          <w:shd w:val="clear" w:color="auto" w:fill="FFFFFF" w:themeFill="background1"/>
          <w:lang w:eastAsia="ru-RU"/>
        </w:rPr>
        <w:br/>
      </w:r>
      <w:r w:rsidR="005D6970">
        <w:rPr>
          <w:noProof w:val="0"/>
          <w:sz w:val="20"/>
          <w:szCs w:val="20"/>
          <w:lang w:eastAsia="ru-RU"/>
        </w:rPr>
        <w:t xml:space="preserve">                                                                                                                                  </w:t>
      </w:r>
      <w:r w:rsidRPr="00BA2145">
        <w:rPr>
          <w:noProof w:val="0"/>
          <w:sz w:val="20"/>
          <w:szCs w:val="20"/>
          <w:lang w:eastAsia="ru-RU"/>
        </w:rPr>
        <w:t>(se indică obiectul achiziției)</w:t>
      </w:r>
      <w:r w:rsidRPr="00BA2145">
        <w:rPr>
          <w:b/>
          <w:noProof w:val="0"/>
          <w:sz w:val="20"/>
          <w:szCs w:val="20"/>
          <w:lang w:eastAsia="ru-RU"/>
        </w:rPr>
        <w:br/>
      </w:r>
      <w:r w:rsidRPr="00BA2145">
        <w:rPr>
          <w:b/>
          <w:noProof w:val="0"/>
          <w:lang w:eastAsia="ru-RU"/>
        </w:rPr>
        <w:t>prin procedura de achiziție__________________________</w:t>
      </w:r>
      <w:r w:rsidR="002927B7" w:rsidRPr="00BA2145">
        <w:rPr>
          <w:b/>
          <w:noProof w:val="0"/>
          <w:lang w:eastAsia="ru-RU"/>
        </w:rPr>
        <w:t>___________,</w:t>
      </w:r>
      <w:r w:rsidRPr="00BA2145">
        <w:rPr>
          <w:b/>
          <w:noProof w:val="0"/>
          <w:lang w:eastAsia="ru-RU"/>
        </w:rPr>
        <w:br/>
      </w:r>
      <w:r w:rsidR="00B20911">
        <w:rPr>
          <w:noProof w:val="0"/>
          <w:sz w:val="20"/>
          <w:szCs w:val="20"/>
          <w:lang w:eastAsia="ru-RU"/>
        </w:rPr>
        <w:t xml:space="preserve">                                                                               </w:t>
      </w:r>
      <w:r w:rsidRPr="00BA2145">
        <w:rPr>
          <w:noProof w:val="0"/>
          <w:sz w:val="20"/>
          <w:szCs w:val="20"/>
          <w:lang w:eastAsia="ru-RU"/>
        </w:rPr>
        <w:t>(tipul procedurii de achiziție)</w:t>
      </w:r>
    </w:p>
    <w:p w:rsidR="00BB1EC7" w:rsidRPr="00BA2145" w:rsidRDefault="00BB1EC7" w:rsidP="00BB1EC7">
      <w:pPr>
        <w:autoSpaceDN w:val="0"/>
        <w:adjustRightInd w:val="0"/>
        <w:jc w:val="both"/>
        <w:rPr>
          <w:rFonts w:eastAsia="Calibri"/>
        </w:rPr>
      </w:pPr>
      <w:r w:rsidRPr="00BA2145">
        <w:rPr>
          <w:rFonts w:eastAsia="Calibri"/>
        </w:rPr>
        <w:t>pentru o durat</w:t>
      </w:r>
      <w:r w:rsidR="00211C74" w:rsidRPr="00BA2145">
        <w:rPr>
          <w:rFonts w:eastAsia="Calibri"/>
        </w:rPr>
        <w:t>ă de _______</w:t>
      </w:r>
      <w:r w:rsidR="002927B7" w:rsidRPr="00BA2145">
        <w:rPr>
          <w:rFonts w:eastAsia="Calibri"/>
        </w:rPr>
        <w:t>______</w:t>
      </w:r>
      <w:r w:rsidR="00211C74" w:rsidRPr="00BA2145">
        <w:rPr>
          <w:rFonts w:eastAsia="Calibri"/>
        </w:rPr>
        <w:t xml:space="preserve"> zile, (durata în litere ș</w:t>
      </w:r>
      <w:r w:rsidRPr="00BA2145">
        <w:rPr>
          <w:rFonts w:eastAsia="Calibri"/>
        </w:rPr>
        <w:t>i cifre), respectiv p</w:t>
      </w:r>
      <w:r w:rsidR="00211C74" w:rsidRPr="00BA2145">
        <w:rPr>
          <w:rFonts w:eastAsia="Calibri"/>
        </w:rPr>
        <w:t>ână</w:t>
      </w:r>
      <w:r w:rsidRPr="00BA2145">
        <w:rPr>
          <w:rFonts w:eastAsia="Calibri"/>
        </w:rPr>
        <w:t xml:space="preserve"> la data de _______</w:t>
      </w:r>
      <w:r w:rsidR="00211C74" w:rsidRPr="00BA2145">
        <w:rPr>
          <w:rFonts w:eastAsia="Calibri"/>
        </w:rPr>
        <w:t>____________ (ziua/luna/anul), și ea va rămâne obligatorie pentru noi ș</w:t>
      </w:r>
      <w:r w:rsidRPr="00BA2145">
        <w:rPr>
          <w:rFonts w:eastAsia="Calibri"/>
        </w:rPr>
        <w:t>i poate fi acceptat</w:t>
      </w:r>
      <w:r w:rsidR="00211C74" w:rsidRPr="00BA2145">
        <w:rPr>
          <w:rFonts w:eastAsia="Calibri"/>
        </w:rPr>
        <w:t>ă</w:t>
      </w:r>
      <w:r w:rsidRPr="00BA2145">
        <w:rPr>
          <w:rFonts w:eastAsia="Calibri"/>
        </w:rPr>
        <w:t xml:space="preserve"> oric</w:t>
      </w:r>
      <w:r w:rsidR="00211C74" w:rsidRPr="00BA2145">
        <w:rPr>
          <w:rFonts w:eastAsia="Calibri"/>
        </w:rPr>
        <w:t>ând î</w:t>
      </w:r>
      <w:r w:rsidRPr="00BA2145">
        <w:rPr>
          <w:rFonts w:eastAsia="Calibri"/>
        </w:rPr>
        <w:t>nainte de expirarea perioadei de valabilitate.</w:t>
      </w:r>
    </w:p>
    <w:p w:rsidR="00BB1EC7" w:rsidRPr="00BA2145" w:rsidRDefault="00BB1EC7" w:rsidP="00950D18">
      <w:pPr>
        <w:pStyle w:val="a8"/>
        <w:tabs>
          <w:tab w:val="left" w:pos="567"/>
        </w:tabs>
        <w:spacing w:line="360" w:lineRule="auto"/>
        <w:rPr>
          <w:rFonts w:ascii="Times New Roman" w:hAnsi="Times New Roman"/>
          <w:szCs w:val="24"/>
        </w:rPr>
      </w:pPr>
    </w:p>
    <w:p w:rsidR="00BB1EC7" w:rsidRPr="00BA2145" w:rsidRDefault="00BB1EC7" w:rsidP="00950D18">
      <w:pPr>
        <w:pStyle w:val="a8"/>
        <w:tabs>
          <w:tab w:val="left" w:pos="567"/>
        </w:tabs>
        <w:spacing w:line="360" w:lineRule="auto"/>
        <w:rPr>
          <w:rFonts w:ascii="Times New Roman" w:hAnsi="Times New Roman"/>
          <w:szCs w:val="24"/>
        </w:rPr>
      </w:pPr>
    </w:p>
    <w:p w:rsidR="00BB1EC7" w:rsidRPr="00BA2145" w:rsidRDefault="00BB1EC7" w:rsidP="00950D18">
      <w:pPr>
        <w:pStyle w:val="a8"/>
        <w:tabs>
          <w:tab w:val="left" w:pos="567"/>
        </w:tabs>
        <w:spacing w:line="360" w:lineRule="auto"/>
        <w:rPr>
          <w:rFonts w:ascii="Times New Roman" w:hAnsi="Times New Roman"/>
          <w:szCs w:val="24"/>
        </w:rPr>
      </w:pPr>
    </w:p>
    <w:p w:rsidR="00BB1EC7" w:rsidRPr="00BA2145" w:rsidRDefault="00BB1EC7" w:rsidP="00950D18">
      <w:pPr>
        <w:pStyle w:val="a8"/>
        <w:tabs>
          <w:tab w:val="left" w:pos="567"/>
        </w:tabs>
        <w:spacing w:line="360" w:lineRule="auto"/>
        <w:rPr>
          <w:rFonts w:ascii="Times New Roman" w:hAnsi="Times New Roman"/>
          <w:szCs w:val="24"/>
        </w:rPr>
      </w:pPr>
    </w:p>
    <w:p w:rsidR="00BE49DD" w:rsidRPr="00BA2145" w:rsidRDefault="00BE49DD" w:rsidP="00950D18">
      <w:pPr>
        <w:pStyle w:val="a8"/>
        <w:tabs>
          <w:tab w:val="left" w:pos="567"/>
        </w:tabs>
        <w:spacing w:line="360" w:lineRule="auto"/>
        <w:rPr>
          <w:rFonts w:ascii="Times New Roman" w:hAnsi="Times New Roman"/>
          <w:szCs w:val="24"/>
        </w:rPr>
      </w:pPr>
    </w:p>
    <w:p w:rsidR="00BE49DD" w:rsidRPr="00BA2145" w:rsidRDefault="00BE49DD" w:rsidP="00950D18">
      <w:pPr>
        <w:pStyle w:val="a8"/>
        <w:tabs>
          <w:tab w:val="left" w:pos="567"/>
        </w:tabs>
        <w:spacing w:line="360" w:lineRule="auto"/>
        <w:rPr>
          <w:rFonts w:ascii="Times New Roman" w:hAnsi="Times New Roman"/>
          <w:szCs w:val="24"/>
        </w:rPr>
      </w:pPr>
    </w:p>
    <w:p w:rsidR="00211C74" w:rsidRPr="00BA2145" w:rsidRDefault="00211C74" w:rsidP="00211C74">
      <w:pPr>
        <w:pStyle w:val="a8"/>
        <w:tabs>
          <w:tab w:val="left" w:pos="567"/>
        </w:tabs>
        <w:spacing w:line="360" w:lineRule="auto"/>
        <w:rPr>
          <w:rFonts w:ascii="Times New Roman" w:hAnsi="Times New Roman"/>
          <w:szCs w:val="24"/>
        </w:rPr>
      </w:pPr>
      <w:r w:rsidRPr="00BA2145">
        <w:rPr>
          <w:rFonts w:ascii="Times New Roman" w:hAnsi="Times New Roman"/>
          <w:szCs w:val="24"/>
        </w:rPr>
        <w:t>Data completării . . . . . . . . . . . . .</w:t>
      </w:r>
      <w:r w:rsidRPr="00BA2145">
        <w:rPr>
          <w:rFonts w:ascii="Times New Roman" w:hAnsi="Times New Roman"/>
          <w:szCs w:val="24"/>
        </w:rPr>
        <w:tab/>
        <w:t>Cu stimă,</w:t>
      </w:r>
    </w:p>
    <w:p w:rsidR="00211C74" w:rsidRPr="00BA2145" w:rsidRDefault="00211C74" w:rsidP="00211C74">
      <w:pPr>
        <w:pStyle w:val="a8"/>
        <w:tabs>
          <w:tab w:val="left" w:pos="567"/>
        </w:tabs>
        <w:spacing w:line="360" w:lineRule="auto"/>
        <w:jc w:val="right"/>
        <w:rPr>
          <w:rFonts w:ascii="Times New Roman" w:hAnsi="Times New Roman"/>
          <w:szCs w:val="24"/>
        </w:rPr>
      </w:pPr>
      <w:r w:rsidRPr="00BA2145">
        <w:rPr>
          <w:rFonts w:ascii="Times New Roman" w:hAnsi="Times New Roman"/>
          <w:szCs w:val="24"/>
        </w:rPr>
        <w:t>Ofertant/candidat</w:t>
      </w:r>
    </w:p>
    <w:p w:rsidR="00211C74" w:rsidRPr="00BA2145" w:rsidRDefault="00211C74" w:rsidP="00211C74">
      <w:pPr>
        <w:pStyle w:val="a8"/>
        <w:tabs>
          <w:tab w:val="left" w:pos="567"/>
        </w:tabs>
        <w:spacing w:line="360" w:lineRule="auto"/>
        <w:jc w:val="right"/>
        <w:rPr>
          <w:rFonts w:ascii="Times New Roman" w:hAnsi="Times New Roman"/>
          <w:szCs w:val="24"/>
        </w:rPr>
      </w:pPr>
      <w:r w:rsidRPr="00BA2145">
        <w:rPr>
          <w:rFonts w:ascii="Times New Roman" w:hAnsi="Times New Roman"/>
          <w:szCs w:val="24"/>
        </w:rPr>
        <w:t>. . . . . . . . . . . . . . . . . . . . . . . .</w:t>
      </w:r>
    </w:p>
    <w:p w:rsidR="00211C74" w:rsidRPr="00BA2145" w:rsidRDefault="00211C74" w:rsidP="00211C74">
      <w:pPr>
        <w:pStyle w:val="a8"/>
        <w:tabs>
          <w:tab w:val="left" w:pos="567"/>
        </w:tabs>
        <w:spacing w:line="360" w:lineRule="auto"/>
        <w:jc w:val="right"/>
        <w:rPr>
          <w:rFonts w:ascii="Times New Roman" w:hAnsi="Times New Roman"/>
          <w:szCs w:val="24"/>
        </w:rPr>
      </w:pPr>
      <w:r w:rsidRPr="00BA2145">
        <w:rPr>
          <w:rFonts w:ascii="Times New Roman" w:hAnsi="Times New Roman"/>
          <w:szCs w:val="24"/>
        </w:rPr>
        <w:t>(semnătura autorizată)</w:t>
      </w:r>
    </w:p>
    <w:p w:rsidR="00BE49DD" w:rsidRPr="00FF430B" w:rsidRDefault="00BE49DD" w:rsidP="00950D18">
      <w:pPr>
        <w:pStyle w:val="a8"/>
        <w:tabs>
          <w:tab w:val="left" w:pos="567"/>
        </w:tabs>
        <w:spacing w:line="360" w:lineRule="auto"/>
        <w:rPr>
          <w:rFonts w:ascii="Times New Roman" w:hAnsi="Times New Roman"/>
          <w:szCs w:val="24"/>
        </w:rPr>
      </w:pPr>
    </w:p>
    <w:p w:rsidR="00BE49DD" w:rsidRPr="00FF430B" w:rsidRDefault="00BE49DD" w:rsidP="00950D18">
      <w:pPr>
        <w:pStyle w:val="a8"/>
        <w:tabs>
          <w:tab w:val="left" w:pos="567"/>
        </w:tabs>
        <w:spacing w:line="360" w:lineRule="auto"/>
        <w:rPr>
          <w:rFonts w:ascii="Times New Roman" w:hAnsi="Times New Roman"/>
          <w:szCs w:val="24"/>
        </w:rPr>
      </w:pPr>
    </w:p>
    <w:p w:rsidR="00BE49DD" w:rsidRPr="00FF430B" w:rsidRDefault="00BE49DD" w:rsidP="00950D18">
      <w:pPr>
        <w:pStyle w:val="a8"/>
        <w:tabs>
          <w:tab w:val="left" w:pos="567"/>
        </w:tabs>
        <w:spacing w:line="360" w:lineRule="auto"/>
        <w:rPr>
          <w:rFonts w:ascii="Times New Roman" w:hAnsi="Times New Roman"/>
          <w:szCs w:val="24"/>
        </w:rPr>
      </w:pPr>
    </w:p>
    <w:p w:rsidR="00BE49DD" w:rsidRPr="00FF430B" w:rsidRDefault="00BE49DD" w:rsidP="00950D18">
      <w:pPr>
        <w:pStyle w:val="a8"/>
        <w:tabs>
          <w:tab w:val="left" w:pos="567"/>
        </w:tabs>
        <w:spacing w:line="360" w:lineRule="auto"/>
        <w:rPr>
          <w:rFonts w:ascii="Times New Roman" w:hAnsi="Times New Roman"/>
          <w:szCs w:val="24"/>
        </w:rPr>
      </w:pPr>
    </w:p>
    <w:p w:rsidR="00BE49DD" w:rsidRPr="00FF430B" w:rsidRDefault="00BE49DD" w:rsidP="00950D18">
      <w:pPr>
        <w:pStyle w:val="a8"/>
        <w:tabs>
          <w:tab w:val="left" w:pos="567"/>
        </w:tabs>
        <w:spacing w:line="360" w:lineRule="auto"/>
        <w:rPr>
          <w:rFonts w:ascii="Times New Roman" w:hAnsi="Times New Roman"/>
          <w:szCs w:val="24"/>
        </w:rPr>
      </w:pPr>
    </w:p>
    <w:p w:rsidR="00BE49DD" w:rsidRPr="00FF430B" w:rsidRDefault="00BE49DD" w:rsidP="00950D18">
      <w:pPr>
        <w:pStyle w:val="a8"/>
        <w:tabs>
          <w:tab w:val="left" w:pos="567"/>
        </w:tabs>
        <w:spacing w:line="360" w:lineRule="auto"/>
        <w:rPr>
          <w:rFonts w:ascii="Times New Roman" w:hAnsi="Times New Roman"/>
          <w:szCs w:val="24"/>
        </w:rPr>
      </w:pPr>
    </w:p>
    <w:p w:rsidR="00BE49DD" w:rsidRPr="00F961E2" w:rsidRDefault="00BE49DD" w:rsidP="00BE49DD">
      <w:pPr>
        <w:jc w:val="right"/>
        <w:rPr>
          <w:b/>
          <w:bCs/>
          <w:i/>
          <w:iCs/>
          <w:noProof w:val="0"/>
          <w:sz w:val="22"/>
          <w:szCs w:val="22"/>
        </w:rPr>
      </w:pPr>
      <w:r w:rsidRPr="00F961E2">
        <w:rPr>
          <w:b/>
          <w:bCs/>
          <w:i/>
          <w:iCs/>
          <w:noProof w:val="0"/>
        </w:rPr>
        <w:lastRenderedPageBreak/>
        <w:t>Anexa nr.9</w:t>
      </w:r>
    </w:p>
    <w:p w:rsidR="00BA2145" w:rsidRPr="00F961E2" w:rsidRDefault="00F550E4" w:rsidP="00BA2145">
      <w:pPr>
        <w:tabs>
          <w:tab w:val="left" w:pos="5103"/>
          <w:tab w:val="left" w:pos="10348"/>
        </w:tabs>
        <w:jc w:val="right"/>
        <w:rPr>
          <w:b/>
          <w:bCs/>
          <w:i/>
          <w:iCs/>
          <w:lang w:val="en-US"/>
        </w:rPr>
      </w:pPr>
      <w:r w:rsidRPr="00F961E2">
        <w:rPr>
          <w:b/>
          <w:i/>
          <w:iCs/>
          <w:lang w:val="en-US"/>
        </w:rPr>
        <w:t>L</w:t>
      </w:r>
      <w:r w:rsidR="00BA2145" w:rsidRPr="00F961E2">
        <w:rPr>
          <w:b/>
          <w:i/>
          <w:iCs/>
          <w:lang w:val="en-US"/>
        </w:rPr>
        <w:t>a</w:t>
      </w:r>
      <w:r>
        <w:rPr>
          <w:b/>
          <w:i/>
          <w:iCs/>
          <w:lang w:val="en-US"/>
        </w:rPr>
        <w:t xml:space="preserve"> </w:t>
      </w:r>
      <w:r w:rsidR="00BA2145" w:rsidRPr="00F961E2">
        <w:rPr>
          <w:b/>
          <w:bCs/>
          <w:i/>
          <w:iCs/>
          <w:noProof w:val="0"/>
          <w:lang w:val="en-US" w:eastAsia="ru-RU"/>
        </w:rPr>
        <w:t>Documentația standard</w:t>
      </w:r>
      <w:r>
        <w:rPr>
          <w:b/>
          <w:bCs/>
          <w:i/>
          <w:iCs/>
          <w:noProof w:val="0"/>
          <w:lang w:val="en-US" w:eastAsia="ru-RU"/>
        </w:rPr>
        <w:t xml:space="preserve"> </w:t>
      </w:r>
      <w:r w:rsidR="00BA2145" w:rsidRPr="00F961E2">
        <w:rPr>
          <w:b/>
          <w:bCs/>
          <w:i/>
          <w:iCs/>
          <w:noProof w:val="0"/>
          <w:lang w:val="en-US" w:eastAsia="ru-RU"/>
        </w:rPr>
        <w:t>aprobată</w:t>
      </w:r>
      <w:r>
        <w:rPr>
          <w:b/>
          <w:bCs/>
          <w:i/>
          <w:iCs/>
          <w:noProof w:val="0"/>
          <w:lang w:val="en-US" w:eastAsia="ru-RU"/>
        </w:rPr>
        <w:t xml:space="preserve"> </w:t>
      </w:r>
      <w:r w:rsidR="00BA2145" w:rsidRPr="00F961E2">
        <w:rPr>
          <w:b/>
          <w:bCs/>
          <w:i/>
          <w:iCs/>
          <w:noProof w:val="0"/>
          <w:lang w:val="en-US" w:eastAsia="ru-RU"/>
        </w:rPr>
        <w:t>prin</w:t>
      </w:r>
      <w:r>
        <w:rPr>
          <w:b/>
          <w:bCs/>
          <w:i/>
          <w:iCs/>
          <w:noProof w:val="0"/>
          <w:lang w:val="en-US" w:eastAsia="ru-RU"/>
        </w:rPr>
        <w:t xml:space="preserve"> </w:t>
      </w:r>
      <w:r w:rsidR="00BA2145" w:rsidRPr="00F961E2">
        <w:rPr>
          <w:b/>
          <w:bCs/>
          <w:i/>
          <w:iCs/>
          <w:noProof w:val="0"/>
          <w:lang w:val="en-US" w:eastAsia="ru-RU"/>
        </w:rPr>
        <w:t>Ordinul</w:t>
      </w:r>
    </w:p>
    <w:p w:rsidR="00BA2145" w:rsidRPr="00F961E2" w:rsidRDefault="00BA2145" w:rsidP="00BA2145">
      <w:pPr>
        <w:tabs>
          <w:tab w:val="left" w:pos="5103"/>
          <w:tab w:val="left" w:pos="10348"/>
        </w:tabs>
        <w:jc w:val="right"/>
        <w:rPr>
          <w:b/>
          <w:bCs/>
          <w:i/>
          <w:iCs/>
          <w:noProof w:val="0"/>
          <w:lang w:val="en-US" w:eastAsia="ru-RU"/>
        </w:rPr>
      </w:pPr>
      <w:r w:rsidRPr="00F961E2">
        <w:rPr>
          <w:b/>
          <w:bCs/>
          <w:i/>
          <w:iCs/>
          <w:noProof w:val="0"/>
          <w:lang w:val="en-US" w:eastAsia="ru-RU"/>
        </w:rPr>
        <w:t>Ministrului</w:t>
      </w:r>
      <w:r w:rsidR="00F550E4">
        <w:rPr>
          <w:b/>
          <w:bCs/>
          <w:i/>
          <w:iCs/>
          <w:noProof w:val="0"/>
          <w:lang w:val="en-US" w:eastAsia="ru-RU"/>
        </w:rPr>
        <w:t xml:space="preserve"> </w:t>
      </w:r>
      <w:r w:rsidRPr="00F961E2">
        <w:rPr>
          <w:b/>
          <w:bCs/>
          <w:i/>
          <w:iCs/>
          <w:noProof w:val="0"/>
          <w:lang w:val="en-US" w:eastAsia="ru-RU"/>
        </w:rPr>
        <w:t>Finanţelor</w:t>
      </w:r>
      <w:r w:rsidR="00F550E4">
        <w:rPr>
          <w:b/>
          <w:bCs/>
          <w:i/>
          <w:iCs/>
          <w:noProof w:val="0"/>
          <w:lang w:val="en-US" w:eastAsia="ru-RU"/>
        </w:rPr>
        <w:t xml:space="preserve"> </w:t>
      </w:r>
      <w:r w:rsidRPr="00F961E2">
        <w:rPr>
          <w:b/>
          <w:bCs/>
          <w:i/>
          <w:iCs/>
          <w:noProof w:val="0"/>
          <w:lang w:val="en-US" w:eastAsia="ru-RU"/>
        </w:rPr>
        <w:t>nr. 69 din 7 mai 2021</w:t>
      </w:r>
    </w:p>
    <w:bookmarkEnd w:id="0"/>
    <w:p w:rsidR="00BA2145" w:rsidRPr="00F961E2" w:rsidRDefault="00BA2145" w:rsidP="00BA2145">
      <w:pPr>
        <w:pStyle w:val="a8"/>
        <w:tabs>
          <w:tab w:val="left" w:pos="567"/>
        </w:tabs>
        <w:spacing w:line="360" w:lineRule="auto"/>
        <w:rPr>
          <w:rFonts w:ascii="Times New Roman" w:hAnsi="Times New Roman"/>
          <w:b/>
          <w:bCs/>
          <w:i/>
          <w:iCs/>
          <w:color w:val="2E74B5" w:themeColor="accent1" w:themeShade="BF"/>
          <w:sz w:val="28"/>
          <w:szCs w:val="28"/>
        </w:rPr>
      </w:pPr>
    </w:p>
    <w:p w:rsidR="00BA2145" w:rsidRPr="00F961E2" w:rsidRDefault="00BA2145" w:rsidP="00BA2145">
      <w:pPr>
        <w:pStyle w:val="a8"/>
        <w:tabs>
          <w:tab w:val="left" w:pos="567"/>
        </w:tabs>
        <w:spacing w:line="360" w:lineRule="auto"/>
        <w:rPr>
          <w:rFonts w:ascii="Times New Roman" w:hAnsi="Times New Roman"/>
          <w:b/>
          <w:bCs/>
          <w:i/>
          <w:iCs/>
          <w:color w:val="2E74B5" w:themeColor="accent1" w:themeShade="BF"/>
          <w:sz w:val="28"/>
          <w:szCs w:val="28"/>
        </w:rPr>
      </w:pPr>
      <w:r w:rsidRPr="00F961E2">
        <w:rPr>
          <w:rFonts w:ascii="Times New Roman" w:hAnsi="Times New Roman"/>
          <w:b/>
          <w:bCs/>
          <w:i/>
          <w:iCs/>
          <w:color w:val="2E74B5" w:themeColor="accent1" w:themeShade="BF"/>
          <w:sz w:val="28"/>
          <w:szCs w:val="28"/>
        </w:rPr>
        <w:t xml:space="preserve">Se aplică pentru garantia pentru ofertă </w:t>
      </w:r>
      <w:r w:rsidR="00F961E2">
        <w:rPr>
          <w:rFonts w:ascii="Times New Roman" w:hAnsi="Times New Roman"/>
          <w:b/>
          <w:bCs/>
          <w:i/>
          <w:iCs/>
          <w:color w:val="2E74B5" w:themeColor="accent1" w:themeShade="BF"/>
          <w:sz w:val="28"/>
          <w:szCs w:val="28"/>
        </w:rPr>
        <w:t xml:space="preserve">- </w:t>
      </w:r>
      <w:r w:rsidR="00423D49">
        <w:rPr>
          <w:rFonts w:ascii="Times New Roman" w:hAnsi="Times New Roman"/>
          <w:b/>
          <w:bCs/>
          <w:i/>
          <w:iCs/>
          <w:color w:val="2E74B5" w:themeColor="accent1" w:themeShade="BF"/>
          <w:sz w:val="28"/>
          <w:szCs w:val="28"/>
        </w:rPr>
        <w:t>cuantum 1</w:t>
      </w:r>
      <w:r w:rsidR="00F961E2" w:rsidRPr="00F961E2">
        <w:rPr>
          <w:rFonts w:ascii="Times New Roman" w:hAnsi="Times New Roman"/>
          <w:b/>
          <w:bCs/>
          <w:i/>
          <w:iCs/>
          <w:color w:val="2E74B5" w:themeColor="accent1" w:themeShade="BF"/>
          <w:sz w:val="28"/>
          <w:szCs w:val="28"/>
        </w:rPr>
        <w:t>% din suma ofertei fără TVA</w:t>
      </w:r>
      <w:r w:rsidRPr="00F961E2">
        <w:rPr>
          <w:rFonts w:ascii="Times New Roman" w:hAnsi="Times New Roman"/>
          <w:b/>
          <w:bCs/>
          <w:i/>
          <w:iCs/>
          <w:color w:val="2E74B5" w:themeColor="accent1" w:themeShade="BF"/>
          <w:sz w:val="28"/>
          <w:szCs w:val="28"/>
        </w:rPr>
        <w:t>.</w:t>
      </w:r>
    </w:p>
    <w:p w:rsidR="00AA1372" w:rsidRPr="00F961E2" w:rsidRDefault="00AA1372" w:rsidP="00950D18">
      <w:pPr>
        <w:pStyle w:val="a8"/>
        <w:tabs>
          <w:tab w:val="left" w:pos="567"/>
        </w:tabs>
        <w:rPr>
          <w:rFonts w:ascii="Times New Roman" w:hAnsi="Times New Roman"/>
          <w:b/>
          <w:szCs w:val="24"/>
        </w:rPr>
      </w:pPr>
    </w:p>
    <w:p w:rsidR="00AA1372" w:rsidRPr="00F961E2" w:rsidRDefault="00A227F2" w:rsidP="00950D18">
      <w:pPr>
        <w:pStyle w:val="a8"/>
        <w:tabs>
          <w:tab w:val="left" w:pos="567"/>
        </w:tabs>
        <w:rPr>
          <w:rFonts w:ascii="Times New Roman" w:hAnsi="Times New Roman"/>
          <w:b/>
          <w:szCs w:val="24"/>
        </w:rPr>
      </w:pPr>
      <w:r w:rsidRPr="00F961E2">
        <w:rPr>
          <w:rFonts w:ascii="Times New Roman" w:hAnsi="Times New Roman"/>
          <w:b/>
          <w:szCs w:val="24"/>
        </w:rPr>
        <w:tab/>
      </w:r>
      <w:r w:rsidRPr="00F961E2">
        <w:rPr>
          <w:rFonts w:ascii="Times New Roman" w:hAnsi="Times New Roman"/>
          <w:b/>
          <w:szCs w:val="24"/>
        </w:rPr>
        <w:tab/>
      </w:r>
      <w:r w:rsidRPr="00F961E2">
        <w:rPr>
          <w:rFonts w:ascii="Times New Roman" w:hAnsi="Times New Roman"/>
          <w:b/>
          <w:szCs w:val="24"/>
        </w:rPr>
        <w:tab/>
        <w:t>BANCA</w:t>
      </w:r>
    </w:p>
    <w:p w:rsidR="00AA1372" w:rsidRPr="00F961E2" w:rsidRDefault="00A227F2" w:rsidP="00950D18">
      <w:pPr>
        <w:pStyle w:val="a8"/>
        <w:tabs>
          <w:tab w:val="left" w:pos="567"/>
        </w:tabs>
        <w:rPr>
          <w:rFonts w:ascii="Times New Roman" w:hAnsi="Times New Roman"/>
          <w:szCs w:val="24"/>
        </w:rPr>
      </w:pPr>
      <w:r w:rsidRPr="00F961E2">
        <w:rPr>
          <w:rFonts w:ascii="Times New Roman" w:hAnsi="Times New Roman"/>
          <w:szCs w:val="24"/>
        </w:rPr>
        <w:t>____________________________________</w:t>
      </w:r>
    </w:p>
    <w:p w:rsidR="00AA1372" w:rsidRPr="00F961E2" w:rsidRDefault="00A227F2" w:rsidP="00950D18">
      <w:pPr>
        <w:pStyle w:val="a8"/>
        <w:tabs>
          <w:tab w:val="left" w:pos="567"/>
        </w:tabs>
        <w:rPr>
          <w:rFonts w:ascii="Times New Roman" w:hAnsi="Times New Roman"/>
          <w:sz w:val="20"/>
        </w:rPr>
      </w:pPr>
      <w:r w:rsidRPr="00F961E2">
        <w:rPr>
          <w:rFonts w:ascii="Times New Roman" w:hAnsi="Times New Roman"/>
          <w:sz w:val="20"/>
        </w:rPr>
        <w:t xml:space="preserve">                        (denumirea)</w:t>
      </w:r>
    </w:p>
    <w:p w:rsidR="00AA1372" w:rsidRPr="00F961E2" w:rsidRDefault="00AA1372" w:rsidP="00950D18">
      <w:pPr>
        <w:pStyle w:val="a8"/>
        <w:tabs>
          <w:tab w:val="left" w:pos="567"/>
        </w:tabs>
        <w:rPr>
          <w:rFonts w:ascii="Times New Roman" w:hAnsi="Times New Roman"/>
          <w:b/>
          <w:szCs w:val="24"/>
        </w:rPr>
      </w:pPr>
    </w:p>
    <w:p w:rsidR="00AA1372" w:rsidRPr="00F961E2" w:rsidRDefault="00A227F2" w:rsidP="00950D18">
      <w:pPr>
        <w:pStyle w:val="a8"/>
        <w:tabs>
          <w:tab w:val="left" w:pos="567"/>
        </w:tabs>
        <w:jc w:val="center"/>
        <w:rPr>
          <w:rFonts w:ascii="Times New Roman" w:hAnsi="Times New Roman"/>
          <w:sz w:val="28"/>
          <w:szCs w:val="28"/>
        </w:rPr>
      </w:pPr>
      <w:r w:rsidRPr="00F961E2">
        <w:rPr>
          <w:rFonts w:ascii="Times New Roman" w:hAnsi="Times New Roman"/>
          <w:b/>
          <w:sz w:val="28"/>
          <w:szCs w:val="28"/>
        </w:rPr>
        <w:t>SCRISOARE  DE  GARANŢIE  BANCARĂ</w:t>
      </w:r>
    </w:p>
    <w:p w:rsidR="00AA1372" w:rsidRPr="00F961E2" w:rsidRDefault="00A227F2" w:rsidP="00950D18">
      <w:pPr>
        <w:pStyle w:val="a8"/>
        <w:tabs>
          <w:tab w:val="left" w:pos="567"/>
        </w:tabs>
        <w:jc w:val="center"/>
        <w:rPr>
          <w:rFonts w:ascii="Times New Roman" w:hAnsi="Times New Roman"/>
          <w:szCs w:val="24"/>
        </w:rPr>
      </w:pPr>
      <w:r w:rsidRPr="00F961E2">
        <w:rPr>
          <w:rFonts w:ascii="Times New Roman" w:hAnsi="Times New Roman"/>
          <w:szCs w:val="24"/>
        </w:rPr>
        <w:t>pentru participare cu ofertă la procedura de atribuire a contractului de achiziţie publică</w:t>
      </w:r>
    </w:p>
    <w:p w:rsidR="00AA1372" w:rsidRPr="00F961E2" w:rsidRDefault="00AA1372" w:rsidP="00950D18">
      <w:pPr>
        <w:pStyle w:val="a8"/>
        <w:tabs>
          <w:tab w:val="left" w:pos="567"/>
        </w:tabs>
        <w:rPr>
          <w:rFonts w:ascii="Times New Roman" w:hAnsi="Times New Roman"/>
          <w:szCs w:val="24"/>
        </w:rPr>
      </w:pPr>
    </w:p>
    <w:p w:rsidR="00AA1372" w:rsidRPr="00F961E2" w:rsidRDefault="00AA1372" w:rsidP="00950D18">
      <w:pPr>
        <w:pStyle w:val="a8"/>
        <w:tabs>
          <w:tab w:val="left" w:pos="567"/>
        </w:tabs>
        <w:rPr>
          <w:rFonts w:ascii="Times New Roman" w:hAnsi="Times New Roman"/>
          <w:szCs w:val="24"/>
        </w:rPr>
      </w:pPr>
    </w:p>
    <w:p w:rsidR="00AA1372" w:rsidRPr="00F961E2" w:rsidRDefault="00A227F2" w:rsidP="00950D18">
      <w:pPr>
        <w:pStyle w:val="a8"/>
        <w:tabs>
          <w:tab w:val="left" w:pos="567"/>
        </w:tabs>
        <w:rPr>
          <w:rFonts w:ascii="Times New Roman" w:hAnsi="Times New Roman"/>
          <w:szCs w:val="24"/>
        </w:rPr>
      </w:pPr>
      <w:r w:rsidRPr="00F961E2">
        <w:rPr>
          <w:rFonts w:ascii="Times New Roman" w:hAnsi="Times New Roman"/>
          <w:szCs w:val="24"/>
        </w:rPr>
        <w:t>Către_________________________________________________________________________</w:t>
      </w:r>
    </w:p>
    <w:p w:rsidR="00AA1372" w:rsidRPr="00F961E2" w:rsidRDefault="00A227F2" w:rsidP="00950D18">
      <w:pPr>
        <w:pStyle w:val="a8"/>
        <w:tabs>
          <w:tab w:val="left" w:pos="567"/>
        </w:tabs>
        <w:rPr>
          <w:rFonts w:ascii="Times New Roman" w:hAnsi="Times New Roman"/>
          <w:sz w:val="20"/>
        </w:rPr>
      </w:pPr>
      <w:r w:rsidRPr="00F961E2">
        <w:rPr>
          <w:rFonts w:ascii="Times New Roman" w:hAnsi="Times New Roman"/>
          <w:szCs w:val="24"/>
        </w:rPr>
        <w:tab/>
      </w:r>
      <w:r w:rsidRPr="00F961E2">
        <w:rPr>
          <w:rFonts w:ascii="Times New Roman" w:hAnsi="Times New Roman"/>
          <w:szCs w:val="24"/>
        </w:rPr>
        <w:tab/>
      </w:r>
      <w:r w:rsidRPr="00F961E2">
        <w:rPr>
          <w:rFonts w:ascii="Times New Roman" w:hAnsi="Times New Roman"/>
          <w:sz w:val="20"/>
        </w:rPr>
        <w:t>(denumirea autorităţii contractante şi adresa completă)</w:t>
      </w:r>
    </w:p>
    <w:p w:rsidR="00AA1372" w:rsidRPr="00F961E2" w:rsidRDefault="00A227F2" w:rsidP="00950D18">
      <w:pPr>
        <w:pStyle w:val="a8"/>
        <w:tabs>
          <w:tab w:val="left" w:pos="567"/>
        </w:tabs>
        <w:rPr>
          <w:rFonts w:ascii="Times New Roman" w:hAnsi="Times New Roman"/>
          <w:szCs w:val="24"/>
        </w:rPr>
      </w:pPr>
      <w:r w:rsidRPr="00F961E2">
        <w:rPr>
          <w:rFonts w:ascii="Times New Roman" w:hAnsi="Times New Roman"/>
          <w:szCs w:val="24"/>
        </w:rPr>
        <w:t>_____________________________________________________________________________</w:t>
      </w:r>
    </w:p>
    <w:p w:rsidR="00AA1372" w:rsidRPr="00F961E2" w:rsidRDefault="00A227F2" w:rsidP="00950D18">
      <w:pPr>
        <w:pStyle w:val="a8"/>
        <w:tabs>
          <w:tab w:val="left" w:pos="567"/>
        </w:tabs>
        <w:rPr>
          <w:rFonts w:ascii="Times New Roman" w:hAnsi="Times New Roman"/>
          <w:szCs w:val="24"/>
        </w:rPr>
      </w:pPr>
      <w:r w:rsidRPr="00F961E2">
        <w:rPr>
          <w:rFonts w:ascii="Times New Roman" w:hAnsi="Times New Roman"/>
          <w:szCs w:val="24"/>
        </w:rPr>
        <w:t>cu privire la procedura de atribuire a contractului ____________________________________________________________________________,</w:t>
      </w:r>
    </w:p>
    <w:p w:rsidR="00AA1372" w:rsidRPr="00F961E2" w:rsidRDefault="00A227F2" w:rsidP="00950D18">
      <w:pPr>
        <w:pStyle w:val="a8"/>
        <w:tabs>
          <w:tab w:val="left" w:pos="567"/>
        </w:tabs>
        <w:rPr>
          <w:rFonts w:ascii="Times New Roman" w:hAnsi="Times New Roman"/>
          <w:sz w:val="20"/>
        </w:rPr>
      </w:pPr>
      <w:r w:rsidRPr="00F961E2">
        <w:rPr>
          <w:rFonts w:ascii="Times New Roman" w:hAnsi="Times New Roman"/>
          <w:szCs w:val="24"/>
        </w:rPr>
        <w:tab/>
      </w:r>
      <w:r w:rsidRPr="00F961E2">
        <w:rPr>
          <w:rFonts w:ascii="Times New Roman" w:hAnsi="Times New Roman"/>
          <w:szCs w:val="24"/>
        </w:rPr>
        <w:tab/>
      </w:r>
      <w:r w:rsidRPr="00F961E2">
        <w:rPr>
          <w:rFonts w:ascii="Times New Roman" w:hAnsi="Times New Roman"/>
          <w:szCs w:val="24"/>
        </w:rPr>
        <w:tab/>
      </w:r>
      <w:r w:rsidRPr="00F961E2">
        <w:rPr>
          <w:rFonts w:ascii="Times New Roman" w:hAnsi="Times New Roman"/>
          <w:sz w:val="20"/>
        </w:rPr>
        <w:t>(denumirea contractului de achiziţie publică)</w:t>
      </w:r>
    </w:p>
    <w:p w:rsidR="00E319CD" w:rsidRPr="00F961E2" w:rsidRDefault="00A227F2" w:rsidP="00950D18">
      <w:pPr>
        <w:pStyle w:val="a8"/>
        <w:tabs>
          <w:tab w:val="left" w:pos="567"/>
        </w:tabs>
        <w:jc w:val="center"/>
        <w:rPr>
          <w:rFonts w:ascii="Times New Roman" w:hAnsi="Times New Roman"/>
          <w:szCs w:val="24"/>
        </w:rPr>
      </w:pPr>
      <w:r w:rsidRPr="00F961E2">
        <w:rPr>
          <w:rFonts w:ascii="Times New Roman" w:hAnsi="Times New Roman"/>
          <w:szCs w:val="24"/>
        </w:rPr>
        <w:t xml:space="preserve">subsemnaţii___________________________________________________________________, </w:t>
      </w:r>
    </w:p>
    <w:p w:rsidR="00AA1372" w:rsidRPr="00F961E2" w:rsidRDefault="00A227F2" w:rsidP="00950D18">
      <w:pPr>
        <w:pStyle w:val="a8"/>
        <w:tabs>
          <w:tab w:val="left" w:pos="567"/>
        </w:tabs>
        <w:jc w:val="center"/>
        <w:rPr>
          <w:rFonts w:ascii="Times New Roman" w:hAnsi="Times New Roman"/>
          <w:sz w:val="20"/>
        </w:rPr>
      </w:pPr>
      <w:r w:rsidRPr="00F961E2">
        <w:rPr>
          <w:rFonts w:ascii="Times New Roman" w:hAnsi="Times New Roman"/>
          <w:sz w:val="20"/>
        </w:rPr>
        <w:t>(denumirea băncii)</w:t>
      </w:r>
    </w:p>
    <w:p w:rsidR="00AA1372" w:rsidRPr="00F961E2" w:rsidRDefault="00A227F2" w:rsidP="00950D18">
      <w:pPr>
        <w:pStyle w:val="a8"/>
        <w:tabs>
          <w:tab w:val="left" w:pos="567"/>
        </w:tabs>
        <w:rPr>
          <w:rFonts w:ascii="Times New Roman" w:hAnsi="Times New Roman"/>
          <w:szCs w:val="24"/>
        </w:rPr>
      </w:pPr>
      <w:r w:rsidRPr="00F961E2">
        <w:rPr>
          <w:rFonts w:ascii="Times New Roman" w:hAnsi="Times New Roman"/>
          <w:szCs w:val="24"/>
        </w:rPr>
        <w:t xml:space="preserve"> înregistrat la________________________________________</w:t>
      </w:r>
      <w:r w:rsidR="00A75527" w:rsidRPr="00F961E2">
        <w:rPr>
          <w:rFonts w:ascii="Times New Roman" w:hAnsi="Times New Roman"/>
          <w:szCs w:val="24"/>
        </w:rPr>
        <w:t>__________________________</w:t>
      </w:r>
      <w:r w:rsidRPr="00F961E2">
        <w:rPr>
          <w:rFonts w:ascii="Times New Roman" w:hAnsi="Times New Roman"/>
          <w:szCs w:val="24"/>
        </w:rPr>
        <w:t>,</w:t>
      </w:r>
    </w:p>
    <w:p w:rsidR="00AA1372" w:rsidRPr="00F961E2" w:rsidRDefault="00A227F2" w:rsidP="00950D18">
      <w:pPr>
        <w:pStyle w:val="a8"/>
        <w:tabs>
          <w:tab w:val="left" w:pos="567"/>
        </w:tabs>
        <w:jc w:val="center"/>
        <w:rPr>
          <w:rFonts w:ascii="Times New Roman" w:hAnsi="Times New Roman"/>
          <w:sz w:val="20"/>
        </w:rPr>
      </w:pPr>
      <w:r w:rsidRPr="00F961E2">
        <w:rPr>
          <w:rFonts w:ascii="Times New Roman" w:hAnsi="Times New Roman"/>
          <w:sz w:val="20"/>
        </w:rPr>
        <w:t>(adresa băncii)</w:t>
      </w:r>
    </w:p>
    <w:p w:rsidR="00E319CD" w:rsidRPr="00F961E2" w:rsidRDefault="00A227F2" w:rsidP="00950D18">
      <w:pPr>
        <w:pStyle w:val="a8"/>
        <w:tabs>
          <w:tab w:val="left" w:pos="567"/>
        </w:tabs>
        <w:rPr>
          <w:rFonts w:ascii="Times New Roman" w:hAnsi="Times New Roman"/>
          <w:szCs w:val="24"/>
        </w:rPr>
      </w:pPr>
      <w:r w:rsidRPr="00F961E2">
        <w:rPr>
          <w:rFonts w:ascii="Times New Roman" w:hAnsi="Times New Roman"/>
          <w:szCs w:val="24"/>
        </w:rPr>
        <w:t xml:space="preserve">ne  obligăm faţă de ___________________________________________________________ să </w:t>
      </w:r>
    </w:p>
    <w:p w:rsidR="00AA1372" w:rsidRPr="00F961E2" w:rsidRDefault="00A227F2" w:rsidP="00950D18">
      <w:pPr>
        <w:pStyle w:val="a8"/>
        <w:tabs>
          <w:tab w:val="left" w:pos="567"/>
        </w:tabs>
        <w:rPr>
          <w:rFonts w:ascii="Times New Roman" w:hAnsi="Times New Roman"/>
          <w:sz w:val="20"/>
        </w:rPr>
      </w:pPr>
      <w:r w:rsidRPr="00F961E2">
        <w:rPr>
          <w:rFonts w:ascii="Times New Roman" w:hAnsi="Times New Roman"/>
          <w:sz w:val="20"/>
        </w:rPr>
        <w:t xml:space="preserve">                                             (denumirea autorităţii contractante</w:t>
      </w:r>
      <w:r w:rsidR="00A75527" w:rsidRPr="00F961E2">
        <w:rPr>
          <w:rFonts w:ascii="Times New Roman" w:hAnsi="Times New Roman"/>
          <w:sz w:val="20"/>
        </w:rPr>
        <w:t>)</w:t>
      </w:r>
    </w:p>
    <w:p w:rsidR="00AA1372" w:rsidRPr="00F961E2" w:rsidRDefault="00A227F2" w:rsidP="00950D18">
      <w:pPr>
        <w:pStyle w:val="a8"/>
        <w:tabs>
          <w:tab w:val="left" w:pos="567"/>
        </w:tabs>
        <w:jc w:val="center"/>
        <w:rPr>
          <w:rFonts w:ascii="Times New Roman" w:hAnsi="Times New Roman"/>
          <w:szCs w:val="24"/>
        </w:rPr>
      </w:pPr>
      <w:r w:rsidRPr="00F961E2">
        <w:rPr>
          <w:rFonts w:ascii="Times New Roman" w:hAnsi="Times New Roman"/>
          <w:szCs w:val="24"/>
        </w:rPr>
        <w:t xml:space="preserve">plătim suma de__________________________________________, la prima sa cerere scrisă şi                                                                                    </w:t>
      </w:r>
      <w:r w:rsidRPr="00F961E2">
        <w:rPr>
          <w:rFonts w:ascii="Times New Roman" w:hAnsi="Times New Roman"/>
          <w:sz w:val="20"/>
        </w:rPr>
        <w:t>(suma în litere şi în cifre)</w:t>
      </w:r>
    </w:p>
    <w:p w:rsidR="00AA1372" w:rsidRPr="00F961E2" w:rsidRDefault="00A227F2" w:rsidP="00950D18">
      <w:pPr>
        <w:pStyle w:val="a8"/>
        <w:tabs>
          <w:tab w:val="left" w:pos="567"/>
        </w:tabs>
        <w:rPr>
          <w:rFonts w:ascii="Times New Roman" w:hAnsi="Times New Roman"/>
          <w:szCs w:val="24"/>
        </w:rPr>
      </w:pPr>
      <w:r w:rsidRPr="00F961E2">
        <w:rPr>
          <w:rFonts w:ascii="Times New Roman" w:hAnsi="Times New Roman"/>
          <w:szCs w:val="24"/>
        </w:rPr>
        <w:tab/>
      </w:r>
      <w:r w:rsidRPr="00F961E2">
        <w:rPr>
          <w:rFonts w:ascii="Times New Roman" w:hAnsi="Times New Roman"/>
          <w:szCs w:val="24"/>
        </w:rPr>
        <w:tab/>
      </w:r>
      <w:r w:rsidRPr="00F961E2">
        <w:rPr>
          <w:rFonts w:ascii="Times New Roman" w:hAnsi="Times New Roman"/>
          <w:szCs w:val="24"/>
        </w:rPr>
        <w:tab/>
      </w:r>
      <w:r w:rsidRPr="00F961E2">
        <w:rPr>
          <w:rFonts w:ascii="Times New Roman" w:hAnsi="Times New Roman"/>
          <w:szCs w:val="24"/>
        </w:rPr>
        <w:tab/>
      </w:r>
    </w:p>
    <w:p w:rsidR="00AA1372" w:rsidRPr="00F961E2" w:rsidRDefault="00A227F2" w:rsidP="00950D18">
      <w:pPr>
        <w:pStyle w:val="a8"/>
        <w:tabs>
          <w:tab w:val="left" w:pos="567"/>
        </w:tabs>
        <w:jc w:val="both"/>
        <w:rPr>
          <w:rFonts w:ascii="Times New Roman" w:hAnsi="Times New Roman"/>
          <w:szCs w:val="24"/>
        </w:rPr>
      </w:pPr>
      <w:r w:rsidRPr="00F961E2">
        <w:rPr>
          <w:rFonts w:ascii="Times New Roman" w:hAnsi="Times New Roman"/>
          <w:szCs w:val="24"/>
        </w:rPr>
        <w:t>fără ca acesta să aibă obligaţia de a-şi motiva cererea respectivă, cu condiţia</w:t>
      </w:r>
      <w:r w:rsidR="00A75527" w:rsidRPr="00F961E2">
        <w:rPr>
          <w:rFonts w:ascii="Times New Roman" w:hAnsi="Times New Roman"/>
          <w:szCs w:val="24"/>
        </w:rPr>
        <w:t>,</w:t>
      </w:r>
      <w:r w:rsidRPr="00F961E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F961E2" w:rsidRDefault="00A227F2" w:rsidP="00EF3D50">
      <w:pPr>
        <w:pStyle w:val="a8"/>
        <w:numPr>
          <w:ilvl w:val="0"/>
          <w:numId w:val="5"/>
        </w:numPr>
        <w:tabs>
          <w:tab w:val="left" w:pos="1069"/>
        </w:tabs>
        <w:ind w:left="0" w:firstLine="0"/>
        <w:jc w:val="both"/>
        <w:rPr>
          <w:rFonts w:ascii="Times New Roman" w:hAnsi="Times New Roman"/>
          <w:szCs w:val="24"/>
        </w:rPr>
      </w:pPr>
      <w:r w:rsidRPr="00F961E2">
        <w:rPr>
          <w:rFonts w:ascii="Times New Roman" w:hAnsi="Times New Roman"/>
          <w:szCs w:val="24"/>
        </w:rPr>
        <w:t>Ofertantul _________________________________________________________</w:t>
      </w:r>
    </w:p>
    <w:p w:rsidR="00AA1372" w:rsidRPr="00F961E2" w:rsidRDefault="00A227F2" w:rsidP="00950D18">
      <w:pPr>
        <w:pStyle w:val="a8"/>
        <w:tabs>
          <w:tab w:val="left" w:pos="1069"/>
        </w:tabs>
        <w:rPr>
          <w:rFonts w:ascii="Times New Roman" w:hAnsi="Times New Roman"/>
          <w:sz w:val="20"/>
        </w:rPr>
      </w:pPr>
      <w:r w:rsidRPr="00F961E2">
        <w:rPr>
          <w:rFonts w:ascii="Times New Roman" w:hAnsi="Times New Roman"/>
          <w:szCs w:val="24"/>
        </w:rPr>
        <w:tab/>
      </w:r>
      <w:r w:rsidRPr="00F961E2">
        <w:rPr>
          <w:rFonts w:ascii="Times New Roman" w:hAnsi="Times New Roman"/>
          <w:szCs w:val="24"/>
        </w:rPr>
        <w:tab/>
      </w:r>
      <w:r w:rsidRPr="00F961E2">
        <w:rPr>
          <w:rFonts w:ascii="Times New Roman" w:hAnsi="Times New Roman"/>
          <w:szCs w:val="24"/>
        </w:rPr>
        <w:tab/>
      </w:r>
      <w:r w:rsidRPr="00F961E2">
        <w:rPr>
          <w:rFonts w:ascii="Times New Roman" w:hAnsi="Times New Roman"/>
          <w:szCs w:val="24"/>
        </w:rPr>
        <w:tab/>
      </w:r>
      <w:r w:rsidRPr="00F961E2">
        <w:rPr>
          <w:rFonts w:ascii="Times New Roman" w:hAnsi="Times New Roman"/>
          <w:sz w:val="20"/>
        </w:rPr>
        <w:t xml:space="preserve">(denumirea ofertantului)                                </w:t>
      </w:r>
    </w:p>
    <w:p w:rsidR="00AA1372" w:rsidRPr="00F961E2" w:rsidRDefault="00A227F2" w:rsidP="00BA2145">
      <w:pPr>
        <w:pStyle w:val="a8"/>
        <w:tabs>
          <w:tab w:val="left" w:pos="567"/>
        </w:tabs>
        <w:rPr>
          <w:rFonts w:ascii="Times New Roman" w:hAnsi="Times New Roman"/>
          <w:szCs w:val="24"/>
        </w:rPr>
      </w:pPr>
      <w:r w:rsidRPr="00F961E2">
        <w:rPr>
          <w:rFonts w:ascii="Times New Roman" w:hAnsi="Times New Roman"/>
          <w:szCs w:val="24"/>
        </w:rPr>
        <w:t>îşi  retrage sau modifică oferta în perioada de  valabilitate a acesteia;</w:t>
      </w:r>
    </w:p>
    <w:p w:rsidR="00905A43" w:rsidRPr="00F961E2" w:rsidRDefault="006D20F4" w:rsidP="00BA2145">
      <w:pPr>
        <w:pStyle w:val="a8"/>
        <w:tabs>
          <w:tab w:val="left" w:pos="567"/>
        </w:tabs>
        <w:jc w:val="both"/>
        <w:rPr>
          <w:rFonts w:ascii="Times New Roman" w:hAnsi="Times New Roman"/>
          <w:szCs w:val="24"/>
        </w:rPr>
      </w:pPr>
      <w:r w:rsidRPr="00F961E2">
        <w:rPr>
          <w:rFonts w:ascii="Times New Roman" w:hAnsi="Times New Roman"/>
          <w:szCs w:val="24"/>
        </w:rPr>
        <w:t xml:space="preserve">Prezenta ofertă rămâne valabilă pentru perioada de </w:t>
      </w:r>
      <w:r w:rsidR="00590C16" w:rsidRPr="00F961E2">
        <w:rPr>
          <w:rFonts w:ascii="Times New Roman" w:hAnsi="Times New Roman"/>
          <w:szCs w:val="24"/>
        </w:rPr>
        <w:t>timp specificată în Anunțul de p</w:t>
      </w:r>
      <w:r w:rsidRPr="00F961E2">
        <w:rPr>
          <w:rFonts w:ascii="Times New Roman" w:hAnsi="Times New Roman"/>
          <w:szCs w:val="24"/>
        </w:rPr>
        <w:t>articipare</w:t>
      </w:r>
      <w:r w:rsidR="001B1E45" w:rsidRPr="00F961E2">
        <w:rPr>
          <w:rFonts w:ascii="Times New Roman" w:hAnsi="Times New Roman"/>
          <w:szCs w:val="24"/>
        </w:rPr>
        <w:t xml:space="preserve"> (</w:t>
      </w:r>
      <w:r w:rsidR="00590C16" w:rsidRPr="00F961E2">
        <w:rPr>
          <w:rFonts w:ascii="Times New Roman" w:hAnsi="Times New Roman"/>
          <w:szCs w:val="24"/>
        </w:rPr>
        <w:t>a</w:t>
      </w:r>
      <w:r w:rsidR="001B1E45" w:rsidRPr="00F961E2">
        <w:rPr>
          <w:rFonts w:ascii="Times New Roman" w:hAnsi="Times New Roman"/>
          <w:szCs w:val="24"/>
        </w:rPr>
        <w:t>nexa nr.2)</w:t>
      </w:r>
      <w:r w:rsidRPr="00F961E2">
        <w:rPr>
          <w:rFonts w:ascii="Times New Roman" w:hAnsi="Times New Roman"/>
          <w:szCs w:val="24"/>
        </w:rPr>
        <w:t>, începînd cu data-limită pentru depunerea ofertei,</w:t>
      </w:r>
      <w:r w:rsidR="00590C16" w:rsidRPr="00F961E2">
        <w:rPr>
          <w:rFonts w:ascii="Times New Roman" w:hAnsi="Times New Roman"/>
          <w:szCs w:val="24"/>
        </w:rPr>
        <w:t xml:space="preserve"> în conformitate cu Anunțul de p</w:t>
      </w:r>
      <w:r w:rsidRPr="00F961E2">
        <w:rPr>
          <w:rFonts w:ascii="Times New Roman" w:hAnsi="Times New Roman"/>
          <w:szCs w:val="24"/>
        </w:rPr>
        <w:t>articipare</w:t>
      </w:r>
      <w:r w:rsidR="001B1E45" w:rsidRPr="00F961E2">
        <w:rPr>
          <w:rFonts w:ascii="Times New Roman" w:hAnsi="Times New Roman"/>
          <w:szCs w:val="24"/>
        </w:rPr>
        <w:t xml:space="preserve"> (</w:t>
      </w:r>
      <w:r w:rsidR="00590C16" w:rsidRPr="00F961E2">
        <w:rPr>
          <w:rFonts w:ascii="Times New Roman" w:hAnsi="Times New Roman"/>
          <w:szCs w:val="24"/>
        </w:rPr>
        <w:t>a</w:t>
      </w:r>
      <w:r w:rsidR="001B1E45" w:rsidRPr="00F961E2">
        <w:rPr>
          <w:rFonts w:ascii="Times New Roman" w:hAnsi="Times New Roman"/>
          <w:szCs w:val="24"/>
        </w:rPr>
        <w:t xml:space="preserve">nexa nr.2) </w:t>
      </w:r>
      <w:r w:rsidRPr="00F961E2">
        <w:rPr>
          <w:rFonts w:ascii="Times New Roman" w:hAnsi="Times New Roman"/>
          <w:szCs w:val="24"/>
        </w:rPr>
        <w:t>și rămâne obligatorie şi poate fi acceptată în orice moment până la expirarea acestei perioade;</w:t>
      </w:r>
    </w:p>
    <w:p w:rsidR="00AA1372" w:rsidRPr="00F961E2" w:rsidRDefault="00A227F2" w:rsidP="00EF3D50">
      <w:pPr>
        <w:pStyle w:val="a8"/>
        <w:numPr>
          <w:ilvl w:val="0"/>
          <w:numId w:val="5"/>
        </w:numPr>
        <w:tabs>
          <w:tab w:val="left" w:pos="567"/>
        </w:tabs>
        <w:ind w:left="0" w:firstLine="0"/>
        <w:jc w:val="both"/>
        <w:rPr>
          <w:rFonts w:ascii="Times New Roman" w:hAnsi="Times New Roman"/>
          <w:szCs w:val="24"/>
        </w:rPr>
      </w:pPr>
      <w:r w:rsidRPr="00F961E2">
        <w:rPr>
          <w:rFonts w:ascii="Times New Roman" w:hAnsi="Times New Roman"/>
          <w:szCs w:val="24"/>
        </w:rPr>
        <w:t>Oferta sa fiind stabilită câştigătoare, ofertantul ________________________________</w:t>
      </w:r>
    </w:p>
    <w:p w:rsidR="00AA1372" w:rsidRPr="00F961E2" w:rsidRDefault="00A227F2" w:rsidP="00BA2145">
      <w:pPr>
        <w:pStyle w:val="a8"/>
        <w:tabs>
          <w:tab w:val="left" w:pos="567"/>
        </w:tabs>
        <w:rPr>
          <w:rFonts w:ascii="Times New Roman" w:hAnsi="Times New Roman"/>
          <w:sz w:val="20"/>
        </w:rPr>
      </w:pPr>
      <w:r w:rsidRPr="00F961E2">
        <w:rPr>
          <w:rFonts w:ascii="Times New Roman" w:hAnsi="Times New Roman"/>
          <w:sz w:val="20"/>
        </w:rPr>
        <w:t>(denumirea ofertantului)</w:t>
      </w:r>
    </w:p>
    <w:p w:rsidR="00AA1372" w:rsidRPr="00F961E2" w:rsidRDefault="00A227F2" w:rsidP="00BA2145">
      <w:pPr>
        <w:pStyle w:val="a8"/>
        <w:tabs>
          <w:tab w:val="left" w:pos="567"/>
        </w:tabs>
        <w:rPr>
          <w:rFonts w:ascii="Times New Roman" w:hAnsi="Times New Roman"/>
          <w:szCs w:val="24"/>
        </w:rPr>
      </w:pPr>
      <w:r w:rsidRPr="00F961E2">
        <w:rPr>
          <w:rFonts w:ascii="Times New Roman" w:hAnsi="Times New Roman"/>
          <w:szCs w:val="24"/>
        </w:rPr>
        <w:t>nu a constituit garanţia de bună execuție;</w:t>
      </w:r>
    </w:p>
    <w:p w:rsidR="00AA1372" w:rsidRPr="00F961E2" w:rsidRDefault="00A227F2" w:rsidP="00EF3D50">
      <w:pPr>
        <w:pStyle w:val="a8"/>
        <w:numPr>
          <w:ilvl w:val="0"/>
          <w:numId w:val="5"/>
        </w:numPr>
        <w:tabs>
          <w:tab w:val="left" w:pos="567"/>
        </w:tabs>
        <w:ind w:left="0" w:firstLine="0"/>
        <w:jc w:val="both"/>
        <w:rPr>
          <w:rFonts w:ascii="Times New Roman" w:hAnsi="Times New Roman"/>
          <w:szCs w:val="24"/>
        </w:rPr>
      </w:pPr>
      <w:r w:rsidRPr="00F961E2">
        <w:rPr>
          <w:rFonts w:ascii="Times New Roman" w:hAnsi="Times New Roman"/>
          <w:szCs w:val="24"/>
        </w:rPr>
        <w:t>Oferta sa fiind stabilită câştigătoare, ofertantul ___________________________________</w:t>
      </w:r>
    </w:p>
    <w:p w:rsidR="00AA1372" w:rsidRPr="00F961E2" w:rsidRDefault="00A227F2" w:rsidP="00950D18">
      <w:pPr>
        <w:pStyle w:val="a8"/>
        <w:tabs>
          <w:tab w:val="left" w:pos="567"/>
        </w:tabs>
        <w:ind w:hanging="349"/>
        <w:rPr>
          <w:rFonts w:ascii="Times New Roman" w:hAnsi="Times New Roman"/>
          <w:sz w:val="20"/>
        </w:rPr>
      </w:pPr>
      <w:r w:rsidRPr="00F961E2">
        <w:rPr>
          <w:rFonts w:ascii="Times New Roman" w:hAnsi="Times New Roman"/>
          <w:szCs w:val="24"/>
        </w:rPr>
        <w:tab/>
      </w:r>
      <w:r w:rsidRPr="00F961E2">
        <w:rPr>
          <w:rFonts w:ascii="Times New Roman" w:hAnsi="Times New Roman"/>
          <w:szCs w:val="24"/>
        </w:rPr>
        <w:tab/>
      </w:r>
      <w:r w:rsidRPr="00F961E2">
        <w:rPr>
          <w:rFonts w:ascii="Times New Roman" w:hAnsi="Times New Roman"/>
          <w:sz w:val="20"/>
        </w:rPr>
        <w:t xml:space="preserve">(denumirea ofertantului) </w:t>
      </w:r>
    </w:p>
    <w:p w:rsidR="00AA1372" w:rsidRPr="00F961E2" w:rsidRDefault="00A227F2" w:rsidP="00950D18">
      <w:pPr>
        <w:pStyle w:val="a8"/>
        <w:tabs>
          <w:tab w:val="left" w:pos="567"/>
        </w:tabs>
        <w:ind w:hanging="349"/>
        <w:rPr>
          <w:rFonts w:ascii="Times New Roman" w:hAnsi="Times New Roman"/>
          <w:szCs w:val="24"/>
        </w:rPr>
      </w:pPr>
      <w:r w:rsidRPr="00F961E2">
        <w:rPr>
          <w:rFonts w:ascii="Times New Roman" w:hAnsi="Times New Roman"/>
          <w:szCs w:val="24"/>
        </w:rPr>
        <w:t xml:space="preserve">      a refuzat să semneze contractul de achiziţie publică de lucrări;</w:t>
      </w:r>
    </w:p>
    <w:p w:rsidR="00AA1372" w:rsidRPr="00F961E2" w:rsidRDefault="00AA1372" w:rsidP="00950D18">
      <w:pPr>
        <w:pStyle w:val="a8"/>
        <w:tabs>
          <w:tab w:val="left" w:pos="567"/>
        </w:tabs>
        <w:ind w:hanging="502"/>
        <w:rPr>
          <w:rFonts w:ascii="Times New Roman" w:hAnsi="Times New Roman"/>
          <w:szCs w:val="24"/>
        </w:rPr>
      </w:pPr>
    </w:p>
    <w:p w:rsidR="00AA1372" w:rsidRPr="00F961E2" w:rsidRDefault="00A227F2" w:rsidP="00E706C1">
      <w:pPr>
        <w:pStyle w:val="a8"/>
        <w:tabs>
          <w:tab w:val="left" w:pos="567"/>
        </w:tabs>
        <w:jc w:val="both"/>
        <w:rPr>
          <w:rFonts w:ascii="Times New Roman" w:hAnsi="Times New Roman"/>
          <w:szCs w:val="24"/>
        </w:rPr>
      </w:pPr>
      <w:r w:rsidRPr="00F961E2">
        <w:rPr>
          <w:rFonts w:ascii="Times New Roman" w:hAnsi="Times New Roman"/>
          <w:szCs w:val="24"/>
        </w:rPr>
        <w:t>Nu se execută vreo condiţie, specificată în documen</w:t>
      </w:r>
      <w:r w:rsidR="008726D2" w:rsidRPr="00F961E2">
        <w:rPr>
          <w:rFonts w:ascii="Times New Roman" w:hAnsi="Times New Roman"/>
          <w:szCs w:val="24"/>
        </w:rPr>
        <w:t xml:space="preserve">ația de atribuire </w:t>
      </w:r>
      <w:r w:rsidRPr="00F961E2">
        <w:rPr>
          <w:rFonts w:ascii="Times New Roman" w:hAnsi="Times New Roman"/>
          <w:szCs w:val="24"/>
        </w:rPr>
        <w:t>înainte de semnarea contractului de achiziţie publică de lucrări.</w:t>
      </w:r>
    </w:p>
    <w:p w:rsidR="00AA1372" w:rsidRPr="00F961E2" w:rsidRDefault="00A227F2" w:rsidP="00950D18">
      <w:pPr>
        <w:pStyle w:val="a8"/>
        <w:tabs>
          <w:tab w:val="left" w:pos="567"/>
        </w:tabs>
        <w:rPr>
          <w:rFonts w:ascii="Times New Roman" w:hAnsi="Times New Roman"/>
          <w:szCs w:val="24"/>
        </w:rPr>
      </w:pPr>
      <w:r w:rsidRPr="00F961E2">
        <w:rPr>
          <w:rFonts w:ascii="Times New Roman" w:hAnsi="Times New Roman"/>
          <w:szCs w:val="24"/>
        </w:rPr>
        <w:t>Prezenta garanţie este valabilă p</w:t>
      </w:r>
      <w:r w:rsidR="008726D2" w:rsidRPr="00F961E2">
        <w:rPr>
          <w:rFonts w:ascii="Times New Roman" w:hAnsi="Times New Roman"/>
          <w:szCs w:val="24"/>
        </w:rPr>
        <w:t>â</w:t>
      </w:r>
      <w:r w:rsidRPr="00F961E2">
        <w:rPr>
          <w:rFonts w:ascii="Times New Roman" w:hAnsi="Times New Roman"/>
          <w:szCs w:val="24"/>
        </w:rPr>
        <w:t>nă la data de _______________________________________</w:t>
      </w:r>
    </w:p>
    <w:p w:rsidR="001C4B7C" w:rsidRPr="00F961E2" w:rsidRDefault="001C4B7C" w:rsidP="00950D18">
      <w:pPr>
        <w:pStyle w:val="a8"/>
        <w:tabs>
          <w:tab w:val="left" w:pos="567"/>
        </w:tabs>
        <w:rPr>
          <w:rFonts w:ascii="Times New Roman" w:hAnsi="Times New Roman"/>
          <w:szCs w:val="24"/>
        </w:rPr>
      </w:pPr>
    </w:p>
    <w:p w:rsidR="00AA1372" w:rsidRPr="00F961E2" w:rsidRDefault="00A227F2" w:rsidP="00950D18">
      <w:pPr>
        <w:pStyle w:val="a8"/>
        <w:tabs>
          <w:tab w:val="left" w:pos="567"/>
        </w:tabs>
        <w:rPr>
          <w:rFonts w:ascii="Times New Roman" w:hAnsi="Times New Roman"/>
          <w:szCs w:val="24"/>
        </w:rPr>
      </w:pPr>
      <w:r w:rsidRPr="00F961E2">
        <w:rPr>
          <w:rFonts w:ascii="Times New Roman" w:hAnsi="Times New Roman"/>
          <w:szCs w:val="24"/>
        </w:rPr>
        <w:t xml:space="preserve">Parafată de Banca___________________________________ înziua___luna____anul_______  </w:t>
      </w:r>
    </w:p>
    <w:p w:rsidR="00AA1372" w:rsidRPr="00B75FBF" w:rsidRDefault="00A227F2" w:rsidP="000D26B9">
      <w:pPr>
        <w:pStyle w:val="a8"/>
        <w:tabs>
          <w:tab w:val="left" w:pos="567"/>
        </w:tabs>
        <w:rPr>
          <w:rFonts w:ascii="Times New Roman" w:hAnsi="Times New Roman"/>
          <w:sz w:val="20"/>
        </w:rPr>
      </w:pPr>
      <w:r w:rsidRPr="00F961E2">
        <w:rPr>
          <w:rFonts w:ascii="Times New Roman" w:hAnsi="Times New Roman"/>
          <w:sz w:val="20"/>
        </w:rPr>
        <w:t>(semnătura autorizată)</w:t>
      </w:r>
    </w:p>
    <w:p w:rsidR="001C4B7C" w:rsidRDefault="001C4B7C" w:rsidP="003A4533">
      <w:pPr>
        <w:rPr>
          <w:b/>
          <w:bCs/>
          <w:i/>
          <w:iCs/>
          <w:noProof w:val="0"/>
        </w:rPr>
      </w:pPr>
      <w:bookmarkStart w:id="1" w:name="_Toc449692097"/>
    </w:p>
    <w:p w:rsidR="00BA7FF4" w:rsidRPr="00EA1EFE" w:rsidRDefault="00BA7FF4" w:rsidP="00BA7FF4">
      <w:pPr>
        <w:jc w:val="right"/>
        <w:rPr>
          <w:b/>
          <w:bCs/>
          <w:i/>
          <w:iCs/>
          <w:noProof w:val="0"/>
          <w:sz w:val="22"/>
          <w:szCs w:val="22"/>
        </w:rPr>
      </w:pPr>
      <w:r w:rsidRPr="00EA1EFE">
        <w:rPr>
          <w:b/>
          <w:bCs/>
          <w:i/>
          <w:iCs/>
          <w:noProof w:val="0"/>
        </w:rPr>
        <w:lastRenderedPageBreak/>
        <w:t>Anexa nr.</w:t>
      </w:r>
      <w:r w:rsidR="00BE49DD" w:rsidRPr="00EA1EFE">
        <w:rPr>
          <w:b/>
          <w:bCs/>
          <w:i/>
          <w:iCs/>
          <w:noProof w:val="0"/>
        </w:rPr>
        <w:t>10</w:t>
      </w:r>
    </w:p>
    <w:p w:rsidR="00EA1EFE" w:rsidRDefault="005B685C" w:rsidP="00EA1EFE">
      <w:pPr>
        <w:tabs>
          <w:tab w:val="left" w:pos="5103"/>
          <w:tab w:val="left" w:pos="10348"/>
        </w:tabs>
        <w:jc w:val="right"/>
        <w:rPr>
          <w:b/>
          <w:bCs/>
          <w:i/>
          <w:iCs/>
          <w:lang w:val="en-US"/>
        </w:rPr>
      </w:pPr>
      <w:r>
        <w:rPr>
          <w:b/>
          <w:i/>
          <w:iCs/>
          <w:lang w:val="en-US"/>
        </w:rPr>
        <w:t>L</w:t>
      </w:r>
      <w:r w:rsidR="00EA1EFE">
        <w:rPr>
          <w:b/>
          <w:i/>
          <w:iCs/>
          <w:lang w:val="en-US"/>
        </w:rPr>
        <w:t>a</w:t>
      </w:r>
      <w:r>
        <w:rPr>
          <w:b/>
          <w:i/>
          <w:iCs/>
          <w:lang w:val="en-US"/>
        </w:rPr>
        <w:t xml:space="preserve"> </w:t>
      </w:r>
      <w:r w:rsidR="00EA1EFE">
        <w:rPr>
          <w:b/>
          <w:bCs/>
          <w:i/>
          <w:iCs/>
          <w:noProof w:val="0"/>
          <w:lang w:val="en-US" w:eastAsia="ru-RU"/>
        </w:rPr>
        <w:t>Documentația standard</w:t>
      </w:r>
      <w:r>
        <w:rPr>
          <w:b/>
          <w:bCs/>
          <w:i/>
          <w:iCs/>
          <w:noProof w:val="0"/>
          <w:lang w:val="en-US" w:eastAsia="ru-RU"/>
        </w:rPr>
        <w:t xml:space="preserve"> </w:t>
      </w:r>
      <w:r w:rsidR="00EA1EFE">
        <w:rPr>
          <w:b/>
          <w:bCs/>
          <w:i/>
          <w:iCs/>
          <w:noProof w:val="0"/>
          <w:lang w:val="en-US" w:eastAsia="ru-RU"/>
        </w:rPr>
        <w:t>aprobată</w:t>
      </w:r>
      <w:r>
        <w:rPr>
          <w:b/>
          <w:bCs/>
          <w:i/>
          <w:iCs/>
          <w:noProof w:val="0"/>
          <w:lang w:val="en-US" w:eastAsia="ru-RU"/>
        </w:rPr>
        <w:t xml:space="preserve"> </w:t>
      </w:r>
      <w:r w:rsidR="00EA1EFE">
        <w:rPr>
          <w:b/>
          <w:bCs/>
          <w:i/>
          <w:iCs/>
          <w:noProof w:val="0"/>
          <w:lang w:val="en-US" w:eastAsia="ru-RU"/>
        </w:rPr>
        <w:t>prin</w:t>
      </w:r>
      <w:r>
        <w:rPr>
          <w:b/>
          <w:bCs/>
          <w:i/>
          <w:iCs/>
          <w:noProof w:val="0"/>
          <w:lang w:val="en-US" w:eastAsia="ru-RU"/>
        </w:rPr>
        <w:t xml:space="preserve"> </w:t>
      </w:r>
      <w:r w:rsidR="00EA1EFE">
        <w:rPr>
          <w:b/>
          <w:bCs/>
          <w:i/>
          <w:iCs/>
          <w:noProof w:val="0"/>
          <w:lang w:val="en-US" w:eastAsia="ru-RU"/>
        </w:rPr>
        <w:t>Ordinul</w:t>
      </w:r>
    </w:p>
    <w:p w:rsidR="00EA1EFE" w:rsidRDefault="00EA1EFE" w:rsidP="00EA1EFE">
      <w:pPr>
        <w:tabs>
          <w:tab w:val="left" w:pos="5103"/>
          <w:tab w:val="left" w:pos="10348"/>
        </w:tabs>
        <w:jc w:val="right"/>
        <w:rPr>
          <w:b/>
          <w:bCs/>
          <w:i/>
          <w:iCs/>
          <w:noProof w:val="0"/>
          <w:lang w:val="en-US" w:eastAsia="ru-RU"/>
        </w:rPr>
      </w:pPr>
      <w:r>
        <w:rPr>
          <w:b/>
          <w:bCs/>
          <w:i/>
          <w:iCs/>
          <w:noProof w:val="0"/>
          <w:lang w:val="en-US" w:eastAsia="ru-RU"/>
        </w:rPr>
        <w:t>Ministrului</w:t>
      </w:r>
      <w:r w:rsidR="005B685C">
        <w:rPr>
          <w:b/>
          <w:bCs/>
          <w:i/>
          <w:iCs/>
          <w:noProof w:val="0"/>
          <w:lang w:val="en-US" w:eastAsia="ru-RU"/>
        </w:rPr>
        <w:t xml:space="preserve"> </w:t>
      </w:r>
      <w:r>
        <w:rPr>
          <w:b/>
          <w:bCs/>
          <w:i/>
          <w:iCs/>
          <w:noProof w:val="0"/>
          <w:lang w:val="en-US" w:eastAsia="ru-RU"/>
        </w:rPr>
        <w:t>Finanţelor</w:t>
      </w:r>
      <w:r w:rsidR="005B685C">
        <w:rPr>
          <w:b/>
          <w:bCs/>
          <w:i/>
          <w:iCs/>
          <w:noProof w:val="0"/>
          <w:lang w:val="en-US" w:eastAsia="ru-RU"/>
        </w:rPr>
        <w:t xml:space="preserve"> </w:t>
      </w:r>
      <w:r>
        <w:rPr>
          <w:b/>
          <w:bCs/>
          <w:i/>
          <w:iCs/>
          <w:noProof w:val="0"/>
          <w:lang w:val="en-US" w:eastAsia="ru-RU"/>
        </w:rPr>
        <w:t>nr. 69 din 7 mai 2021</w:t>
      </w:r>
    </w:p>
    <w:p w:rsidR="00D60021" w:rsidRDefault="00D60021" w:rsidP="00D60021">
      <w:pPr>
        <w:pStyle w:val="a8"/>
        <w:tabs>
          <w:tab w:val="left" w:pos="567"/>
        </w:tabs>
        <w:spacing w:line="360" w:lineRule="auto"/>
        <w:jc w:val="both"/>
        <w:rPr>
          <w:b/>
          <w:i/>
          <w:iCs/>
          <w:color w:val="2E74B5" w:themeColor="accent1" w:themeShade="BF"/>
          <w:sz w:val="28"/>
          <w:szCs w:val="28"/>
        </w:rPr>
      </w:pPr>
    </w:p>
    <w:p w:rsidR="00D60021" w:rsidRDefault="00D60021" w:rsidP="00D60021">
      <w:pPr>
        <w:pStyle w:val="a8"/>
        <w:tabs>
          <w:tab w:val="left" w:pos="567"/>
        </w:tabs>
        <w:spacing w:line="360" w:lineRule="auto"/>
        <w:jc w:val="both"/>
        <w:rPr>
          <w:rFonts w:ascii="Times New Roman" w:hAnsi="Times New Roman"/>
          <w:b/>
          <w:szCs w:val="24"/>
        </w:rPr>
      </w:pPr>
      <w:r>
        <w:rPr>
          <w:b/>
          <w:i/>
          <w:iCs/>
          <w:color w:val="2E74B5" w:themeColor="accent1" w:themeShade="BF"/>
          <w:sz w:val="28"/>
          <w:szCs w:val="28"/>
        </w:rPr>
        <w:t>Se completează de către operatorul economic.</w:t>
      </w:r>
    </w:p>
    <w:p w:rsidR="00950D18" w:rsidRPr="00D60021" w:rsidRDefault="00950D18" w:rsidP="00D60021">
      <w:pPr>
        <w:jc w:val="both"/>
        <w:rPr>
          <w:lang w:eastAsia="zh-CN"/>
        </w:rPr>
      </w:pPr>
    </w:p>
    <w:bookmarkEnd w:id="1"/>
    <w:p w:rsidR="008B330F" w:rsidRPr="00FF430B" w:rsidRDefault="008B330F" w:rsidP="00950D18">
      <w:pPr>
        <w:jc w:val="center"/>
        <w:rPr>
          <w:b/>
        </w:rPr>
      </w:pPr>
    </w:p>
    <w:p w:rsidR="00AA1372" w:rsidRPr="00EA1EFE" w:rsidRDefault="00A227F2" w:rsidP="00950D18">
      <w:pPr>
        <w:pStyle w:val="a8"/>
        <w:tabs>
          <w:tab w:val="left" w:pos="567"/>
        </w:tabs>
        <w:jc w:val="center"/>
        <w:rPr>
          <w:rFonts w:ascii="Times New Roman" w:hAnsi="Times New Roman"/>
          <w:b/>
          <w:sz w:val="28"/>
          <w:szCs w:val="28"/>
        </w:rPr>
      </w:pPr>
      <w:r w:rsidRPr="00EA1EFE">
        <w:rPr>
          <w:rFonts w:ascii="Times New Roman" w:hAnsi="Times New Roman"/>
          <w:b/>
          <w:sz w:val="28"/>
          <w:szCs w:val="28"/>
        </w:rPr>
        <w:t>GRAFIC DE  EXECUTARE A LUCRĂRILOR</w:t>
      </w:r>
    </w:p>
    <w:p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EA1EFE" w:rsidRDefault="00A227F2" w:rsidP="00950D18">
      <w:pPr>
        <w:pStyle w:val="a8"/>
        <w:tabs>
          <w:tab w:val="left" w:pos="567"/>
        </w:tabs>
        <w:jc w:val="center"/>
        <w:rPr>
          <w:rFonts w:ascii="Times New Roman" w:hAnsi="Times New Roman"/>
          <w:sz w:val="20"/>
        </w:rPr>
      </w:pPr>
      <w:r w:rsidRPr="00EA1EFE">
        <w:rPr>
          <w:rFonts w:ascii="Times New Roman" w:hAnsi="Times New Roman"/>
          <w:sz w:val="20"/>
        </w:rPr>
        <w:t>(denumirea lucrărilor)</w:t>
      </w:r>
    </w:p>
    <w:p w:rsidR="00AA1372" w:rsidRPr="00FF430B" w:rsidRDefault="00AA1372" w:rsidP="00950D18">
      <w:pPr>
        <w:pStyle w:val="a8"/>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907"/>
        <w:gridCol w:w="1088"/>
        <w:gridCol w:w="46"/>
        <w:gridCol w:w="1199"/>
      </w:tblGrid>
      <w:tr w:rsidR="00AA1372" w:rsidRPr="00EC30C2" w:rsidTr="00EA1EFE">
        <w:trPr>
          <w:cantSplit/>
          <w:trHeight w:val="300"/>
        </w:trPr>
        <w:tc>
          <w:tcPr>
            <w:tcW w:w="709" w:type="dxa"/>
            <w:vMerge w:val="restart"/>
            <w:shd w:val="clear" w:color="auto" w:fill="D9D9D9" w:themeFill="background1" w:themeFillShade="D9"/>
          </w:tcPr>
          <w:p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Nr.</w:t>
            </w:r>
          </w:p>
          <w:p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shd w:val="clear" w:color="auto" w:fill="D9D9D9" w:themeFill="background1" w:themeFillShade="D9"/>
          </w:tcPr>
          <w:p w:rsidR="00AA1372" w:rsidRPr="00FF430B" w:rsidRDefault="00A227F2" w:rsidP="00EA1EFE">
            <w:pPr>
              <w:pStyle w:val="a8"/>
              <w:tabs>
                <w:tab w:val="left" w:pos="567"/>
              </w:tabs>
              <w:jc w:val="center"/>
              <w:rPr>
                <w:rFonts w:ascii="Times New Roman" w:hAnsi="Times New Roman"/>
                <w:b/>
                <w:szCs w:val="24"/>
              </w:rPr>
            </w:pPr>
            <w:r w:rsidRPr="00FF430B">
              <w:rPr>
                <w:rFonts w:ascii="Times New Roman" w:hAnsi="Times New Roman"/>
                <w:b/>
                <w:szCs w:val="24"/>
              </w:rPr>
              <w:t>Grupa de obiecte/denumirea obiectului</w:t>
            </w:r>
          </w:p>
        </w:tc>
        <w:tc>
          <w:tcPr>
            <w:tcW w:w="3157" w:type="dxa"/>
            <w:gridSpan w:val="3"/>
            <w:shd w:val="clear" w:color="auto" w:fill="D9D9D9" w:themeFill="background1" w:themeFillShade="D9"/>
          </w:tcPr>
          <w:p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134" w:type="dxa"/>
            <w:gridSpan w:val="2"/>
            <w:shd w:val="clear" w:color="auto" w:fill="D9D9D9" w:themeFill="background1" w:themeFillShade="D9"/>
          </w:tcPr>
          <w:p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w:t>
            </w:r>
          </w:p>
        </w:tc>
        <w:tc>
          <w:tcPr>
            <w:tcW w:w="1199" w:type="dxa"/>
            <w:shd w:val="clear" w:color="auto" w:fill="D9D9D9" w:themeFill="background1" w:themeFillShade="D9"/>
          </w:tcPr>
          <w:p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Anul (n)</w:t>
            </w:r>
          </w:p>
        </w:tc>
      </w:tr>
      <w:tr w:rsidR="00AA1372" w:rsidRPr="00EC30C2" w:rsidTr="00EA1EFE">
        <w:trPr>
          <w:cantSplit/>
          <w:trHeight w:val="240"/>
        </w:trPr>
        <w:tc>
          <w:tcPr>
            <w:tcW w:w="709" w:type="dxa"/>
            <w:vMerge/>
            <w:shd w:val="clear" w:color="auto" w:fill="D9D9D9" w:themeFill="background1" w:themeFillShade="D9"/>
          </w:tcPr>
          <w:p w:rsidR="00AA1372" w:rsidRPr="00FF430B" w:rsidRDefault="00AA1372" w:rsidP="00950D18">
            <w:pPr>
              <w:pStyle w:val="a8"/>
              <w:tabs>
                <w:tab w:val="left" w:pos="567"/>
              </w:tabs>
              <w:rPr>
                <w:rFonts w:ascii="Times New Roman" w:hAnsi="Times New Roman"/>
                <w:b/>
                <w:szCs w:val="24"/>
              </w:rPr>
            </w:pPr>
          </w:p>
        </w:tc>
        <w:tc>
          <w:tcPr>
            <w:tcW w:w="2825" w:type="dxa"/>
            <w:vMerge/>
            <w:shd w:val="clear" w:color="auto" w:fill="D9D9D9" w:themeFill="background1" w:themeFillShade="D9"/>
          </w:tcPr>
          <w:p w:rsidR="00AA1372" w:rsidRPr="00FF430B" w:rsidRDefault="00AA1372" w:rsidP="00950D18">
            <w:pPr>
              <w:pStyle w:val="a8"/>
              <w:tabs>
                <w:tab w:val="left" w:pos="567"/>
              </w:tabs>
              <w:rPr>
                <w:rFonts w:ascii="Times New Roman" w:hAnsi="Times New Roman"/>
                <w:b/>
                <w:szCs w:val="24"/>
              </w:rPr>
            </w:pPr>
          </w:p>
        </w:tc>
        <w:tc>
          <w:tcPr>
            <w:tcW w:w="5490" w:type="dxa"/>
            <w:gridSpan w:val="6"/>
            <w:shd w:val="clear" w:color="auto" w:fill="D9D9D9" w:themeFill="background1" w:themeFillShade="D9"/>
          </w:tcPr>
          <w:p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Luna</w:t>
            </w:r>
          </w:p>
        </w:tc>
      </w:tr>
      <w:tr w:rsidR="00AA1372" w:rsidRPr="00EC30C2" w:rsidTr="00EA1EFE">
        <w:trPr>
          <w:cantSplit/>
          <w:trHeight w:val="120"/>
        </w:trPr>
        <w:tc>
          <w:tcPr>
            <w:tcW w:w="709" w:type="dxa"/>
            <w:vMerge/>
            <w:shd w:val="clear" w:color="auto" w:fill="D9D9D9" w:themeFill="background1" w:themeFillShade="D9"/>
          </w:tcPr>
          <w:p w:rsidR="00AA1372" w:rsidRPr="00FF430B" w:rsidRDefault="00AA1372" w:rsidP="00950D18">
            <w:pPr>
              <w:pStyle w:val="a8"/>
              <w:tabs>
                <w:tab w:val="left" w:pos="567"/>
              </w:tabs>
              <w:rPr>
                <w:rFonts w:ascii="Times New Roman" w:hAnsi="Times New Roman"/>
                <w:b/>
                <w:szCs w:val="24"/>
              </w:rPr>
            </w:pPr>
          </w:p>
        </w:tc>
        <w:tc>
          <w:tcPr>
            <w:tcW w:w="2825" w:type="dxa"/>
            <w:vMerge/>
            <w:shd w:val="clear" w:color="auto" w:fill="D9D9D9" w:themeFill="background1" w:themeFillShade="D9"/>
          </w:tcPr>
          <w:p w:rsidR="00AA1372" w:rsidRPr="00FF430B" w:rsidRDefault="00AA1372" w:rsidP="00950D18">
            <w:pPr>
              <w:pStyle w:val="a8"/>
              <w:tabs>
                <w:tab w:val="left" w:pos="567"/>
              </w:tabs>
              <w:rPr>
                <w:rFonts w:ascii="Times New Roman" w:hAnsi="Times New Roman"/>
                <w:b/>
                <w:szCs w:val="24"/>
              </w:rPr>
            </w:pPr>
          </w:p>
        </w:tc>
        <w:tc>
          <w:tcPr>
            <w:tcW w:w="1035" w:type="dxa"/>
            <w:shd w:val="clear" w:color="auto" w:fill="D9D9D9" w:themeFill="background1" w:themeFillShade="D9"/>
          </w:tcPr>
          <w:p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1</w:t>
            </w:r>
          </w:p>
        </w:tc>
        <w:tc>
          <w:tcPr>
            <w:tcW w:w="1215" w:type="dxa"/>
            <w:shd w:val="clear" w:color="auto" w:fill="D9D9D9" w:themeFill="background1" w:themeFillShade="D9"/>
          </w:tcPr>
          <w:p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2</w:t>
            </w:r>
          </w:p>
        </w:tc>
        <w:tc>
          <w:tcPr>
            <w:tcW w:w="907" w:type="dxa"/>
            <w:shd w:val="clear" w:color="auto" w:fill="D9D9D9" w:themeFill="background1" w:themeFillShade="D9"/>
          </w:tcPr>
          <w:p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3</w:t>
            </w:r>
          </w:p>
        </w:tc>
        <w:tc>
          <w:tcPr>
            <w:tcW w:w="1088" w:type="dxa"/>
            <w:shd w:val="clear" w:color="auto" w:fill="D9D9D9" w:themeFill="background1" w:themeFillShade="D9"/>
          </w:tcPr>
          <w:p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w:t>
            </w:r>
          </w:p>
        </w:tc>
        <w:tc>
          <w:tcPr>
            <w:tcW w:w="1245" w:type="dxa"/>
            <w:gridSpan w:val="2"/>
            <w:shd w:val="clear" w:color="auto" w:fill="D9D9D9" w:themeFill="background1" w:themeFillShade="D9"/>
          </w:tcPr>
          <w:p w:rsidR="00AA1372" w:rsidRPr="00FF430B" w:rsidRDefault="00087114" w:rsidP="00950D18">
            <w:pPr>
              <w:pStyle w:val="a8"/>
              <w:tabs>
                <w:tab w:val="left" w:pos="567"/>
              </w:tabs>
              <w:rPr>
                <w:rFonts w:ascii="Times New Roman" w:hAnsi="Times New Roman"/>
                <w:b/>
                <w:szCs w:val="24"/>
              </w:rPr>
            </w:pPr>
            <w:r w:rsidRPr="00FF430B">
              <w:rPr>
                <w:rFonts w:ascii="Times New Roman" w:hAnsi="Times New Roman"/>
                <w:b/>
                <w:szCs w:val="24"/>
              </w:rPr>
              <w:t>n</w:t>
            </w:r>
          </w:p>
        </w:tc>
      </w:tr>
      <w:tr w:rsidR="00AA1372" w:rsidRPr="00EC30C2" w:rsidTr="00EA1EFE">
        <w:trPr>
          <w:cantSplit/>
          <w:trHeight w:val="180"/>
        </w:trPr>
        <w:tc>
          <w:tcPr>
            <w:tcW w:w="709" w:type="dxa"/>
          </w:tcPr>
          <w:p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1.</w:t>
            </w:r>
          </w:p>
        </w:tc>
        <w:tc>
          <w:tcPr>
            <w:tcW w:w="2825" w:type="dxa"/>
          </w:tcPr>
          <w:p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AA1372" w:rsidRPr="00FF430B" w:rsidRDefault="00AA1372" w:rsidP="00950D18">
            <w:pPr>
              <w:pStyle w:val="a8"/>
              <w:tabs>
                <w:tab w:val="left" w:pos="567"/>
              </w:tabs>
              <w:rPr>
                <w:rFonts w:ascii="Times New Roman" w:hAnsi="Times New Roman"/>
                <w:szCs w:val="24"/>
              </w:rPr>
            </w:pPr>
          </w:p>
        </w:tc>
        <w:tc>
          <w:tcPr>
            <w:tcW w:w="1215" w:type="dxa"/>
          </w:tcPr>
          <w:p w:rsidR="00AA1372" w:rsidRPr="00FF430B" w:rsidRDefault="00AA1372" w:rsidP="00950D18">
            <w:pPr>
              <w:pStyle w:val="a8"/>
              <w:tabs>
                <w:tab w:val="left" w:pos="567"/>
              </w:tabs>
              <w:rPr>
                <w:rFonts w:ascii="Times New Roman" w:hAnsi="Times New Roman"/>
                <w:szCs w:val="24"/>
              </w:rPr>
            </w:pPr>
          </w:p>
        </w:tc>
        <w:tc>
          <w:tcPr>
            <w:tcW w:w="907" w:type="dxa"/>
          </w:tcPr>
          <w:p w:rsidR="00AA1372" w:rsidRPr="00FF430B" w:rsidRDefault="00AA1372" w:rsidP="00950D18">
            <w:pPr>
              <w:pStyle w:val="a8"/>
              <w:tabs>
                <w:tab w:val="left" w:pos="567"/>
              </w:tabs>
              <w:rPr>
                <w:rFonts w:ascii="Times New Roman" w:hAnsi="Times New Roman"/>
                <w:szCs w:val="24"/>
              </w:rPr>
            </w:pPr>
          </w:p>
        </w:tc>
        <w:tc>
          <w:tcPr>
            <w:tcW w:w="1088" w:type="dxa"/>
          </w:tcPr>
          <w:p w:rsidR="00AA1372" w:rsidRPr="00FF430B" w:rsidRDefault="00AA1372" w:rsidP="00950D18">
            <w:pPr>
              <w:pStyle w:val="a8"/>
              <w:tabs>
                <w:tab w:val="left" w:pos="567"/>
              </w:tabs>
              <w:rPr>
                <w:rFonts w:ascii="Times New Roman" w:hAnsi="Times New Roman"/>
                <w:szCs w:val="24"/>
              </w:rPr>
            </w:pPr>
          </w:p>
        </w:tc>
        <w:tc>
          <w:tcPr>
            <w:tcW w:w="1245" w:type="dxa"/>
            <w:gridSpan w:val="2"/>
          </w:tcPr>
          <w:p w:rsidR="00AA1372" w:rsidRPr="00FF430B" w:rsidRDefault="00AA1372" w:rsidP="00950D18">
            <w:pPr>
              <w:pStyle w:val="a8"/>
              <w:tabs>
                <w:tab w:val="left" w:pos="567"/>
              </w:tabs>
              <w:rPr>
                <w:rFonts w:ascii="Times New Roman" w:hAnsi="Times New Roman"/>
                <w:szCs w:val="24"/>
              </w:rPr>
            </w:pPr>
          </w:p>
        </w:tc>
      </w:tr>
      <w:tr w:rsidR="00AA1372" w:rsidRPr="00EC30C2" w:rsidTr="00EA1EFE">
        <w:trPr>
          <w:cantSplit/>
          <w:trHeight w:val="1372"/>
        </w:trPr>
        <w:tc>
          <w:tcPr>
            <w:tcW w:w="709" w:type="dxa"/>
          </w:tcPr>
          <w:p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 xml:space="preserve">2. </w:t>
            </w:r>
          </w:p>
          <w:p w:rsidR="00AA1372" w:rsidRPr="00FF430B" w:rsidRDefault="00AA1372" w:rsidP="00950D18">
            <w:pPr>
              <w:pStyle w:val="a8"/>
              <w:tabs>
                <w:tab w:val="left" w:pos="567"/>
              </w:tabs>
              <w:rPr>
                <w:rFonts w:ascii="Times New Roman" w:hAnsi="Times New Roman"/>
                <w:szCs w:val="24"/>
              </w:rPr>
            </w:pPr>
          </w:p>
          <w:p w:rsidR="00AA1372" w:rsidRPr="00FF430B" w:rsidRDefault="00AA1372" w:rsidP="00950D18">
            <w:pPr>
              <w:pStyle w:val="a8"/>
              <w:tabs>
                <w:tab w:val="left" w:pos="567"/>
              </w:tabs>
              <w:rPr>
                <w:rFonts w:ascii="Times New Roman" w:hAnsi="Times New Roman"/>
                <w:szCs w:val="24"/>
              </w:rPr>
            </w:pPr>
          </w:p>
          <w:p w:rsidR="00AA1372" w:rsidRPr="00FF430B" w:rsidRDefault="00AA1372" w:rsidP="00950D18">
            <w:pPr>
              <w:pStyle w:val="a8"/>
              <w:tabs>
                <w:tab w:val="left" w:pos="567"/>
              </w:tabs>
              <w:rPr>
                <w:rFonts w:ascii="Times New Roman" w:hAnsi="Times New Roman"/>
                <w:szCs w:val="24"/>
              </w:rPr>
            </w:pPr>
          </w:p>
          <w:p w:rsidR="00AA1372" w:rsidRPr="00FF430B" w:rsidRDefault="00AA1372" w:rsidP="00950D18">
            <w:pPr>
              <w:pStyle w:val="a8"/>
              <w:tabs>
                <w:tab w:val="left" w:pos="567"/>
              </w:tabs>
              <w:rPr>
                <w:rFonts w:ascii="Times New Roman" w:hAnsi="Times New Roman"/>
                <w:szCs w:val="24"/>
              </w:rPr>
            </w:pPr>
          </w:p>
        </w:tc>
        <w:tc>
          <w:tcPr>
            <w:tcW w:w="2825" w:type="dxa"/>
          </w:tcPr>
          <w:p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Obiect 01</w:t>
            </w:r>
          </w:p>
          <w:p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8"/>
              <w:tabs>
                <w:tab w:val="left" w:pos="567"/>
              </w:tabs>
              <w:rPr>
                <w:rFonts w:ascii="Times New Roman" w:hAnsi="Times New Roman"/>
                <w:szCs w:val="24"/>
              </w:rPr>
            </w:pPr>
          </w:p>
        </w:tc>
        <w:tc>
          <w:tcPr>
            <w:tcW w:w="1035" w:type="dxa"/>
          </w:tcPr>
          <w:p w:rsidR="00AA1372" w:rsidRPr="00FF430B" w:rsidRDefault="00AA1372" w:rsidP="00950D18">
            <w:pPr>
              <w:pStyle w:val="a8"/>
              <w:tabs>
                <w:tab w:val="left" w:pos="567"/>
              </w:tabs>
              <w:rPr>
                <w:rFonts w:ascii="Times New Roman" w:hAnsi="Times New Roman"/>
                <w:szCs w:val="24"/>
              </w:rPr>
            </w:pPr>
          </w:p>
        </w:tc>
        <w:tc>
          <w:tcPr>
            <w:tcW w:w="1215" w:type="dxa"/>
          </w:tcPr>
          <w:p w:rsidR="00AA1372" w:rsidRPr="00FF430B" w:rsidRDefault="00AA1372" w:rsidP="00950D18">
            <w:pPr>
              <w:pStyle w:val="a8"/>
              <w:tabs>
                <w:tab w:val="left" w:pos="567"/>
              </w:tabs>
              <w:rPr>
                <w:rFonts w:ascii="Times New Roman" w:hAnsi="Times New Roman"/>
                <w:szCs w:val="24"/>
              </w:rPr>
            </w:pPr>
          </w:p>
        </w:tc>
        <w:tc>
          <w:tcPr>
            <w:tcW w:w="907" w:type="dxa"/>
          </w:tcPr>
          <w:p w:rsidR="00AA1372" w:rsidRPr="00FF430B" w:rsidRDefault="00AA1372" w:rsidP="00950D18">
            <w:pPr>
              <w:pStyle w:val="a8"/>
              <w:tabs>
                <w:tab w:val="left" w:pos="567"/>
              </w:tabs>
              <w:rPr>
                <w:rFonts w:ascii="Times New Roman" w:hAnsi="Times New Roman"/>
                <w:szCs w:val="24"/>
              </w:rPr>
            </w:pPr>
          </w:p>
        </w:tc>
        <w:tc>
          <w:tcPr>
            <w:tcW w:w="1088" w:type="dxa"/>
          </w:tcPr>
          <w:p w:rsidR="00AA1372" w:rsidRPr="00FF430B" w:rsidRDefault="00AA1372" w:rsidP="00950D18">
            <w:pPr>
              <w:pStyle w:val="a8"/>
              <w:tabs>
                <w:tab w:val="left" w:pos="567"/>
              </w:tabs>
              <w:rPr>
                <w:rFonts w:ascii="Times New Roman" w:hAnsi="Times New Roman"/>
                <w:szCs w:val="24"/>
              </w:rPr>
            </w:pPr>
          </w:p>
        </w:tc>
        <w:tc>
          <w:tcPr>
            <w:tcW w:w="1245" w:type="dxa"/>
            <w:gridSpan w:val="2"/>
          </w:tcPr>
          <w:p w:rsidR="00AA1372" w:rsidRPr="00FF430B" w:rsidRDefault="00AA1372" w:rsidP="00950D18">
            <w:pPr>
              <w:pStyle w:val="a8"/>
              <w:tabs>
                <w:tab w:val="left" w:pos="567"/>
              </w:tabs>
              <w:rPr>
                <w:rFonts w:ascii="Times New Roman" w:hAnsi="Times New Roman"/>
                <w:szCs w:val="24"/>
              </w:rPr>
            </w:pPr>
          </w:p>
        </w:tc>
      </w:tr>
      <w:tr w:rsidR="00AA1372" w:rsidRPr="00EC30C2" w:rsidTr="00EA1EFE">
        <w:trPr>
          <w:cantSplit/>
          <w:trHeight w:val="1412"/>
        </w:trPr>
        <w:tc>
          <w:tcPr>
            <w:tcW w:w="709" w:type="dxa"/>
          </w:tcPr>
          <w:p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3.</w:t>
            </w:r>
          </w:p>
          <w:p w:rsidR="00AA1372" w:rsidRPr="00FF430B" w:rsidRDefault="00AA1372" w:rsidP="00950D18">
            <w:pPr>
              <w:pStyle w:val="a8"/>
              <w:tabs>
                <w:tab w:val="left" w:pos="567"/>
              </w:tabs>
              <w:rPr>
                <w:rFonts w:ascii="Times New Roman" w:hAnsi="Times New Roman"/>
                <w:szCs w:val="24"/>
              </w:rPr>
            </w:pPr>
          </w:p>
          <w:p w:rsidR="00AA1372" w:rsidRPr="00FF430B" w:rsidRDefault="00AA1372" w:rsidP="00950D18">
            <w:pPr>
              <w:pStyle w:val="a8"/>
              <w:tabs>
                <w:tab w:val="left" w:pos="567"/>
              </w:tabs>
              <w:rPr>
                <w:rFonts w:ascii="Times New Roman" w:hAnsi="Times New Roman"/>
                <w:szCs w:val="24"/>
              </w:rPr>
            </w:pPr>
          </w:p>
          <w:p w:rsidR="00AA1372" w:rsidRPr="00FF430B" w:rsidRDefault="00AA1372" w:rsidP="00950D18">
            <w:pPr>
              <w:pStyle w:val="a8"/>
              <w:tabs>
                <w:tab w:val="left" w:pos="567"/>
              </w:tabs>
              <w:rPr>
                <w:rFonts w:ascii="Times New Roman" w:hAnsi="Times New Roman"/>
                <w:szCs w:val="24"/>
              </w:rPr>
            </w:pPr>
          </w:p>
          <w:p w:rsidR="00AA1372" w:rsidRPr="00FF430B" w:rsidRDefault="00AA1372" w:rsidP="00950D18">
            <w:pPr>
              <w:pStyle w:val="a8"/>
              <w:tabs>
                <w:tab w:val="left" w:pos="567"/>
              </w:tabs>
              <w:rPr>
                <w:rFonts w:ascii="Times New Roman" w:hAnsi="Times New Roman"/>
                <w:szCs w:val="24"/>
              </w:rPr>
            </w:pPr>
          </w:p>
        </w:tc>
        <w:tc>
          <w:tcPr>
            <w:tcW w:w="2825" w:type="dxa"/>
          </w:tcPr>
          <w:p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Obiect 02</w:t>
            </w:r>
          </w:p>
          <w:p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8"/>
              <w:tabs>
                <w:tab w:val="left" w:pos="567"/>
              </w:tabs>
              <w:rPr>
                <w:rFonts w:ascii="Times New Roman" w:hAnsi="Times New Roman"/>
                <w:szCs w:val="24"/>
              </w:rPr>
            </w:pPr>
          </w:p>
        </w:tc>
        <w:tc>
          <w:tcPr>
            <w:tcW w:w="1035" w:type="dxa"/>
          </w:tcPr>
          <w:p w:rsidR="00AA1372" w:rsidRPr="00FF430B" w:rsidRDefault="00AA1372" w:rsidP="00950D18">
            <w:pPr>
              <w:pStyle w:val="a8"/>
              <w:tabs>
                <w:tab w:val="left" w:pos="567"/>
              </w:tabs>
              <w:rPr>
                <w:rFonts w:ascii="Times New Roman" w:hAnsi="Times New Roman"/>
                <w:szCs w:val="24"/>
              </w:rPr>
            </w:pPr>
          </w:p>
        </w:tc>
        <w:tc>
          <w:tcPr>
            <w:tcW w:w="1215" w:type="dxa"/>
          </w:tcPr>
          <w:p w:rsidR="00AA1372" w:rsidRPr="00FF430B" w:rsidRDefault="00AA1372" w:rsidP="00950D18">
            <w:pPr>
              <w:pStyle w:val="a8"/>
              <w:tabs>
                <w:tab w:val="left" w:pos="567"/>
              </w:tabs>
              <w:rPr>
                <w:rFonts w:ascii="Times New Roman" w:hAnsi="Times New Roman"/>
                <w:szCs w:val="24"/>
              </w:rPr>
            </w:pPr>
          </w:p>
        </w:tc>
        <w:tc>
          <w:tcPr>
            <w:tcW w:w="907" w:type="dxa"/>
          </w:tcPr>
          <w:p w:rsidR="00AA1372" w:rsidRPr="00FF430B" w:rsidRDefault="00AA1372" w:rsidP="00950D18">
            <w:pPr>
              <w:pStyle w:val="a8"/>
              <w:tabs>
                <w:tab w:val="left" w:pos="567"/>
              </w:tabs>
              <w:rPr>
                <w:rFonts w:ascii="Times New Roman" w:hAnsi="Times New Roman"/>
                <w:szCs w:val="24"/>
              </w:rPr>
            </w:pPr>
          </w:p>
        </w:tc>
        <w:tc>
          <w:tcPr>
            <w:tcW w:w="1088" w:type="dxa"/>
          </w:tcPr>
          <w:p w:rsidR="00AA1372" w:rsidRPr="00FF430B" w:rsidRDefault="00AA1372" w:rsidP="00950D18">
            <w:pPr>
              <w:pStyle w:val="a8"/>
              <w:tabs>
                <w:tab w:val="left" w:pos="567"/>
              </w:tabs>
              <w:rPr>
                <w:rFonts w:ascii="Times New Roman" w:hAnsi="Times New Roman"/>
                <w:szCs w:val="24"/>
              </w:rPr>
            </w:pPr>
          </w:p>
        </w:tc>
        <w:tc>
          <w:tcPr>
            <w:tcW w:w="1245" w:type="dxa"/>
            <w:gridSpan w:val="2"/>
          </w:tcPr>
          <w:p w:rsidR="00AA1372" w:rsidRPr="00FF430B" w:rsidRDefault="00AA1372" w:rsidP="00950D18">
            <w:pPr>
              <w:pStyle w:val="a8"/>
              <w:tabs>
                <w:tab w:val="left" w:pos="567"/>
              </w:tabs>
              <w:rPr>
                <w:rFonts w:ascii="Times New Roman" w:hAnsi="Times New Roman"/>
                <w:szCs w:val="24"/>
              </w:rPr>
            </w:pPr>
          </w:p>
        </w:tc>
      </w:tr>
      <w:tr w:rsidR="00AA1372" w:rsidRPr="00EC30C2" w:rsidTr="00EA1EFE">
        <w:trPr>
          <w:cantSplit/>
          <w:trHeight w:val="1593"/>
        </w:trPr>
        <w:tc>
          <w:tcPr>
            <w:tcW w:w="709" w:type="dxa"/>
          </w:tcPr>
          <w:p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w:t>
            </w:r>
          </w:p>
        </w:tc>
        <w:tc>
          <w:tcPr>
            <w:tcW w:w="2825" w:type="dxa"/>
          </w:tcPr>
          <w:p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8"/>
              <w:tabs>
                <w:tab w:val="left" w:pos="567"/>
              </w:tabs>
              <w:rPr>
                <w:rFonts w:ascii="Times New Roman" w:hAnsi="Times New Roman"/>
                <w:szCs w:val="24"/>
              </w:rPr>
            </w:pPr>
          </w:p>
        </w:tc>
        <w:tc>
          <w:tcPr>
            <w:tcW w:w="1035" w:type="dxa"/>
          </w:tcPr>
          <w:p w:rsidR="00AA1372" w:rsidRPr="00FF430B" w:rsidRDefault="00AA1372" w:rsidP="00950D18">
            <w:pPr>
              <w:pStyle w:val="a8"/>
              <w:tabs>
                <w:tab w:val="left" w:pos="567"/>
              </w:tabs>
              <w:rPr>
                <w:rFonts w:ascii="Times New Roman" w:hAnsi="Times New Roman"/>
                <w:szCs w:val="24"/>
              </w:rPr>
            </w:pPr>
          </w:p>
        </w:tc>
        <w:tc>
          <w:tcPr>
            <w:tcW w:w="1215" w:type="dxa"/>
          </w:tcPr>
          <w:p w:rsidR="00AA1372" w:rsidRPr="00FF430B" w:rsidRDefault="00AA1372" w:rsidP="00950D18">
            <w:pPr>
              <w:pStyle w:val="a8"/>
              <w:tabs>
                <w:tab w:val="left" w:pos="567"/>
              </w:tabs>
              <w:rPr>
                <w:rFonts w:ascii="Times New Roman" w:hAnsi="Times New Roman"/>
                <w:szCs w:val="24"/>
              </w:rPr>
            </w:pPr>
          </w:p>
        </w:tc>
        <w:tc>
          <w:tcPr>
            <w:tcW w:w="907" w:type="dxa"/>
          </w:tcPr>
          <w:p w:rsidR="00AA1372" w:rsidRPr="00FF430B" w:rsidRDefault="00AA1372" w:rsidP="00950D18">
            <w:pPr>
              <w:pStyle w:val="a8"/>
              <w:tabs>
                <w:tab w:val="left" w:pos="567"/>
              </w:tabs>
              <w:rPr>
                <w:rFonts w:ascii="Times New Roman" w:hAnsi="Times New Roman"/>
                <w:szCs w:val="24"/>
              </w:rPr>
            </w:pPr>
          </w:p>
        </w:tc>
        <w:tc>
          <w:tcPr>
            <w:tcW w:w="1088" w:type="dxa"/>
          </w:tcPr>
          <w:p w:rsidR="00AA1372" w:rsidRPr="00FF430B" w:rsidRDefault="00AA1372" w:rsidP="00950D18">
            <w:pPr>
              <w:pStyle w:val="a8"/>
              <w:tabs>
                <w:tab w:val="left" w:pos="567"/>
              </w:tabs>
              <w:rPr>
                <w:rFonts w:ascii="Times New Roman" w:hAnsi="Times New Roman"/>
                <w:szCs w:val="24"/>
              </w:rPr>
            </w:pPr>
          </w:p>
        </w:tc>
        <w:tc>
          <w:tcPr>
            <w:tcW w:w="1245" w:type="dxa"/>
            <w:gridSpan w:val="2"/>
          </w:tcPr>
          <w:p w:rsidR="00AA1372" w:rsidRPr="00FF430B" w:rsidRDefault="00AA1372" w:rsidP="00950D18">
            <w:pPr>
              <w:pStyle w:val="a8"/>
              <w:tabs>
                <w:tab w:val="left" w:pos="567"/>
              </w:tabs>
              <w:rPr>
                <w:rFonts w:ascii="Times New Roman" w:hAnsi="Times New Roman"/>
                <w:szCs w:val="24"/>
              </w:rPr>
            </w:pPr>
          </w:p>
        </w:tc>
      </w:tr>
    </w:tbl>
    <w:p w:rsidR="00AA1372" w:rsidRPr="00FF430B" w:rsidRDefault="00AA1372" w:rsidP="00950D18">
      <w:pPr>
        <w:jc w:val="both"/>
      </w:pPr>
    </w:p>
    <w:p w:rsidR="00E706C1" w:rsidRPr="00FF430B" w:rsidRDefault="00E706C1" w:rsidP="00950D18">
      <w:pPr>
        <w:jc w:val="both"/>
      </w:pPr>
    </w:p>
    <w:p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2" w:name="_Toc449692098"/>
      <w:r w:rsidRPr="00FF430B">
        <w:rPr>
          <w:rFonts w:eastAsia="PMingLiU"/>
          <w:lang w:eastAsia="zh-CN"/>
        </w:rPr>
        <w:t>____</w:t>
      </w:r>
    </w:p>
    <w:p w:rsidR="00F43D02" w:rsidRPr="00FF430B" w:rsidRDefault="00F43D02"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A7FF4" w:rsidRPr="001C4B7C" w:rsidRDefault="00BA7FF4" w:rsidP="00BA7FF4">
      <w:pPr>
        <w:jc w:val="right"/>
        <w:rPr>
          <w:b/>
          <w:bCs/>
          <w:i/>
          <w:iCs/>
          <w:noProof w:val="0"/>
          <w:sz w:val="22"/>
          <w:szCs w:val="22"/>
        </w:rPr>
      </w:pPr>
      <w:r w:rsidRPr="001C4B7C">
        <w:rPr>
          <w:b/>
          <w:bCs/>
          <w:i/>
          <w:iCs/>
          <w:noProof w:val="0"/>
        </w:rPr>
        <w:lastRenderedPageBreak/>
        <w:t>Anexa nr.1</w:t>
      </w:r>
      <w:r w:rsidR="00BE49DD" w:rsidRPr="001C4B7C">
        <w:rPr>
          <w:b/>
          <w:bCs/>
          <w:i/>
          <w:iCs/>
          <w:noProof w:val="0"/>
        </w:rPr>
        <w:t>2</w:t>
      </w:r>
    </w:p>
    <w:bookmarkEnd w:id="2"/>
    <w:p w:rsidR="001C4B7C" w:rsidRDefault="005B685C" w:rsidP="001C4B7C">
      <w:pPr>
        <w:tabs>
          <w:tab w:val="left" w:pos="5103"/>
          <w:tab w:val="left" w:pos="10348"/>
        </w:tabs>
        <w:jc w:val="right"/>
        <w:rPr>
          <w:b/>
          <w:bCs/>
          <w:i/>
          <w:iCs/>
          <w:lang w:val="en-US"/>
        </w:rPr>
      </w:pPr>
      <w:r>
        <w:rPr>
          <w:b/>
          <w:i/>
          <w:iCs/>
          <w:lang w:val="en-US"/>
        </w:rPr>
        <w:t>L</w:t>
      </w:r>
      <w:r w:rsidR="001C4B7C">
        <w:rPr>
          <w:b/>
          <w:i/>
          <w:iCs/>
          <w:lang w:val="en-US"/>
        </w:rPr>
        <w:t>a</w:t>
      </w:r>
      <w:r>
        <w:rPr>
          <w:b/>
          <w:i/>
          <w:iCs/>
          <w:lang w:val="en-US"/>
        </w:rPr>
        <w:t xml:space="preserve"> </w:t>
      </w:r>
      <w:r w:rsidR="001C4B7C">
        <w:rPr>
          <w:b/>
          <w:bCs/>
          <w:i/>
          <w:iCs/>
          <w:noProof w:val="0"/>
          <w:lang w:val="en-US" w:eastAsia="ru-RU"/>
        </w:rPr>
        <w:t>Documentația standard</w:t>
      </w:r>
      <w:r>
        <w:rPr>
          <w:b/>
          <w:bCs/>
          <w:i/>
          <w:iCs/>
          <w:noProof w:val="0"/>
          <w:lang w:val="en-US" w:eastAsia="ru-RU"/>
        </w:rPr>
        <w:t xml:space="preserve"> </w:t>
      </w:r>
      <w:r w:rsidR="001C4B7C">
        <w:rPr>
          <w:b/>
          <w:bCs/>
          <w:i/>
          <w:iCs/>
          <w:noProof w:val="0"/>
          <w:lang w:val="en-US" w:eastAsia="ru-RU"/>
        </w:rPr>
        <w:t>aprobată</w:t>
      </w:r>
      <w:r>
        <w:rPr>
          <w:b/>
          <w:bCs/>
          <w:i/>
          <w:iCs/>
          <w:noProof w:val="0"/>
          <w:lang w:val="en-US" w:eastAsia="ru-RU"/>
        </w:rPr>
        <w:t xml:space="preserve"> </w:t>
      </w:r>
      <w:r w:rsidR="001C4B7C">
        <w:rPr>
          <w:b/>
          <w:bCs/>
          <w:i/>
          <w:iCs/>
          <w:noProof w:val="0"/>
          <w:lang w:val="en-US" w:eastAsia="ru-RU"/>
        </w:rPr>
        <w:t>prin</w:t>
      </w:r>
      <w:r>
        <w:rPr>
          <w:b/>
          <w:bCs/>
          <w:i/>
          <w:iCs/>
          <w:noProof w:val="0"/>
          <w:lang w:val="en-US" w:eastAsia="ru-RU"/>
        </w:rPr>
        <w:t xml:space="preserve"> </w:t>
      </w:r>
      <w:r w:rsidR="001C4B7C">
        <w:rPr>
          <w:b/>
          <w:bCs/>
          <w:i/>
          <w:iCs/>
          <w:noProof w:val="0"/>
          <w:lang w:val="en-US" w:eastAsia="ru-RU"/>
        </w:rPr>
        <w:t>Ordinul</w:t>
      </w:r>
    </w:p>
    <w:p w:rsidR="001C4B7C" w:rsidRDefault="001C4B7C" w:rsidP="001C4B7C">
      <w:pPr>
        <w:tabs>
          <w:tab w:val="left" w:pos="5103"/>
          <w:tab w:val="left" w:pos="10348"/>
        </w:tabs>
        <w:jc w:val="right"/>
        <w:rPr>
          <w:b/>
          <w:bCs/>
          <w:i/>
          <w:iCs/>
          <w:noProof w:val="0"/>
          <w:lang w:val="en-US" w:eastAsia="ru-RU"/>
        </w:rPr>
      </w:pPr>
      <w:r>
        <w:rPr>
          <w:b/>
          <w:bCs/>
          <w:i/>
          <w:iCs/>
          <w:noProof w:val="0"/>
          <w:lang w:val="en-US" w:eastAsia="ru-RU"/>
        </w:rPr>
        <w:t>Ministrului</w:t>
      </w:r>
      <w:r w:rsidR="005B685C">
        <w:rPr>
          <w:b/>
          <w:bCs/>
          <w:i/>
          <w:iCs/>
          <w:noProof w:val="0"/>
          <w:lang w:val="en-US" w:eastAsia="ru-RU"/>
        </w:rPr>
        <w:t xml:space="preserve"> </w:t>
      </w:r>
      <w:r>
        <w:rPr>
          <w:b/>
          <w:bCs/>
          <w:i/>
          <w:iCs/>
          <w:noProof w:val="0"/>
          <w:lang w:val="en-US" w:eastAsia="ru-RU"/>
        </w:rPr>
        <w:t>Finanţelor</w:t>
      </w:r>
      <w:r w:rsidR="005B685C">
        <w:rPr>
          <w:b/>
          <w:bCs/>
          <w:i/>
          <w:iCs/>
          <w:noProof w:val="0"/>
          <w:lang w:val="en-US" w:eastAsia="ru-RU"/>
        </w:rPr>
        <w:t xml:space="preserve"> </w:t>
      </w:r>
      <w:r>
        <w:rPr>
          <w:b/>
          <w:bCs/>
          <w:i/>
          <w:iCs/>
          <w:noProof w:val="0"/>
          <w:lang w:val="en-US" w:eastAsia="ru-RU"/>
        </w:rPr>
        <w:t>nr. 69 din 7 mai 2021</w:t>
      </w:r>
    </w:p>
    <w:p w:rsidR="002242A0" w:rsidRPr="001C4B7C" w:rsidRDefault="002242A0" w:rsidP="00773FE9">
      <w:pPr>
        <w:rPr>
          <w:rFonts w:eastAsia="PMingLiU"/>
          <w:b/>
          <w:lang w:val="en-US" w:eastAsia="zh-CN"/>
        </w:rPr>
      </w:pPr>
    </w:p>
    <w:p w:rsidR="003A4533" w:rsidRDefault="003A4533" w:rsidP="001C4B7C">
      <w:pPr>
        <w:pStyle w:val="a8"/>
        <w:tabs>
          <w:tab w:val="left" w:pos="567"/>
        </w:tabs>
        <w:spacing w:line="360" w:lineRule="auto"/>
        <w:jc w:val="both"/>
        <w:rPr>
          <w:b/>
          <w:i/>
          <w:iCs/>
          <w:color w:val="2E74B5" w:themeColor="accent1" w:themeShade="BF"/>
          <w:sz w:val="28"/>
          <w:szCs w:val="28"/>
        </w:rPr>
      </w:pPr>
    </w:p>
    <w:p w:rsidR="001C4B7C" w:rsidRDefault="001C4B7C" w:rsidP="001C4B7C">
      <w:pPr>
        <w:pStyle w:val="a8"/>
        <w:tabs>
          <w:tab w:val="left" w:pos="567"/>
        </w:tabs>
        <w:spacing w:line="360" w:lineRule="auto"/>
        <w:jc w:val="both"/>
        <w:rPr>
          <w:rFonts w:ascii="Times New Roman" w:hAnsi="Times New Roman"/>
          <w:b/>
          <w:szCs w:val="24"/>
        </w:rPr>
      </w:pPr>
      <w:r>
        <w:rPr>
          <w:b/>
          <w:i/>
          <w:iCs/>
          <w:color w:val="2E74B5" w:themeColor="accent1" w:themeShade="BF"/>
          <w:sz w:val="28"/>
          <w:szCs w:val="28"/>
        </w:rPr>
        <w:t>Se completează de către operatorul economic.</w:t>
      </w:r>
    </w:p>
    <w:p w:rsidR="001C4B7C" w:rsidRPr="001C4B7C" w:rsidRDefault="001C4B7C" w:rsidP="002242A0">
      <w:pPr>
        <w:jc w:val="center"/>
        <w:rPr>
          <w:rFonts w:eastAsia="PMingLiU"/>
          <w:b/>
          <w:sz w:val="28"/>
          <w:szCs w:val="28"/>
          <w:lang w:eastAsia="zh-CN"/>
        </w:rPr>
      </w:pPr>
    </w:p>
    <w:p w:rsidR="00980A78" w:rsidRPr="001C4B7C" w:rsidRDefault="00A227F2" w:rsidP="002242A0">
      <w:pPr>
        <w:jc w:val="center"/>
        <w:rPr>
          <w:rFonts w:eastAsia="PMingLiU"/>
          <w:b/>
          <w:noProof w:val="0"/>
          <w:sz w:val="28"/>
          <w:szCs w:val="28"/>
          <w:lang w:eastAsia="zh-CN"/>
        </w:rPr>
      </w:pPr>
      <w:r w:rsidRPr="001C4B7C">
        <w:rPr>
          <w:rFonts w:eastAsia="PMingLiU"/>
          <w:b/>
          <w:sz w:val="28"/>
          <w:szCs w:val="28"/>
          <w:lang w:eastAsia="zh-CN"/>
        </w:rPr>
        <w:t>DECLARAȚIE</w:t>
      </w:r>
    </w:p>
    <w:p w:rsidR="00A50D0A" w:rsidRPr="00FF430B" w:rsidRDefault="00A227F2">
      <w:pPr>
        <w:pStyle w:val="a8"/>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rsidR="00FB2FFC" w:rsidRPr="00FF430B" w:rsidRDefault="00FB2FFC">
      <w:pPr>
        <w:pStyle w:val="a8"/>
        <w:tabs>
          <w:tab w:val="left" w:pos="567"/>
        </w:tabs>
        <w:jc w:val="center"/>
        <w:rPr>
          <w:rFonts w:ascii="Times New Roman" w:hAnsi="Times New Roman"/>
          <w:b/>
          <w:szCs w:val="24"/>
        </w:rPr>
      </w:pPr>
    </w:p>
    <w:p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AA1372" w:rsidRPr="00FF430B" w:rsidRDefault="00A227F2" w:rsidP="00773FE9">
      <w:pPr>
        <w:pStyle w:val="a8"/>
        <w:tabs>
          <w:tab w:val="left" w:pos="567"/>
        </w:tabs>
        <w:jc w:val="right"/>
        <w:rPr>
          <w:rFonts w:ascii="Times New Roman" w:hAnsi="Times New Roman"/>
          <w:szCs w:val="24"/>
        </w:rPr>
      </w:pPr>
      <w:r w:rsidRPr="00FF430B">
        <w:rPr>
          <w:rFonts w:ascii="Times New Roman" w:hAnsi="Times New Roman"/>
          <w:szCs w:val="24"/>
        </w:rPr>
        <w:t>(se notează opţiunea corespunzătoare)</w:t>
      </w:r>
    </w:p>
    <w:p w:rsidR="00AA1372" w:rsidRPr="00FF430B" w:rsidRDefault="00A227F2" w:rsidP="00EF3D50">
      <w:pPr>
        <w:pStyle w:val="a8"/>
        <w:numPr>
          <w:ilvl w:val="0"/>
          <w:numId w:val="6"/>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AA1372" w:rsidRPr="00FF430B" w:rsidRDefault="00A227F2" w:rsidP="00EF3D50">
      <w:pPr>
        <w:pStyle w:val="a8"/>
        <w:numPr>
          <w:ilvl w:val="0"/>
          <w:numId w:val="6"/>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AA1372" w:rsidRPr="00FF430B" w:rsidRDefault="00A227F2" w:rsidP="00EF3D50">
      <w:pPr>
        <w:pStyle w:val="a8"/>
        <w:numPr>
          <w:ilvl w:val="0"/>
          <w:numId w:val="6"/>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AA1372" w:rsidRPr="00FF430B" w:rsidRDefault="00A227F2" w:rsidP="002242A0">
      <w:pPr>
        <w:pStyle w:val="a8"/>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a) iniţială(la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rsidR="00AA1372" w:rsidRPr="00FF430B" w:rsidRDefault="00A227F2" w:rsidP="0019071C">
      <w:pPr>
        <w:pStyle w:val="a8"/>
        <w:tabs>
          <w:tab w:val="left" w:pos="567"/>
        </w:tabs>
        <w:rPr>
          <w:rFonts w:ascii="Times New Roman" w:hAnsi="Times New Roman"/>
          <w:szCs w:val="24"/>
        </w:rPr>
      </w:pPr>
      <w:r w:rsidRPr="00FF430B">
        <w:rPr>
          <w:rFonts w:ascii="Times New Roman" w:hAnsi="Times New Roman"/>
          <w:szCs w:val="24"/>
        </w:rPr>
        <w:t>b) finală</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9. Perioada de executare a lucrării (luni)</w:t>
      </w:r>
    </w:p>
    <w:p w:rsidR="006C34D7" w:rsidRPr="00FF430B" w:rsidRDefault="00A227F2" w:rsidP="002F556B">
      <w:pPr>
        <w:pStyle w:val="a8"/>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AA1372" w:rsidRPr="00FF430B" w:rsidRDefault="00A227F2" w:rsidP="00773FE9">
      <w:pPr>
        <w:pStyle w:val="a8"/>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AA1372" w:rsidRPr="00FF430B" w:rsidRDefault="00A227F2" w:rsidP="00F24A96">
      <w:pPr>
        <w:pStyle w:val="a8"/>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cubeneficiarul_______________________________________________</w:t>
      </w:r>
    </w:p>
    <w:p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____________________________________________________________________________</w:t>
      </w:r>
    </w:p>
    <w:p w:rsidR="0019071C" w:rsidRPr="00FF430B" w:rsidRDefault="0019071C" w:rsidP="00773FE9">
      <w:pPr>
        <w:rPr>
          <w:rFonts w:eastAsia="MS Mincho"/>
          <w:lang w:eastAsia="zh-CN"/>
        </w:rPr>
      </w:pPr>
    </w:p>
    <w:p w:rsidR="00AA1372" w:rsidRPr="00FF430B" w:rsidRDefault="00A227F2" w:rsidP="00773FE9">
      <w:pPr>
        <w:rPr>
          <w:rFonts w:eastAsia="MS Mincho"/>
          <w:lang w:eastAsia="zh-CN"/>
        </w:rPr>
      </w:pPr>
      <w:r w:rsidRPr="00FF430B">
        <w:rPr>
          <w:rFonts w:eastAsia="MS Mincho"/>
          <w:lang w:eastAsia="zh-CN"/>
        </w:rPr>
        <w:t>Data completării:______________________</w:t>
      </w:r>
    </w:p>
    <w:p w:rsidR="00AA1372" w:rsidRPr="00FF430B" w:rsidRDefault="00A227F2" w:rsidP="00773FE9">
      <w:pPr>
        <w:jc w:val="both"/>
        <w:rPr>
          <w:rFonts w:eastAsia="PMingLiU"/>
          <w:lang w:eastAsia="zh-CN"/>
        </w:rPr>
      </w:pPr>
      <w:r w:rsidRPr="00FF430B">
        <w:rPr>
          <w:rFonts w:eastAsia="PMingLiU"/>
          <w:lang w:eastAsia="zh-CN"/>
        </w:rPr>
        <w:t>Semnat: _____________________________</w:t>
      </w:r>
    </w:p>
    <w:p w:rsidR="00AA1372" w:rsidRPr="00FF430B" w:rsidRDefault="00A227F2" w:rsidP="00773FE9">
      <w:pPr>
        <w:jc w:val="both"/>
        <w:rPr>
          <w:rFonts w:eastAsia="PMingLiU"/>
          <w:lang w:eastAsia="zh-CN"/>
        </w:rPr>
      </w:pPr>
      <w:r w:rsidRPr="00FF430B">
        <w:rPr>
          <w:rFonts w:eastAsia="PMingLiU"/>
          <w:lang w:eastAsia="zh-CN"/>
        </w:rPr>
        <w:t>Nume: ______________________________</w:t>
      </w:r>
    </w:p>
    <w:p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rsidR="009A7C84" w:rsidRPr="00FF430B" w:rsidRDefault="009A7C84" w:rsidP="009A7C84">
      <w:pPr>
        <w:spacing w:after="200" w:line="276" w:lineRule="auto"/>
        <w:rPr>
          <w:rFonts w:eastAsia="PMingLiU"/>
          <w:lang w:eastAsia="zh-CN"/>
        </w:rPr>
      </w:pPr>
      <w:bookmarkStart w:id="3" w:name="_Toc449692109"/>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Default="002D6E71" w:rsidP="009A7C84">
      <w:pPr>
        <w:jc w:val="center"/>
        <w:rPr>
          <w:rFonts w:eastAsia="PMingLiU"/>
          <w:b/>
          <w:lang w:eastAsia="zh-CN"/>
        </w:rPr>
      </w:pPr>
    </w:p>
    <w:p w:rsidR="003A4533" w:rsidRDefault="003A4533" w:rsidP="009A7C84">
      <w:pPr>
        <w:jc w:val="center"/>
        <w:rPr>
          <w:rFonts w:eastAsia="PMingLiU"/>
          <w:b/>
          <w:lang w:eastAsia="zh-CN"/>
        </w:rPr>
      </w:pPr>
    </w:p>
    <w:p w:rsidR="003A4533" w:rsidRPr="00FF430B" w:rsidRDefault="003A4533" w:rsidP="009A7C84">
      <w:pPr>
        <w:jc w:val="center"/>
        <w:rPr>
          <w:rFonts w:eastAsia="PMingLiU"/>
          <w:b/>
          <w:lang w:eastAsia="zh-CN"/>
        </w:rPr>
      </w:pPr>
    </w:p>
    <w:p w:rsidR="002D6E71" w:rsidRPr="00FF430B" w:rsidRDefault="002D6E71" w:rsidP="009A7C84">
      <w:pPr>
        <w:jc w:val="center"/>
        <w:rPr>
          <w:rFonts w:eastAsia="PMingLiU"/>
          <w:b/>
          <w:lang w:eastAsia="zh-CN"/>
        </w:rPr>
      </w:pPr>
    </w:p>
    <w:p w:rsidR="00BA7FF4" w:rsidRPr="001C4B7C" w:rsidRDefault="00BA7FF4" w:rsidP="00BA7FF4">
      <w:pPr>
        <w:jc w:val="right"/>
        <w:rPr>
          <w:b/>
          <w:bCs/>
          <w:i/>
          <w:iCs/>
          <w:noProof w:val="0"/>
          <w:sz w:val="22"/>
          <w:szCs w:val="22"/>
        </w:rPr>
      </w:pPr>
      <w:r w:rsidRPr="001C4B7C">
        <w:rPr>
          <w:b/>
          <w:bCs/>
          <w:i/>
          <w:iCs/>
          <w:noProof w:val="0"/>
        </w:rPr>
        <w:t>Anexa nr.</w:t>
      </w:r>
      <w:r w:rsidR="00BE49DD" w:rsidRPr="001C4B7C">
        <w:rPr>
          <w:b/>
          <w:bCs/>
          <w:i/>
          <w:iCs/>
          <w:noProof w:val="0"/>
        </w:rPr>
        <w:t>1</w:t>
      </w:r>
      <w:r w:rsidR="00EF4276" w:rsidRPr="001C4B7C">
        <w:rPr>
          <w:b/>
          <w:bCs/>
          <w:i/>
          <w:iCs/>
          <w:noProof w:val="0"/>
        </w:rPr>
        <w:t>3</w:t>
      </w:r>
    </w:p>
    <w:p w:rsidR="001C4B7C" w:rsidRDefault="005B685C" w:rsidP="001C4B7C">
      <w:pPr>
        <w:tabs>
          <w:tab w:val="left" w:pos="5103"/>
          <w:tab w:val="left" w:pos="10348"/>
        </w:tabs>
        <w:jc w:val="right"/>
        <w:rPr>
          <w:b/>
          <w:bCs/>
          <w:i/>
          <w:iCs/>
          <w:lang w:val="en-US"/>
        </w:rPr>
      </w:pPr>
      <w:r>
        <w:rPr>
          <w:b/>
          <w:i/>
          <w:iCs/>
          <w:lang w:val="en-US"/>
        </w:rPr>
        <w:t>L</w:t>
      </w:r>
      <w:r w:rsidR="001C4B7C">
        <w:rPr>
          <w:b/>
          <w:i/>
          <w:iCs/>
          <w:lang w:val="en-US"/>
        </w:rPr>
        <w:t>a</w:t>
      </w:r>
      <w:r>
        <w:rPr>
          <w:b/>
          <w:i/>
          <w:iCs/>
          <w:lang w:val="en-US"/>
        </w:rPr>
        <w:t xml:space="preserve"> </w:t>
      </w:r>
      <w:r w:rsidR="001C4B7C">
        <w:rPr>
          <w:b/>
          <w:bCs/>
          <w:i/>
          <w:iCs/>
          <w:noProof w:val="0"/>
          <w:lang w:val="en-US" w:eastAsia="ru-RU"/>
        </w:rPr>
        <w:t>Documentația standard</w:t>
      </w:r>
      <w:r>
        <w:rPr>
          <w:b/>
          <w:bCs/>
          <w:i/>
          <w:iCs/>
          <w:noProof w:val="0"/>
          <w:lang w:val="en-US" w:eastAsia="ru-RU"/>
        </w:rPr>
        <w:t xml:space="preserve"> </w:t>
      </w:r>
      <w:r w:rsidR="001C4B7C">
        <w:rPr>
          <w:b/>
          <w:bCs/>
          <w:i/>
          <w:iCs/>
          <w:noProof w:val="0"/>
          <w:lang w:val="en-US" w:eastAsia="ru-RU"/>
        </w:rPr>
        <w:t>aprobată</w:t>
      </w:r>
      <w:r>
        <w:rPr>
          <w:b/>
          <w:bCs/>
          <w:i/>
          <w:iCs/>
          <w:noProof w:val="0"/>
          <w:lang w:val="en-US" w:eastAsia="ru-RU"/>
        </w:rPr>
        <w:t xml:space="preserve"> </w:t>
      </w:r>
      <w:r w:rsidR="001C4B7C">
        <w:rPr>
          <w:b/>
          <w:bCs/>
          <w:i/>
          <w:iCs/>
          <w:noProof w:val="0"/>
          <w:lang w:val="en-US" w:eastAsia="ru-RU"/>
        </w:rPr>
        <w:t>prin</w:t>
      </w:r>
      <w:r>
        <w:rPr>
          <w:b/>
          <w:bCs/>
          <w:i/>
          <w:iCs/>
          <w:noProof w:val="0"/>
          <w:lang w:val="en-US" w:eastAsia="ru-RU"/>
        </w:rPr>
        <w:t xml:space="preserve"> </w:t>
      </w:r>
      <w:r w:rsidR="001C4B7C">
        <w:rPr>
          <w:b/>
          <w:bCs/>
          <w:i/>
          <w:iCs/>
          <w:noProof w:val="0"/>
          <w:lang w:val="en-US" w:eastAsia="ru-RU"/>
        </w:rPr>
        <w:t>Ordinul</w:t>
      </w:r>
    </w:p>
    <w:p w:rsidR="001C4B7C" w:rsidRDefault="001C4B7C" w:rsidP="001C4B7C">
      <w:pPr>
        <w:tabs>
          <w:tab w:val="left" w:pos="5103"/>
          <w:tab w:val="left" w:pos="10348"/>
        </w:tabs>
        <w:jc w:val="right"/>
        <w:rPr>
          <w:b/>
          <w:bCs/>
          <w:i/>
          <w:iCs/>
          <w:noProof w:val="0"/>
          <w:lang w:val="en-US" w:eastAsia="ru-RU"/>
        </w:rPr>
      </w:pPr>
      <w:r>
        <w:rPr>
          <w:b/>
          <w:bCs/>
          <w:i/>
          <w:iCs/>
          <w:noProof w:val="0"/>
          <w:lang w:val="en-US" w:eastAsia="ru-RU"/>
        </w:rPr>
        <w:t>Ministrului</w:t>
      </w:r>
      <w:r w:rsidR="005B685C">
        <w:rPr>
          <w:b/>
          <w:bCs/>
          <w:i/>
          <w:iCs/>
          <w:noProof w:val="0"/>
          <w:lang w:val="en-US" w:eastAsia="ru-RU"/>
        </w:rPr>
        <w:t xml:space="preserve"> </w:t>
      </w:r>
      <w:r>
        <w:rPr>
          <w:b/>
          <w:bCs/>
          <w:i/>
          <w:iCs/>
          <w:noProof w:val="0"/>
          <w:lang w:val="en-US" w:eastAsia="ru-RU"/>
        </w:rPr>
        <w:t>Finanţelor</w:t>
      </w:r>
      <w:r w:rsidR="005B685C">
        <w:rPr>
          <w:b/>
          <w:bCs/>
          <w:i/>
          <w:iCs/>
          <w:noProof w:val="0"/>
          <w:lang w:val="en-US" w:eastAsia="ru-RU"/>
        </w:rPr>
        <w:t xml:space="preserve"> </w:t>
      </w:r>
      <w:r>
        <w:rPr>
          <w:b/>
          <w:bCs/>
          <w:i/>
          <w:iCs/>
          <w:noProof w:val="0"/>
          <w:lang w:val="en-US" w:eastAsia="ru-RU"/>
        </w:rPr>
        <w:t>nr. 69 din 7 mai 2021</w:t>
      </w:r>
    </w:p>
    <w:p w:rsidR="002D6E71" w:rsidRPr="001C4B7C" w:rsidRDefault="002D6E71" w:rsidP="009A7C84">
      <w:pPr>
        <w:jc w:val="center"/>
        <w:rPr>
          <w:rFonts w:eastAsia="PMingLiU"/>
          <w:b/>
          <w:lang w:val="en-US" w:eastAsia="zh-CN"/>
        </w:rPr>
      </w:pPr>
    </w:p>
    <w:p w:rsidR="002D6E71" w:rsidRPr="00FF430B" w:rsidRDefault="002D6E71" w:rsidP="009A7C84">
      <w:pPr>
        <w:jc w:val="center"/>
        <w:rPr>
          <w:rFonts w:eastAsia="PMingLiU"/>
          <w:b/>
          <w:lang w:eastAsia="zh-CN"/>
        </w:rPr>
      </w:pPr>
    </w:p>
    <w:bookmarkEnd w:id="3"/>
    <w:p w:rsidR="001C4B7C" w:rsidRDefault="001C4B7C" w:rsidP="001C4B7C">
      <w:pPr>
        <w:pStyle w:val="a8"/>
        <w:tabs>
          <w:tab w:val="left" w:pos="567"/>
        </w:tabs>
        <w:spacing w:line="360" w:lineRule="auto"/>
        <w:jc w:val="both"/>
        <w:rPr>
          <w:rFonts w:ascii="Times New Roman" w:hAnsi="Times New Roman"/>
          <w:b/>
          <w:szCs w:val="24"/>
        </w:rPr>
      </w:pPr>
      <w:r>
        <w:rPr>
          <w:b/>
          <w:i/>
          <w:iCs/>
          <w:color w:val="2E74B5" w:themeColor="accent1" w:themeShade="BF"/>
          <w:sz w:val="28"/>
          <w:szCs w:val="28"/>
        </w:rPr>
        <w:t>Se completează de către operatorul economic.</w:t>
      </w:r>
    </w:p>
    <w:p w:rsidR="00B14173" w:rsidRPr="001C4B7C" w:rsidRDefault="00B14173" w:rsidP="009A7C84">
      <w:pPr>
        <w:jc w:val="center"/>
        <w:rPr>
          <w:b/>
        </w:rPr>
      </w:pPr>
    </w:p>
    <w:p w:rsidR="002B5DEF" w:rsidRPr="001C4B7C" w:rsidRDefault="00A227F2" w:rsidP="009A7C84">
      <w:pPr>
        <w:pStyle w:val="a8"/>
        <w:tabs>
          <w:tab w:val="left" w:pos="567"/>
        </w:tabs>
        <w:jc w:val="center"/>
        <w:rPr>
          <w:rFonts w:ascii="Times New Roman" w:eastAsia="PMingLiU" w:hAnsi="Times New Roman"/>
          <w:b/>
          <w:sz w:val="28"/>
          <w:szCs w:val="28"/>
          <w:lang w:eastAsia="zh-CN"/>
        </w:rPr>
      </w:pPr>
      <w:r w:rsidRPr="001C4B7C">
        <w:rPr>
          <w:rFonts w:ascii="Times New Roman" w:eastAsia="PMingLiU" w:hAnsi="Times New Roman"/>
          <w:b/>
          <w:sz w:val="28"/>
          <w:szCs w:val="28"/>
          <w:lang w:eastAsia="zh-CN"/>
        </w:rPr>
        <w:t xml:space="preserve">DECLARAȚIE </w:t>
      </w:r>
    </w:p>
    <w:p w:rsidR="00AA1372" w:rsidRPr="00FF430B" w:rsidRDefault="00A227F2" w:rsidP="009A7C84">
      <w:pPr>
        <w:pStyle w:val="a8"/>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AA1372" w:rsidRPr="00FF430B" w:rsidRDefault="00AA1372" w:rsidP="009A7C84">
      <w:pPr>
        <w:pStyle w:val="a8"/>
        <w:tabs>
          <w:tab w:val="left" w:pos="567"/>
        </w:tabs>
        <w:rPr>
          <w:rFonts w:ascii="Times New Roman" w:hAnsi="Times New Roman"/>
          <w:b/>
          <w:szCs w:val="24"/>
        </w:rPr>
      </w:pPr>
    </w:p>
    <w:tbl>
      <w:tblPr>
        <w:tblW w:w="0" w:type="auto"/>
        <w:tblInd w:w="108" w:type="dxa"/>
        <w:tblLayout w:type="fixed"/>
        <w:tblLook w:val="00A0"/>
      </w:tblPr>
      <w:tblGrid>
        <w:gridCol w:w="607"/>
        <w:gridCol w:w="1123"/>
        <w:gridCol w:w="1559"/>
        <w:gridCol w:w="1956"/>
        <w:gridCol w:w="1276"/>
        <w:gridCol w:w="1276"/>
        <w:gridCol w:w="1417"/>
      </w:tblGrid>
      <w:tr w:rsidR="00AA1372" w:rsidRPr="00EC30C2" w:rsidTr="001C4B7C">
        <w:trPr>
          <w:trHeight w:val="1140"/>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1372" w:rsidRPr="00FF430B" w:rsidRDefault="00A227F2" w:rsidP="00196AB4">
            <w:pPr>
              <w:jc w:val="center"/>
              <w:rPr>
                <w:b/>
                <w:bCs/>
              </w:rPr>
            </w:pPr>
            <w:r w:rsidRPr="00FF430B">
              <w:rPr>
                <w:b/>
                <w:bCs/>
              </w:rPr>
              <w:t>Nr</w:t>
            </w:r>
          </w:p>
          <w:p w:rsidR="0022237A" w:rsidRPr="00FF430B" w:rsidRDefault="00A227F2" w:rsidP="00196AB4">
            <w:pPr>
              <w:jc w:val="center"/>
              <w:rPr>
                <w:b/>
                <w:bCs/>
                <w:lang w:eastAsia="zh-CN"/>
              </w:rPr>
            </w:pPr>
            <w:r w:rsidRPr="00FF430B">
              <w:rPr>
                <w:b/>
                <w:bCs/>
              </w:rPr>
              <w:t>d/o</w:t>
            </w:r>
          </w:p>
        </w:tc>
        <w:tc>
          <w:tcPr>
            <w:tcW w:w="11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C4B7C" w:rsidRDefault="00A227F2" w:rsidP="00196AB4">
            <w:pPr>
              <w:jc w:val="center"/>
              <w:rPr>
                <w:b/>
                <w:bCs/>
              </w:rPr>
            </w:pPr>
            <w:r w:rsidRPr="00FF430B">
              <w:rPr>
                <w:b/>
                <w:bCs/>
              </w:rPr>
              <w:t>Denumirea/</w:t>
            </w:r>
          </w:p>
          <w:p w:rsidR="001C4B7C" w:rsidRDefault="00A227F2" w:rsidP="00196AB4">
            <w:pPr>
              <w:jc w:val="center"/>
              <w:rPr>
                <w:b/>
                <w:bCs/>
              </w:rPr>
            </w:pPr>
            <w:r w:rsidRPr="00FF430B">
              <w:rPr>
                <w:b/>
                <w:bCs/>
              </w:rPr>
              <w:t>nume</w:t>
            </w:r>
            <w:r w:rsidR="00F460DA" w:rsidRPr="00FF430B">
              <w:rPr>
                <w:b/>
                <w:bCs/>
              </w:rPr>
              <w:t>le</w:t>
            </w:r>
            <w:r w:rsidRPr="00FF430B">
              <w:rPr>
                <w:b/>
                <w:bCs/>
              </w:rPr>
              <w:t xml:space="preserve"> beneficiar</w:t>
            </w:r>
            <w:r w:rsidR="00F460DA" w:rsidRPr="00FF430B">
              <w:rPr>
                <w:b/>
                <w:bCs/>
              </w:rPr>
              <w:t>u</w:t>
            </w:r>
          </w:p>
          <w:p w:rsidR="00AA1372" w:rsidRPr="00FF430B" w:rsidRDefault="00F460DA" w:rsidP="00196AB4">
            <w:pPr>
              <w:jc w:val="center"/>
              <w:rPr>
                <w:b/>
                <w:bCs/>
              </w:rPr>
            </w:pPr>
            <w:r w:rsidRPr="00FF430B">
              <w:rPr>
                <w:b/>
                <w:bCs/>
              </w:rPr>
              <w:t>lui</w:t>
            </w:r>
            <w:r w:rsidR="00A227F2" w:rsidRPr="00FF430B">
              <w:rPr>
                <w:b/>
                <w:bCs/>
              </w:rPr>
              <w:t>/Adresa</w:t>
            </w:r>
          </w:p>
        </w:tc>
        <w:tc>
          <w:tcPr>
            <w:tcW w:w="19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C4B7C"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w:t>
            </w:r>
          </w:p>
          <w:p w:rsidR="00AA1372" w:rsidRPr="00FF430B" w:rsidRDefault="00F460DA" w:rsidP="00196AB4">
            <w:pPr>
              <w:jc w:val="center"/>
              <w:rPr>
                <w:b/>
                <w:bCs/>
              </w:rPr>
            </w:pPr>
            <w:r w:rsidRPr="00FF430B">
              <w:rPr>
                <w:b/>
                <w:bCs/>
              </w:rPr>
              <w:t>lui</w:t>
            </w:r>
            <w:r w:rsidR="00A227F2"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rsidTr="001C4B7C">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1</w:t>
            </w:r>
          </w:p>
        </w:tc>
        <w:tc>
          <w:tcPr>
            <w:tcW w:w="1123"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559"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95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1C4B7C">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2</w:t>
            </w:r>
          </w:p>
        </w:tc>
        <w:tc>
          <w:tcPr>
            <w:tcW w:w="1123"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559"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95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1C4B7C">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w:t>
            </w:r>
          </w:p>
        </w:tc>
        <w:tc>
          <w:tcPr>
            <w:tcW w:w="1123"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559"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95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bl>
    <w:p w:rsidR="00AB1EC3" w:rsidRPr="00FF430B" w:rsidRDefault="00AB1EC3" w:rsidP="009A7C84">
      <w:pPr>
        <w:jc w:val="both"/>
      </w:pPr>
    </w:p>
    <w:p w:rsidR="00AA1372" w:rsidRPr="00FF430B" w:rsidRDefault="00A227F2" w:rsidP="009A7C84">
      <w:pPr>
        <w:jc w:val="both"/>
      </w:pPr>
      <w:r w:rsidRPr="00FF430B">
        <w:rPr>
          <w:rStyle w:val="af8"/>
        </w:rPr>
        <w:t>*</w:t>
      </w:r>
      <w:r w:rsidRPr="00FF430B">
        <w:t xml:space="preserve"> Se precizează calitatea în care a participat la îndeplinirea contractului, care poate fi de: contractant unic sau lider de asociaţie; contractant asociat; subcontractant.</w:t>
      </w:r>
    </w:p>
    <w:p w:rsidR="00AB1EC3" w:rsidRPr="00FF430B" w:rsidRDefault="00AB1EC3" w:rsidP="00196AB4">
      <w:pPr>
        <w:jc w:val="both"/>
        <w:rPr>
          <w:rFonts w:eastAsia="PMingLiU"/>
          <w:lang w:eastAsia="zh-CN"/>
        </w:rPr>
      </w:pPr>
    </w:p>
    <w:p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284ED0" w:rsidRPr="00FF430B" w:rsidRDefault="00284ED0" w:rsidP="00284ED0">
      <w:pPr>
        <w:spacing w:after="200" w:line="276" w:lineRule="auto"/>
        <w:rPr>
          <w:rFonts w:eastAsia="PMingLiU"/>
          <w:lang w:eastAsia="zh-CN"/>
        </w:rPr>
      </w:pPr>
      <w:bookmarkStart w:id="4" w:name="_Toc449692110"/>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sz w:val="22"/>
          <w:szCs w:val="22"/>
        </w:rPr>
      </w:pPr>
      <w:r>
        <w:rPr>
          <w:b/>
          <w:bCs/>
          <w:i/>
          <w:iCs/>
          <w:noProof w:val="0"/>
        </w:rPr>
        <w:lastRenderedPageBreak/>
        <w:t>Anexa nr. 14</w:t>
      </w:r>
    </w:p>
    <w:p w:rsidR="00B51ECE" w:rsidRDefault="009B6724" w:rsidP="00B51ECE">
      <w:pPr>
        <w:tabs>
          <w:tab w:val="left" w:pos="5103"/>
          <w:tab w:val="left" w:pos="10348"/>
        </w:tabs>
        <w:jc w:val="right"/>
        <w:rPr>
          <w:b/>
          <w:bCs/>
          <w:i/>
          <w:iCs/>
          <w:lang w:val="en-US"/>
        </w:rPr>
      </w:pPr>
      <w:r>
        <w:rPr>
          <w:b/>
          <w:i/>
          <w:iCs/>
          <w:lang w:val="en-US"/>
        </w:rPr>
        <w:t>L</w:t>
      </w:r>
      <w:r w:rsidR="00B51ECE">
        <w:rPr>
          <w:b/>
          <w:i/>
          <w:iCs/>
          <w:lang w:val="en-US"/>
        </w:rPr>
        <w:t>a</w:t>
      </w:r>
      <w:r>
        <w:rPr>
          <w:b/>
          <w:i/>
          <w:iCs/>
          <w:lang w:val="en-US"/>
        </w:rPr>
        <w:t xml:space="preserve"> </w:t>
      </w:r>
      <w:r w:rsidR="00B51ECE">
        <w:rPr>
          <w:b/>
          <w:bCs/>
          <w:i/>
          <w:iCs/>
          <w:noProof w:val="0"/>
          <w:lang w:val="en-US" w:eastAsia="ru-RU"/>
        </w:rPr>
        <w:t>Documentația standard</w:t>
      </w:r>
      <w:r>
        <w:rPr>
          <w:b/>
          <w:bCs/>
          <w:i/>
          <w:iCs/>
          <w:noProof w:val="0"/>
          <w:lang w:val="en-US" w:eastAsia="ru-RU"/>
        </w:rPr>
        <w:t xml:space="preserve"> </w:t>
      </w:r>
      <w:r w:rsidR="00B51ECE">
        <w:rPr>
          <w:b/>
          <w:bCs/>
          <w:i/>
          <w:iCs/>
          <w:noProof w:val="0"/>
          <w:lang w:val="en-US" w:eastAsia="ru-RU"/>
        </w:rPr>
        <w:t>aprobată</w:t>
      </w:r>
      <w:r>
        <w:rPr>
          <w:b/>
          <w:bCs/>
          <w:i/>
          <w:iCs/>
          <w:noProof w:val="0"/>
          <w:lang w:val="en-US" w:eastAsia="ru-RU"/>
        </w:rPr>
        <w:t xml:space="preserve"> </w:t>
      </w:r>
      <w:r w:rsidR="00B51ECE">
        <w:rPr>
          <w:b/>
          <w:bCs/>
          <w:i/>
          <w:iCs/>
          <w:noProof w:val="0"/>
          <w:lang w:val="en-US" w:eastAsia="ru-RU"/>
        </w:rPr>
        <w:t>prin</w:t>
      </w:r>
      <w:r>
        <w:rPr>
          <w:b/>
          <w:bCs/>
          <w:i/>
          <w:iCs/>
          <w:noProof w:val="0"/>
          <w:lang w:val="en-US" w:eastAsia="ru-RU"/>
        </w:rPr>
        <w:t xml:space="preserve"> </w:t>
      </w:r>
      <w:r w:rsidR="00B51ECE">
        <w:rPr>
          <w:b/>
          <w:bCs/>
          <w:i/>
          <w:iCs/>
          <w:noProof w:val="0"/>
          <w:lang w:val="en-US" w:eastAsia="ru-RU"/>
        </w:rPr>
        <w:t>Ordinul</w:t>
      </w:r>
    </w:p>
    <w:p w:rsidR="00B51ECE" w:rsidRDefault="00B51ECE" w:rsidP="00B51ECE">
      <w:pPr>
        <w:tabs>
          <w:tab w:val="left" w:pos="5103"/>
          <w:tab w:val="left" w:pos="10348"/>
        </w:tabs>
        <w:jc w:val="right"/>
        <w:rPr>
          <w:b/>
          <w:bCs/>
          <w:i/>
          <w:iCs/>
          <w:noProof w:val="0"/>
          <w:lang w:val="en-US" w:eastAsia="ru-RU"/>
        </w:rPr>
      </w:pPr>
      <w:r>
        <w:rPr>
          <w:b/>
          <w:bCs/>
          <w:i/>
          <w:iCs/>
          <w:noProof w:val="0"/>
          <w:lang w:val="en-US" w:eastAsia="ru-RU"/>
        </w:rPr>
        <w:t>Ministrului</w:t>
      </w:r>
      <w:r w:rsidR="009B6724">
        <w:rPr>
          <w:b/>
          <w:bCs/>
          <w:i/>
          <w:iCs/>
          <w:noProof w:val="0"/>
          <w:lang w:val="en-US" w:eastAsia="ru-RU"/>
        </w:rPr>
        <w:t xml:space="preserve"> </w:t>
      </w:r>
      <w:r>
        <w:rPr>
          <w:b/>
          <w:bCs/>
          <w:i/>
          <w:iCs/>
          <w:noProof w:val="0"/>
          <w:lang w:val="en-US" w:eastAsia="ru-RU"/>
        </w:rPr>
        <w:t>Finanţelor</w:t>
      </w:r>
      <w:r w:rsidR="009B6724">
        <w:rPr>
          <w:b/>
          <w:bCs/>
          <w:i/>
          <w:iCs/>
          <w:noProof w:val="0"/>
          <w:lang w:val="en-US" w:eastAsia="ru-RU"/>
        </w:rPr>
        <w:t xml:space="preserve"> </w:t>
      </w:r>
      <w:r>
        <w:rPr>
          <w:b/>
          <w:bCs/>
          <w:i/>
          <w:iCs/>
          <w:noProof w:val="0"/>
          <w:lang w:val="en-US" w:eastAsia="ru-RU"/>
        </w:rPr>
        <w:t>nr. 69 din 7 mai 2021</w:t>
      </w:r>
    </w:p>
    <w:p w:rsidR="00B51ECE" w:rsidRDefault="00B51ECE" w:rsidP="00B51ECE">
      <w:pPr>
        <w:jc w:val="center"/>
        <w:rPr>
          <w:rFonts w:eastAsia="PMingLiU"/>
          <w:b/>
          <w:lang w:val="en-US" w:eastAsia="zh-CN"/>
        </w:rPr>
      </w:pPr>
    </w:p>
    <w:p w:rsidR="00B51ECE" w:rsidRDefault="00B51ECE" w:rsidP="00B51ECE">
      <w:pPr>
        <w:spacing w:line="276" w:lineRule="auto"/>
        <w:jc w:val="center"/>
        <w:rPr>
          <w:rFonts w:eastAsia="PMingLiU"/>
          <w:b/>
          <w:lang w:val="en-US" w:eastAsia="zh-CN"/>
        </w:rPr>
      </w:pPr>
    </w:p>
    <w:p w:rsidR="00B51ECE" w:rsidRDefault="00B51ECE" w:rsidP="00B51ECE">
      <w:pPr>
        <w:spacing w:line="276" w:lineRule="auto"/>
        <w:jc w:val="center"/>
        <w:rPr>
          <w:rFonts w:eastAsia="PMingLiU"/>
          <w:b/>
          <w:lang w:eastAsia="zh-CN"/>
        </w:rPr>
      </w:pPr>
    </w:p>
    <w:p w:rsidR="00B51ECE" w:rsidRDefault="00B51ECE" w:rsidP="00B51ECE">
      <w:pPr>
        <w:keepNext/>
        <w:ind w:firstLine="1"/>
        <w:jc w:val="center"/>
        <w:outlineLvl w:val="1"/>
        <w:rPr>
          <w:rFonts w:eastAsia="PMingLiU"/>
          <w:b/>
          <w:bCs/>
          <w:iCs/>
          <w:lang w:eastAsia="zh-CN"/>
        </w:rPr>
      </w:pPr>
      <w:bookmarkStart w:id="5" w:name="_Toc449692111"/>
      <w:bookmarkStart w:id="6" w:name="_Toc449633156"/>
      <w:bookmarkStart w:id="7" w:name="_Toc449632664"/>
      <w:r>
        <w:rPr>
          <w:rFonts w:eastAsia="PMingLiU"/>
          <w:b/>
          <w:bCs/>
          <w:iCs/>
          <w:lang w:eastAsia="zh-CN"/>
        </w:rPr>
        <w:t>DECLARAŢIE</w:t>
      </w:r>
      <w:bookmarkEnd w:id="5"/>
      <w:bookmarkEnd w:id="6"/>
      <w:bookmarkEnd w:id="7"/>
    </w:p>
    <w:p w:rsidR="00B51ECE" w:rsidRDefault="00B51ECE" w:rsidP="00B51ECE">
      <w:pPr>
        <w:tabs>
          <w:tab w:val="left" w:pos="720"/>
        </w:tabs>
        <w:jc w:val="center"/>
        <w:outlineLvl w:val="1"/>
        <w:rPr>
          <w:rFonts w:eastAsia="PMingLiU"/>
          <w:b/>
          <w:lang w:eastAsia="zh-CN"/>
        </w:rPr>
      </w:pPr>
      <w:bookmarkStart w:id="8" w:name="_Toc449692112"/>
      <w:bookmarkStart w:id="9" w:name="_Toc449633157"/>
      <w:bookmarkStart w:id="10" w:name="_Toc449632665"/>
      <w:r>
        <w:rPr>
          <w:rFonts w:eastAsia="PMingLiU"/>
          <w:b/>
        </w:rPr>
        <w:t xml:space="preserve">privind dotările specifice, utilajul şi echipamentul necesar </w:t>
      </w:r>
      <w:r>
        <w:rPr>
          <w:rFonts w:eastAsia="PMingLiU"/>
          <w:b/>
          <w:bCs/>
          <w:spacing w:val="-2"/>
          <w:lang w:eastAsia="zh-CN"/>
        </w:rPr>
        <w:t xml:space="preserve">pentru </w:t>
      </w:r>
      <w:r>
        <w:rPr>
          <w:rFonts w:eastAsia="PMingLiU"/>
          <w:b/>
          <w:lang w:eastAsia="zh-CN"/>
        </w:rPr>
        <w:t>îndeplinirea corespunzătoare a contractului</w:t>
      </w:r>
      <w:bookmarkEnd w:id="8"/>
      <w:bookmarkEnd w:id="9"/>
      <w:bookmarkEnd w:id="10"/>
    </w:p>
    <w:p w:rsidR="00B51ECE" w:rsidRDefault="00B51ECE" w:rsidP="00B51ECE">
      <w:pPr>
        <w:tabs>
          <w:tab w:val="left" w:pos="567"/>
        </w:tabs>
        <w:jc w:val="both"/>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681"/>
        <w:gridCol w:w="1260"/>
        <w:gridCol w:w="1289"/>
        <w:gridCol w:w="1544"/>
      </w:tblGrid>
      <w:tr w:rsidR="00B51ECE" w:rsidRPr="00B51ECE" w:rsidTr="00B51ECE">
        <w:trPr>
          <w:trHeight w:val="700"/>
        </w:trPr>
        <w:tc>
          <w:tcPr>
            <w:tcW w:w="720" w:type="dxa"/>
            <w:tcBorders>
              <w:top w:val="single" w:sz="4" w:space="0" w:color="auto"/>
              <w:left w:val="single" w:sz="4" w:space="0" w:color="auto"/>
              <w:bottom w:val="single" w:sz="4" w:space="0" w:color="auto"/>
              <w:right w:val="single" w:sz="4" w:space="0" w:color="auto"/>
            </w:tcBorders>
          </w:tcPr>
          <w:p w:rsidR="00B51ECE" w:rsidRDefault="00B51ECE">
            <w:pPr>
              <w:tabs>
                <w:tab w:val="left" w:pos="567"/>
                <w:tab w:val="left" w:pos="1134"/>
              </w:tabs>
              <w:spacing w:line="256" w:lineRule="auto"/>
              <w:ind w:left="360"/>
              <w:jc w:val="both"/>
              <w:outlineLvl w:val="0"/>
              <w:rPr>
                <w:b/>
              </w:rPr>
            </w:pPr>
          </w:p>
          <w:p w:rsidR="00B51ECE" w:rsidRDefault="00B51ECE">
            <w:pPr>
              <w:tabs>
                <w:tab w:val="left" w:pos="567"/>
              </w:tabs>
              <w:spacing w:line="256" w:lineRule="auto"/>
              <w:jc w:val="both"/>
              <w:rPr>
                <w:b/>
              </w:rPr>
            </w:pPr>
            <w:r>
              <w:rPr>
                <w:b/>
              </w:rPr>
              <w:t>Nr.</w:t>
            </w:r>
          </w:p>
          <w:p w:rsidR="00B51ECE" w:rsidRDefault="00B51ECE">
            <w:pPr>
              <w:tabs>
                <w:tab w:val="left" w:pos="567"/>
              </w:tabs>
              <w:spacing w:line="256" w:lineRule="auto"/>
              <w:jc w:val="both"/>
              <w:rPr>
                <w:b/>
              </w:rPr>
            </w:pPr>
            <w:r>
              <w:rPr>
                <w:b/>
              </w:rPr>
              <w:t>d/o</w:t>
            </w:r>
          </w:p>
        </w:tc>
        <w:tc>
          <w:tcPr>
            <w:tcW w:w="4680" w:type="dxa"/>
            <w:tcBorders>
              <w:top w:val="single" w:sz="4" w:space="0" w:color="auto"/>
              <w:left w:val="single" w:sz="4" w:space="0" w:color="auto"/>
              <w:bottom w:val="single" w:sz="4" w:space="0" w:color="auto"/>
              <w:right w:val="single" w:sz="4" w:space="0" w:color="auto"/>
            </w:tcBorders>
            <w:vAlign w:val="center"/>
            <w:hideMark/>
          </w:tcPr>
          <w:p w:rsidR="00B51ECE" w:rsidRDefault="00B51ECE">
            <w:pPr>
              <w:tabs>
                <w:tab w:val="left" w:pos="567"/>
              </w:tabs>
              <w:spacing w:line="256" w:lineRule="auto"/>
              <w:jc w:val="center"/>
              <w:rPr>
                <w:b/>
              </w:rPr>
            </w:pPr>
            <w:r>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tcBorders>
              <w:top w:val="single" w:sz="4" w:space="0" w:color="auto"/>
              <w:left w:val="single" w:sz="4" w:space="0" w:color="auto"/>
              <w:bottom w:val="single" w:sz="4" w:space="0" w:color="auto"/>
              <w:right w:val="single" w:sz="4" w:space="0" w:color="auto"/>
            </w:tcBorders>
            <w:vAlign w:val="center"/>
          </w:tcPr>
          <w:p w:rsidR="00B51ECE" w:rsidRDefault="00B51ECE">
            <w:pPr>
              <w:tabs>
                <w:tab w:val="left" w:pos="567"/>
                <w:tab w:val="left" w:pos="1134"/>
              </w:tabs>
              <w:spacing w:line="256" w:lineRule="auto"/>
              <w:ind w:left="360"/>
              <w:jc w:val="center"/>
              <w:outlineLvl w:val="0"/>
              <w:rPr>
                <w:b/>
              </w:rPr>
            </w:pPr>
          </w:p>
          <w:p w:rsidR="00B51ECE" w:rsidRDefault="00B51ECE">
            <w:pPr>
              <w:tabs>
                <w:tab w:val="left" w:pos="567"/>
              </w:tabs>
              <w:spacing w:line="256" w:lineRule="auto"/>
              <w:jc w:val="center"/>
              <w:rPr>
                <w:b/>
              </w:rPr>
            </w:pPr>
            <w:r>
              <w:rPr>
                <w:b/>
              </w:rPr>
              <w:t>Unitatea de măsură</w:t>
            </w:r>
          </w:p>
          <w:p w:rsidR="00B51ECE" w:rsidRDefault="00B51ECE">
            <w:pPr>
              <w:tabs>
                <w:tab w:val="left" w:pos="567"/>
              </w:tabs>
              <w:spacing w:line="256" w:lineRule="auto"/>
              <w:jc w:val="center"/>
              <w:rPr>
                <w:b/>
              </w:rPr>
            </w:pPr>
            <w:r>
              <w:rPr>
                <w:b/>
              </w:rPr>
              <w:t>(bucăţi şi seturi)</w:t>
            </w:r>
          </w:p>
        </w:tc>
        <w:tc>
          <w:tcPr>
            <w:tcW w:w="1289" w:type="dxa"/>
            <w:tcBorders>
              <w:top w:val="single" w:sz="4" w:space="0" w:color="auto"/>
              <w:left w:val="single" w:sz="4" w:space="0" w:color="auto"/>
              <w:bottom w:val="single" w:sz="4" w:space="0" w:color="auto"/>
              <w:right w:val="single" w:sz="4" w:space="0" w:color="auto"/>
            </w:tcBorders>
            <w:vAlign w:val="center"/>
          </w:tcPr>
          <w:p w:rsidR="00B51ECE" w:rsidRDefault="00B51ECE">
            <w:pPr>
              <w:tabs>
                <w:tab w:val="left" w:pos="567"/>
                <w:tab w:val="left" w:pos="1134"/>
              </w:tabs>
              <w:spacing w:line="256" w:lineRule="auto"/>
              <w:ind w:left="360"/>
              <w:jc w:val="center"/>
              <w:outlineLvl w:val="0"/>
              <w:rPr>
                <w:b/>
              </w:rPr>
            </w:pPr>
          </w:p>
          <w:p w:rsidR="00B51ECE" w:rsidRDefault="00B51ECE">
            <w:pPr>
              <w:tabs>
                <w:tab w:val="left" w:pos="567"/>
              </w:tabs>
              <w:spacing w:line="256" w:lineRule="auto"/>
              <w:jc w:val="center"/>
              <w:rPr>
                <w:b/>
              </w:rPr>
            </w:pPr>
            <w:r>
              <w:rPr>
                <w:b/>
              </w:rPr>
              <w:t>Asigurate din dotare</w:t>
            </w:r>
          </w:p>
        </w:tc>
        <w:tc>
          <w:tcPr>
            <w:tcW w:w="1544" w:type="dxa"/>
            <w:tcBorders>
              <w:top w:val="single" w:sz="4" w:space="0" w:color="auto"/>
              <w:left w:val="single" w:sz="4" w:space="0" w:color="auto"/>
              <w:bottom w:val="single" w:sz="4" w:space="0" w:color="auto"/>
              <w:right w:val="single" w:sz="4" w:space="0" w:color="auto"/>
            </w:tcBorders>
            <w:vAlign w:val="center"/>
          </w:tcPr>
          <w:p w:rsidR="00B51ECE" w:rsidRDefault="00B51ECE">
            <w:pPr>
              <w:tabs>
                <w:tab w:val="left" w:pos="567"/>
                <w:tab w:val="left" w:pos="1134"/>
              </w:tabs>
              <w:spacing w:line="256" w:lineRule="auto"/>
              <w:ind w:left="360"/>
              <w:jc w:val="center"/>
              <w:outlineLvl w:val="0"/>
              <w:rPr>
                <w:b/>
              </w:rPr>
            </w:pPr>
          </w:p>
          <w:p w:rsidR="00B51ECE" w:rsidRDefault="00B51ECE">
            <w:pPr>
              <w:tabs>
                <w:tab w:val="left" w:pos="567"/>
              </w:tabs>
              <w:spacing w:line="256" w:lineRule="auto"/>
              <w:jc w:val="center"/>
              <w:rPr>
                <w:b/>
              </w:rPr>
            </w:pPr>
            <w:r>
              <w:rPr>
                <w:b/>
              </w:rPr>
              <w:t>Asigurate de la terţi sau din alte surse</w:t>
            </w:r>
          </w:p>
        </w:tc>
      </w:tr>
      <w:tr w:rsidR="00B51ECE" w:rsidTr="00B51ECE">
        <w:trPr>
          <w:trHeight w:val="240"/>
        </w:trPr>
        <w:tc>
          <w:tcPr>
            <w:tcW w:w="720" w:type="dxa"/>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rPr>
                <w:b/>
              </w:rPr>
            </w:pPr>
            <w:r>
              <w:rPr>
                <w:b/>
              </w:rPr>
              <w:t>0</w:t>
            </w:r>
          </w:p>
        </w:tc>
        <w:tc>
          <w:tcPr>
            <w:tcW w:w="4680" w:type="dxa"/>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rPr>
                <w:b/>
              </w:rPr>
            </w:pPr>
            <w:r>
              <w:rPr>
                <w:b/>
              </w:rPr>
              <w:t xml:space="preserve">                             1</w:t>
            </w:r>
          </w:p>
        </w:tc>
        <w:tc>
          <w:tcPr>
            <w:tcW w:w="1260" w:type="dxa"/>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rPr>
                <w:b/>
              </w:rPr>
            </w:pPr>
            <w:r>
              <w:rPr>
                <w:b/>
              </w:rPr>
              <w:t>2</w:t>
            </w:r>
          </w:p>
        </w:tc>
        <w:tc>
          <w:tcPr>
            <w:tcW w:w="1289" w:type="dxa"/>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rPr>
                <w:b/>
              </w:rPr>
            </w:pPr>
            <w:r>
              <w:rPr>
                <w:b/>
              </w:rPr>
              <w:t>3</w:t>
            </w:r>
          </w:p>
        </w:tc>
        <w:tc>
          <w:tcPr>
            <w:tcW w:w="1544" w:type="dxa"/>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rPr>
                <w:b/>
              </w:rPr>
            </w:pPr>
            <w:r>
              <w:rPr>
                <w:b/>
              </w:rPr>
              <w:t>4</w:t>
            </w:r>
          </w:p>
        </w:tc>
      </w:tr>
      <w:tr w:rsidR="00B51ECE" w:rsidTr="00B51ECE">
        <w:trPr>
          <w:trHeight w:val="240"/>
        </w:trPr>
        <w:tc>
          <w:tcPr>
            <w:tcW w:w="720" w:type="dxa"/>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pPr>
            <w:r>
              <w:t>1.</w:t>
            </w:r>
          </w:p>
        </w:tc>
        <w:tc>
          <w:tcPr>
            <w:tcW w:w="4680"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1260"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1289"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1544"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r>
      <w:tr w:rsidR="00B51ECE" w:rsidTr="00B51ECE">
        <w:trPr>
          <w:trHeight w:val="240"/>
        </w:trPr>
        <w:tc>
          <w:tcPr>
            <w:tcW w:w="720" w:type="dxa"/>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pPr>
            <w:r>
              <w:t>2.</w:t>
            </w:r>
          </w:p>
        </w:tc>
        <w:tc>
          <w:tcPr>
            <w:tcW w:w="4680"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1260"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1289"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1544"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r>
      <w:tr w:rsidR="00B51ECE" w:rsidTr="00B51ECE">
        <w:trPr>
          <w:trHeight w:val="240"/>
        </w:trPr>
        <w:tc>
          <w:tcPr>
            <w:tcW w:w="720" w:type="dxa"/>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pPr>
            <w:r>
              <w:t>3.</w:t>
            </w:r>
          </w:p>
        </w:tc>
        <w:tc>
          <w:tcPr>
            <w:tcW w:w="4680"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1260"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1289"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1544"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r>
      <w:tr w:rsidR="00B51ECE" w:rsidTr="00B51ECE">
        <w:trPr>
          <w:trHeight w:val="240"/>
        </w:trPr>
        <w:tc>
          <w:tcPr>
            <w:tcW w:w="720" w:type="dxa"/>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pPr>
            <w:r>
              <w:t>.</w:t>
            </w:r>
          </w:p>
        </w:tc>
        <w:tc>
          <w:tcPr>
            <w:tcW w:w="4680"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1260"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1289"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1544"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r>
      <w:tr w:rsidR="00B51ECE" w:rsidTr="00B51ECE">
        <w:trPr>
          <w:trHeight w:val="240"/>
        </w:trPr>
        <w:tc>
          <w:tcPr>
            <w:tcW w:w="720"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4680"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1260"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1289"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1544"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r>
      <w:tr w:rsidR="00B51ECE" w:rsidTr="00B51ECE">
        <w:trPr>
          <w:trHeight w:val="240"/>
        </w:trPr>
        <w:tc>
          <w:tcPr>
            <w:tcW w:w="720" w:type="dxa"/>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pPr>
            <w:r>
              <w:t>n</w:t>
            </w:r>
          </w:p>
        </w:tc>
        <w:tc>
          <w:tcPr>
            <w:tcW w:w="4680"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1260"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1289"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c>
          <w:tcPr>
            <w:tcW w:w="1544" w:type="dxa"/>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pPr>
          </w:p>
        </w:tc>
      </w:tr>
    </w:tbl>
    <w:p w:rsidR="00B51ECE" w:rsidRDefault="00B51ECE" w:rsidP="00B51ECE">
      <w:pPr>
        <w:jc w:val="both"/>
        <w:rPr>
          <w:rFonts w:eastAsia="PMingLiU"/>
          <w:lang w:eastAsia="zh-CN"/>
        </w:rPr>
      </w:pPr>
    </w:p>
    <w:p w:rsidR="00B51ECE" w:rsidRDefault="00B51ECE" w:rsidP="00B51ECE">
      <w:pPr>
        <w:jc w:val="both"/>
        <w:rPr>
          <w:rFonts w:eastAsia="PMingLiU"/>
          <w:lang w:eastAsia="zh-CN"/>
        </w:rPr>
      </w:pPr>
    </w:p>
    <w:p w:rsidR="00B51ECE" w:rsidRDefault="00B51ECE" w:rsidP="00B51ECE">
      <w:pPr>
        <w:jc w:val="both"/>
        <w:rPr>
          <w:rFonts w:eastAsia="PMingLiU"/>
          <w:lang w:eastAsia="zh-CN"/>
        </w:rPr>
      </w:pPr>
      <w:r>
        <w:rPr>
          <w:rFonts w:eastAsia="PMingLiU"/>
          <w:lang w:eastAsia="zh-CN"/>
        </w:rPr>
        <w:t>Semnat: _________________________________________</w:t>
      </w:r>
    </w:p>
    <w:p w:rsidR="00B51ECE" w:rsidRDefault="00B51ECE" w:rsidP="00B51ECE">
      <w:pPr>
        <w:jc w:val="both"/>
        <w:rPr>
          <w:rFonts w:eastAsia="PMingLiU"/>
          <w:lang w:eastAsia="zh-CN"/>
        </w:rPr>
      </w:pPr>
      <w:r>
        <w:rPr>
          <w:rFonts w:eastAsia="PMingLiU"/>
          <w:lang w:eastAsia="zh-CN"/>
        </w:rPr>
        <w:t>Nume: __________________________________________</w:t>
      </w:r>
    </w:p>
    <w:p w:rsidR="00B51ECE" w:rsidRDefault="00B51ECE" w:rsidP="00B51ECE">
      <w:pPr>
        <w:jc w:val="both"/>
        <w:rPr>
          <w:rFonts w:eastAsia="PMingLiU"/>
          <w:lang w:eastAsia="zh-CN"/>
        </w:rPr>
      </w:pPr>
      <w:r>
        <w:rPr>
          <w:rFonts w:eastAsia="PMingLiU"/>
          <w:lang w:eastAsia="zh-CN"/>
        </w:rPr>
        <w:t>Funcţia în cadrul întreprinderii: ____________________________</w:t>
      </w:r>
    </w:p>
    <w:p w:rsidR="00B51ECE" w:rsidRDefault="00B51ECE" w:rsidP="00B51ECE">
      <w:pPr>
        <w:jc w:val="both"/>
        <w:rPr>
          <w:rFonts w:eastAsia="PMingLiU"/>
          <w:lang w:eastAsia="zh-CN"/>
        </w:rPr>
      </w:pPr>
      <w:r>
        <w:rPr>
          <w:rFonts w:eastAsia="PMingLiU"/>
          <w:lang w:eastAsia="zh-CN"/>
        </w:rPr>
        <w:t>Denumirea întreprinderii: _________________________________</w:t>
      </w: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rPr>
      </w:pPr>
    </w:p>
    <w:p w:rsidR="00B51ECE" w:rsidRDefault="00B51ECE" w:rsidP="00B51ECE">
      <w:pPr>
        <w:jc w:val="right"/>
        <w:rPr>
          <w:b/>
          <w:bCs/>
          <w:i/>
          <w:iCs/>
          <w:noProof w:val="0"/>
          <w:sz w:val="22"/>
          <w:szCs w:val="22"/>
        </w:rPr>
      </w:pPr>
      <w:r>
        <w:rPr>
          <w:b/>
          <w:bCs/>
          <w:i/>
          <w:iCs/>
          <w:noProof w:val="0"/>
        </w:rPr>
        <w:lastRenderedPageBreak/>
        <w:t>Anexa nr. 15</w:t>
      </w:r>
    </w:p>
    <w:p w:rsidR="00B51ECE" w:rsidRDefault="009B6724" w:rsidP="00B51ECE">
      <w:pPr>
        <w:tabs>
          <w:tab w:val="left" w:pos="5103"/>
          <w:tab w:val="left" w:pos="10348"/>
        </w:tabs>
        <w:jc w:val="right"/>
        <w:rPr>
          <w:b/>
          <w:bCs/>
          <w:i/>
          <w:iCs/>
          <w:lang w:val="en-US"/>
        </w:rPr>
      </w:pPr>
      <w:r>
        <w:rPr>
          <w:b/>
          <w:i/>
          <w:iCs/>
          <w:lang w:val="en-US"/>
        </w:rPr>
        <w:t>L</w:t>
      </w:r>
      <w:r w:rsidR="00B51ECE">
        <w:rPr>
          <w:b/>
          <w:i/>
          <w:iCs/>
          <w:lang w:val="en-US"/>
        </w:rPr>
        <w:t>a</w:t>
      </w:r>
      <w:r>
        <w:rPr>
          <w:b/>
          <w:i/>
          <w:iCs/>
          <w:lang w:val="en-US"/>
        </w:rPr>
        <w:t xml:space="preserve"> </w:t>
      </w:r>
      <w:r w:rsidR="00B51ECE">
        <w:rPr>
          <w:b/>
          <w:bCs/>
          <w:i/>
          <w:iCs/>
          <w:noProof w:val="0"/>
          <w:lang w:val="en-US" w:eastAsia="ru-RU"/>
        </w:rPr>
        <w:t>Documentația standard</w:t>
      </w:r>
      <w:r>
        <w:rPr>
          <w:b/>
          <w:bCs/>
          <w:i/>
          <w:iCs/>
          <w:noProof w:val="0"/>
          <w:lang w:val="en-US" w:eastAsia="ru-RU"/>
        </w:rPr>
        <w:t xml:space="preserve"> </w:t>
      </w:r>
      <w:r w:rsidR="00B51ECE">
        <w:rPr>
          <w:b/>
          <w:bCs/>
          <w:i/>
          <w:iCs/>
          <w:noProof w:val="0"/>
          <w:lang w:val="en-US" w:eastAsia="ru-RU"/>
        </w:rPr>
        <w:t>aprobată</w:t>
      </w:r>
      <w:r>
        <w:rPr>
          <w:b/>
          <w:bCs/>
          <w:i/>
          <w:iCs/>
          <w:noProof w:val="0"/>
          <w:lang w:val="en-US" w:eastAsia="ru-RU"/>
        </w:rPr>
        <w:t xml:space="preserve"> </w:t>
      </w:r>
      <w:r w:rsidR="00B51ECE">
        <w:rPr>
          <w:b/>
          <w:bCs/>
          <w:i/>
          <w:iCs/>
          <w:noProof w:val="0"/>
          <w:lang w:val="en-US" w:eastAsia="ru-RU"/>
        </w:rPr>
        <w:t>prin</w:t>
      </w:r>
      <w:r>
        <w:rPr>
          <w:b/>
          <w:bCs/>
          <w:i/>
          <w:iCs/>
          <w:noProof w:val="0"/>
          <w:lang w:val="en-US" w:eastAsia="ru-RU"/>
        </w:rPr>
        <w:t xml:space="preserve"> </w:t>
      </w:r>
      <w:r w:rsidR="00B51ECE">
        <w:rPr>
          <w:b/>
          <w:bCs/>
          <w:i/>
          <w:iCs/>
          <w:noProof w:val="0"/>
          <w:lang w:val="en-US" w:eastAsia="ru-RU"/>
        </w:rPr>
        <w:t>Ordinul</w:t>
      </w:r>
    </w:p>
    <w:p w:rsidR="00B51ECE" w:rsidRDefault="00B51ECE" w:rsidP="00B51ECE">
      <w:pPr>
        <w:jc w:val="right"/>
        <w:rPr>
          <w:b/>
          <w:bCs/>
          <w:i/>
          <w:iCs/>
          <w:noProof w:val="0"/>
          <w:lang w:val="en-US" w:eastAsia="ru-RU"/>
        </w:rPr>
      </w:pPr>
      <w:r>
        <w:rPr>
          <w:b/>
          <w:bCs/>
          <w:i/>
          <w:iCs/>
          <w:noProof w:val="0"/>
          <w:lang w:val="en-US" w:eastAsia="ru-RU"/>
        </w:rPr>
        <w:t>Ministrului</w:t>
      </w:r>
      <w:r w:rsidR="009B6724">
        <w:rPr>
          <w:b/>
          <w:bCs/>
          <w:i/>
          <w:iCs/>
          <w:noProof w:val="0"/>
          <w:lang w:val="en-US" w:eastAsia="ru-RU"/>
        </w:rPr>
        <w:t xml:space="preserve"> </w:t>
      </w:r>
      <w:r>
        <w:rPr>
          <w:b/>
          <w:bCs/>
          <w:i/>
          <w:iCs/>
          <w:noProof w:val="0"/>
          <w:lang w:val="en-US" w:eastAsia="ru-RU"/>
        </w:rPr>
        <w:t>Finanţelor</w:t>
      </w:r>
      <w:r w:rsidR="009B6724">
        <w:rPr>
          <w:b/>
          <w:bCs/>
          <w:i/>
          <w:iCs/>
          <w:noProof w:val="0"/>
          <w:lang w:val="en-US" w:eastAsia="ru-RU"/>
        </w:rPr>
        <w:t xml:space="preserve"> </w:t>
      </w:r>
      <w:r>
        <w:rPr>
          <w:b/>
          <w:bCs/>
          <w:i/>
          <w:iCs/>
          <w:noProof w:val="0"/>
          <w:lang w:val="en-US" w:eastAsia="ru-RU"/>
        </w:rPr>
        <w:t>nr. 69 din 7 mai 2021</w:t>
      </w:r>
    </w:p>
    <w:p w:rsidR="00B51ECE" w:rsidRDefault="00B51ECE" w:rsidP="00B51ECE">
      <w:pPr>
        <w:jc w:val="right"/>
        <w:rPr>
          <w:b/>
          <w:bCs/>
          <w:i/>
          <w:iCs/>
          <w:noProof w:val="0"/>
          <w:lang w:val="en-US" w:eastAsia="ru-RU"/>
        </w:rPr>
      </w:pPr>
    </w:p>
    <w:p w:rsidR="00B51ECE" w:rsidRDefault="00B51ECE" w:rsidP="00B51ECE">
      <w:pPr>
        <w:pStyle w:val="a8"/>
        <w:tabs>
          <w:tab w:val="left" w:pos="567"/>
        </w:tabs>
        <w:spacing w:line="360" w:lineRule="auto"/>
        <w:jc w:val="both"/>
        <w:rPr>
          <w:rFonts w:ascii="Times New Roman" w:hAnsi="Times New Roman"/>
          <w:b/>
          <w:szCs w:val="24"/>
        </w:rPr>
      </w:pPr>
      <w:r>
        <w:rPr>
          <w:b/>
          <w:i/>
          <w:iCs/>
          <w:color w:val="2E74B5" w:themeColor="accent1" w:themeShade="BF"/>
          <w:sz w:val="28"/>
          <w:szCs w:val="28"/>
        </w:rPr>
        <w:t>Se completează de către operatorul economic.</w:t>
      </w:r>
    </w:p>
    <w:p w:rsidR="00B51ECE" w:rsidRDefault="00B51ECE" w:rsidP="00B51ECE">
      <w:pPr>
        <w:jc w:val="right"/>
        <w:rPr>
          <w:noProof w:val="0"/>
        </w:rPr>
      </w:pPr>
    </w:p>
    <w:p w:rsidR="00B51ECE" w:rsidRDefault="00B51ECE" w:rsidP="00B51ECE">
      <w:pPr>
        <w:jc w:val="right"/>
        <w:rPr>
          <w:b/>
          <w:bCs/>
          <w:i/>
          <w:iCs/>
          <w:noProof w:val="0"/>
        </w:rPr>
      </w:pPr>
    </w:p>
    <w:p w:rsidR="00B51ECE" w:rsidRDefault="00B51ECE" w:rsidP="00B51ECE">
      <w:pPr>
        <w:spacing w:line="276" w:lineRule="auto"/>
        <w:jc w:val="center"/>
        <w:rPr>
          <w:rFonts w:eastAsia="PMingLiU"/>
          <w:b/>
          <w:noProof w:val="0"/>
          <w:lang w:eastAsia="zh-CN"/>
        </w:rPr>
      </w:pPr>
    </w:p>
    <w:p w:rsidR="00B51ECE" w:rsidRDefault="00B51ECE" w:rsidP="00B51ECE">
      <w:pPr>
        <w:ind w:firstLine="709"/>
        <w:jc w:val="center"/>
        <w:rPr>
          <w:rFonts w:eastAsia="PMingLiU"/>
          <w:b/>
          <w:lang w:eastAsia="zh-CN"/>
        </w:rPr>
      </w:pPr>
      <w:r>
        <w:rPr>
          <w:rFonts w:eastAsia="PMingLiU"/>
          <w:b/>
          <w:lang w:eastAsia="zh-CN"/>
        </w:rPr>
        <w:t>DECLARAŢIE</w:t>
      </w:r>
    </w:p>
    <w:p w:rsidR="00B51ECE" w:rsidRDefault="00B51ECE" w:rsidP="00B51ECE">
      <w:pPr>
        <w:ind w:firstLine="709"/>
        <w:jc w:val="center"/>
        <w:rPr>
          <w:rFonts w:eastAsia="PMingLiU"/>
          <w:b/>
          <w:lang w:eastAsia="zh-CN"/>
        </w:rPr>
      </w:pPr>
      <w:r>
        <w:rPr>
          <w:rFonts w:eastAsia="PMingLiU"/>
          <w:b/>
          <w:lang w:eastAsia="zh-CN"/>
        </w:rPr>
        <w:t>privind personalul de specialitate propus pentru implementarea contractului</w:t>
      </w:r>
    </w:p>
    <w:p w:rsidR="00B51ECE" w:rsidRDefault="00B51ECE" w:rsidP="00B51ECE">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1476"/>
        <w:gridCol w:w="1884"/>
        <w:gridCol w:w="1953"/>
        <w:gridCol w:w="1992"/>
        <w:gridCol w:w="1709"/>
      </w:tblGrid>
      <w:tr w:rsidR="00B51ECE" w:rsidRPr="00B51ECE" w:rsidTr="00B51ECE">
        <w:trPr>
          <w:cantSplit/>
          <w:trHeight w:val="1942"/>
        </w:trPr>
        <w:tc>
          <w:tcPr>
            <w:tcW w:w="273" w:type="pct"/>
            <w:tcBorders>
              <w:top w:val="single" w:sz="4" w:space="0" w:color="auto"/>
              <w:left w:val="single" w:sz="4" w:space="0" w:color="auto"/>
              <w:bottom w:val="single" w:sz="4" w:space="0" w:color="auto"/>
              <w:right w:val="single" w:sz="4" w:space="0" w:color="auto"/>
            </w:tcBorders>
            <w:vAlign w:val="center"/>
          </w:tcPr>
          <w:p w:rsidR="00B51ECE" w:rsidRDefault="00B51ECE">
            <w:pPr>
              <w:tabs>
                <w:tab w:val="left" w:pos="567"/>
              </w:tabs>
              <w:spacing w:line="256" w:lineRule="auto"/>
              <w:jc w:val="center"/>
              <w:rPr>
                <w:b/>
                <w:bCs/>
              </w:rPr>
            </w:pPr>
          </w:p>
          <w:p w:rsidR="00B51ECE" w:rsidRDefault="00B51ECE">
            <w:pPr>
              <w:tabs>
                <w:tab w:val="left" w:pos="567"/>
              </w:tabs>
              <w:spacing w:line="256" w:lineRule="auto"/>
              <w:jc w:val="center"/>
              <w:rPr>
                <w:b/>
                <w:bCs/>
              </w:rPr>
            </w:pPr>
            <w:r>
              <w:rPr>
                <w:b/>
                <w:bCs/>
              </w:rPr>
              <w:t>Nr.</w:t>
            </w:r>
          </w:p>
          <w:p w:rsidR="00B51ECE" w:rsidRDefault="00B51ECE">
            <w:pPr>
              <w:tabs>
                <w:tab w:val="left" w:pos="567"/>
              </w:tabs>
              <w:spacing w:line="256" w:lineRule="auto"/>
              <w:jc w:val="center"/>
              <w:rPr>
                <w:b/>
                <w:bCs/>
              </w:rPr>
            </w:pPr>
            <w:r>
              <w:rPr>
                <w:b/>
                <w:bCs/>
              </w:rPr>
              <w:t>d/o</w:t>
            </w:r>
          </w:p>
        </w:tc>
        <w:tc>
          <w:tcPr>
            <w:tcW w:w="727" w:type="pct"/>
            <w:tcBorders>
              <w:top w:val="single" w:sz="4" w:space="0" w:color="auto"/>
              <w:left w:val="single" w:sz="4" w:space="0" w:color="auto"/>
              <w:bottom w:val="single" w:sz="4" w:space="0" w:color="auto"/>
              <w:right w:val="single" w:sz="4" w:space="0" w:color="auto"/>
            </w:tcBorders>
            <w:vAlign w:val="center"/>
          </w:tcPr>
          <w:p w:rsidR="00B51ECE" w:rsidRDefault="00B51ECE">
            <w:pPr>
              <w:tabs>
                <w:tab w:val="left" w:pos="567"/>
                <w:tab w:val="left" w:pos="1134"/>
              </w:tabs>
              <w:spacing w:line="256" w:lineRule="auto"/>
              <w:ind w:left="360"/>
              <w:jc w:val="center"/>
              <w:outlineLvl w:val="0"/>
              <w:rPr>
                <w:b/>
                <w:bCs/>
              </w:rPr>
            </w:pPr>
          </w:p>
          <w:p w:rsidR="00B51ECE" w:rsidRDefault="00B51ECE">
            <w:pPr>
              <w:tabs>
                <w:tab w:val="left" w:pos="567"/>
              </w:tabs>
              <w:spacing w:line="256" w:lineRule="auto"/>
              <w:jc w:val="center"/>
              <w:rPr>
                <w:b/>
                <w:bCs/>
              </w:rPr>
            </w:pPr>
            <w:r>
              <w:rPr>
                <w:b/>
                <w:bCs/>
              </w:rPr>
              <w:t>Funcţia</w:t>
            </w:r>
          </w:p>
        </w:tc>
        <w:tc>
          <w:tcPr>
            <w:tcW w:w="1000" w:type="pct"/>
            <w:tcBorders>
              <w:top w:val="single" w:sz="4" w:space="0" w:color="auto"/>
              <w:left w:val="single" w:sz="4" w:space="0" w:color="auto"/>
              <w:bottom w:val="single" w:sz="4" w:space="0" w:color="auto"/>
              <w:right w:val="single" w:sz="4" w:space="0" w:color="auto"/>
            </w:tcBorders>
            <w:vAlign w:val="center"/>
          </w:tcPr>
          <w:p w:rsidR="00B51ECE" w:rsidRDefault="00B51ECE">
            <w:pPr>
              <w:tabs>
                <w:tab w:val="left" w:pos="567"/>
                <w:tab w:val="left" w:pos="1134"/>
              </w:tabs>
              <w:spacing w:line="256" w:lineRule="auto"/>
              <w:ind w:left="360"/>
              <w:jc w:val="center"/>
              <w:outlineLvl w:val="0"/>
              <w:rPr>
                <w:b/>
                <w:bCs/>
              </w:rPr>
            </w:pPr>
          </w:p>
          <w:p w:rsidR="00B51ECE" w:rsidRDefault="00B51ECE">
            <w:pPr>
              <w:tabs>
                <w:tab w:val="left" w:pos="567"/>
              </w:tabs>
              <w:spacing w:line="256" w:lineRule="auto"/>
              <w:jc w:val="center"/>
              <w:rPr>
                <w:b/>
                <w:bCs/>
              </w:rPr>
            </w:pPr>
            <w:r>
              <w:rPr>
                <w:b/>
                <w:bCs/>
              </w:rPr>
              <w:t>Studii de specialitate</w:t>
            </w:r>
          </w:p>
        </w:tc>
        <w:tc>
          <w:tcPr>
            <w:tcW w:w="1036" w:type="pct"/>
            <w:tcBorders>
              <w:top w:val="single" w:sz="4" w:space="0" w:color="auto"/>
              <w:left w:val="single" w:sz="4" w:space="0" w:color="auto"/>
              <w:bottom w:val="single" w:sz="4" w:space="0" w:color="auto"/>
              <w:right w:val="single" w:sz="4" w:space="0" w:color="auto"/>
            </w:tcBorders>
            <w:vAlign w:val="center"/>
            <w:hideMark/>
          </w:tcPr>
          <w:p w:rsidR="00B51ECE" w:rsidRDefault="00B51ECE">
            <w:pPr>
              <w:tabs>
                <w:tab w:val="left" w:pos="567"/>
              </w:tabs>
              <w:spacing w:line="256" w:lineRule="auto"/>
              <w:jc w:val="center"/>
              <w:rPr>
                <w:b/>
                <w:bCs/>
              </w:rPr>
            </w:pPr>
            <w:r>
              <w:rPr>
                <w:b/>
                <w:bCs/>
              </w:rPr>
              <w:t>Vechimea în  munca de specialitate (ani)</w:t>
            </w:r>
          </w:p>
        </w:tc>
        <w:tc>
          <w:tcPr>
            <w:tcW w:w="1056" w:type="pct"/>
            <w:tcBorders>
              <w:top w:val="single" w:sz="4" w:space="0" w:color="auto"/>
              <w:left w:val="single" w:sz="4" w:space="0" w:color="auto"/>
              <w:bottom w:val="single" w:sz="4" w:space="0" w:color="auto"/>
              <w:right w:val="single" w:sz="4" w:space="0" w:color="auto"/>
            </w:tcBorders>
            <w:vAlign w:val="center"/>
            <w:hideMark/>
          </w:tcPr>
          <w:p w:rsidR="00B51ECE" w:rsidRDefault="00B51ECE">
            <w:pPr>
              <w:tabs>
                <w:tab w:val="left" w:pos="567"/>
              </w:tabs>
              <w:spacing w:line="256" w:lineRule="auto"/>
              <w:jc w:val="center"/>
              <w:rPr>
                <w:b/>
                <w:bCs/>
              </w:rPr>
            </w:pPr>
            <w:r>
              <w:rPr>
                <w:b/>
                <w:bCs/>
              </w:rPr>
              <w:t>Numărul şi denumirea lucrărilor similare executate în calitate de conducător</w:t>
            </w:r>
          </w:p>
        </w:tc>
        <w:tc>
          <w:tcPr>
            <w:tcW w:w="908" w:type="pct"/>
            <w:tcBorders>
              <w:top w:val="single" w:sz="4" w:space="0" w:color="auto"/>
              <w:left w:val="single" w:sz="4" w:space="0" w:color="auto"/>
              <w:bottom w:val="single" w:sz="4" w:space="0" w:color="auto"/>
              <w:right w:val="single" w:sz="4" w:space="0" w:color="auto"/>
            </w:tcBorders>
            <w:vAlign w:val="center"/>
          </w:tcPr>
          <w:p w:rsidR="00B51ECE" w:rsidRDefault="00B51ECE">
            <w:pPr>
              <w:tabs>
                <w:tab w:val="left" w:pos="567"/>
              </w:tabs>
              <w:spacing w:line="256" w:lineRule="auto"/>
              <w:jc w:val="center"/>
              <w:rPr>
                <w:b/>
                <w:bCs/>
              </w:rPr>
            </w:pPr>
            <w:r>
              <w:rPr>
                <w:b/>
                <w:bCs/>
              </w:rPr>
              <w:t>Numărul certificatului de atestare</w:t>
            </w:r>
          </w:p>
          <w:p w:rsidR="00B51ECE" w:rsidRDefault="00B51ECE">
            <w:pPr>
              <w:tabs>
                <w:tab w:val="left" w:pos="567"/>
              </w:tabs>
              <w:spacing w:line="256" w:lineRule="auto"/>
              <w:jc w:val="center"/>
              <w:rPr>
                <w:b/>
                <w:bCs/>
              </w:rPr>
            </w:pPr>
            <w:r>
              <w:rPr>
                <w:b/>
                <w:bCs/>
              </w:rPr>
              <w:t>și data eliberării</w:t>
            </w:r>
          </w:p>
          <w:p w:rsidR="00B51ECE" w:rsidRDefault="00B51ECE">
            <w:pPr>
              <w:tabs>
                <w:tab w:val="left" w:pos="567"/>
                <w:tab w:val="left" w:pos="1134"/>
              </w:tabs>
              <w:spacing w:line="256" w:lineRule="auto"/>
              <w:ind w:left="360"/>
              <w:jc w:val="center"/>
              <w:outlineLvl w:val="0"/>
              <w:rPr>
                <w:b/>
                <w:bCs/>
              </w:rPr>
            </w:pPr>
          </w:p>
          <w:p w:rsidR="00B51ECE" w:rsidRDefault="00B51ECE">
            <w:pPr>
              <w:tabs>
                <w:tab w:val="left" w:pos="567"/>
                <w:tab w:val="left" w:pos="1134"/>
              </w:tabs>
              <w:spacing w:line="256" w:lineRule="auto"/>
              <w:ind w:left="360"/>
              <w:jc w:val="center"/>
              <w:outlineLvl w:val="0"/>
              <w:rPr>
                <w:b/>
                <w:bCs/>
              </w:rPr>
            </w:pPr>
          </w:p>
        </w:tc>
      </w:tr>
      <w:tr w:rsidR="00B51ECE" w:rsidTr="00B51ECE">
        <w:trPr>
          <w:cantSplit/>
          <w:trHeight w:val="320"/>
        </w:trPr>
        <w:tc>
          <w:tcPr>
            <w:tcW w:w="273" w:type="pct"/>
            <w:tcBorders>
              <w:top w:val="single" w:sz="4" w:space="0" w:color="auto"/>
              <w:left w:val="single" w:sz="4" w:space="0" w:color="auto"/>
              <w:bottom w:val="single" w:sz="4" w:space="0" w:color="auto"/>
              <w:right w:val="single" w:sz="4" w:space="0" w:color="auto"/>
            </w:tcBorders>
          </w:tcPr>
          <w:p w:rsidR="00B51ECE" w:rsidRDefault="00B51ECE">
            <w:pPr>
              <w:tabs>
                <w:tab w:val="left" w:pos="567"/>
                <w:tab w:val="left" w:pos="1134"/>
              </w:tabs>
              <w:spacing w:line="256" w:lineRule="auto"/>
              <w:ind w:left="360"/>
              <w:jc w:val="both"/>
              <w:outlineLvl w:val="0"/>
              <w:rPr>
                <w:b/>
                <w:bCs/>
              </w:rPr>
            </w:pPr>
          </w:p>
        </w:tc>
        <w:tc>
          <w:tcPr>
            <w:tcW w:w="727" w:type="pct"/>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rPr>
                <w:b/>
                <w:bCs/>
              </w:rPr>
            </w:pPr>
            <w:r>
              <w:rPr>
                <w:b/>
                <w:bCs/>
              </w:rPr>
              <w:t>1</w:t>
            </w:r>
          </w:p>
        </w:tc>
        <w:tc>
          <w:tcPr>
            <w:tcW w:w="1000" w:type="pct"/>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rPr>
                <w:b/>
                <w:bCs/>
              </w:rPr>
            </w:pPr>
            <w:r>
              <w:rPr>
                <w:b/>
                <w:bCs/>
              </w:rPr>
              <w:t>2</w:t>
            </w:r>
          </w:p>
        </w:tc>
        <w:tc>
          <w:tcPr>
            <w:tcW w:w="1036" w:type="pct"/>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rPr>
                <w:b/>
                <w:bCs/>
              </w:rPr>
            </w:pPr>
            <w:r>
              <w:rPr>
                <w:b/>
                <w:bCs/>
              </w:rPr>
              <w:t>3</w:t>
            </w:r>
          </w:p>
        </w:tc>
        <w:tc>
          <w:tcPr>
            <w:tcW w:w="1056" w:type="pct"/>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rPr>
                <w:b/>
                <w:bCs/>
              </w:rPr>
            </w:pPr>
            <w:r>
              <w:rPr>
                <w:b/>
                <w:bCs/>
              </w:rPr>
              <w:t>4</w:t>
            </w:r>
          </w:p>
        </w:tc>
        <w:tc>
          <w:tcPr>
            <w:tcW w:w="908" w:type="pct"/>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rPr>
                <w:b/>
                <w:bCs/>
              </w:rPr>
            </w:pPr>
            <w:r>
              <w:rPr>
                <w:b/>
                <w:bCs/>
              </w:rPr>
              <w:t>5</w:t>
            </w:r>
          </w:p>
        </w:tc>
      </w:tr>
      <w:tr w:rsidR="00B51ECE" w:rsidTr="00B51ECE">
        <w:trPr>
          <w:cantSplit/>
          <w:trHeight w:val="140"/>
        </w:trPr>
        <w:tc>
          <w:tcPr>
            <w:tcW w:w="273"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727" w:type="pct"/>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rPr>
                <w:bCs/>
              </w:rPr>
            </w:pPr>
            <w:r>
              <w:rPr>
                <w:bCs/>
              </w:rPr>
              <w:t>Arhitect-șef</w:t>
            </w:r>
          </w:p>
        </w:tc>
        <w:tc>
          <w:tcPr>
            <w:tcW w:w="1000"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1036"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1056"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908"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r>
      <w:tr w:rsidR="00B51ECE" w:rsidTr="00B51ECE">
        <w:trPr>
          <w:cantSplit/>
          <w:trHeight w:val="140"/>
        </w:trPr>
        <w:tc>
          <w:tcPr>
            <w:tcW w:w="273"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727" w:type="pct"/>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rPr>
                <w:bCs/>
              </w:rPr>
            </w:pPr>
            <w:r>
              <w:rPr>
                <w:bCs/>
              </w:rPr>
              <w:t>Inginer-șef</w:t>
            </w:r>
          </w:p>
        </w:tc>
        <w:tc>
          <w:tcPr>
            <w:tcW w:w="1000"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1036"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1056"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908"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r>
      <w:tr w:rsidR="00B51ECE" w:rsidTr="00B51ECE">
        <w:trPr>
          <w:cantSplit/>
          <w:trHeight w:val="140"/>
        </w:trPr>
        <w:tc>
          <w:tcPr>
            <w:tcW w:w="273"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727" w:type="pct"/>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rPr>
                <w:bCs/>
              </w:rPr>
            </w:pPr>
            <w:r>
              <w:rPr>
                <w:bCs/>
              </w:rPr>
              <w:t>Diriginţi de şantier</w:t>
            </w:r>
          </w:p>
        </w:tc>
        <w:tc>
          <w:tcPr>
            <w:tcW w:w="1000"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1036"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1056"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908"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r>
      <w:tr w:rsidR="00B51ECE" w:rsidTr="00B51ECE">
        <w:trPr>
          <w:cantSplit/>
          <w:trHeight w:val="140"/>
        </w:trPr>
        <w:tc>
          <w:tcPr>
            <w:tcW w:w="273"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727" w:type="pct"/>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rPr>
                <w:bCs/>
              </w:rPr>
            </w:pPr>
            <w:r>
              <w:rPr>
                <w:bCs/>
              </w:rPr>
              <w:t>Maiştri</w:t>
            </w:r>
          </w:p>
        </w:tc>
        <w:tc>
          <w:tcPr>
            <w:tcW w:w="1000"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1036"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1056"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908"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r>
      <w:tr w:rsidR="00B51ECE" w:rsidTr="00B51ECE">
        <w:trPr>
          <w:cantSplit/>
          <w:trHeight w:val="1270"/>
        </w:trPr>
        <w:tc>
          <w:tcPr>
            <w:tcW w:w="273"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727" w:type="pct"/>
            <w:tcBorders>
              <w:top w:val="single" w:sz="4" w:space="0" w:color="auto"/>
              <w:left w:val="single" w:sz="4" w:space="0" w:color="auto"/>
              <w:bottom w:val="single" w:sz="4" w:space="0" w:color="auto"/>
              <w:right w:val="single" w:sz="4" w:space="0" w:color="auto"/>
            </w:tcBorders>
            <w:hideMark/>
          </w:tcPr>
          <w:p w:rsidR="00B51ECE" w:rsidRDefault="00B51ECE">
            <w:pPr>
              <w:tabs>
                <w:tab w:val="left" w:pos="567"/>
              </w:tabs>
              <w:spacing w:line="256" w:lineRule="auto"/>
              <w:jc w:val="both"/>
              <w:rPr>
                <w:bCs/>
              </w:rPr>
            </w:pPr>
            <w:r>
              <w:rPr>
                <w:bCs/>
              </w:rPr>
              <w:t>Specialişti</w:t>
            </w:r>
          </w:p>
          <w:p w:rsidR="00B51ECE" w:rsidRDefault="00B51ECE">
            <w:pPr>
              <w:tabs>
                <w:tab w:val="left" w:pos="567"/>
              </w:tabs>
              <w:spacing w:line="256" w:lineRule="auto"/>
              <w:jc w:val="both"/>
              <w:rPr>
                <w:bCs/>
              </w:rPr>
            </w:pPr>
            <w:r>
              <w:rPr>
                <w:bCs/>
              </w:rPr>
              <w:t>……………</w:t>
            </w:r>
          </w:p>
          <w:p w:rsidR="00B51ECE" w:rsidRDefault="00B51ECE">
            <w:pPr>
              <w:tabs>
                <w:tab w:val="left" w:pos="567"/>
              </w:tabs>
              <w:spacing w:line="256" w:lineRule="auto"/>
              <w:jc w:val="both"/>
              <w:rPr>
                <w:bCs/>
              </w:rPr>
            </w:pPr>
            <w:r>
              <w:rPr>
                <w:bCs/>
              </w:rPr>
              <w:t>……………</w:t>
            </w:r>
          </w:p>
          <w:p w:rsidR="00B51ECE" w:rsidRDefault="00B51ECE">
            <w:pPr>
              <w:tabs>
                <w:tab w:val="left" w:pos="567"/>
              </w:tabs>
              <w:spacing w:line="256" w:lineRule="auto"/>
              <w:jc w:val="both"/>
              <w:rPr>
                <w:bCs/>
              </w:rPr>
            </w:pPr>
            <w:r>
              <w:rPr>
                <w:bCs/>
              </w:rPr>
              <w:t>…………….</w:t>
            </w:r>
          </w:p>
        </w:tc>
        <w:tc>
          <w:tcPr>
            <w:tcW w:w="1000"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1036"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1056"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c>
          <w:tcPr>
            <w:tcW w:w="908" w:type="pct"/>
            <w:tcBorders>
              <w:top w:val="single" w:sz="4" w:space="0" w:color="auto"/>
              <w:left w:val="single" w:sz="4" w:space="0" w:color="auto"/>
              <w:bottom w:val="single" w:sz="4" w:space="0" w:color="auto"/>
              <w:right w:val="single" w:sz="4" w:space="0" w:color="auto"/>
            </w:tcBorders>
          </w:tcPr>
          <w:p w:rsidR="00B51ECE" w:rsidRDefault="00B51ECE">
            <w:pPr>
              <w:keepNext/>
              <w:keepLines/>
              <w:tabs>
                <w:tab w:val="left" w:pos="567"/>
              </w:tabs>
              <w:spacing w:before="200" w:line="256" w:lineRule="auto"/>
              <w:jc w:val="both"/>
              <w:outlineLvl w:val="2"/>
              <w:rPr>
                <w:bCs/>
              </w:rPr>
            </w:pPr>
          </w:p>
        </w:tc>
      </w:tr>
    </w:tbl>
    <w:p w:rsidR="00B51ECE" w:rsidRDefault="00B51ECE" w:rsidP="00B51ECE">
      <w:pPr>
        <w:jc w:val="both"/>
        <w:rPr>
          <w:rFonts w:eastAsia="PMingLiU"/>
          <w:lang w:eastAsia="zh-CN"/>
        </w:rPr>
      </w:pPr>
    </w:p>
    <w:p w:rsidR="00B51ECE" w:rsidRDefault="00B51ECE" w:rsidP="00B51ECE">
      <w:pPr>
        <w:jc w:val="both"/>
        <w:rPr>
          <w:rFonts w:eastAsia="PMingLiU"/>
          <w:lang w:eastAsia="zh-CN"/>
        </w:rPr>
      </w:pPr>
      <w:r>
        <w:rPr>
          <w:rFonts w:eastAsia="PMingLiU"/>
          <w:lang w:eastAsia="zh-CN"/>
        </w:rPr>
        <w:t>Semnat: _________________________________________</w:t>
      </w:r>
    </w:p>
    <w:p w:rsidR="00B51ECE" w:rsidRDefault="00B51ECE" w:rsidP="00B51ECE">
      <w:pPr>
        <w:jc w:val="both"/>
        <w:rPr>
          <w:rFonts w:eastAsia="PMingLiU"/>
          <w:lang w:eastAsia="zh-CN"/>
        </w:rPr>
      </w:pPr>
      <w:r>
        <w:rPr>
          <w:rFonts w:eastAsia="PMingLiU"/>
          <w:lang w:eastAsia="zh-CN"/>
        </w:rPr>
        <w:t>Nume: __________________________________________</w:t>
      </w:r>
    </w:p>
    <w:p w:rsidR="00B51ECE" w:rsidRDefault="00B51ECE" w:rsidP="00B51ECE">
      <w:pPr>
        <w:jc w:val="both"/>
        <w:rPr>
          <w:rFonts w:eastAsia="PMingLiU"/>
          <w:lang w:eastAsia="zh-CN"/>
        </w:rPr>
      </w:pPr>
      <w:r>
        <w:rPr>
          <w:rFonts w:eastAsia="PMingLiU"/>
          <w:lang w:eastAsia="zh-CN"/>
        </w:rPr>
        <w:t>Funcţia în cadrul întreprinderii: ____________________________</w:t>
      </w:r>
    </w:p>
    <w:p w:rsidR="00B51ECE" w:rsidRDefault="00B51ECE" w:rsidP="00B51ECE">
      <w:pPr>
        <w:jc w:val="both"/>
        <w:rPr>
          <w:rFonts w:eastAsia="PMingLiU"/>
          <w:lang w:eastAsia="zh-CN"/>
        </w:rPr>
      </w:pPr>
      <w:r>
        <w:rPr>
          <w:rFonts w:eastAsia="PMingLiU"/>
          <w:lang w:eastAsia="zh-CN"/>
        </w:rPr>
        <w:t>Denumirea întreprinderii: _________________________________</w:t>
      </w: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bookmarkEnd w:id="4"/>
    <w:p w:rsidR="0010523F" w:rsidRDefault="0010523F" w:rsidP="00BA7FF4">
      <w:pPr>
        <w:jc w:val="right"/>
        <w:rPr>
          <w:b/>
          <w:bCs/>
          <w:i/>
          <w:iCs/>
          <w:noProof w:val="0"/>
        </w:rPr>
      </w:pPr>
    </w:p>
    <w:p w:rsidR="0010523F" w:rsidRDefault="0010523F" w:rsidP="00BA7FF4">
      <w:pPr>
        <w:jc w:val="right"/>
        <w:rPr>
          <w:b/>
          <w:bCs/>
          <w:i/>
          <w:iCs/>
          <w:noProof w:val="0"/>
        </w:rPr>
      </w:pPr>
    </w:p>
    <w:p w:rsidR="009B6724" w:rsidRDefault="009B6724" w:rsidP="00BA7FF4">
      <w:pPr>
        <w:jc w:val="right"/>
        <w:rPr>
          <w:b/>
          <w:bCs/>
          <w:i/>
          <w:iCs/>
          <w:noProof w:val="0"/>
        </w:rPr>
      </w:pPr>
    </w:p>
    <w:p w:rsidR="0010523F" w:rsidRDefault="0010523F" w:rsidP="00BA7FF4">
      <w:pPr>
        <w:jc w:val="right"/>
        <w:rPr>
          <w:b/>
          <w:bCs/>
          <w:i/>
          <w:iCs/>
          <w:noProof w:val="0"/>
        </w:rPr>
      </w:pPr>
    </w:p>
    <w:p w:rsidR="0010523F" w:rsidRDefault="0010523F" w:rsidP="00BA7FF4">
      <w:pPr>
        <w:jc w:val="right"/>
        <w:rPr>
          <w:b/>
          <w:bCs/>
          <w:i/>
          <w:iCs/>
          <w:noProof w:val="0"/>
        </w:rPr>
      </w:pPr>
    </w:p>
    <w:p w:rsidR="00BA7FF4" w:rsidRPr="00387620" w:rsidRDefault="00BA7FF4" w:rsidP="00BA7FF4">
      <w:pPr>
        <w:jc w:val="right"/>
        <w:rPr>
          <w:b/>
          <w:bCs/>
          <w:i/>
          <w:iCs/>
          <w:noProof w:val="0"/>
          <w:sz w:val="22"/>
          <w:szCs w:val="22"/>
        </w:rPr>
      </w:pPr>
      <w:r w:rsidRPr="00387620">
        <w:rPr>
          <w:b/>
          <w:bCs/>
          <w:i/>
          <w:iCs/>
          <w:noProof w:val="0"/>
        </w:rPr>
        <w:lastRenderedPageBreak/>
        <w:t>Anexa nr.2</w:t>
      </w:r>
      <w:r w:rsidR="00EF4276" w:rsidRPr="00387620">
        <w:rPr>
          <w:b/>
          <w:bCs/>
          <w:i/>
          <w:iCs/>
          <w:noProof w:val="0"/>
        </w:rPr>
        <w:t>2</w:t>
      </w:r>
    </w:p>
    <w:p w:rsidR="001C4B7C" w:rsidRPr="009B6724" w:rsidRDefault="009B6724" w:rsidP="001C4B7C">
      <w:pPr>
        <w:tabs>
          <w:tab w:val="left" w:pos="5103"/>
          <w:tab w:val="left" w:pos="10348"/>
        </w:tabs>
        <w:jc w:val="right"/>
        <w:rPr>
          <w:b/>
          <w:bCs/>
          <w:i/>
          <w:iCs/>
        </w:rPr>
      </w:pPr>
      <w:r w:rsidRPr="009B6724">
        <w:rPr>
          <w:b/>
          <w:i/>
          <w:iCs/>
        </w:rPr>
        <w:t>L</w:t>
      </w:r>
      <w:r w:rsidR="001C4B7C" w:rsidRPr="009B6724">
        <w:rPr>
          <w:b/>
          <w:i/>
          <w:iCs/>
        </w:rPr>
        <w:t>a</w:t>
      </w:r>
      <w:r w:rsidRPr="009B6724">
        <w:rPr>
          <w:b/>
          <w:i/>
          <w:iCs/>
        </w:rPr>
        <w:t xml:space="preserve"> </w:t>
      </w:r>
      <w:r w:rsidR="001C4B7C" w:rsidRPr="009B6724">
        <w:rPr>
          <w:b/>
          <w:bCs/>
          <w:i/>
          <w:iCs/>
          <w:noProof w:val="0"/>
          <w:lang w:eastAsia="ru-RU"/>
        </w:rPr>
        <w:t>Documentația standard</w:t>
      </w:r>
      <w:r w:rsidRPr="009B6724">
        <w:rPr>
          <w:b/>
          <w:bCs/>
          <w:i/>
          <w:iCs/>
          <w:noProof w:val="0"/>
          <w:lang w:eastAsia="ru-RU"/>
        </w:rPr>
        <w:t xml:space="preserve"> </w:t>
      </w:r>
      <w:r w:rsidR="001C4B7C" w:rsidRPr="009B6724">
        <w:rPr>
          <w:b/>
          <w:bCs/>
          <w:i/>
          <w:iCs/>
          <w:noProof w:val="0"/>
          <w:lang w:eastAsia="ru-RU"/>
        </w:rPr>
        <w:t>aprobată</w:t>
      </w:r>
      <w:r w:rsidRPr="009B6724">
        <w:rPr>
          <w:b/>
          <w:bCs/>
          <w:i/>
          <w:iCs/>
          <w:noProof w:val="0"/>
          <w:lang w:eastAsia="ru-RU"/>
        </w:rPr>
        <w:t xml:space="preserve"> </w:t>
      </w:r>
      <w:r w:rsidR="001C4B7C" w:rsidRPr="009B6724">
        <w:rPr>
          <w:b/>
          <w:bCs/>
          <w:i/>
          <w:iCs/>
          <w:noProof w:val="0"/>
          <w:lang w:eastAsia="ru-RU"/>
        </w:rPr>
        <w:t>prin</w:t>
      </w:r>
      <w:r w:rsidRPr="009B6724">
        <w:rPr>
          <w:b/>
          <w:bCs/>
          <w:i/>
          <w:iCs/>
          <w:noProof w:val="0"/>
          <w:lang w:eastAsia="ru-RU"/>
        </w:rPr>
        <w:t xml:space="preserve"> </w:t>
      </w:r>
      <w:r w:rsidR="001C4B7C" w:rsidRPr="009B6724">
        <w:rPr>
          <w:b/>
          <w:bCs/>
          <w:i/>
          <w:iCs/>
          <w:noProof w:val="0"/>
          <w:lang w:eastAsia="ru-RU"/>
        </w:rPr>
        <w:t>Ordinul</w:t>
      </w:r>
    </w:p>
    <w:p w:rsidR="001C4B7C" w:rsidRPr="009B6724" w:rsidRDefault="001C4B7C" w:rsidP="001C4B7C">
      <w:pPr>
        <w:tabs>
          <w:tab w:val="left" w:pos="5103"/>
          <w:tab w:val="left" w:pos="10348"/>
        </w:tabs>
        <w:jc w:val="right"/>
        <w:rPr>
          <w:b/>
          <w:bCs/>
          <w:i/>
          <w:iCs/>
          <w:noProof w:val="0"/>
          <w:lang w:eastAsia="ru-RU"/>
        </w:rPr>
      </w:pPr>
      <w:r w:rsidRPr="009B6724">
        <w:rPr>
          <w:b/>
          <w:bCs/>
          <w:i/>
          <w:iCs/>
          <w:noProof w:val="0"/>
          <w:lang w:eastAsia="ru-RU"/>
        </w:rPr>
        <w:t>Ministrului</w:t>
      </w:r>
      <w:r w:rsidR="009B6724">
        <w:rPr>
          <w:b/>
          <w:bCs/>
          <w:i/>
          <w:iCs/>
          <w:noProof w:val="0"/>
          <w:lang w:eastAsia="ru-RU"/>
        </w:rPr>
        <w:t xml:space="preserve"> </w:t>
      </w:r>
      <w:r w:rsidRPr="009B6724">
        <w:rPr>
          <w:b/>
          <w:bCs/>
          <w:i/>
          <w:iCs/>
          <w:noProof w:val="0"/>
          <w:lang w:eastAsia="ru-RU"/>
        </w:rPr>
        <w:t>Finanţelor</w:t>
      </w:r>
      <w:r w:rsidR="009B6724">
        <w:rPr>
          <w:b/>
          <w:bCs/>
          <w:i/>
          <w:iCs/>
          <w:noProof w:val="0"/>
          <w:lang w:eastAsia="ru-RU"/>
        </w:rPr>
        <w:t xml:space="preserve"> </w:t>
      </w:r>
      <w:r w:rsidRPr="009B6724">
        <w:rPr>
          <w:b/>
          <w:bCs/>
          <w:i/>
          <w:iCs/>
          <w:noProof w:val="0"/>
          <w:lang w:eastAsia="ru-RU"/>
        </w:rPr>
        <w:t>nr. 69 din 7 mai 2021</w:t>
      </w:r>
    </w:p>
    <w:p w:rsidR="00387620" w:rsidRPr="00387620" w:rsidRDefault="00387620" w:rsidP="001C4B7C">
      <w:pPr>
        <w:tabs>
          <w:tab w:val="left" w:pos="5103"/>
          <w:tab w:val="left" w:pos="10348"/>
        </w:tabs>
        <w:jc w:val="right"/>
        <w:rPr>
          <w:b/>
          <w:bCs/>
          <w:i/>
          <w:iCs/>
          <w:noProof w:val="0"/>
          <w:lang w:eastAsia="ru-RU"/>
        </w:rPr>
      </w:pPr>
    </w:p>
    <w:p w:rsidR="00B27D8B" w:rsidRPr="009B6724" w:rsidRDefault="00B27D8B" w:rsidP="00A1178E">
      <w:pPr>
        <w:tabs>
          <w:tab w:val="left" w:pos="567"/>
        </w:tabs>
        <w:jc w:val="center"/>
        <w:rPr>
          <w:b/>
          <w:color w:val="000000"/>
          <w:w w:val="90"/>
        </w:rPr>
      </w:pPr>
    </w:p>
    <w:p w:rsidR="00BE1CB3" w:rsidRPr="00387620" w:rsidRDefault="00BE1CB3" w:rsidP="00387620">
      <w:pPr>
        <w:spacing w:line="293" w:lineRule="auto"/>
        <w:jc w:val="center"/>
        <w:rPr>
          <w:b/>
          <w:color w:val="000000"/>
          <w:w w:val="90"/>
          <w:sz w:val="20"/>
          <w:szCs w:val="20"/>
        </w:rPr>
      </w:pPr>
      <w:r w:rsidRPr="00387620">
        <w:rPr>
          <w:b/>
          <w:color w:val="000000"/>
          <w:w w:val="90"/>
          <w:sz w:val="20"/>
          <w:szCs w:val="20"/>
        </w:rPr>
        <w:t>(Antetul instituției)</w:t>
      </w:r>
    </w:p>
    <w:p w:rsidR="00E93A68" w:rsidRPr="00FF430B" w:rsidRDefault="00BE1CB3" w:rsidP="00387620">
      <w:pPr>
        <w:spacing w:line="293" w:lineRule="auto"/>
        <w:jc w:val="center"/>
        <w:rPr>
          <w:b/>
          <w:color w:val="000000"/>
          <w:w w:val="90"/>
          <w:sz w:val="28"/>
          <w:szCs w:val="28"/>
        </w:rPr>
      </w:pPr>
      <w:r w:rsidRPr="00FF430B">
        <w:rPr>
          <w:b/>
          <w:color w:val="000000"/>
          <w:w w:val="90"/>
        </w:rPr>
        <w:t>~~~~~~~~~~~~~~~~~~~~~~~~~~~~~~~~~~~~~~~~~~~~~~~~~~~~~~~~~~~~~~~~~~~~~~~</w:t>
      </w:r>
    </w:p>
    <w:p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w:t>
      </w:r>
      <w:r w:rsidRPr="00387620">
        <w:rPr>
          <w:rFonts w:eastAsia="PMingLiU"/>
          <w:b/>
          <w:bCs/>
          <w:lang w:eastAsia="zh-CN"/>
        </w:rPr>
        <w:t xml:space="preserve">Agenția pentru </w:t>
      </w:r>
      <w:r w:rsidRPr="00387620">
        <w:rPr>
          <w:rFonts w:eastAsia="PMingLiU"/>
          <w:b/>
          <w:bCs/>
          <w:lang w:eastAsia="zh-CN"/>
        </w:rPr>
        <w:br/>
        <w:t xml:space="preserve">Supraveghere Tehnică </w:t>
      </w:r>
      <w:r w:rsidRPr="00FF430B">
        <w:rPr>
          <w:rFonts w:eastAsia="PMingLiU"/>
          <w:lang w:eastAsia="zh-CN"/>
        </w:rPr>
        <w:t>constată următoarele:</w:t>
      </w:r>
    </w:p>
    <w:p w:rsidR="006C4C0E" w:rsidRPr="00303301" w:rsidRDefault="006C4C0E" w:rsidP="00196AB4">
      <w:pPr>
        <w:tabs>
          <w:tab w:val="left" w:leader="underscore" w:pos="6465"/>
          <w:tab w:val="right" w:leader="underscore" w:pos="9777"/>
        </w:tabs>
        <w:spacing w:line="302" w:lineRule="auto"/>
        <w:rPr>
          <w:rFonts w:eastAsia="PMingLiU"/>
          <w:sz w:val="12"/>
          <w:szCs w:val="12"/>
          <w:lang w:eastAsia="zh-CN"/>
        </w:rPr>
      </w:pPr>
    </w:p>
    <w:tbl>
      <w:tblPr>
        <w:tblStyle w:val="af2"/>
        <w:tblW w:w="9782" w:type="dxa"/>
        <w:tblInd w:w="-431" w:type="dxa"/>
        <w:tblLook w:val="04A0"/>
      </w:tblPr>
      <w:tblGrid>
        <w:gridCol w:w="496"/>
        <w:gridCol w:w="2765"/>
        <w:gridCol w:w="4673"/>
        <w:gridCol w:w="564"/>
        <w:gridCol w:w="572"/>
        <w:gridCol w:w="712"/>
      </w:tblGrid>
      <w:tr w:rsidR="00413218" w:rsidRPr="00387620" w:rsidTr="0028251A">
        <w:tc>
          <w:tcPr>
            <w:tcW w:w="496" w:type="dxa"/>
            <w:shd w:val="clear" w:color="auto" w:fill="D9D9D9" w:themeFill="background1" w:themeFillShade="D9"/>
          </w:tcPr>
          <w:p w:rsidR="00413218" w:rsidRPr="00387620" w:rsidRDefault="0003591A" w:rsidP="00387620">
            <w:pPr>
              <w:tabs>
                <w:tab w:val="left" w:leader="underscore" w:pos="6465"/>
                <w:tab w:val="right" w:leader="underscore" w:pos="9777"/>
              </w:tabs>
              <w:rPr>
                <w:rFonts w:eastAsia="PMingLiU"/>
                <w:b/>
                <w:bCs/>
                <w:lang w:eastAsia="zh-CN"/>
              </w:rPr>
            </w:pPr>
            <w:r w:rsidRPr="00387620">
              <w:rPr>
                <w:rFonts w:eastAsia="PMingLiU"/>
                <w:b/>
                <w:bCs/>
                <w:lang w:eastAsia="zh-CN"/>
              </w:rPr>
              <w:t>Nr</w:t>
            </w:r>
          </w:p>
        </w:tc>
        <w:tc>
          <w:tcPr>
            <w:tcW w:w="2765" w:type="dxa"/>
            <w:shd w:val="clear" w:color="auto" w:fill="D9D9D9" w:themeFill="background1" w:themeFillShade="D9"/>
          </w:tcPr>
          <w:p w:rsidR="00413218" w:rsidRPr="00387620" w:rsidRDefault="0003591A" w:rsidP="00387620">
            <w:pPr>
              <w:tabs>
                <w:tab w:val="left" w:leader="underscore" w:pos="6465"/>
                <w:tab w:val="right" w:leader="underscore" w:pos="9777"/>
              </w:tabs>
              <w:jc w:val="center"/>
              <w:rPr>
                <w:rFonts w:eastAsia="PMingLiU"/>
                <w:b/>
                <w:bCs/>
                <w:lang w:eastAsia="zh-CN"/>
              </w:rPr>
            </w:pPr>
            <w:r w:rsidRPr="00387620">
              <w:rPr>
                <w:rFonts w:eastAsia="PMingLiU"/>
                <w:b/>
                <w:bCs/>
                <w:lang w:eastAsia="zh-CN"/>
              </w:rPr>
              <w:t>Informații</w:t>
            </w:r>
          </w:p>
        </w:tc>
        <w:tc>
          <w:tcPr>
            <w:tcW w:w="4673" w:type="dxa"/>
            <w:shd w:val="clear" w:color="auto" w:fill="D9D9D9" w:themeFill="background1" w:themeFillShade="D9"/>
          </w:tcPr>
          <w:p w:rsidR="00413218" w:rsidRPr="00387620" w:rsidRDefault="0003591A" w:rsidP="00387620">
            <w:pPr>
              <w:tabs>
                <w:tab w:val="left" w:leader="underscore" w:pos="6465"/>
                <w:tab w:val="right" w:leader="underscore" w:pos="9777"/>
              </w:tabs>
              <w:jc w:val="center"/>
              <w:rPr>
                <w:rFonts w:eastAsia="PMingLiU"/>
                <w:b/>
                <w:bCs/>
                <w:lang w:eastAsia="zh-CN"/>
              </w:rPr>
            </w:pPr>
            <w:r w:rsidRPr="00387620">
              <w:rPr>
                <w:rFonts w:eastAsia="PMingLiU"/>
                <w:b/>
                <w:bCs/>
                <w:lang w:eastAsia="zh-CN"/>
              </w:rPr>
              <w:t>Noțiuni</w:t>
            </w:r>
          </w:p>
        </w:tc>
        <w:tc>
          <w:tcPr>
            <w:tcW w:w="564" w:type="dxa"/>
            <w:shd w:val="clear" w:color="auto" w:fill="D9D9D9" w:themeFill="background1" w:themeFillShade="D9"/>
          </w:tcPr>
          <w:p w:rsidR="00413218" w:rsidRPr="00387620" w:rsidRDefault="0003591A" w:rsidP="00387620">
            <w:pPr>
              <w:tabs>
                <w:tab w:val="left" w:leader="underscore" w:pos="6465"/>
                <w:tab w:val="right" w:leader="underscore" w:pos="9777"/>
              </w:tabs>
              <w:jc w:val="center"/>
              <w:rPr>
                <w:rFonts w:eastAsia="PMingLiU"/>
                <w:b/>
                <w:bCs/>
                <w:lang w:eastAsia="zh-CN"/>
              </w:rPr>
            </w:pPr>
            <w:r w:rsidRPr="00387620">
              <w:rPr>
                <w:rFonts w:eastAsia="PMingLiU"/>
                <w:b/>
                <w:bCs/>
                <w:lang w:eastAsia="zh-CN"/>
              </w:rPr>
              <w:t>DA</w:t>
            </w:r>
          </w:p>
        </w:tc>
        <w:tc>
          <w:tcPr>
            <w:tcW w:w="572" w:type="dxa"/>
            <w:shd w:val="clear" w:color="auto" w:fill="D9D9D9" w:themeFill="background1" w:themeFillShade="D9"/>
          </w:tcPr>
          <w:p w:rsidR="00413218" w:rsidRPr="00387620" w:rsidRDefault="0003591A" w:rsidP="00387620">
            <w:pPr>
              <w:tabs>
                <w:tab w:val="left" w:leader="underscore" w:pos="6465"/>
                <w:tab w:val="right" w:leader="underscore" w:pos="9777"/>
              </w:tabs>
              <w:jc w:val="center"/>
              <w:rPr>
                <w:rFonts w:eastAsia="PMingLiU"/>
                <w:b/>
                <w:bCs/>
                <w:lang w:eastAsia="zh-CN"/>
              </w:rPr>
            </w:pPr>
            <w:r w:rsidRPr="00387620">
              <w:rPr>
                <w:rFonts w:eastAsia="PMingLiU"/>
                <w:b/>
                <w:bCs/>
                <w:lang w:eastAsia="zh-CN"/>
              </w:rPr>
              <w:t>NU</w:t>
            </w:r>
          </w:p>
        </w:tc>
        <w:tc>
          <w:tcPr>
            <w:tcW w:w="712" w:type="dxa"/>
            <w:shd w:val="clear" w:color="auto" w:fill="D9D9D9" w:themeFill="background1" w:themeFillShade="D9"/>
          </w:tcPr>
          <w:p w:rsidR="00413218" w:rsidRPr="00387620" w:rsidRDefault="0003591A" w:rsidP="00387620">
            <w:pPr>
              <w:tabs>
                <w:tab w:val="left" w:leader="underscore" w:pos="6465"/>
                <w:tab w:val="right" w:leader="underscore" w:pos="9777"/>
              </w:tabs>
              <w:jc w:val="center"/>
              <w:rPr>
                <w:rFonts w:eastAsia="PMingLiU"/>
                <w:b/>
                <w:bCs/>
                <w:lang w:eastAsia="zh-CN"/>
              </w:rPr>
            </w:pPr>
            <w:r w:rsidRPr="00387620">
              <w:rPr>
                <w:rFonts w:eastAsia="PMingLiU"/>
                <w:b/>
                <w:bCs/>
                <w:lang w:eastAsia="zh-CN"/>
              </w:rPr>
              <w:t>Nota</w:t>
            </w:r>
          </w:p>
        </w:tc>
      </w:tr>
      <w:tr w:rsidR="00413218" w:rsidRPr="00387620" w:rsidTr="0028251A">
        <w:trPr>
          <w:trHeight w:val="540"/>
        </w:trPr>
        <w:tc>
          <w:tcPr>
            <w:tcW w:w="496" w:type="dxa"/>
            <w:vMerge w:val="restart"/>
          </w:tcPr>
          <w:p w:rsidR="00413218" w:rsidRPr="00387620" w:rsidRDefault="0003591A" w:rsidP="00387620">
            <w:pPr>
              <w:tabs>
                <w:tab w:val="left" w:leader="underscore" w:pos="6465"/>
                <w:tab w:val="right" w:leader="underscore" w:pos="9777"/>
              </w:tabs>
              <w:rPr>
                <w:rFonts w:eastAsia="PMingLiU"/>
                <w:lang w:eastAsia="zh-CN"/>
              </w:rPr>
            </w:pPr>
            <w:r w:rsidRPr="00387620">
              <w:rPr>
                <w:rFonts w:eastAsia="PMingLiU"/>
                <w:lang w:eastAsia="zh-CN"/>
              </w:rPr>
              <w:t>I</w:t>
            </w:r>
          </w:p>
        </w:tc>
        <w:tc>
          <w:tcPr>
            <w:tcW w:w="2765" w:type="dxa"/>
            <w:vMerge w:val="restart"/>
          </w:tcPr>
          <w:p w:rsidR="00413218" w:rsidRPr="00387620" w:rsidRDefault="0003591A" w:rsidP="00387620">
            <w:pPr>
              <w:tabs>
                <w:tab w:val="left" w:leader="underscore" w:pos="6465"/>
                <w:tab w:val="right" w:leader="underscore" w:pos="9777"/>
              </w:tabs>
              <w:jc w:val="both"/>
              <w:rPr>
                <w:rFonts w:eastAsia="PMingLiU"/>
                <w:lang w:eastAsia="zh-CN"/>
              </w:rPr>
            </w:pPr>
            <w:r w:rsidRPr="00387620">
              <w:rPr>
                <w:rFonts w:eastAsia="PMingLiU"/>
                <w:lang w:eastAsia="zh-CN"/>
              </w:rPr>
              <w:t>Încălcări constatate prin procese - verbale de control, emise în temeiul Legii nr.131/2012</w:t>
            </w:r>
            <w:r w:rsidR="005B24DA" w:rsidRPr="00387620">
              <w:rPr>
                <w:rFonts w:eastAsia="PMingLiU"/>
                <w:lang w:eastAsia="zh-CN"/>
              </w:rPr>
              <w:t xml:space="preserve"> privind controlul de stat asupra activității de întreprinzător</w:t>
            </w:r>
            <w:r w:rsidR="00A30B00" w:rsidRPr="00387620">
              <w:t>)</w:t>
            </w:r>
            <w:r w:rsidR="0079357E" w:rsidRPr="00387620">
              <w:rPr>
                <w:rFonts w:eastAsia="PMingLiU"/>
                <w:lang w:eastAsia="zh-CN"/>
              </w:rPr>
              <w:t>ș</w:t>
            </w:r>
            <w:r w:rsidRPr="00387620">
              <w:rPr>
                <w:rFonts w:eastAsia="PMingLiU"/>
                <w:lang w:eastAsia="zh-CN"/>
              </w:rPr>
              <w:t>i/sau H</w:t>
            </w:r>
            <w:r w:rsidR="005B24DA" w:rsidRPr="00387620">
              <w:rPr>
                <w:rFonts w:eastAsia="PMingLiU"/>
                <w:lang w:eastAsia="zh-CN"/>
              </w:rPr>
              <w:t>otărârii</w:t>
            </w:r>
            <w:r w:rsidRPr="00387620">
              <w:rPr>
                <w:rFonts w:eastAsia="PMingLiU"/>
                <w:lang w:eastAsia="zh-CN"/>
              </w:rPr>
              <w:t>G</w:t>
            </w:r>
            <w:r w:rsidR="005B24DA" w:rsidRPr="00387620">
              <w:rPr>
                <w:rFonts w:eastAsia="PMingLiU"/>
                <w:lang w:eastAsia="zh-CN"/>
              </w:rPr>
              <w:t>uvernului</w:t>
            </w:r>
            <w:r w:rsidRPr="00387620">
              <w:rPr>
                <w:rFonts w:eastAsia="PMingLiU"/>
                <w:lang w:eastAsia="zh-CN"/>
              </w:rPr>
              <w:t xml:space="preserve"> nr. 360/1996</w:t>
            </w:r>
            <w:r w:rsidR="005B24DA" w:rsidRPr="00387620">
              <w:rPr>
                <w:rFonts w:eastAsia="PMingLiU"/>
                <w:lang w:eastAsia="zh-CN"/>
              </w:rPr>
              <w:t xml:space="preserve"> cu privire la controlul de stat al calității în construcții</w:t>
            </w:r>
            <w:r w:rsidRPr="00387620">
              <w:rPr>
                <w:rFonts w:eastAsia="PMingLiU"/>
                <w:lang w:eastAsia="zh-CN"/>
              </w:rPr>
              <w:t>, intrate în vigoare, necontestate sau contestate dar confirmate prin hotărâri judecătorești executorii definitive:</w:t>
            </w:r>
          </w:p>
        </w:tc>
        <w:tc>
          <w:tcPr>
            <w:tcW w:w="4673" w:type="dxa"/>
          </w:tcPr>
          <w:p w:rsidR="00413218" w:rsidRPr="00387620" w:rsidRDefault="0003591A" w:rsidP="00387620">
            <w:pPr>
              <w:tabs>
                <w:tab w:val="left" w:leader="underscore" w:pos="6465"/>
                <w:tab w:val="right" w:leader="underscore" w:pos="9777"/>
              </w:tabs>
              <w:rPr>
                <w:rFonts w:eastAsia="PMingLiU"/>
                <w:lang w:eastAsia="zh-CN"/>
              </w:rPr>
            </w:pPr>
            <w:r w:rsidRPr="00387620">
              <w:rPr>
                <w:rFonts w:eastAsia="PMingLiU"/>
                <w:lang w:eastAsia="zh-CN"/>
              </w:rPr>
              <w:t>încalcări foarte grave</w:t>
            </w:r>
          </w:p>
          <w:p w:rsidR="00964783" w:rsidRPr="00387620" w:rsidRDefault="00A30B00" w:rsidP="00387620">
            <w:pPr>
              <w:tabs>
                <w:tab w:val="left" w:leader="underscore" w:pos="6465"/>
                <w:tab w:val="right" w:leader="underscore" w:pos="9777"/>
              </w:tabs>
              <w:jc w:val="both"/>
              <w:rPr>
                <w:rFonts w:eastAsia="PMingLiU"/>
                <w:lang w:eastAsia="zh-CN"/>
              </w:rPr>
            </w:pPr>
            <w:r w:rsidRPr="00387620">
              <w:t>(art. 5</w:t>
            </w:r>
            <w:r w:rsidRPr="00387620">
              <w:rPr>
                <w:vertAlign w:val="superscript"/>
              </w:rPr>
              <w:t>1</w:t>
            </w:r>
            <w:r w:rsidRPr="00387620">
              <w:t xml:space="preserve"> Legea nr.131/2012</w:t>
            </w:r>
            <w:r w:rsidR="005B24DA" w:rsidRPr="00387620">
              <w:t>privind controlul de stat asupra activității de întreprinzător</w:t>
            </w:r>
            <w:r w:rsidRPr="00387620">
              <w:t>)</w:t>
            </w:r>
          </w:p>
        </w:tc>
        <w:tc>
          <w:tcPr>
            <w:tcW w:w="564" w:type="dxa"/>
          </w:tcPr>
          <w:p w:rsidR="00413218" w:rsidRPr="00387620" w:rsidRDefault="00413218" w:rsidP="00387620">
            <w:pPr>
              <w:tabs>
                <w:tab w:val="left" w:leader="underscore" w:pos="6465"/>
                <w:tab w:val="right" w:leader="underscore" w:pos="9777"/>
              </w:tabs>
              <w:rPr>
                <w:rFonts w:eastAsia="PMingLiU"/>
                <w:lang w:eastAsia="zh-CN"/>
              </w:rPr>
            </w:pPr>
          </w:p>
        </w:tc>
        <w:tc>
          <w:tcPr>
            <w:tcW w:w="572" w:type="dxa"/>
          </w:tcPr>
          <w:p w:rsidR="00413218" w:rsidRPr="00387620" w:rsidRDefault="00413218" w:rsidP="00387620">
            <w:pPr>
              <w:tabs>
                <w:tab w:val="left" w:leader="underscore" w:pos="6465"/>
                <w:tab w:val="right" w:leader="underscore" w:pos="9777"/>
              </w:tabs>
              <w:rPr>
                <w:rFonts w:eastAsia="PMingLiU"/>
                <w:lang w:eastAsia="zh-CN"/>
              </w:rPr>
            </w:pPr>
          </w:p>
        </w:tc>
        <w:tc>
          <w:tcPr>
            <w:tcW w:w="712" w:type="dxa"/>
          </w:tcPr>
          <w:p w:rsidR="00413218" w:rsidRPr="00387620" w:rsidRDefault="00413218" w:rsidP="00387620">
            <w:pPr>
              <w:tabs>
                <w:tab w:val="left" w:leader="underscore" w:pos="6465"/>
                <w:tab w:val="right" w:leader="underscore" w:pos="9777"/>
              </w:tabs>
              <w:rPr>
                <w:rFonts w:eastAsia="PMingLiU"/>
                <w:lang w:eastAsia="zh-CN"/>
              </w:rPr>
            </w:pPr>
          </w:p>
        </w:tc>
      </w:tr>
      <w:tr w:rsidR="00413218" w:rsidRPr="00387620" w:rsidTr="0028251A">
        <w:trPr>
          <w:trHeight w:val="1380"/>
        </w:trPr>
        <w:tc>
          <w:tcPr>
            <w:tcW w:w="496" w:type="dxa"/>
            <w:vMerge/>
          </w:tcPr>
          <w:p w:rsidR="00413218" w:rsidRPr="00387620" w:rsidRDefault="00413218" w:rsidP="00387620">
            <w:pPr>
              <w:tabs>
                <w:tab w:val="left" w:leader="underscore" w:pos="6465"/>
                <w:tab w:val="right" w:leader="underscore" w:pos="9777"/>
              </w:tabs>
              <w:rPr>
                <w:rFonts w:eastAsia="PMingLiU"/>
                <w:lang w:eastAsia="zh-CN"/>
              </w:rPr>
            </w:pPr>
          </w:p>
        </w:tc>
        <w:tc>
          <w:tcPr>
            <w:tcW w:w="2765" w:type="dxa"/>
            <w:vMerge/>
          </w:tcPr>
          <w:p w:rsidR="00413218" w:rsidRPr="00387620" w:rsidRDefault="00413218" w:rsidP="00387620">
            <w:pPr>
              <w:tabs>
                <w:tab w:val="left" w:leader="underscore" w:pos="6465"/>
                <w:tab w:val="right" w:leader="underscore" w:pos="9777"/>
              </w:tabs>
              <w:jc w:val="both"/>
              <w:rPr>
                <w:rFonts w:eastAsia="PMingLiU"/>
                <w:lang w:eastAsia="zh-CN"/>
              </w:rPr>
            </w:pPr>
          </w:p>
        </w:tc>
        <w:tc>
          <w:tcPr>
            <w:tcW w:w="4673" w:type="dxa"/>
          </w:tcPr>
          <w:p w:rsidR="00413218" w:rsidRPr="00387620" w:rsidRDefault="0003591A" w:rsidP="00387620">
            <w:pPr>
              <w:tabs>
                <w:tab w:val="left" w:leader="underscore" w:pos="6465"/>
                <w:tab w:val="right" w:leader="underscore" w:pos="9777"/>
              </w:tabs>
              <w:jc w:val="both"/>
              <w:rPr>
                <w:rFonts w:eastAsia="PMingLiU"/>
                <w:lang w:eastAsia="zh-CN"/>
              </w:rPr>
            </w:pPr>
            <w:r w:rsidRPr="00387620">
              <w:rPr>
                <w:rFonts w:eastAsia="PMingLiU"/>
                <w:lang w:eastAsia="zh-CN"/>
              </w:rPr>
              <w:t>Sancțiuni economice</w:t>
            </w:r>
          </w:p>
          <w:p w:rsidR="00413218" w:rsidRPr="00387620" w:rsidRDefault="0003591A" w:rsidP="00387620">
            <w:pPr>
              <w:tabs>
                <w:tab w:val="left" w:leader="underscore" w:pos="6465"/>
                <w:tab w:val="right" w:leader="underscore" w:pos="9777"/>
              </w:tabs>
              <w:jc w:val="both"/>
              <w:rPr>
                <w:rFonts w:eastAsia="PMingLiU"/>
                <w:lang w:eastAsia="zh-CN"/>
              </w:rPr>
            </w:pPr>
            <w:r w:rsidRPr="00387620">
              <w:rPr>
                <w:rFonts w:eastAsia="PMingLiU"/>
                <w:lang w:eastAsia="zh-CN"/>
              </w:rPr>
              <w:t>(cu exagerări ale costului mai mare de 15% din valoarea lucrărilor executate, inclusiv)</w:t>
            </w:r>
          </w:p>
        </w:tc>
        <w:tc>
          <w:tcPr>
            <w:tcW w:w="564" w:type="dxa"/>
          </w:tcPr>
          <w:p w:rsidR="00413218" w:rsidRPr="00387620" w:rsidRDefault="00413218" w:rsidP="00387620">
            <w:pPr>
              <w:keepNext/>
              <w:keepLines/>
              <w:tabs>
                <w:tab w:val="left" w:leader="underscore" w:pos="6465"/>
                <w:tab w:val="right" w:leader="underscore" w:pos="9777"/>
              </w:tabs>
              <w:outlineLvl w:val="2"/>
              <w:rPr>
                <w:rFonts w:eastAsia="PMingLiU"/>
                <w:lang w:eastAsia="zh-CN"/>
              </w:rPr>
            </w:pPr>
          </w:p>
        </w:tc>
        <w:tc>
          <w:tcPr>
            <w:tcW w:w="572" w:type="dxa"/>
          </w:tcPr>
          <w:p w:rsidR="00413218" w:rsidRPr="00387620" w:rsidRDefault="00413218" w:rsidP="00387620">
            <w:pPr>
              <w:keepNext/>
              <w:keepLines/>
              <w:tabs>
                <w:tab w:val="left" w:leader="underscore" w:pos="6465"/>
                <w:tab w:val="right" w:leader="underscore" w:pos="9777"/>
              </w:tabs>
              <w:outlineLvl w:val="2"/>
              <w:rPr>
                <w:rFonts w:eastAsia="PMingLiU"/>
                <w:lang w:eastAsia="zh-CN"/>
              </w:rPr>
            </w:pPr>
          </w:p>
        </w:tc>
        <w:tc>
          <w:tcPr>
            <w:tcW w:w="712" w:type="dxa"/>
          </w:tcPr>
          <w:p w:rsidR="00413218" w:rsidRPr="00387620" w:rsidRDefault="00413218" w:rsidP="00387620">
            <w:pPr>
              <w:keepNext/>
              <w:keepLines/>
              <w:tabs>
                <w:tab w:val="left" w:leader="underscore" w:pos="6465"/>
                <w:tab w:val="right" w:leader="underscore" w:pos="9777"/>
              </w:tabs>
              <w:outlineLvl w:val="2"/>
              <w:rPr>
                <w:rFonts w:eastAsia="PMingLiU"/>
                <w:lang w:eastAsia="zh-CN"/>
              </w:rPr>
            </w:pPr>
          </w:p>
        </w:tc>
      </w:tr>
      <w:tr w:rsidR="00413218" w:rsidRPr="00387620" w:rsidTr="0028251A">
        <w:trPr>
          <w:trHeight w:val="327"/>
        </w:trPr>
        <w:tc>
          <w:tcPr>
            <w:tcW w:w="496" w:type="dxa"/>
            <w:vMerge w:val="restart"/>
          </w:tcPr>
          <w:p w:rsidR="00413218" w:rsidRPr="00387620" w:rsidRDefault="0003591A" w:rsidP="00387620">
            <w:pPr>
              <w:tabs>
                <w:tab w:val="left" w:leader="underscore" w:pos="6465"/>
                <w:tab w:val="right" w:leader="underscore" w:pos="9777"/>
              </w:tabs>
              <w:rPr>
                <w:rFonts w:eastAsia="PMingLiU"/>
                <w:lang w:eastAsia="zh-CN"/>
              </w:rPr>
            </w:pPr>
            <w:r w:rsidRPr="00387620">
              <w:rPr>
                <w:rFonts w:eastAsia="PMingLiU"/>
                <w:lang w:eastAsia="zh-CN"/>
              </w:rPr>
              <w:t>II</w:t>
            </w:r>
          </w:p>
        </w:tc>
        <w:tc>
          <w:tcPr>
            <w:tcW w:w="2765" w:type="dxa"/>
            <w:vMerge w:val="restart"/>
          </w:tcPr>
          <w:p w:rsidR="00413218" w:rsidRPr="00387620" w:rsidRDefault="0003591A" w:rsidP="00387620">
            <w:pPr>
              <w:tabs>
                <w:tab w:val="left" w:leader="underscore" w:pos="6465"/>
                <w:tab w:val="right" w:leader="underscore" w:pos="9777"/>
              </w:tabs>
              <w:jc w:val="both"/>
              <w:rPr>
                <w:rFonts w:eastAsia="PMingLiU"/>
                <w:lang w:eastAsia="zh-CN"/>
              </w:rPr>
            </w:pPr>
            <w:r w:rsidRPr="00387620">
              <w:rPr>
                <w:rFonts w:eastAsia="PMingLiU"/>
                <w:lang w:eastAsia="zh-CN"/>
              </w:rPr>
              <w:t>Au fost înregistrate cazuri de accidente:</w:t>
            </w:r>
          </w:p>
        </w:tc>
        <w:tc>
          <w:tcPr>
            <w:tcW w:w="4673" w:type="dxa"/>
          </w:tcPr>
          <w:p w:rsidR="00413218" w:rsidRPr="00387620" w:rsidRDefault="0003591A" w:rsidP="00387620">
            <w:pPr>
              <w:tabs>
                <w:tab w:val="left" w:leader="underscore" w:pos="6465"/>
                <w:tab w:val="right" w:leader="underscore" w:pos="9777"/>
              </w:tabs>
              <w:jc w:val="both"/>
              <w:rPr>
                <w:rFonts w:eastAsia="PMingLiU"/>
                <w:lang w:eastAsia="zh-CN"/>
              </w:rPr>
            </w:pPr>
            <w:r w:rsidRPr="00387620">
              <w:rPr>
                <w:rFonts w:eastAsia="PMingLiU"/>
                <w:lang w:eastAsia="zh-CN"/>
              </w:rPr>
              <w:t>Accidente tehnice grave</w:t>
            </w:r>
          </w:p>
        </w:tc>
        <w:tc>
          <w:tcPr>
            <w:tcW w:w="564" w:type="dxa"/>
          </w:tcPr>
          <w:p w:rsidR="00413218" w:rsidRPr="00387620" w:rsidRDefault="00413218" w:rsidP="00387620">
            <w:pPr>
              <w:keepNext/>
              <w:keepLines/>
              <w:tabs>
                <w:tab w:val="left" w:leader="underscore" w:pos="6465"/>
                <w:tab w:val="right" w:leader="underscore" w:pos="9777"/>
              </w:tabs>
              <w:outlineLvl w:val="2"/>
              <w:rPr>
                <w:rFonts w:eastAsia="PMingLiU"/>
                <w:lang w:eastAsia="zh-CN"/>
              </w:rPr>
            </w:pPr>
          </w:p>
        </w:tc>
        <w:tc>
          <w:tcPr>
            <w:tcW w:w="572" w:type="dxa"/>
          </w:tcPr>
          <w:p w:rsidR="00413218" w:rsidRPr="00387620" w:rsidRDefault="00413218" w:rsidP="00387620">
            <w:pPr>
              <w:keepNext/>
              <w:keepLines/>
              <w:tabs>
                <w:tab w:val="left" w:leader="underscore" w:pos="6465"/>
                <w:tab w:val="right" w:leader="underscore" w:pos="9777"/>
              </w:tabs>
              <w:outlineLvl w:val="2"/>
              <w:rPr>
                <w:rFonts w:eastAsia="PMingLiU"/>
                <w:lang w:eastAsia="zh-CN"/>
              </w:rPr>
            </w:pPr>
          </w:p>
        </w:tc>
        <w:tc>
          <w:tcPr>
            <w:tcW w:w="712" w:type="dxa"/>
          </w:tcPr>
          <w:p w:rsidR="00413218" w:rsidRPr="00387620" w:rsidRDefault="00413218" w:rsidP="00387620">
            <w:pPr>
              <w:keepNext/>
              <w:keepLines/>
              <w:tabs>
                <w:tab w:val="left" w:leader="underscore" w:pos="6465"/>
                <w:tab w:val="right" w:leader="underscore" w:pos="9777"/>
              </w:tabs>
              <w:outlineLvl w:val="2"/>
              <w:rPr>
                <w:rFonts w:eastAsia="PMingLiU"/>
                <w:lang w:eastAsia="zh-CN"/>
              </w:rPr>
            </w:pPr>
          </w:p>
        </w:tc>
      </w:tr>
      <w:tr w:rsidR="00413218" w:rsidRPr="00387620" w:rsidTr="0028251A">
        <w:trPr>
          <w:trHeight w:val="333"/>
        </w:trPr>
        <w:tc>
          <w:tcPr>
            <w:tcW w:w="496" w:type="dxa"/>
            <w:vMerge/>
          </w:tcPr>
          <w:p w:rsidR="00413218" w:rsidRPr="00387620" w:rsidRDefault="00413218" w:rsidP="00387620">
            <w:pPr>
              <w:keepNext/>
              <w:keepLines/>
              <w:tabs>
                <w:tab w:val="left" w:leader="underscore" w:pos="6465"/>
                <w:tab w:val="right" w:leader="underscore" w:pos="9777"/>
              </w:tabs>
              <w:outlineLvl w:val="2"/>
              <w:rPr>
                <w:rFonts w:eastAsia="PMingLiU"/>
                <w:lang w:eastAsia="zh-CN"/>
              </w:rPr>
            </w:pPr>
          </w:p>
        </w:tc>
        <w:tc>
          <w:tcPr>
            <w:tcW w:w="2765" w:type="dxa"/>
            <w:vMerge/>
          </w:tcPr>
          <w:p w:rsidR="00413218" w:rsidRPr="00387620" w:rsidRDefault="00413218" w:rsidP="00387620">
            <w:pPr>
              <w:keepNext/>
              <w:keepLines/>
              <w:tabs>
                <w:tab w:val="left" w:leader="underscore" w:pos="6465"/>
                <w:tab w:val="right" w:leader="underscore" w:pos="9777"/>
              </w:tabs>
              <w:jc w:val="both"/>
              <w:outlineLvl w:val="2"/>
              <w:rPr>
                <w:rFonts w:eastAsia="PMingLiU"/>
                <w:lang w:eastAsia="zh-CN"/>
              </w:rPr>
            </w:pPr>
          </w:p>
        </w:tc>
        <w:tc>
          <w:tcPr>
            <w:tcW w:w="4673" w:type="dxa"/>
          </w:tcPr>
          <w:p w:rsidR="00413218" w:rsidRPr="00387620" w:rsidRDefault="00413218" w:rsidP="00387620">
            <w:pPr>
              <w:tabs>
                <w:tab w:val="left" w:leader="underscore" w:pos="6465"/>
                <w:tab w:val="right" w:leader="underscore" w:pos="9777"/>
              </w:tabs>
              <w:jc w:val="both"/>
              <w:rPr>
                <w:rFonts w:eastAsia="PMingLiU"/>
                <w:lang w:eastAsia="zh-CN"/>
              </w:rPr>
            </w:pPr>
          </w:p>
        </w:tc>
        <w:tc>
          <w:tcPr>
            <w:tcW w:w="564" w:type="dxa"/>
          </w:tcPr>
          <w:p w:rsidR="00413218" w:rsidRPr="00387620" w:rsidRDefault="00413218" w:rsidP="00387620">
            <w:pPr>
              <w:keepNext/>
              <w:keepLines/>
              <w:tabs>
                <w:tab w:val="left" w:leader="underscore" w:pos="6465"/>
                <w:tab w:val="right" w:leader="underscore" w:pos="9777"/>
              </w:tabs>
              <w:outlineLvl w:val="2"/>
              <w:rPr>
                <w:rFonts w:eastAsia="PMingLiU"/>
                <w:lang w:eastAsia="zh-CN"/>
              </w:rPr>
            </w:pPr>
          </w:p>
        </w:tc>
        <w:tc>
          <w:tcPr>
            <w:tcW w:w="572" w:type="dxa"/>
          </w:tcPr>
          <w:p w:rsidR="00413218" w:rsidRPr="00387620" w:rsidRDefault="00413218" w:rsidP="00387620">
            <w:pPr>
              <w:keepNext/>
              <w:keepLines/>
              <w:tabs>
                <w:tab w:val="left" w:leader="underscore" w:pos="6465"/>
                <w:tab w:val="right" w:leader="underscore" w:pos="9777"/>
              </w:tabs>
              <w:outlineLvl w:val="2"/>
              <w:rPr>
                <w:rFonts w:eastAsia="PMingLiU"/>
                <w:lang w:eastAsia="zh-CN"/>
              </w:rPr>
            </w:pPr>
          </w:p>
        </w:tc>
        <w:tc>
          <w:tcPr>
            <w:tcW w:w="712" w:type="dxa"/>
          </w:tcPr>
          <w:p w:rsidR="00413218" w:rsidRPr="00387620" w:rsidRDefault="00413218" w:rsidP="00387620">
            <w:pPr>
              <w:keepNext/>
              <w:keepLines/>
              <w:tabs>
                <w:tab w:val="left" w:leader="underscore" w:pos="6465"/>
                <w:tab w:val="right" w:leader="underscore" w:pos="9777"/>
              </w:tabs>
              <w:outlineLvl w:val="2"/>
              <w:rPr>
                <w:rFonts w:eastAsia="PMingLiU"/>
                <w:lang w:eastAsia="zh-CN"/>
              </w:rPr>
            </w:pPr>
          </w:p>
        </w:tc>
      </w:tr>
      <w:tr w:rsidR="00F40A1C" w:rsidRPr="00387620" w:rsidTr="0028251A">
        <w:trPr>
          <w:trHeight w:val="985"/>
        </w:trPr>
        <w:tc>
          <w:tcPr>
            <w:tcW w:w="496" w:type="dxa"/>
            <w:vMerge w:val="restart"/>
          </w:tcPr>
          <w:p w:rsidR="00F40A1C" w:rsidRPr="00387620" w:rsidRDefault="0003591A" w:rsidP="00387620">
            <w:pPr>
              <w:tabs>
                <w:tab w:val="left" w:leader="underscore" w:pos="6465"/>
                <w:tab w:val="right" w:leader="underscore" w:pos="9777"/>
              </w:tabs>
              <w:rPr>
                <w:rFonts w:eastAsia="PMingLiU"/>
                <w:lang w:eastAsia="zh-CN"/>
              </w:rPr>
            </w:pPr>
            <w:r w:rsidRPr="00387620">
              <w:rPr>
                <w:rFonts w:eastAsia="PMingLiU"/>
                <w:lang w:eastAsia="zh-CN"/>
              </w:rPr>
              <w:t>III</w:t>
            </w:r>
          </w:p>
        </w:tc>
        <w:tc>
          <w:tcPr>
            <w:tcW w:w="2765" w:type="dxa"/>
            <w:vMerge w:val="restart"/>
          </w:tcPr>
          <w:p w:rsidR="00F40A1C" w:rsidRPr="00387620" w:rsidRDefault="0003591A" w:rsidP="00303301">
            <w:pPr>
              <w:tabs>
                <w:tab w:val="left" w:leader="underscore" w:pos="6465"/>
                <w:tab w:val="right" w:leader="underscore" w:pos="9777"/>
              </w:tabs>
              <w:jc w:val="both"/>
              <w:rPr>
                <w:rFonts w:eastAsia="PMingLiU"/>
                <w:lang w:eastAsia="zh-CN"/>
              </w:rPr>
            </w:pPr>
            <w:r w:rsidRPr="00387620">
              <w:rPr>
                <w:rFonts w:eastAsia="PMingLiU"/>
                <w:lang w:eastAsia="zh-CN"/>
              </w:rPr>
              <w:t xml:space="preserve">Întreprinderea dispune de necesarul de personal propriu calificat (specialiști </w:t>
            </w:r>
            <w:r w:rsidR="00F366C7" w:rsidRPr="00387620">
              <w:rPr>
                <w:rFonts w:eastAsia="PMingLiU"/>
                <w:lang w:eastAsia="zh-CN"/>
              </w:rPr>
              <w:t>și</w:t>
            </w:r>
            <w:r w:rsidR="0079357E" w:rsidRPr="00387620">
              <w:rPr>
                <w:rFonts w:eastAsia="PMingLiU"/>
                <w:lang w:eastAsia="zh-CN"/>
              </w:rPr>
              <w:t xml:space="preserve"> muncitori specializaț</w:t>
            </w:r>
            <w:r w:rsidRPr="00387620">
              <w:rPr>
                <w:rFonts w:eastAsia="PMingLiU"/>
                <w:lang w:eastAsia="zh-CN"/>
              </w:rPr>
              <w:t>i</w:t>
            </w:r>
            <w:r w:rsidR="00FD2140" w:rsidRPr="00387620">
              <w:t>cu certificate de atestare tehnico-profesională</w:t>
            </w:r>
            <w:r w:rsidRPr="00387620">
              <w:rPr>
                <w:rFonts w:eastAsia="PMingLiU"/>
                <w:lang w:eastAsia="zh-CN"/>
              </w:rPr>
              <w:t>),tehnică specializată (mecanisme, utilaje), încăperi separate corespunzătoare genului de activitate (sector de producere, depozit, oficiu) pentru executarea următoarelor tipuri de lucrări:</w:t>
            </w:r>
          </w:p>
          <w:p w:rsidR="00F40A1C" w:rsidRPr="00387620" w:rsidRDefault="00F40A1C" w:rsidP="00387620">
            <w:pPr>
              <w:keepNext/>
              <w:keepLines/>
              <w:tabs>
                <w:tab w:val="left" w:leader="underscore" w:pos="6465"/>
                <w:tab w:val="right" w:leader="underscore" w:pos="9777"/>
              </w:tabs>
              <w:jc w:val="both"/>
              <w:outlineLvl w:val="2"/>
              <w:rPr>
                <w:rFonts w:eastAsia="PMingLiU"/>
                <w:lang w:eastAsia="zh-CN"/>
              </w:rPr>
            </w:pPr>
          </w:p>
          <w:p w:rsidR="00F40A1C" w:rsidRPr="00387620" w:rsidRDefault="00F40A1C" w:rsidP="00387620">
            <w:pPr>
              <w:keepNext/>
              <w:keepLines/>
              <w:tabs>
                <w:tab w:val="left" w:leader="underscore" w:pos="6465"/>
                <w:tab w:val="right" w:leader="underscore" w:pos="9777"/>
              </w:tabs>
              <w:jc w:val="both"/>
              <w:outlineLvl w:val="2"/>
              <w:rPr>
                <w:rFonts w:eastAsia="PMingLiU"/>
                <w:lang w:eastAsia="zh-CN"/>
              </w:rPr>
            </w:pPr>
          </w:p>
          <w:p w:rsidR="00F40A1C" w:rsidRPr="00387620" w:rsidRDefault="00F40A1C" w:rsidP="00387620">
            <w:pPr>
              <w:keepNext/>
              <w:keepLines/>
              <w:tabs>
                <w:tab w:val="left" w:leader="underscore" w:pos="6465"/>
                <w:tab w:val="right" w:leader="underscore" w:pos="9777"/>
              </w:tabs>
              <w:jc w:val="both"/>
              <w:outlineLvl w:val="2"/>
              <w:rPr>
                <w:rFonts w:eastAsia="PMingLiU"/>
                <w:lang w:eastAsia="zh-CN"/>
              </w:rPr>
            </w:pPr>
          </w:p>
          <w:p w:rsidR="00F40A1C" w:rsidRPr="00387620" w:rsidRDefault="00F40A1C" w:rsidP="00387620">
            <w:pPr>
              <w:keepNext/>
              <w:keepLines/>
              <w:tabs>
                <w:tab w:val="left" w:leader="underscore" w:pos="6465"/>
                <w:tab w:val="right" w:leader="underscore" w:pos="9777"/>
              </w:tabs>
              <w:jc w:val="both"/>
              <w:outlineLvl w:val="2"/>
              <w:rPr>
                <w:rFonts w:eastAsia="PMingLiU"/>
                <w:lang w:eastAsia="zh-CN"/>
              </w:rPr>
            </w:pPr>
          </w:p>
          <w:p w:rsidR="00F40A1C" w:rsidRPr="00387620" w:rsidRDefault="00F40A1C" w:rsidP="00387620">
            <w:pPr>
              <w:keepNext/>
              <w:keepLines/>
              <w:tabs>
                <w:tab w:val="left" w:leader="underscore" w:pos="6465"/>
                <w:tab w:val="right" w:leader="underscore" w:pos="9777"/>
              </w:tabs>
              <w:jc w:val="both"/>
              <w:outlineLvl w:val="2"/>
              <w:rPr>
                <w:rFonts w:eastAsia="PMingLiU"/>
                <w:lang w:eastAsia="zh-CN"/>
              </w:rPr>
            </w:pPr>
          </w:p>
          <w:p w:rsidR="00F40A1C" w:rsidRPr="00387620" w:rsidRDefault="00F40A1C" w:rsidP="00387620">
            <w:pPr>
              <w:keepNext/>
              <w:keepLines/>
              <w:tabs>
                <w:tab w:val="left" w:leader="underscore" w:pos="6465"/>
                <w:tab w:val="right" w:leader="underscore" w:pos="9777"/>
              </w:tabs>
              <w:jc w:val="both"/>
              <w:outlineLvl w:val="2"/>
              <w:rPr>
                <w:rFonts w:eastAsia="PMingLiU"/>
                <w:lang w:eastAsia="zh-CN"/>
              </w:rPr>
            </w:pPr>
          </w:p>
        </w:tc>
        <w:tc>
          <w:tcPr>
            <w:tcW w:w="4673" w:type="dxa"/>
          </w:tcPr>
          <w:p w:rsidR="00F40A1C" w:rsidRPr="00387620" w:rsidRDefault="000F650B" w:rsidP="00387620">
            <w:pPr>
              <w:tabs>
                <w:tab w:val="left" w:leader="underscore" w:pos="6465"/>
                <w:tab w:val="right" w:leader="underscore" w:pos="9777"/>
              </w:tabs>
              <w:jc w:val="both"/>
              <w:rPr>
                <w:rFonts w:eastAsia="PMingLiU"/>
                <w:lang w:eastAsia="zh-CN"/>
              </w:rPr>
            </w:pPr>
            <w:r w:rsidRPr="00387620">
              <w:rPr>
                <w:rFonts w:eastAsia="PMingLiU"/>
                <w:lang w:eastAsia="zh-CN"/>
              </w:rPr>
              <w:t>Construcții civile, industriale și agrozootehnice</w:t>
            </w:r>
          </w:p>
          <w:p w:rsidR="00F366C7" w:rsidRPr="00387620" w:rsidRDefault="000F650B" w:rsidP="00387620">
            <w:pPr>
              <w:tabs>
                <w:tab w:val="left" w:pos="567"/>
              </w:tabs>
            </w:pPr>
            <w:r w:rsidRPr="00387620">
              <w:t>A.Terasamente, lucrări la structura clădirilor;</w:t>
            </w:r>
          </w:p>
          <w:p w:rsidR="0079357E" w:rsidRPr="00387620" w:rsidRDefault="000F650B" w:rsidP="00387620">
            <w:pPr>
              <w:tabs>
                <w:tab w:val="decimal" w:pos="216"/>
                <w:tab w:val="left" w:leader="underscore" w:pos="6465"/>
                <w:tab w:val="right" w:leader="underscore" w:pos="9777"/>
              </w:tabs>
              <w:ind w:hanging="360"/>
            </w:pPr>
            <w:r w:rsidRPr="00387620">
              <w:t>B. structur</w:t>
            </w:r>
            <w:r w:rsidR="005B24DA" w:rsidRPr="00387620">
              <w:t>i</w:t>
            </w:r>
            <w:r w:rsidRPr="00387620">
              <w:t xml:space="preserve"> metalice; </w:t>
            </w:r>
          </w:p>
          <w:p w:rsidR="009F1E2C" w:rsidRPr="00387620" w:rsidRDefault="000F650B" w:rsidP="00387620">
            <w:pPr>
              <w:tabs>
                <w:tab w:val="decimal" w:pos="216"/>
                <w:tab w:val="left" w:leader="underscore" w:pos="6465"/>
                <w:tab w:val="right" w:leader="underscore" w:pos="9777"/>
              </w:tabs>
              <w:ind w:hanging="360"/>
              <w:rPr>
                <w:rFonts w:eastAsia="PMingLiU"/>
                <w:lang w:eastAsia="zh-CN"/>
              </w:rPr>
            </w:pPr>
            <w:r w:rsidRPr="00387620">
              <w:t>C. finisare, amenajare, protecție.</w:t>
            </w:r>
          </w:p>
        </w:tc>
        <w:tc>
          <w:tcPr>
            <w:tcW w:w="564" w:type="dxa"/>
          </w:tcPr>
          <w:p w:rsidR="00F40A1C" w:rsidRPr="00387620" w:rsidRDefault="00F40A1C" w:rsidP="00387620">
            <w:pPr>
              <w:keepNext/>
              <w:keepLines/>
              <w:tabs>
                <w:tab w:val="left" w:leader="underscore" w:pos="6465"/>
                <w:tab w:val="right" w:leader="underscore" w:pos="9777"/>
              </w:tabs>
              <w:outlineLvl w:val="2"/>
              <w:rPr>
                <w:rFonts w:eastAsia="PMingLiU"/>
                <w:lang w:eastAsia="zh-CN"/>
              </w:rPr>
            </w:pPr>
          </w:p>
        </w:tc>
        <w:tc>
          <w:tcPr>
            <w:tcW w:w="572" w:type="dxa"/>
          </w:tcPr>
          <w:p w:rsidR="00F40A1C" w:rsidRPr="00387620" w:rsidRDefault="00F40A1C" w:rsidP="00387620">
            <w:pPr>
              <w:keepNext/>
              <w:keepLines/>
              <w:tabs>
                <w:tab w:val="left" w:leader="underscore" w:pos="6465"/>
                <w:tab w:val="right" w:leader="underscore" w:pos="9777"/>
              </w:tabs>
              <w:outlineLvl w:val="2"/>
              <w:rPr>
                <w:rFonts w:eastAsia="PMingLiU"/>
                <w:lang w:eastAsia="zh-CN"/>
              </w:rPr>
            </w:pPr>
          </w:p>
        </w:tc>
        <w:tc>
          <w:tcPr>
            <w:tcW w:w="712" w:type="dxa"/>
          </w:tcPr>
          <w:p w:rsidR="00F40A1C" w:rsidRPr="00387620" w:rsidRDefault="00F40A1C" w:rsidP="00387620">
            <w:pPr>
              <w:keepNext/>
              <w:keepLines/>
              <w:tabs>
                <w:tab w:val="left" w:leader="underscore" w:pos="6465"/>
                <w:tab w:val="right" w:leader="underscore" w:pos="9777"/>
              </w:tabs>
              <w:outlineLvl w:val="2"/>
              <w:rPr>
                <w:rFonts w:eastAsia="PMingLiU"/>
                <w:lang w:eastAsia="zh-CN"/>
              </w:rPr>
            </w:pPr>
          </w:p>
        </w:tc>
      </w:tr>
      <w:tr w:rsidR="00F40A1C" w:rsidRPr="00387620" w:rsidTr="0028251A">
        <w:trPr>
          <w:trHeight w:val="1260"/>
        </w:trPr>
        <w:tc>
          <w:tcPr>
            <w:tcW w:w="496" w:type="dxa"/>
            <w:vMerge/>
          </w:tcPr>
          <w:p w:rsidR="00F40A1C" w:rsidRPr="00387620" w:rsidRDefault="00F40A1C" w:rsidP="00387620">
            <w:pPr>
              <w:keepNext/>
              <w:keepLines/>
              <w:tabs>
                <w:tab w:val="left" w:leader="underscore" w:pos="6465"/>
                <w:tab w:val="right" w:leader="underscore" w:pos="9777"/>
              </w:tabs>
              <w:outlineLvl w:val="2"/>
              <w:rPr>
                <w:rFonts w:eastAsia="PMingLiU"/>
                <w:lang w:eastAsia="zh-CN"/>
              </w:rPr>
            </w:pPr>
          </w:p>
        </w:tc>
        <w:tc>
          <w:tcPr>
            <w:tcW w:w="2765" w:type="dxa"/>
            <w:vMerge/>
          </w:tcPr>
          <w:p w:rsidR="00F40A1C" w:rsidRPr="00387620" w:rsidRDefault="00F40A1C" w:rsidP="00387620">
            <w:pPr>
              <w:keepNext/>
              <w:keepLines/>
              <w:tabs>
                <w:tab w:val="left" w:leader="underscore" w:pos="6465"/>
                <w:tab w:val="right" w:leader="underscore" w:pos="9777"/>
              </w:tabs>
              <w:jc w:val="both"/>
              <w:outlineLvl w:val="2"/>
              <w:rPr>
                <w:rFonts w:eastAsia="PMingLiU"/>
                <w:lang w:eastAsia="zh-CN"/>
              </w:rPr>
            </w:pPr>
          </w:p>
        </w:tc>
        <w:tc>
          <w:tcPr>
            <w:tcW w:w="4673" w:type="dxa"/>
          </w:tcPr>
          <w:p w:rsidR="00F40A1C" w:rsidRPr="00387620" w:rsidRDefault="0003591A" w:rsidP="00387620">
            <w:pPr>
              <w:tabs>
                <w:tab w:val="left" w:leader="underscore" w:pos="6465"/>
                <w:tab w:val="right" w:leader="underscore" w:pos="9777"/>
              </w:tabs>
              <w:jc w:val="both"/>
              <w:rPr>
                <w:rFonts w:eastAsia="PMingLiU"/>
                <w:lang w:eastAsia="zh-CN"/>
              </w:rPr>
            </w:pPr>
            <w:r w:rsidRPr="00387620">
              <w:rPr>
                <w:rFonts w:eastAsia="PMingLiU"/>
                <w:lang w:eastAsia="zh-CN"/>
              </w:rPr>
              <w:t xml:space="preserve"> Construcții rutiere:</w:t>
            </w:r>
          </w:p>
          <w:p w:rsidR="0079357E" w:rsidRPr="00387620" w:rsidRDefault="00FD2140" w:rsidP="00387620">
            <w:pPr>
              <w:tabs>
                <w:tab w:val="left" w:leader="underscore" w:pos="6465"/>
                <w:tab w:val="right" w:leader="underscore" w:pos="9777"/>
              </w:tabs>
              <w:jc w:val="both"/>
            </w:pPr>
            <w:r w:rsidRPr="00387620">
              <w:t xml:space="preserve">A.drumuri și piste de aviație; </w:t>
            </w:r>
          </w:p>
          <w:p w:rsidR="0079357E" w:rsidRPr="00387620" w:rsidRDefault="00FD2140" w:rsidP="00387620">
            <w:pPr>
              <w:tabs>
                <w:tab w:val="left" w:leader="underscore" w:pos="6465"/>
                <w:tab w:val="right" w:leader="underscore" w:pos="9777"/>
              </w:tabs>
              <w:jc w:val="both"/>
            </w:pPr>
            <w:r w:rsidRPr="00387620">
              <w:t xml:space="preserve">B.poduri; </w:t>
            </w:r>
          </w:p>
          <w:p w:rsidR="00F40A1C" w:rsidRPr="00387620" w:rsidRDefault="00FD2140" w:rsidP="00387620">
            <w:pPr>
              <w:tabs>
                <w:tab w:val="left" w:leader="underscore" w:pos="6465"/>
                <w:tab w:val="right" w:leader="underscore" w:pos="9777"/>
              </w:tabs>
              <w:jc w:val="both"/>
              <w:rPr>
                <w:rFonts w:eastAsia="PMingLiU"/>
                <w:lang w:eastAsia="zh-CN"/>
              </w:rPr>
            </w:pPr>
            <w:r w:rsidRPr="00387620">
              <w:t>C.căi ferate.</w:t>
            </w:r>
          </w:p>
        </w:tc>
        <w:tc>
          <w:tcPr>
            <w:tcW w:w="564" w:type="dxa"/>
          </w:tcPr>
          <w:p w:rsidR="00F40A1C" w:rsidRPr="00387620" w:rsidRDefault="00F40A1C" w:rsidP="00387620">
            <w:pPr>
              <w:keepNext/>
              <w:keepLines/>
              <w:tabs>
                <w:tab w:val="left" w:leader="underscore" w:pos="6465"/>
                <w:tab w:val="right" w:leader="underscore" w:pos="9777"/>
              </w:tabs>
              <w:outlineLvl w:val="2"/>
              <w:rPr>
                <w:rFonts w:eastAsia="PMingLiU"/>
                <w:lang w:eastAsia="zh-CN"/>
              </w:rPr>
            </w:pPr>
          </w:p>
        </w:tc>
        <w:tc>
          <w:tcPr>
            <w:tcW w:w="572" w:type="dxa"/>
          </w:tcPr>
          <w:p w:rsidR="00F40A1C" w:rsidRPr="00387620" w:rsidRDefault="00F40A1C" w:rsidP="00387620">
            <w:pPr>
              <w:keepNext/>
              <w:keepLines/>
              <w:tabs>
                <w:tab w:val="left" w:leader="underscore" w:pos="6465"/>
                <w:tab w:val="right" w:leader="underscore" w:pos="9777"/>
              </w:tabs>
              <w:outlineLvl w:val="2"/>
              <w:rPr>
                <w:rFonts w:eastAsia="PMingLiU"/>
                <w:lang w:eastAsia="zh-CN"/>
              </w:rPr>
            </w:pPr>
          </w:p>
        </w:tc>
        <w:tc>
          <w:tcPr>
            <w:tcW w:w="712" w:type="dxa"/>
          </w:tcPr>
          <w:p w:rsidR="00F40A1C" w:rsidRPr="00387620" w:rsidRDefault="00F40A1C" w:rsidP="00387620">
            <w:pPr>
              <w:keepNext/>
              <w:keepLines/>
              <w:tabs>
                <w:tab w:val="left" w:leader="underscore" w:pos="6465"/>
                <w:tab w:val="right" w:leader="underscore" w:pos="9777"/>
              </w:tabs>
              <w:outlineLvl w:val="2"/>
              <w:rPr>
                <w:rFonts w:eastAsia="PMingLiU"/>
                <w:lang w:eastAsia="zh-CN"/>
              </w:rPr>
            </w:pPr>
          </w:p>
        </w:tc>
      </w:tr>
      <w:tr w:rsidR="00F366C7" w:rsidRPr="00387620" w:rsidTr="0028251A">
        <w:trPr>
          <w:trHeight w:val="1260"/>
        </w:trPr>
        <w:tc>
          <w:tcPr>
            <w:tcW w:w="496" w:type="dxa"/>
            <w:vMerge/>
          </w:tcPr>
          <w:p w:rsidR="00F366C7" w:rsidRPr="00387620" w:rsidRDefault="00F366C7" w:rsidP="00387620">
            <w:pPr>
              <w:keepNext/>
              <w:keepLines/>
              <w:tabs>
                <w:tab w:val="left" w:leader="underscore" w:pos="6465"/>
                <w:tab w:val="right" w:leader="underscore" w:pos="9777"/>
              </w:tabs>
              <w:outlineLvl w:val="2"/>
              <w:rPr>
                <w:rFonts w:eastAsia="PMingLiU"/>
                <w:lang w:eastAsia="zh-CN"/>
              </w:rPr>
            </w:pPr>
          </w:p>
        </w:tc>
        <w:tc>
          <w:tcPr>
            <w:tcW w:w="2765" w:type="dxa"/>
            <w:vMerge/>
          </w:tcPr>
          <w:p w:rsidR="00F366C7" w:rsidRPr="00387620" w:rsidRDefault="00F366C7" w:rsidP="00387620">
            <w:pPr>
              <w:keepNext/>
              <w:keepLines/>
              <w:tabs>
                <w:tab w:val="left" w:leader="underscore" w:pos="6465"/>
                <w:tab w:val="right" w:leader="underscore" w:pos="9777"/>
              </w:tabs>
              <w:jc w:val="both"/>
              <w:outlineLvl w:val="2"/>
              <w:rPr>
                <w:rFonts w:eastAsia="PMingLiU"/>
                <w:lang w:eastAsia="zh-CN"/>
              </w:rPr>
            </w:pPr>
          </w:p>
        </w:tc>
        <w:tc>
          <w:tcPr>
            <w:tcW w:w="4673" w:type="dxa"/>
          </w:tcPr>
          <w:p w:rsidR="00F366C7" w:rsidRPr="00387620" w:rsidRDefault="00F366C7" w:rsidP="00387620">
            <w:pPr>
              <w:tabs>
                <w:tab w:val="left" w:pos="567"/>
              </w:tabs>
            </w:pPr>
            <w:r w:rsidRPr="00387620">
              <w:t>Construcții speciale:</w:t>
            </w:r>
          </w:p>
          <w:p w:rsidR="00F366C7" w:rsidRPr="00387620" w:rsidRDefault="00F366C7" w:rsidP="00387620">
            <w:pPr>
              <w:tabs>
                <w:tab w:val="left" w:pos="567"/>
              </w:tabs>
            </w:pPr>
            <w:r w:rsidRPr="00387620">
              <w:t>A. hidrotehnice și pentru îmbunătățiri funciare;</w:t>
            </w:r>
          </w:p>
          <w:p w:rsidR="0079357E" w:rsidRPr="00387620" w:rsidRDefault="0079357E" w:rsidP="00387620">
            <w:pPr>
              <w:tabs>
                <w:tab w:val="left" w:pos="567"/>
              </w:tabs>
            </w:pPr>
            <w:r w:rsidRPr="00387620">
              <w:t>B. fântâ</w:t>
            </w:r>
            <w:r w:rsidR="00F366C7" w:rsidRPr="00387620">
              <w:t xml:space="preserve">ni arteziene; </w:t>
            </w:r>
          </w:p>
          <w:p w:rsidR="00F366C7" w:rsidRPr="00387620" w:rsidRDefault="00F366C7" w:rsidP="00387620">
            <w:pPr>
              <w:tabs>
                <w:tab w:val="left" w:pos="567"/>
              </w:tabs>
            </w:pPr>
            <w:r w:rsidRPr="00387620">
              <w:t>C. porturi și debarcadere;</w:t>
            </w:r>
          </w:p>
          <w:p w:rsidR="00F366C7" w:rsidRPr="00387620" w:rsidRDefault="00F366C7" w:rsidP="00387620">
            <w:pPr>
              <w:tabs>
                <w:tab w:val="left" w:leader="underscore" w:pos="6465"/>
                <w:tab w:val="right" w:leader="underscore" w:pos="9777"/>
              </w:tabs>
              <w:jc w:val="both"/>
              <w:rPr>
                <w:rFonts w:eastAsia="PMingLiU"/>
                <w:lang w:eastAsia="zh-CN"/>
              </w:rPr>
            </w:pPr>
            <w:r w:rsidRPr="00387620">
              <w:t>D. mine, cariere;     E. tuneluri.</w:t>
            </w:r>
          </w:p>
        </w:tc>
        <w:tc>
          <w:tcPr>
            <w:tcW w:w="564" w:type="dxa"/>
          </w:tcPr>
          <w:p w:rsidR="00F366C7" w:rsidRPr="00387620" w:rsidRDefault="00F366C7" w:rsidP="00387620">
            <w:pPr>
              <w:keepNext/>
              <w:keepLines/>
              <w:tabs>
                <w:tab w:val="left" w:leader="underscore" w:pos="6465"/>
                <w:tab w:val="right" w:leader="underscore" w:pos="9777"/>
              </w:tabs>
              <w:outlineLvl w:val="2"/>
              <w:rPr>
                <w:rFonts w:eastAsia="PMingLiU"/>
                <w:lang w:eastAsia="zh-CN"/>
              </w:rPr>
            </w:pPr>
          </w:p>
        </w:tc>
        <w:tc>
          <w:tcPr>
            <w:tcW w:w="572" w:type="dxa"/>
          </w:tcPr>
          <w:p w:rsidR="00F366C7" w:rsidRPr="00387620" w:rsidRDefault="00F366C7" w:rsidP="00387620">
            <w:pPr>
              <w:keepNext/>
              <w:keepLines/>
              <w:tabs>
                <w:tab w:val="left" w:leader="underscore" w:pos="6465"/>
                <w:tab w:val="right" w:leader="underscore" w:pos="9777"/>
              </w:tabs>
              <w:outlineLvl w:val="2"/>
              <w:rPr>
                <w:rFonts w:eastAsia="PMingLiU"/>
                <w:lang w:eastAsia="zh-CN"/>
              </w:rPr>
            </w:pPr>
          </w:p>
        </w:tc>
        <w:tc>
          <w:tcPr>
            <w:tcW w:w="712" w:type="dxa"/>
          </w:tcPr>
          <w:p w:rsidR="00F366C7" w:rsidRPr="00387620" w:rsidRDefault="00F366C7" w:rsidP="00387620">
            <w:pPr>
              <w:keepNext/>
              <w:keepLines/>
              <w:tabs>
                <w:tab w:val="left" w:leader="underscore" w:pos="6465"/>
                <w:tab w:val="right" w:leader="underscore" w:pos="9777"/>
              </w:tabs>
              <w:outlineLvl w:val="2"/>
              <w:rPr>
                <w:rFonts w:eastAsia="PMingLiU"/>
                <w:lang w:eastAsia="zh-CN"/>
              </w:rPr>
            </w:pPr>
          </w:p>
        </w:tc>
      </w:tr>
      <w:tr w:rsidR="00F40A1C" w:rsidRPr="00387620" w:rsidTr="0028251A">
        <w:trPr>
          <w:trHeight w:val="2055"/>
        </w:trPr>
        <w:tc>
          <w:tcPr>
            <w:tcW w:w="496" w:type="dxa"/>
            <w:vMerge/>
          </w:tcPr>
          <w:p w:rsidR="00F40A1C" w:rsidRPr="00387620" w:rsidRDefault="00F40A1C" w:rsidP="00387620">
            <w:pPr>
              <w:keepNext/>
              <w:keepLines/>
              <w:tabs>
                <w:tab w:val="left" w:leader="underscore" w:pos="6465"/>
                <w:tab w:val="right" w:leader="underscore" w:pos="9777"/>
              </w:tabs>
              <w:outlineLvl w:val="2"/>
              <w:rPr>
                <w:rFonts w:eastAsia="PMingLiU"/>
                <w:lang w:eastAsia="zh-CN"/>
              </w:rPr>
            </w:pPr>
          </w:p>
        </w:tc>
        <w:tc>
          <w:tcPr>
            <w:tcW w:w="2765" w:type="dxa"/>
            <w:vMerge/>
          </w:tcPr>
          <w:p w:rsidR="00F40A1C" w:rsidRPr="00387620" w:rsidRDefault="00F40A1C" w:rsidP="00387620">
            <w:pPr>
              <w:keepNext/>
              <w:keepLines/>
              <w:tabs>
                <w:tab w:val="left" w:leader="underscore" w:pos="6465"/>
                <w:tab w:val="right" w:leader="underscore" w:pos="9777"/>
              </w:tabs>
              <w:jc w:val="both"/>
              <w:outlineLvl w:val="2"/>
              <w:rPr>
                <w:rFonts w:eastAsia="PMingLiU"/>
                <w:lang w:eastAsia="zh-CN"/>
              </w:rPr>
            </w:pPr>
          </w:p>
        </w:tc>
        <w:tc>
          <w:tcPr>
            <w:tcW w:w="4673" w:type="dxa"/>
          </w:tcPr>
          <w:p w:rsidR="00F40A1C" w:rsidRPr="00387620" w:rsidRDefault="00A227F2" w:rsidP="00387620">
            <w:pPr>
              <w:tabs>
                <w:tab w:val="left" w:leader="underscore" w:pos="6465"/>
                <w:tab w:val="right" w:leader="underscore" w:pos="9777"/>
              </w:tabs>
              <w:jc w:val="both"/>
              <w:rPr>
                <w:rFonts w:eastAsia="PMingLiU"/>
                <w:lang w:eastAsia="zh-CN"/>
              </w:rPr>
            </w:pPr>
            <w:r w:rsidRPr="00387620">
              <w:rPr>
                <w:rFonts w:eastAsia="PMingLiU"/>
                <w:lang w:eastAsia="zh-CN"/>
              </w:rPr>
              <w:t>Instalații și rețele tehnico-edilitare:</w:t>
            </w:r>
          </w:p>
          <w:p w:rsidR="00F366C7" w:rsidRPr="00387620" w:rsidRDefault="00F366C7" w:rsidP="00387620">
            <w:pPr>
              <w:tabs>
                <w:tab w:val="left" w:pos="567"/>
              </w:tabs>
            </w:pPr>
            <w:r w:rsidRPr="00387620">
              <w:t>A.de alimentare cu apă și canalizare;</w:t>
            </w:r>
          </w:p>
          <w:p w:rsidR="0079357E" w:rsidRPr="00387620" w:rsidRDefault="00F366C7" w:rsidP="00387620">
            <w:pPr>
              <w:tabs>
                <w:tab w:val="left" w:pos="567"/>
              </w:tabs>
            </w:pPr>
            <w:r w:rsidRPr="00387620">
              <w:t xml:space="preserve">B.de încălzire; </w:t>
            </w:r>
          </w:p>
          <w:p w:rsidR="00F366C7" w:rsidRPr="00387620" w:rsidRDefault="00F366C7" w:rsidP="00387620">
            <w:pPr>
              <w:tabs>
                <w:tab w:val="left" w:pos="567"/>
              </w:tabs>
            </w:pPr>
            <w:r w:rsidRPr="00387620">
              <w:t>C. ventilație,climatizare; D. electrice;</w:t>
            </w:r>
          </w:p>
          <w:p w:rsidR="00F366C7" w:rsidRPr="00387620" w:rsidRDefault="00F366C7" w:rsidP="00387620">
            <w:pPr>
              <w:tabs>
                <w:tab w:val="left" w:pos="567"/>
              </w:tabs>
            </w:pPr>
            <w:r w:rsidRPr="00387620">
              <w:t>E.de automatizare; F.telecomunicație;G.semnalizare;</w:t>
            </w:r>
          </w:p>
          <w:p w:rsidR="0079357E" w:rsidRPr="00387620" w:rsidRDefault="0079357E" w:rsidP="00387620">
            <w:pPr>
              <w:tabs>
                <w:tab w:val="left" w:leader="underscore" w:pos="6465"/>
                <w:tab w:val="right" w:leader="underscore" w:pos="9777"/>
              </w:tabs>
              <w:jc w:val="both"/>
            </w:pPr>
            <w:r w:rsidRPr="00387620">
              <w:t>H.</w:t>
            </w:r>
            <w:r w:rsidR="00F366C7" w:rsidRPr="00387620">
              <w:t>frigorifice,compresoare;</w:t>
            </w:r>
          </w:p>
          <w:p w:rsidR="00F40A1C" w:rsidRPr="00387620" w:rsidRDefault="00F366C7" w:rsidP="00387620">
            <w:pPr>
              <w:tabs>
                <w:tab w:val="left" w:leader="underscore" w:pos="6465"/>
                <w:tab w:val="right" w:leader="underscore" w:pos="9777"/>
              </w:tabs>
              <w:jc w:val="both"/>
              <w:rPr>
                <w:rFonts w:eastAsia="PMingLiU"/>
                <w:i/>
                <w:lang w:eastAsia="zh-CN"/>
              </w:rPr>
            </w:pPr>
            <w:r w:rsidRPr="00387620">
              <w:t>I. tehnologice.</w:t>
            </w:r>
          </w:p>
        </w:tc>
        <w:tc>
          <w:tcPr>
            <w:tcW w:w="564" w:type="dxa"/>
          </w:tcPr>
          <w:p w:rsidR="00F40A1C" w:rsidRPr="00387620" w:rsidRDefault="00F40A1C" w:rsidP="00387620">
            <w:pPr>
              <w:keepNext/>
              <w:keepLines/>
              <w:tabs>
                <w:tab w:val="left" w:leader="underscore" w:pos="6465"/>
                <w:tab w:val="right" w:leader="underscore" w:pos="9777"/>
              </w:tabs>
              <w:outlineLvl w:val="2"/>
              <w:rPr>
                <w:rFonts w:eastAsia="PMingLiU"/>
                <w:lang w:eastAsia="zh-CN"/>
              </w:rPr>
            </w:pPr>
          </w:p>
        </w:tc>
        <w:tc>
          <w:tcPr>
            <w:tcW w:w="572" w:type="dxa"/>
          </w:tcPr>
          <w:p w:rsidR="00F40A1C" w:rsidRPr="00387620" w:rsidRDefault="00F40A1C" w:rsidP="00387620">
            <w:pPr>
              <w:keepNext/>
              <w:keepLines/>
              <w:tabs>
                <w:tab w:val="left" w:leader="underscore" w:pos="6465"/>
                <w:tab w:val="right" w:leader="underscore" w:pos="9777"/>
              </w:tabs>
              <w:outlineLvl w:val="2"/>
              <w:rPr>
                <w:rFonts w:eastAsia="PMingLiU"/>
                <w:lang w:eastAsia="zh-CN"/>
              </w:rPr>
            </w:pPr>
          </w:p>
        </w:tc>
        <w:tc>
          <w:tcPr>
            <w:tcW w:w="712" w:type="dxa"/>
          </w:tcPr>
          <w:p w:rsidR="00F40A1C" w:rsidRPr="00387620" w:rsidRDefault="00F40A1C" w:rsidP="00387620">
            <w:pPr>
              <w:keepNext/>
              <w:keepLines/>
              <w:tabs>
                <w:tab w:val="left" w:leader="underscore" w:pos="6465"/>
                <w:tab w:val="right" w:leader="underscore" w:pos="9777"/>
              </w:tabs>
              <w:outlineLvl w:val="2"/>
              <w:rPr>
                <w:rFonts w:eastAsia="PMingLiU"/>
                <w:lang w:eastAsia="zh-CN"/>
              </w:rPr>
            </w:pPr>
          </w:p>
        </w:tc>
      </w:tr>
      <w:tr w:rsidR="00F40A1C" w:rsidRPr="00387620" w:rsidTr="0028251A">
        <w:trPr>
          <w:trHeight w:val="945"/>
        </w:trPr>
        <w:tc>
          <w:tcPr>
            <w:tcW w:w="496" w:type="dxa"/>
            <w:vMerge/>
          </w:tcPr>
          <w:p w:rsidR="00F40A1C" w:rsidRPr="00387620" w:rsidRDefault="00F40A1C" w:rsidP="00387620">
            <w:pPr>
              <w:keepNext/>
              <w:keepLines/>
              <w:tabs>
                <w:tab w:val="left" w:leader="underscore" w:pos="6465"/>
                <w:tab w:val="right" w:leader="underscore" w:pos="9777"/>
              </w:tabs>
              <w:outlineLvl w:val="2"/>
              <w:rPr>
                <w:rFonts w:eastAsia="PMingLiU"/>
                <w:lang w:eastAsia="zh-CN"/>
              </w:rPr>
            </w:pPr>
          </w:p>
        </w:tc>
        <w:tc>
          <w:tcPr>
            <w:tcW w:w="2765" w:type="dxa"/>
            <w:vMerge/>
          </w:tcPr>
          <w:p w:rsidR="00F40A1C" w:rsidRPr="00387620" w:rsidRDefault="00F40A1C" w:rsidP="00387620">
            <w:pPr>
              <w:keepNext/>
              <w:keepLines/>
              <w:tabs>
                <w:tab w:val="left" w:leader="underscore" w:pos="6465"/>
                <w:tab w:val="right" w:leader="underscore" w:pos="9777"/>
              </w:tabs>
              <w:jc w:val="both"/>
              <w:outlineLvl w:val="2"/>
              <w:rPr>
                <w:rFonts w:eastAsia="PMingLiU"/>
                <w:lang w:eastAsia="zh-CN"/>
              </w:rPr>
            </w:pPr>
          </w:p>
        </w:tc>
        <w:tc>
          <w:tcPr>
            <w:tcW w:w="4673" w:type="dxa"/>
          </w:tcPr>
          <w:p w:rsidR="00F40A1C" w:rsidRPr="00387620" w:rsidRDefault="00A227F2" w:rsidP="00387620">
            <w:pPr>
              <w:tabs>
                <w:tab w:val="left" w:leader="underscore" w:pos="6465"/>
                <w:tab w:val="right" w:leader="underscore" w:pos="9777"/>
              </w:tabs>
              <w:jc w:val="both"/>
              <w:rPr>
                <w:rFonts w:eastAsia="PMingLiU"/>
                <w:lang w:eastAsia="zh-CN"/>
              </w:rPr>
            </w:pPr>
            <w:r w:rsidRPr="00387620">
              <w:rPr>
                <w:rFonts w:eastAsia="PMingLiU"/>
                <w:lang w:eastAsia="zh-CN"/>
              </w:rPr>
              <w:t>Instalații industriale periculoase:</w:t>
            </w:r>
          </w:p>
          <w:p w:rsidR="00F366C7" w:rsidRPr="00387620" w:rsidRDefault="00F366C7" w:rsidP="00387620">
            <w:pPr>
              <w:tabs>
                <w:tab w:val="left" w:pos="567"/>
              </w:tabs>
            </w:pPr>
            <w:r w:rsidRPr="00387620">
              <w:t>A. sub presiune, mecanisme de ridicat, cazane;</w:t>
            </w:r>
          </w:p>
          <w:p w:rsidR="00F366C7" w:rsidRPr="00387620" w:rsidRDefault="00F366C7" w:rsidP="00387620">
            <w:pPr>
              <w:tabs>
                <w:tab w:val="left" w:pos="567"/>
              </w:tabs>
            </w:pPr>
            <w:r w:rsidRPr="00387620">
              <w:t>B. chimico-tehnologice; C. gazoducte magistrale;</w:t>
            </w:r>
          </w:p>
          <w:p w:rsidR="006C4C0E" w:rsidRPr="00387620" w:rsidRDefault="00F366C7" w:rsidP="00EF3D50">
            <w:pPr>
              <w:pStyle w:val="a"/>
              <w:numPr>
                <w:ilvl w:val="0"/>
                <w:numId w:val="15"/>
              </w:numPr>
              <w:tabs>
                <w:tab w:val="decimal" w:pos="317"/>
              </w:tabs>
              <w:ind w:left="0" w:hanging="650"/>
              <w:rPr>
                <w:rFonts w:eastAsia="PMingLiU"/>
                <w:i/>
                <w:noProof/>
                <w:lang w:eastAsia="zh-CN"/>
              </w:rPr>
            </w:pPr>
            <w:r w:rsidRPr="00387620">
              <w:t>D. sisteme de alimentare cu gaze.</w:t>
            </w:r>
          </w:p>
        </w:tc>
        <w:tc>
          <w:tcPr>
            <w:tcW w:w="564" w:type="dxa"/>
          </w:tcPr>
          <w:p w:rsidR="00F40A1C" w:rsidRPr="00387620" w:rsidRDefault="00F40A1C" w:rsidP="00387620">
            <w:pPr>
              <w:keepNext/>
              <w:keepLines/>
              <w:tabs>
                <w:tab w:val="left" w:leader="underscore" w:pos="6465"/>
                <w:tab w:val="right" w:leader="underscore" w:pos="9777"/>
              </w:tabs>
              <w:outlineLvl w:val="2"/>
              <w:rPr>
                <w:rFonts w:eastAsia="PMingLiU"/>
                <w:lang w:eastAsia="zh-CN"/>
              </w:rPr>
            </w:pPr>
          </w:p>
        </w:tc>
        <w:tc>
          <w:tcPr>
            <w:tcW w:w="572" w:type="dxa"/>
          </w:tcPr>
          <w:p w:rsidR="00F40A1C" w:rsidRPr="00387620" w:rsidRDefault="00F40A1C" w:rsidP="00387620">
            <w:pPr>
              <w:keepNext/>
              <w:keepLines/>
              <w:tabs>
                <w:tab w:val="left" w:leader="underscore" w:pos="6465"/>
                <w:tab w:val="right" w:leader="underscore" w:pos="9777"/>
              </w:tabs>
              <w:outlineLvl w:val="2"/>
              <w:rPr>
                <w:rFonts w:eastAsia="PMingLiU"/>
                <w:lang w:eastAsia="zh-CN"/>
              </w:rPr>
            </w:pPr>
          </w:p>
        </w:tc>
        <w:tc>
          <w:tcPr>
            <w:tcW w:w="712" w:type="dxa"/>
          </w:tcPr>
          <w:p w:rsidR="00F40A1C" w:rsidRPr="00387620" w:rsidRDefault="00F40A1C" w:rsidP="00387620">
            <w:pPr>
              <w:keepNext/>
              <w:keepLines/>
              <w:tabs>
                <w:tab w:val="left" w:leader="underscore" w:pos="6465"/>
                <w:tab w:val="right" w:leader="underscore" w:pos="9777"/>
              </w:tabs>
              <w:outlineLvl w:val="2"/>
              <w:rPr>
                <w:rFonts w:eastAsia="PMingLiU"/>
                <w:lang w:eastAsia="zh-CN"/>
              </w:rPr>
            </w:pPr>
          </w:p>
        </w:tc>
      </w:tr>
    </w:tbl>
    <w:p w:rsidR="0079357E" w:rsidRPr="00FF430B" w:rsidRDefault="0079357E" w:rsidP="00196AB4">
      <w:pPr>
        <w:tabs>
          <w:tab w:val="left" w:leader="underscore" w:pos="6465"/>
          <w:tab w:val="right" w:leader="underscore" w:pos="9777"/>
        </w:tabs>
        <w:spacing w:line="302" w:lineRule="auto"/>
        <w:rPr>
          <w:rFonts w:eastAsia="PMingLiU"/>
          <w:lang w:eastAsia="zh-CN"/>
        </w:rPr>
      </w:pPr>
    </w:p>
    <w:p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406D0E">
        <w:rPr>
          <w:rFonts w:eastAsia="PMingLiU"/>
          <w:lang w:eastAsia="zh-CN"/>
        </w:rPr>
        <w:t>__________________</w:t>
      </w:r>
      <w:r w:rsidR="0079357E" w:rsidRPr="00FF430B">
        <w:rPr>
          <w:rFonts w:eastAsia="PMingLiU"/>
          <w:lang w:eastAsia="zh-CN"/>
        </w:rPr>
        <w:t xml:space="preserve"> Semnătura   </w:t>
      </w:r>
      <w:r w:rsidRPr="00FF430B">
        <w:rPr>
          <w:rFonts w:eastAsia="PMingLiU"/>
          <w:lang w:eastAsia="zh-CN"/>
        </w:rPr>
        <w:t xml:space="preserve">        ________________________</w:t>
      </w:r>
    </w:p>
    <w:p w:rsidR="006C4C0E" w:rsidRPr="00FF5CB2" w:rsidRDefault="00A227F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i/>
          <w:iCs/>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5CB2">
        <w:rPr>
          <w:rFonts w:eastAsia="PMingLiU"/>
          <w:i/>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Default="006C4C0E" w:rsidP="006C4C0E">
      <w:pPr>
        <w:tabs>
          <w:tab w:val="left" w:leader="underscore" w:pos="6465"/>
          <w:tab w:val="right" w:leader="underscore" w:pos="9777"/>
        </w:tabs>
        <w:spacing w:line="302" w:lineRule="auto"/>
        <w:rPr>
          <w:rFonts w:eastAsia="PMingLiU"/>
          <w:lang w:eastAsia="zh-CN"/>
        </w:rPr>
      </w:pPr>
    </w:p>
    <w:p w:rsidR="00517566" w:rsidRDefault="00517566" w:rsidP="006C4C0E">
      <w:pPr>
        <w:tabs>
          <w:tab w:val="left" w:leader="underscore" w:pos="6465"/>
          <w:tab w:val="right" w:leader="underscore" w:pos="9777"/>
        </w:tabs>
        <w:spacing w:line="302" w:lineRule="auto"/>
        <w:rPr>
          <w:rFonts w:eastAsia="PMingLiU"/>
          <w:lang w:eastAsia="zh-CN"/>
        </w:rPr>
      </w:pPr>
    </w:p>
    <w:p w:rsidR="00517566" w:rsidRDefault="00517566" w:rsidP="006C4C0E">
      <w:pPr>
        <w:tabs>
          <w:tab w:val="left" w:leader="underscore" w:pos="6465"/>
          <w:tab w:val="right" w:leader="underscore" w:pos="9777"/>
        </w:tabs>
        <w:spacing w:line="302" w:lineRule="auto"/>
        <w:rPr>
          <w:rFonts w:eastAsia="PMingLiU"/>
          <w:lang w:eastAsia="zh-CN"/>
        </w:rPr>
      </w:pPr>
    </w:p>
    <w:p w:rsidR="00517566" w:rsidRDefault="00517566" w:rsidP="006C4C0E">
      <w:pPr>
        <w:tabs>
          <w:tab w:val="left" w:leader="underscore" w:pos="6465"/>
          <w:tab w:val="right" w:leader="underscore" w:pos="9777"/>
        </w:tabs>
        <w:spacing w:line="302" w:lineRule="auto"/>
        <w:rPr>
          <w:rFonts w:eastAsia="PMingLiU"/>
          <w:lang w:eastAsia="zh-CN"/>
        </w:rPr>
      </w:pPr>
    </w:p>
    <w:p w:rsidR="00517566" w:rsidRPr="00FF430B" w:rsidRDefault="00517566"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tbl>
      <w:tblPr>
        <w:tblW w:w="9720" w:type="dxa"/>
        <w:tblInd w:w="108" w:type="dxa"/>
        <w:tblBorders>
          <w:bottom w:val="thinThickThinSmallGap" w:sz="24" w:space="0" w:color="auto"/>
        </w:tblBorders>
        <w:tblLook w:val="0000"/>
      </w:tblPr>
      <w:tblGrid>
        <w:gridCol w:w="3776"/>
        <w:gridCol w:w="1624"/>
        <w:gridCol w:w="4320"/>
      </w:tblGrid>
      <w:tr w:rsidR="0079225C" w:rsidRPr="0079225C" w:rsidTr="00B53EF8">
        <w:tblPrEx>
          <w:tblCellMar>
            <w:top w:w="0" w:type="dxa"/>
            <w:bottom w:w="0" w:type="dxa"/>
          </w:tblCellMar>
        </w:tblPrEx>
        <w:trPr>
          <w:trHeight w:val="177"/>
        </w:trPr>
        <w:tc>
          <w:tcPr>
            <w:tcW w:w="3776" w:type="dxa"/>
            <w:tcBorders>
              <w:bottom w:val="thinThickThinSmallGap" w:sz="24" w:space="0" w:color="auto"/>
              <w:right w:val="nil"/>
            </w:tcBorders>
          </w:tcPr>
          <w:p w:rsidR="0079225C" w:rsidRPr="0079225C" w:rsidRDefault="0079225C" w:rsidP="00B53EF8">
            <w:pPr>
              <w:jc w:val="center"/>
              <w:rPr>
                <w:b/>
                <w:caps/>
                <w:sz w:val="16"/>
                <w:szCs w:val="16"/>
                <w:lang w:val="ro-MO"/>
              </w:rPr>
            </w:pPr>
            <w:r w:rsidRPr="0079225C">
              <w:rPr>
                <w:b/>
                <w:caps/>
                <w:sz w:val="16"/>
                <w:szCs w:val="16"/>
                <w:lang w:val="ro-MO"/>
              </w:rPr>
              <w:lastRenderedPageBreak/>
              <w:t xml:space="preserve">Ministerul Sănătăţii </w:t>
            </w:r>
          </w:p>
          <w:p w:rsidR="0079225C" w:rsidRPr="0079225C" w:rsidRDefault="0079225C" w:rsidP="00B53EF8">
            <w:pPr>
              <w:jc w:val="center"/>
              <w:rPr>
                <w:b/>
                <w:caps/>
                <w:sz w:val="16"/>
                <w:szCs w:val="16"/>
                <w:lang w:val="en-US"/>
              </w:rPr>
            </w:pPr>
            <w:r w:rsidRPr="0079225C">
              <w:rPr>
                <w:b/>
                <w:caps/>
                <w:sz w:val="16"/>
                <w:szCs w:val="16"/>
                <w:lang w:val="ro-MO"/>
              </w:rPr>
              <w:t>al</w:t>
            </w:r>
          </w:p>
          <w:p w:rsidR="0079225C" w:rsidRPr="0079225C" w:rsidRDefault="0079225C" w:rsidP="00B53EF8">
            <w:pPr>
              <w:jc w:val="center"/>
              <w:rPr>
                <w:b/>
                <w:caps/>
                <w:sz w:val="16"/>
                <w:szCs w:val="16"/>
                <w:lang w:val="ro-MO"/>
              </w:rPr>
            </w:pPr>
            <w:r w:rsidRPr="0079225C">
              <w:rPr>
                <w:b/>
                <w:caps/>
                <w:sz w:val="16"/>
                <w:szCs w:val="16"/>
                <w:lang w:val="ro-MO"/>
              </w:rPr>
              <w:t>Republicii Moldova</w:t>
            </w:r>
          </w:p>
          <w:p w:rsidR="0079225C" w:rsidRPr="0079225C" w:rsidRDefault="0079225C" w:rsidP="00B53EF8">
            <w:pPr>
              <w:jc w:val="center"/>
              <w:rPr>
                <w:b/>
                <w:caps/>
                <w:sz w:val="16"/>
                <w:szCs w:val="16"/>
                <w:lang w:val="ro-MO"/>
              </w:rPr>
            </w:pPr>
          </w:p>
          <w:p w:rsidR="0079225C" w:rsidRPr="0079225C" w:rsidRDefault="0079225C" w:rsidP="00B53EF8">
            <w:pPr>
              <w:jc w:val="center"/>
              <w:rPr>
                <w:b/>
                <w:caps/>
                <w:sz w:val="16"/>
                <w:szCs w:val="16"/>
                <w:lang w:val="ro-MO"/>
              </w:rPr>
            </w:pPr>
            <w:r w:rsidRPr="0079225C">
              <w:rPr>
                <w:b/>
                <w:caps/>
                <w:sz w:val="16"/>
                <w:szCs w:val="16"/>
                <w:lang w:val="ro-MO"/>
              </w:rPr>
              <w:t>instituţia medico-sanitară publică „spitalul raional cantemir”</w:t>
            </w:r>
          </w:p>
          <w:p w:rsidR="0079225C" w:rsidRPr="0079225C" w:rsidRDefault="0079225C" w:rsidP="00B53EF8">
            <w:pPr>
              <w:jc w:val="center"/>
              <w:rPr>
                <w:b/>
                <w:caps/>
                <w:sz w:val="16"/>
                <w:szCs w:val="16"/>
                <w:lang w:val="ro-MO"/>
              </w:rPr>
            </w:pPr>
          </w:p>
          <w:p w:rsidR="0079225C" w:rsidRPr="0079225C" w:rsidRDefault="0079225C" w:rsidP="00B53EF8">
            <w:pPr>
              <w:jc w:val="center"/>
              <w:rPr>
                <w:b/>
                <w:sz w:val="16"/>
                <w:szCs w:val="16"/>
                <w:lang w:val="ro-MO"/>
              </w:rPr>
            </w:pPr>
            <w:r w:rsidRPr="0079225C">
              <w:rPr>
                <w:b/>
                <w:sz w:val="16"/>
                <w:szCs w:val="16"/>
                <w:lang w:val="ro-MO"/>
              </w:rPr>
              <w:t>str. Testemiţanu nr.1</w:t>
            </w:r>
          </w:p>
          <w:p w:rsidR="0079225C" w:rsidRPr="0079225C" w:rsidRDefault="0079225C" w:rsidP="00B53EF8">
            <w:pPr>
              <w:jc w:val="center"/>
              <w:rPr>
                <w:b/>
                <w:sz w:val="16"/>
                <w:szCs w:val="16"/>
                <w:lang w:val="ro-MO"/>
              </w:rPr>
            </w:pPr>
            <w:r w:rsidRPr="0079225C">
              <w:rPr>
                <w:b/>
                <w:sz w:val="16"/>
                <w:szCs w:val="16"/>
                <w:lang w:val="ro-MO"/>
              </w:rPr>
              <w:t>MD-7300, oraşul Cantemir</w:t>
            </w:r>
          </w:p>
          <w:p w:rsidR="0079225C" w:rsidRPr="0079225C" w:rsidRDefault="0079225C" w:rsidP="00B53EF8">
            <w:pPr>
              <w:jc w:val="center"/>
              <w:rPr>
                <w:b/>
                <w:sz w:val="16"/>
                <w:szCs w:val="16"/>
                <w:lang w:val="ro-MO"/>
              </w:rPr>
            </w:pPr>
            <w:r w:rsidRPr="0079225C">
              <w:rPr>
                <w:b/>
                <w:sz w:val="16"/>
                <w:szCs w:val="16"/>
                <w:lang w:val="ro-MO"/>
              </w:rPr>
              <w:t>Tel. +373 273 22448; +373 273 22471</w:t>
            </w:r>
          </w:p>
          <w:p w:rsidR="0079225C" w:rsidRPr="0079225C" w:rsidRDefault="0079225C" w:rsidP="00B53EF8">
            <w:pPr>
              <w:jc w:val="center"/>
              <w:rPr>
                <w:b/>
                <w:sz w:val="16"/>
                <w:szCs w:val="16"/>
                <w:lang w:val="ro-MO"/>
              </w:rPr>
            </w:pPr>
            <w:r w:rsidRPr="0079225C">
              <w:rPr>
                <w:b/>
                <w:sz w:val="16"/>
                <w:szCs w:val="16"/>
                <w:lang w:val="ro-MO"/>
              </w:rPr>
              <w:t>Fax. +373 273 22448; +373 273 22471</w:t>
            </w:r>
          </w:p>
          <w:p w:rsidR="0079225C" w:rsidRPr="0079225C" w:rsidRDefault="0079225C" w:rsidP="00B53EF8">
            <w:pPr>
              <w:jc w:val="center"/>
              <w:rPr>
                <w:b/>
                <w:sz w:val="16"/>
                <w:szCs w:val="16"/>
                <w:lang w:val="ro-MO"/>
              </w:rPr>
            </w:pPr>
            <w:r w:rsidRPr="0079225C">
              <w:rPr>
                <w:b/>
                <w:sz w:val="16"/>
                <w:szCs w:val="16"/>
                <w:lang w:val="ro-MO"/>
              </w:rPr>
              <w:t xml:space="preserve">E-mail: </w:t>
            </w:r>
            <w:hyperlink r:id="rId8" w:history="1">
              <w:r w:rsidRPr="0079225C">
                <w:rPr>
                  <w:rStyle w:val="af4"/>
                  <w:rFonts w:eastAsiaTheme="majorEastAsia"/>
                  <w:b/>
                  <w:sz w:val="16"/>
                  <w:szCs w:val="16"/>
                  <w:lang w:val="ro-MO"/>
                </w:rPr>
                <w:t>srcantemir</w:t>
              </w:r>
              <w:r w:rsidRPr="0079225C">
                <w:rPr>
                  <w:rStyle w:val="af4"/>
                  <w:rFonts w:eastAsiaTheme="majorEastAsia"/>
                  <w:b/>
                  <w:sz w:val="16"/>
                  <w:szCs w:val="16"/>
                  <w:lang w:val="en-US"/>
                </w:rPr>
                <w:t>@mednet.md</w:t>
              </w:r>
            </w:hyperlink>
          </w:p>
          <w:p w:rsidR="0079225C" w:rsidRPr="0079225C" w:rsidRDefault="0079225C" w:rsidP="00B53EF8">
            <w:pPr>
              <w:jc w:val="center"/>
              <w:rPr>
                <w:b/>
                <w:sz w:val="16"/>
                <w:szCs w:val="16"/>
              </w:rPr>
            </w:pPr>
            <w:hyperlink r:id="rId9" w:history="1">
              <w:r w:rsidRPr="0079225C">
                <w:rPr>
                  <w:rStyle w:val="af4"/>
                  <w:rFonts w:eastAsiaTheme="majorEastAsia"/>
                  <w:b/>
                  <w:sz w:val="16"/>
                  <w:szCs w:val="16"/>
                </w:rPr>
                <w:t>imsp_cantemir</w:t>
              </w:r>
              <w:r w:rsidRPr="0079225C">
                <w:rPr>
                  <w:rStyle w:val="af4"/>
                  <w:rFonts w:eastAsiaTheme="majorEastAsia"/>
                  <w:b/>
                  <w:sz w:val="16"/>
                  <w:szCs w:val="16"/>
                  <w:lang w:val="en-US"/>
                </w:rPr>
                <w:t>@yahoo.com</w:t>
              </w:r>
            </w:hyperlink>
          </w:p>
          <w:p w:rsidR="0079225C" w:rsidRPr="0079225C" w:rsidRDefault="0079225C" w:rsidP="00B53EF8">
            <w:pPr>
              <w:jc w:val="center"/>
              <w:rPr>
                <w:b/>
                <w:caps/>
                <w:sz w:val="16"/>
                <w:szCs w:val="16"/>
                <w:lang w:val="en-US"/>
              </w:rPr>
            </w:pPr>
          </w:p>
        </w:tc>
        <w:tc>
          <w:tcPr>
            <w:tcW w:w="1624" w:type="dxa"/>
            <w:tcBorders>
              <w:left w:val="nil"/>
              <w:bottom w:val="thinThickThinSmallGap" w:sz="24" w:space="0" w:color="auto"/>
              <w:right w:val="nil"/>
            </w:tcBorders>
          </w:tcPr>
          <w:p w:rsidR="0079225C" w:rsidRPr="0079225C" w:rsidRDefault="0079225C" w:rsidP="00B53EF8">
            <w:pPr>
              <w:rPr>
                <w:sz w:val="16"/>
                <w:szCs w:val="16"/>
                <w:lang w:val="en-US"/>
              </w:rPr>
            </w:pPr>
            <w:r w:rsidRPr="0079225C">
              <w:rPr>
                <w:b/>
                <w:caps/>
                <w:sz w:val="16"/>
                <w:szCs w:val="16"/>
                <w:lang w:val="ru-RU" w:eastAsia="ru-RU"/>
              </w:rPr>
              <w:drawing>
                <wp:anchor distT="0" distB="0" distL="6400800" distR="6400800" simplePos="0" relativeHeight="251660288" behindDoc="1" locked="0" layoutInCell="1" allowOverlap="1">
                  <wp:simplePos x="0" y="0"/>
                  <wp:positionH relativeFrom="page">
                    <wp:posOffset>231140</wp:posOffset>
                  </wp:positionH>
                  <wp:positionV relativeFrom="paragraph">
                    <wp:posOffset>33655</wp:posOffset>
                  </wp:positionV>
                  <wp:extent cx="685800" cy="103632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24000"/>
                          </a:blip>
                          <a:srcRect/>
                          <a:stretch>
                            <a:fillRect/>
                          </a:stretch>
                        </pic:blipFill>
                        <pic:spPr bwMode="auto">
                          <a:xfrm>
                            <a:off x="0" y="0"/>
                            <a:ext cx="685800" cy="1036320"/>
                          </a:xfrm>
                          <a:prstGeom prst="rect">
                            <a:avLst/>
                          </a:prstGeom>
                          <a:noFill/>
                          <a:ln w="9525">
                            <a:noFill/>
                            <a:miter lim="800000"/>
                            <a:headEnd/>
                            <a:tailEnd/>
                          </a:ln>
                        </pic:spPr>
                      </pic:pic>
                    </a:graphicData>
                  </a:graphic>
                </wp:anchor>
              </w:drawing>
            </w:r>
          </w:p>
          <w:p w:rsidR="0079225C" w:rsidRPr="0079225C" w:rsidRDefault="0079225C" w:rsidP="00B53EF8">
            <w:pPr>
              <w:rPr>
                <w:sz w:val="16"/>
                <w:szCs w:val="16"/>
                <w:lang w:val="en-US"/>
              </w:rPr>
            </w:pPr>
          </w:p>
          <w:p w:rsidR="0079225C" w:rsidRPr="0079225C" w:rsidRDefault="0079225C" w:rsidP="00B53EF8">
            <w:pPr>
              <w:rPr>
                <w:sz w:val="16"/>
                <w:szCs w:val="16"/>
                <w:lang w:val="en-US"/>
              </w:rPr>
            </w:pPr>
          </w:p>
          <w:p w:rsidR="0079225C" w:rsidRPr="0079225C" w:rsidRDefault="0079225C" w:rsidP="00B53EF8">
            <w:pPr>
              <w:rPr>
                <w:sz w:val="16"/>
                <w:szCs w:val="16"/>
                <w:lang w:val="en-US"/>
              </w:rPr>
            </w:pPr>
          </w:p>
          <w:p w:rsidR="0079225C" w:rsidRPr="0079225C" w:rsidRDefault="0079225C" w:rsidP="00B53EF8">
            <w:pPr>
              <w:rPr>
                <w:sz w:val="16"/>
                <w:szCs w:val="16"/>
                <w:lang w:val="en-US"/>
              </w:rPr>
            </w:pPr>
          </w:p>
          <w:p w:rsidR="0079225C" w:rsidRPr="0079225C" w:rsidRDefault="0079225C" w:rsidP="00B53EF8">
            <w:pPr>
              <w:rPr>
                <w:sz w:val="16"/>
                <w:szCs w:val="16"/>
                <w:lang w:val="en-US"/>
              </w:rPr>
            </w:pPr>
          </w:p>
        </w:tc>
        <w:tc>
          <w:tcPr>
            <w:tcW w:w="4320" w:type="dxa"/>
            <w:tcBorders>
              <w:left w:val="nil"/>
            </w:tcBorders>
          </w:tcPr>
          <w:p w:rsidR="0079225C" w:rsidRPr="0079225C" w:rsidRDefault="0079225C" w:rsidP="00B53EF8">
            <w:pPr>
              <w:jc w:val="center"/>
              <w:rPr>
                <w:b/>
                <w:caps/>
                <w:sz w:val="16"/>
                <w:szCs w:val="16"/>
              </w:rPr>
            </w:pPr>
            <w:r w:rsidRPr="0079225C">
              <w:rPr>
                <w:b/>
                <w:caps/>
                <w:sz w:val="16"/>
                <w:szCs w:val="16"/>
                <w:lang w:val="ro-MO"/>
              </w:rPr>
              <w:t>Министерство Здравоохранения Республик</w:t>
            </w:r>
            <w:r w:rsidRPr="0079225C">
              <w:rPr>
                <w:b/>
                <w:caps/>
                <w:sz w:val="16"/>
                <w:szCs w:val="16"/>
              </w:rPr>
              <w:t>и</w:t>
            </w:r>
            <w:r w:rsidRPr="0079225C">
              <w:rPr>
                <w:b/>
                <w:caps/>
                <w:sz w:val="16"/>
                <w:szCs w:val="16"/>
                <w:lang w:val="ro-MO"/>
              </w:rPr>
              <w:t xml:space="preserve"> Молдова</w:t>
            </w:r>
          </w:p>
          <w:p w:rsidR="0079225C" w:rsidRPr="0079225C" w:rsidRDefault="0079225C" w:rsidP="00B53EF8">
            <w:pPr>
              <w:jc w:val="center"/>
              <w:rPr>
                <w:b/>
                <w:caps/>
                <w:sz w:val="16"/>
                <w:szCs w:val="16"/>
              </w:rPr>
            </w:pPr>
          </w:p>
          <w:p w:rsidR="0079225C" w:rsidRPr="0079225C" w:rsidRDefault="0079225C" w:rsidP="00B53EF8">
            <w:pPr>
              <w:ind w:left="-108" w:right="-108"/>
              <w:jc w:val="center"/>
              <w:rPr>
                <w:b/>
                <w:caps/>
                <w:sz w:val="16"/>
                <w:szCs w:val="16"/>
                <w:lang w:val="ro-MO"/>
              </w:rPr>
            </w:pPr>
            <w:r w:rsidRPr="0079225C">
              <w:rPr>
                <w:b/>
                <w:caps/>
                <w:sz w:val="16"/>
                <w:szCs w:val="16"/>
                <w:lang w:val="ro-MO"/>
              </w:rPr>
              <w:t>ПУБЛИЧНОЕ МЕДИКО-САНИТАРНОЕ УЧРЕЖДЕНИЕ „КАНТЕМИРСКАЯ РАЙОННАЯ БОЛЬНИЦА”</w:t>
            </w:r>
          </w:p>
          <w:p w:rsidR="0079225C" w:rsidRPr="0079225C" w:rsidRDefault="0079225C" w:rsidP="00B53EF8">
            <w:pPr>
              <w:jc w:val="center"/>
              <w:rPr>
                <w:b/>
                <w:caps/>
                <w:sz w:val="16"/>
                <w:szCs w:val="16"/>
                <w:lang w:val="ro-MO"/>
              </w:rPr>
            </w:pPr>
          </w:p>
          <w:p w:rsidR="0079225C" w:rsidRPr="0079225C" w:rsidRDefault="0079225C" w:rsidP="00B53EF8">
            <w:pPr>
              <w:jc w:val="center"/>
              <w:rPr>
                <w:b/>
                <w:sz w:val="16"/>
                <w:szCs w:val="16"/>
                <w:lang w:val="ro-MO"/>
              </w:rPr>
            </w:pPr>
            <w:r w:rsidRPr="0079225C">
              <w:rPr>
                <w:b/>
                <w:sz w:val="16"/>
                <w:szCs w:val="16"/>
                <w:lang w:val="ro-MO"/>
              </w:rPr>
              <w:t>ул. Тестемицану №1</w:t>
            </w:r>
          </w:p>
          <w:p w:rsidR="0079225C" w:rsidRPr="0079225C" w:rsidRDefault="0079225C" w:rsidP="00B53EF8">
            <w:pPr>
              <w:jc w:val="center"/>
              <w:rPr>
                <w:b/>
                <w:sz w:val="16"/>
                <w:szCs w:val="16"/>
                <w:lang w:val="ro-MO"/>
              </w:rPr>
            </w:pPr>
            <w:r w:rsidRPr="0079225C">
              <w:rPr>
                <w:b/>
                <w:sz w:val="16"/>
                <w:szCs w:val="16"/>
                <w:lang w:val="ro-MO"/>
              </w:rPr>
              <w:t>MD-7300, город Кантемир</w:t>
            </w:r>
          </w:p>
          <w:p w:rsidR="0079225C" w:rsidRPr="0079225C" w:rsidRDefault="0079225C" w:rsidP="00B53EF8">
            <w:pPr>
              <w:jc w:val="center"/>
              <w:rPr>
                <w:b/>
                <w:sz w:val="16"/>
                <w:szCs w:val="16"/>
                <w:lang w:val="ro-MO"/>
              </w:rPr>
            </w:pPr>
            <w:r w:rsidRPr="0079225C">
              <w:rPr>
                <w:b/>
                <w:sz w:val="16"/>
                <w:szCs w:val="16"/>
                <w:lang w:val="ro-MO"/>
              </w:rPr>
              <w:t>Тел. +373 273 22448; +373 273 22471</w:t>
            </w:r>
          </w:p>
          <w:p w:rsidR="0079225C" w:rsidRPr="0079225C" w:rsidRDefault="0079225C" w:rsidP="00B53EF8">
            <w:pPr>
              <w:jc w:val="center"/>
              <w:rPr>
                <w:b/>
                <w:sz w:val="16"/>
                <w:szCs w:val="16"/>
                <w:lang w:val="ro-MO"/>
              </w:rPr>
            </w:pPr>
            <w:r w:rsidRPr="0079225C">
              <w:rPr>
                <w:b/>
                <w:sz w:val="16"/>
                <w:szCs w:val="16"/>
                <w:lang w:val="ro-MO"/>
              </w:rPr>
              <w:t>Факс. +373 273 22448; +373 273 22471</w:t>
            </w:r>
          </w:p>
          <w:p w:rsidR="0079225C" w:rsidRPr="0079225C" w:rsidRDefault="0079225C" w:rsidP="00B53EF8">
            <w:pPr>
              <w:jc w:val="center"/>
              <w:rPr>
                <w:b/>
                <w:sz w:val="16"/>
                <w:szCs w:val="16"/>
                <w:lang w:val="ro-MO"/>
              </w:rPr>
            </w:pPr>
            <w:r w:rsidRPr="0079225C">
              <w:rPr>
                <w:b/>
                <w:sz w:val="16"/>
                <w:szCs w:val="16"/>
                <w:lang w:val="ro-MO"/>
              </w:rPr>
              <w:t xml:space="preserve">E-mail: </w:t>
            </w:r>
            <w:hyperlink r:id="rId11" w:history="1">
              <w:r w:rsidRPr="0079225C">
                <w:rPr>
                  <w:rStyle w:val="af4"/>
                  <w:rFonts w:eastAsiaTheme="majorEastAsia"/>
                  <w:b/>
                  <w:sz w:val="16"/>
                  <w:szCs w:val="16"/>
                  <w:lang w:val="ro-MO"/>
                </w:rPr>
                <w:t>srcantemir</w:t>
              </w:r>
              <w:r w:rsidRPr="0079225C">
                <w:rPr>
                  <w:rStyle w:val="af4"/>
                  <w:rFonts w:eastAsiaTheme="majorEastAsia"/>
                  <w:b/>
                  <w:sz w:val="16"/>
                  <w:szCs w:val="16"/>
                  <w:lang w:val="en-US"/>
                </w:rPr>
                <w:t>@mednet.md</w:t>
              </w:r>
            </w:hyperlink>
          </w:p>
          <w:p w:rsidR="0079225C" w:rsidRPr="0079225C" w:rsidRDefault="0079225C" w:rsidP="00B53EF8">
            <w:pPr>
              <w:jc w:val="center"/>
              <w:rPr>
                <w:b/>
                <w:caps/>
                <w:sz w:val="16"/>
                <w:szCs w:val="16"/>
              </w:rPr>
            </w:pPr>
            <w:hyperlink r:id="rId12" w:history="1">
              <w:r w:rsidRPr="0079225C">
                <w:rPr>
                  <w:rStyle w:val="af4"/>
                  <w:rFonts w:eastAsiaTheme="majorEastAsia"/>
                  <w:b/>
                  <w:sz w:val="16"/>
                  <w:szCs w:val="16"/>
                </w:rPr>
                <w:t>imsp_cantemir</w:t>
              </w:r>
              <w:r w:rsidRPr="0079225C">
                <w:rPr>
                  <w:rStyle w:val="af4"/>
                  <w:rFonts w:eastAsiaTheme="majorEastAsia"/>
                  <w:b/>
                  <w:sz w:val="16"/>
                  <w:szCs w:val="16"/>
                  <w:lang w:val="en-US"/>
                </w:rPr>
                <w:t>@yahoo.com</w:t>
              </w:r>
            </w:hyperlink>
          </w:p>
        </w:tc>
      </w:tr>
    </w:tbl>
    <w:p w:rsidR="000C5DFB" w:rsidRPr="00FE4E58" w:rsidRDefault="0079225C" w:rsidP="0079225C">
      <w:pPr>
        <w:jc w:val="right"/>
        <w:rPr>
          <w:b/>
          <w:bCs/>
          <w:i/>
          <w:iCs/>
          <w:noProof w:val="0"/>
          <w:sz w:val="22"/>
          <w:szCs w:val="22"/>
        </w:rPr>
      </w:pPr>
      <w:r>
        <w:rPr>
          <w:b/>
          <w:bCs/>
          <w:i/>
          <w:iCs/>
          <w:noProof w:val="0"/>
        </w:rPr>
        <w:t>A</w:t>
      </w:r>
      <w:r w:rsidR="000C5DFB" w:rsidRPr="00FE4E58">
        <w:rPr>
          <w:b/>
          <w:bCs/>
          <w:i/>
          <w:iCs/>
          <w:noProof w:val="0"/>
        </w:rPr>
        <w:t>nexa nr.</w:t>
      </w:r>
      <w:r w:rsidR="00D8130E" w:rsidRPr="00FE4E58">
        <w:rPr>
          <w:b/>
          <w:bCs/>
          <w:i/>
          <w:iCs/>
          <w:noProof w:val="0"/>
        </w:rPr>
        <w:t>23</w:t>
      </w:r>
    </w:p>
    <w:p w:rsidR="00FE4E58" w:rsidRDefault="009B6724" w:rsidP="00FE4E58">
      <w:pPr>
        <w:tabs>
          <w:tab w:val="left" w:pos="5103"/>
          <w:tab w:val="left" w:pos="10348"/>
        </w:tabs>
        <w:jc w:val="right"/>
        <w:rPr>
          <w:b/>
          <w:bCs/>
          <w:i/>
          <w:iCs/>
          <w:lang w:val="en-US"/>
        </w:rPr>
      </w:pPr>
      <w:r>
        <w:rPr>
          <w:b/>
          <w:i/>
          <w:iCs/>
          <w:lang w:val="en-US"/>
        </w:rPr>
        <w:t>L</w:t>
      </w:r>
      <w:r w:rsidR="00FE4E58">
        <w:rPr>
          <w:b/>
          <w:i/>
          <w:iCs/>
          <w:lang w:val="en-US"/>
        </w:rPr>
        <w:t>a</w:t>
      </w:r>
      <w:r>
        <w:rPr>
          <w:b/>
          <w:i/>
          <w:iCs/>
          <w:lang w:val="en-US"/>
        </w:rPr>
        <w:t xml:space="preserve"> </w:t>
      </w:r>
      <w:r w:rsidR="00FE4E58">
        <w:rPr>
          <w:b/>
          <w:bCs/>
          <w:i/>
          <w:iCs/>
          <w:noProof w:val="0"/>
          <w:lang w:val="en-US" w:eastAsia="ru-RU"/>
        </w:rPr>
        <w:t>Documentația standard</w:t>
      </w:r>
      <w:r>
        <w:rPr>
          <w:b/>
          <w:bCs/>
          <w:i/>
          <w:iCs/>
          <w:noProof w:val="0"/>
          <w:lang w:val="en-US" w:eastAsia="ru-RU"/>
        </w:rPr>
        <w:t xml:space="preserve"> </w:t>
      </w:r>
      <w:r w:rsidR="00FE4E58">
        <w:rPr>
          <w:b/>
          <w:bCs/>
          <w:i/>
          <w:iCs/>
          <w:noProof w:val="0"/>
          <w:lang w:val="en-US" w:eastAsia="ru-RU"/>
        </w:rPr>
        <w:t>aprobată</w:t>
      </w:r>
      <w:r>
        <w:rPr>
          <w:b/>
          <w:bCs/>
          <w:i/>
          <w:iCs/>
          <w:noProof w:val="0"/>
          <w:lang w:val="en-US" w:eastAsia="ru-RU"/>
        </w:rPr>
        <w:t xml:space="preserve"> </w:t>
      </w:r>
      <w:r w:rsidR="00FE4E58">
        <w:rPr>
          <w:b/>
          <w:bCs/>
          <w:i/>
          <w:iCs/>
          <w:noProof w:val="0"/>
          <w:lang w:val="en-US" w:eastAsia="ru-RU"/>
        </w:rPr>
        <w:t>prin</w:t>
      </w:r>
      <w:r>
        <w:rPr>
          <w:b/>
          <w:bCs/>
          <w:i/>
          <w:iCs/>
          <w:noProof w:val="0"/>
          <w:lang w:val="en-US" w:eastAsia="ru-RU"/>
        </w:rPr>
        <w:t xml:space="preserve"> </w:t>
      </w:r>
      <w:r w:rsidR="00FE4E58">
        <w:rPr>
          <w:b/>
          <w:bCs/>
          <w:i/>
          <w:iCs/>
          <w:noProof w:val="0"/>
          <w:lang w:val="en-US" w:eastAsia="ru-RU"/>
        </w:rPr>
        <w:t>Ordinul</w:t>
      </w:r>
    </w:p>
    <w:p w:rsidR="002D6E71" w:rsidRPr="0079225C" w:rsidRDefault="00FE4E58" w:rsidP="0079225C">
      <w:pPr>
        <w:tabs>
          <w:tab w:val="left" w:pos="5103"/>
          <w:tab w:val="left" w:pos="10348"/>
        </w:tabs>
        <w:jc w:val="right"/>
        <w:rPr>
          <w:b/>
          <w:bCs/>
          <w:i/>
          <w:iCs/>
          <w:noProof w:val="0"/>
          <w:lang w:val="en-US" w:eastAsia="ru-RU"/>
        </w:rPr>
      </w:pPr>
      <w:r>
        <w:rPr>
          <w:b/>
          <w:bCs/>
          <w:i/>
          <w:iCs/>
          <w:noProof w:val="0"/>
          <w:lang w:val="en-US" w:eastAsia="ru-RU"/>
        </w:rPr>
        <w:t>Ministrului</w:t>
      </w:r>
      <w:r w:rsidR="009B6724">
        <w:rPr>
          <w:b/>
          <w:bCs/>
          <w:i/>
          <w:iCs/>
          <w:noProof w:val="0"/>
          <w:lang w:val="en-US" w:eastAsia="ru-RU"/>
        </w:rPr>
        <w:t xml:space="preserve"> </w:t>
      </w:r>
      <w:r>
        <w:rPr>
          <w:b/>
          <w:bCs/>
          <w:i/>
          <w:iCs/>
          <w:noProof w:val="0"/>
          <w:lang w:val="en-US" w:eastAsia="ru-RU"/>
        </w:rPr>
        <w:t>Finanţelornr. 69 din 7 mai 2021</w:t>
      </w: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6F2895" w:rsidRPr="00EF3D50" w:rsidRDefault="0003591A" w:rsidP="006C4C0E">
      <w:pPr>
        <w:pStyle w:val="2"/>
        <w:spacing w:before="0"/>
        <w:jc w:val="center"/>
        <w:rPr>
          <w:rFonts w:ascii="Times New Roman" w:hAnsi="Times New Roman" w:cs="Times New Roman"/>
          <w:bCs w:val="0"/>
          <w:color w:val="auto"/>
          <w:sz w:val="28"/>
          <w:szCs w:val="28"/>
        </w:rPr>
      </w:pPr>
      <w:bookmarkStart w:id="11" w:name="_Toc449692118"/>
      <w:bookmarkStart w:id="12" w:name="_Toc390252621"/>
      <w:r w:rsidRPr="00EF3D50">
        <w:rPr>
          <w:rFonts w:ascii="Times New Roman" w:hAnsi="Times New Roman" w:cs="Times New Roman"/>
          <w:bCs w:val="0"/>
          <w:color w:val="auto"/>
          <w:sz w:val="28"/>
          <w:szCs w:val="28"/>
        </w:rPr>
        <w:t>CAIET DE SARCINI</w:t>
      </w:r>
      <w:bookmarkEnd w:id="11"/>
    </w:p>
    <w:p w:rsidR="006C4C0E" w:rsidRPr="00FF430B" w:rsidRDefault="006C4C0E" w:rsidP="006C4C0E">
      <w:pPr>
        <w:pStyle w:val="2"/>
        <w:spacing w:before="0"/>
        <w:jc w:val="center"/>
        <w:rPr>
          <w:rFonts w:ascii="Times New Roman" w:hAnsi="Times New Roman" w:cs="Times New Roman"/>
          <w:bCs w:val="0"/>
          <w:color w:val="auto"/>
          <w:sz w:val="24"/>
          <w:szCs w:val="24"/>
        </w:rPr>
      </w:pPr>
    </w:p>
    <w:p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12"/>
    </w:p>
    <w:p w:rsidR="006C4C0E" w:rsidRPr="00FF430B" w:rsidRDefault="006C4C0E" w:rsidP="006C4C0E">
      <w:pPr>
        <w:pStyle w:val="2"/>
        <w:spacing w:before="0"/>
        <w:jc w:val="center"/>
        <w:rPr>
          <w:rFonts w:ascii="Times New Roman" w:hAnsi="Times New Roman" w:cs="Times New Roman"/>
          <w:bCs w:val="0"/>
          <w:i/>
          <w:color w:val="auto"/>
        </w:rPr>
      </w:pPr>
    </w:p>
    <w:p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rsidR="00E71F7B" w:rsidRPr="00FF430B" w:rsidRDefault="00E71F7B" w:rsidP="00196AB4">
      <w:pPr>
        <w:jc w:val="both"/>
      </w:pPr>
    </w:p>
    <w:p w:rsidR="00E71F7B" w:rsidRPr="00FF430B" w:rsidRDefault="00E71F7B" w:rsidP="00196AB4">
      <w:pPr>
        <w:pStyle w:val="a"/>
        <w:numPr>
          <w:ilvl w:val="0"/>
          <w:numId w:val="0"/>
        </w:numPr>
      </w:pPr>
    </w:p>
    <w:p w:rsidR="0072621E" w:rsidRPr="00BB4C81" w:rsidRDefault="0003591A" w:rsidP="00BB4C81">
      <w:pPr>
        <w:ind w:left="-108" w:firstLine="817"/>
        <w:jc w:val="both"/>
        <w:rPr>
          <w:rFonts w:ascii="TimesNewRomanPS-BoldMT" w:eastAsiaTheme="majorEastAsia" w:hAnsi="TimesNewRomanPS-BoldMT"/>
          <w:i/>
          <w:iCs/>
          <w:color w:val="000000"/>
        </w:rPr>
      </w:pPr>
      <w:r w:rsidRPr="00D00466">
        <w:rPr>
          <w:b/>
          <w:bCs/>
        </w:rPr>
        <w:t>Obiectul</w:t>
      </w:r>
      <w:r w:rsidR="00D00466" w:rsidRPr="00D00466">
        <w:rPr>
          <w:b/>
          <w:bCs/>
        </w:rPr>
        <w:t>:</w:t>
      </w:r>
      <w:r w:rsidR="00BB4C81">
        <w:rPr>
          <w:b/>
          <w:bCs/>
        </w:rPr>
        <w:t xml:space="preserve"> </w:t>
      </w:r>
      <w:r w:rsidR="00563DD9" w:rsidRPr="00563DD9">
        <w:rPr>
          <w:rStyle w:val="fontstyle01"/>
          <w:rFonts w:eastAsiaTheme="majorEastAsia"/>
          <w:b w:val="0"/>
          <w:bCs w:val="0"/>
          <w:i/>
          <w:iCs/>
        </w:rPr>
        <w:t xml:space="preserve">Lucrări de </w:t>
      </w:r>
      <w:r w:rsidR="00517566">
        <w:rPr>
          <w:rStyle w:val="fontstyle01"/>
          <w:rFonts w:eastAsiaTheme="majorEastAsia"/>
          <w:b w:val="0"/>
          <w:bCs w:val="0"/>
          <w:i/>
          <w:iCs/>
        </w:rPr>
        <w:t>renovare a</w:t>
      </w:r>
      <w:r w:rsidR="00BB4C81">
        <w:rPr>
          <w:rStyle w:val="fontstyle01"/>
          <w:rFonts w:eastAsiaTheme="majorEastAsia"/>
          <w:b w:val="0"/>
          <w:bCs w:val="0"/>
          <w:i/>
          <w:iCs/>
        </w:rPr>
        <w:t xml:space="preserve"> acoperișului la Blocul Alimentar</w:t>
      </w:r>
      <w:r w:rsidR="00517566">
        <w:rPr>
          <w:rStyle w:val="fontstyle01"/>
          <w:rFonts w:eastAsiaTheme="majorEastAsia"/>
          <w:b w:val="0"/>
          <w:bCs w:val="0"/>
          <w:i/>
          <w:iCs/>
        </w:rPr>
        <w:t xml:space="preserve"> al</w:t>
      </w:r>
      <w:r w:rsidR="00BB4C81">
        <w:rPr>
          <w:rStyle w:val="fontstyle01"/>
          <w:rFonts w:eastAsiaTheme="majorEastAsia"/>
          <w:b w:val="0"/>
          <w:bCs w:val="0"/>
          <w:i/>
          <w:iCs/>
        </w:rPr>
        <w:t xml:space="preserve"> IMSP Spitalul Raional Cantemir, str. Testemițanu 1</w:t>
      </w:r>
    </w:p>
    <w:p w:rsidR="00D00466" w:rsidRPr="00AF02AC" w:rsidRDefault="0003591A" w:rsidP="00AF02AC">
      <w:pPr>
        <w:ind w:firstLine="709"/>
        <w:jc w:val="both"/>
        <w:rPr>
          <w:i/>
          <w:iCs/>
        </w:rPr>
      </w:pPr>
      <w:r w:rsidRPr="00D00466">
        <w:rPr>
          <w:b/>
          <w:bCs/>
        </w:rPr>
        <w:t>Autoritatea contractantă</w:t>
      </w:r>
      <w:r w:rsidR="00D00466">
        <w:t xml:space="preserve">: </w:t>
      </w:r>
      <w:r w:rsidR="00AF02AC">
        <w:rPr>
          <w:i/>
          <w:iCs/>
        </w:rPr>
        <w:t>IMSP Spitalul Raional Cantemir, or. Cantemir, str. Testemițanu 1</w:t>
      </w:r>
    </w:p>
    <w:p w:rsidR="001225E0" w:rsidRPr="00517566" w:rsidRDefault="0003591A" w:rsidP="00603794">
      <w:pPr>
        <w:pStyle w:val="cp"/>
        <w:ind w:firstLine="709"/>
        <w:jc w:val="both"/>
        <w:rPr>
          <w:rStyle w:val="fontstyle01"/>
          <w:rFonts w:eastAsiaTheme="majorEastAsia"/>
          <w:i/>
          <w:iCs/>
          <w:u w:val="single"/>
        </w:rPr>
      </w:pPr>
      <w:r w:rsidRPr="00FF430B">
        <w:t>1. Descriere generală</w:t>
      </w:r>
      <w:r w:rsidR="00DF08C3">
        <w:t>:</w:t>
      </w:r>
      <w:r w:rsidR="00AF02AC">
        <w:t xml:space="preserve"> </w:t>
      </w:r>
      <w:r w:rsidR="00563DD9" w:rsidRPr="00517566">
        <w:rPr>
          <w:rStyle w:val="fontstyle01"/>
          <w:rFonts w:eastAsiaTheme="majorEastAsia"/>
          <w:i/>
          <w:iCs/>
          <w:u w:val="single"/>
        </w:rPr>
        <w:t xml:space="preserve">Lucrări de </w:t>
      </w:r>
      <w:r w:rsidR="00AF02AC" w:rsidRPr="00517566">
        <w:rPr>
          <w:rStyle w:val="fontstyle01"/>
          <w:rFonts w:eastAsiaTheme="majorEastAsia"/>
          <w:i/>
          <w:iCs/>
          <w:u w:val="single"/>
        </w:rPr>
        <w:t>renovar</w:t>
      </w:r>
      <w:r w:rsidR="00517566" w:rsidRPr="00517566">
        <w:rPr>
          <w:rStyle w:val="fontstyle01"/>
          <w:rFonts w:eastAsiaTheme="majorEastAsia"/>
          <w:i/>
          <w:iCs/>
          <w:u w:val="single"/>
        </w:rPr>
        <w:t xml:space="preserve">e a acoperișului la </w:t>
      </w:r>
      <w:r w:rsidR="00423D49">
        <w:rPr>
          <w:rStyle w:val="fontstyle01"/>
          <w:rFonts w:eastAsiaTheme="majorEastAsia"/>
          <w:i/>
          <w:iCs/>
          <w:u w:val="single"/>
        </w:rPr>
        <w:t xml:space="preserve">Blocul Alimentar al </w:t>
      </w:r>
      <w:r w:rsidR="00517566" w:rsidRPr="00517566">
        <w:rPr>
          <w:rStyle w:val="fontstyle01"/>
          <w:rFonts w:eastAsiaTheme="majorEastAsia"/>
          <w:i/>
          <w:iCs/>
          <w:u w:val="single"/>
        </w:rPr>
        <w:t>IMSP Spitalul R</w:t>
      </w:r>
      <w:r w:rsidR="00AF02AC" w:rsidRPr="00517566">
        <w:rPr>
          <w:rStyle w:val="fontstyle01"/>
          <w:rFonts w:eastAsiaTheme="majorEastAsia"/>
          <w:i/>
          <w:iCs/>
          <w:u w:val="single"/>
        </w:rPr>
        <w:t>aional Cantemir,</w:t>
      </w:r>
      <w:r w:rsidR="00423D49">
        <w:rPr>
          <w:rStyle w:val="fontstyle01"/>
          <w:rFonts w:eastAsiaTheme="majorEastAsia"/>
          <w:i/>
          <w:iCs/>
          <w:u w:val="single"/>
        </w:rPr>
        <w:t>or. Cantemir,</w:t>
      </w:r>
      <w:r w:rsidR="00AF02AC" w:rsidRPr="00517566">
        <w:rPr>
          <w:rStyle w:val="fontstyle01"/>
          <w:rFonts w:eastAsiaTheme="majorEastAsia"/>
          <w:i/>
          <w:iCs/>
          <w:u w:val="single"/>
        </w:rPr>
        <w:t xml:space="preserve"> str. Testemițanu 1</w:t>
      </w:r>
    </w:p>
    <w:p w:rsidR="00D00466" w:rsidRPr="00603794" w:rsidRDefault="00D00466" w:rsidP="00603794">
      <w:pPr>
        <w:pStyle w:val="cp"/>
        <w:ind w:firstLine="709"/>
        <w:jc w:val="both"/>
        <w:rPr>
          <w:b w:val="0"/>
          <w:bCs w:val="0"/>
          <w:i/>
          <w:iCs/>
          <w:sz w:val="20"/>
          <w:szCs w:val="20"/>
        </w:rPr>
      </w:pPr>
      <w:r w:rsidRPr="00AF02AC">
        <w:rPr>
          <w:b w:val="0"/>
          <w:bCs w:val="0"/>
          <w:sz w:val="20"/>
          <w:szCs w:val="20"/>
          <w:highlight w:val="yellow"/>
        </w:rPr>
        <w:t>A</w:t>
      </w:r>
      <w:r w:rsidR="0003591A" w:rsidRPr="00AF02AC">
        <w:rPr>
          <w:b w:val="0"/>
          <w:bCs w:val="0"/>
          <w:sz w:val="20"/>
          <w:szCs w:val="20"/>
          <w:highlight w:val="yellow"/>
        </w:rPr>
        <w:t>dresa (şantierul) lucrărilor, descrierea generală a obiectelor lucrării, detalii specifice de amplasare etc.</w:t>
      </w:r>
    </w:p>
    <w:p w:rsidR="00233538" w:rsidRPr="005D4BD0" w:rsidRDefault="00D00466" w:rsidP="0083431F">
      <w:pPr>
        <w:ind w:left="709"/>
        <w:jc w:val="both"/>
        <w:rPr>
          <w:bCs/>
          <w:i/>
          <w:iCs/>
        </w:rPr>
      </w:pPr>
      <w:r w:rsidRPr="00D00466">
        <w:rPr>
          <w:rFonts w:ascii="TimesNewRomanPS-BoldMT" w:hAnsi="TimesNewRomanPS-BoldMT"/>
          <w:b/>
          <w:bCs/>
          <w:i/>
          <w:iCs/>
          <w:color w:val="000000"/>
        </w:rPr>
        <w:br/>
      </w:r>
      <w:r w:rsidR="0003591A" w:rsidRPr="00FF430B">
        <w:rPr>
          <w:b/>
        </w:rPr>
        <w:t>2. Informaţii şi proiectare</w:t>
      </w:r>
      <w:r w:rsidR="00DF08C3">
        <w:rPr>
          <w:b/>
        </w:rPr>
        <w:t xml:space="preserve">: </w:t>
      </w:r>
      <w:r w:rsidR="005D4BD0" w:rsidRPr="005D4BD0">
        <w:rPr>
          <w:bCs/>
          <w:i/>
          <w:iCs/>
        </w:rPr>
        <w:t>nu se aplică.</w:t>
      </w:r>
    </w:p>
    <w:p w:rsidR="00233538" w:rsidRPr="005706A9" w:rsidRDefault="0003591A" w:rsidP="00196AB4">
      <w:pPr>
        <w:ind w:firstLine="709"/>
        <w:jc w:val="both"/>
        <w:rPr>
          <w:sz w:val="20"/>
          <w:szCs w:val="20"/>
        </w:rPr>
      </w:pPr>
      <w:r w:rsidRPr="005706A9">
        <w:rPr>
          <w:sz w:val="20"/>
          <w:szCs w:val="20"/>
        </w:rPr>
        <w:t>Se precizează elementele constitutive şi conţinutul documentelor anexate la contract, modalitatea de elaborare a proiectului şi desenelor de execuţie, informaţiile despre antreprenor şi autoritatea contractantă.</w:t>
      </w:r>
    </w:p>
    <w:p w:rsidR="00D00466" w:rsidRPr="00D00466" w:rsidRDefault="00D00466" w:rsidP="00196AB4">
      <w:pPr>
        <w:ind w:firstLine="709"/>
        <w:jc w:val="both"/>
        <w:rPr>
          <w:b/>
          <w:sz w:val="12"/>
          <w:szCs w:val="12"/>
        </w:rPr>
      </w:pPr>
    </w:p>
    <w:p w:rsidR="00233538" w:rsidRPr="00FF430B" w:rsidRDefault="0003591A" w:rsidP="00196AB4">
      <w:pPr>
        <w:ind w:firstLine="709"/>
        <w:jc w:val="both"/>
        <w:rPr>
          <w:b/>
        </w:rPr>
      </w:pPr>
      <w:r w:rsidRPr="00517566">
        <w:rPr>
          <w:b/>
        </w:rPr>
        <w:t>3. Materiale, compatibilităţi, reglementări tehnice şi standarde utilizate</w:t>
      </w:r>
      <w:r w:rsidR="005706A9" w:rsidRPr="00517566">
        <w:rPr>
          <w:b/>
        </w:rPr>
        <w:t xml:space="preserve">: </w:t>
      </w:r>
      <w:r w:rsidR="00642B91" w:rsidRPr="00517566">
        <w:rPr>
          <w:bCs/>
          <w:i/>
          <w:iCs/>
          <w:noProof w:val="0"/>
          <w:lang w:eastAsia="ru-RU"/>
        </w:rPr>
        <w:t>A</w:t>
      </w:r>
      <w:r w:rsidR="005706A9" w:rsidRPr="00517566">
        <w:rPr>
          <w:bCs/>
          <w:i/>
          <w:iCs/>
          <w:noProof w:val="0"/>
          <w:lang w:eastAsia="ru-RU"/>
        </w:rPr>
        <w:t>ctul normativ CPL.01.01-2012„Instrucțiuni privind întocmirea devizelor pentru lucrările de construcții-montaj prin metoda de resurse”</w:t>
      </w:r>
    </w:p>
    <w:p w:rsidR="00233538" w:rsidRPr="005706A9" w:rsidRDefault="0003591A" w:rsidP="00196AB4">
      <w:pPr>
        <w:ind w:firstLine="709"/>
        <w:jc w:val="both"/>
        <w:rPr>
          <w:sz w:val="20"/>
          <w:szCs w:val="20"/>
        </w:rPr>
      </w:pPr>
      <w:r w:rsidRPr="005706A9">
        <w:rPr>
          <w:sz w:val="20"/>
          <w:szCs w:val="20"/>
        </w:rPr>
        <w:t xml:space="preserve">Se precizează calitatea, conformitatea şi aplicabilitatea materialelor; legislaţia, reglementările tehnice şi standardele aplicate; recepţia materialelor şi a lucrărilor; durata de </w:t>
      </w:r>
      <w:r w:rsidR="00D8130E" w:rsidRPr="005706A9">
        <w:rPr>
          <w:sz w:val="20"/>
          <w:szCs w:val="20"/>
        </w:rPr>
        <w:t>executare</w:t>
      </w:r>
      <w:r w:rsidRPr="005706A9">
        <w:rPr>
          <w:sz w:val="20"/>
          <w:szCs w:val="20"/>
        </w:rPr>
        <w:t xml:space="preserve"> a lucrărilor şi responsabilitatea pentru termenele şi calitatea lucrărilor</w:t>
      </w:r>
      <w:r w:rsidR="005706A9">
        <w:rPr>
          <w:sz w:val="20"/>
          <w:szCs w:val="20"/>
        </w:rPr>
        <w:t>.</w:t>
      </w:r>
    </w:p>
    <w:p w:rsidR="006E40CE" w:rsidRPr="006E40CE" w:rsidRDefault="006E40CE" w:rsidP="00196AB4">
      <w:pPr>
        <w:ind w:firstLine="709"/>
        <w:jc w:val="both"/>
        <w:rPr>
          <w:b/>
          <w:sz w:val="12"/>
          <w:szCs w:val="12"/>
        </w:rPr>
      </w:pPr>
    </w:p>
    <w:p w:rsidR="00233538" w:rsidRPr="00FF430B" w:rsidRDefault="0003591A" w:rsidP="00196AB4">
      <w:pPr>
        <w:ind w:firstLine="709"/>
        <w:jc w:val="both"/>
        <w:rPr>
          <w:b/>
        </w:rPr>
      </w:pPr>
      <w:r w:rsidRPr="00FF430B">
        <w:rPr>
          <w:b/>
        </w:rPr>
        <w:t>4. Mostre</w:t>
      </w:r>
      <w:r w:rsidR="005C3734">
        <w:rPr>
          <w:b/>
        </w:rPr>
        <w:t xml:space="preserve">: </w:t>
      </w:r>
      <w:r w:rsidR="005C3734" w:rsidRPr="005D4BD0">
        <w:rPr>
          <w:bCs/>
          <w:i/>
          <w:iCs/>
        </w:rPr>
        <w:t>nu se aplică.</w:t>
      </w:r>
    </w:p>
    <w:p w:rsidR="00233538" w:rsidRDefault="0003591A" w:rsidP="00196AB4">
      <w:pPr>
        <w:ind w:firstLine="709"/>
        <w:jc w:val="both"/>
        <w:rPr>
          <w:sz w:val="20"/>
          <w:szCs w:val="20"/>
        </w:rPr>
      </w:pPr>
      <w:r w:rsidRPr="005C3734">
        <w:rPr>
          <w:sz w:val="20"/>
          <w:szCs w:val="20"/>
        </w:rPr>
        <w:t>Se precizează modul de prezentare a mostrelor la toate produsele utilizate.</w:t>
      </w:r>
    </w:p>
    <w:p w:rsidR="005D4BD0" w:rsidRPr="005D4BD0" w:rsidRDefault="005D4BD0" w:rsidP="00196AB4">
      <w:pPr>
        <w:ind w:firstLine="709"/>
        <w:jc w:val="both"/>
        <w:rPr>
          <w:sz w:val="12"/>
          <w:szCs w:val="12"/>
        </w:rPr>
      </w:pPr>
    </w:p>
    <w:p w:rsidR="005D4BD0" w:rsidRPr="00FF430B" w:rsidRDefault="00316C81" w:rsidP="005D4BD0">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r w:rsidR="005D4BD0">
        <w:rPr>
          <w:b/>
        </w:rPr>
        <w:t xml:space="preserve">: </w:t>
      </w:r>
      <w:r w:rsidR="005D4BD0" w:rsidRPr="005D4BD0">
        <w:rPr>
          <w:bCs/>
          <w:i/>
          <w:iCs/>
        </w:rPr>
        <w:t>nu se aplică.</w:t>
      </w:r>
    </w:p>
    <w:p w:rsidR="00233538" w:rsidRDefault="0003591A" w:rsidP="00196AB4">
      <w:pPr>
        <w:ind w:firstLine="709"/>
        <w:jc w:val="both"/>
        <w:rPr>
          <w:sz w:val="20"/>
          <w:szCs w:val="20"/>
        </w:rPr>
      </w:pPr>
      <w:r w:rsidRPr="005D4BD0">
        <w:rPr>
          <w:sz w:val="20"/>
          <w:szCs w:val="20"/>
        </w:rPr>
        <w:t>Se precizează transportarea, manipularea şi depozitarea produselor şi materialelor utilizate; protecţia lucrărilor în funcţie de condiţiile atmosferice; protecţia construcţiilor şi teritoriilor aferente.</w:t>
      </w:r>
    </w:p>
    <w:p w:rsidR="005D4BD0" w:rsidRPr="005D4BD0" w:rsidRDefault="005D4BD0" w:rsidP="00196AB4">
      <w:pPr>
        <w:ind w:firstLine="709"/>
        <w:jc w:val="both"/>
        <w:rPr>
          <w:sz w:val="12"/>
          <w:szCs w:val="12"/>
        </w:rPr>
      </w:pPr>
    </w:p>
    <w:p w:rsidR="005D4BD0" w:rsidRPr="00FF430B" w:rsidRDefault="0003591A" w:rsidP="005D4BD0">
      <w:pPr>
        <w:ind w:firstLine="709"/>
        <w:jc w:val="both"/>
        <w:rPr>
          <w:b/>
        </w:rPr>
      </w:pPr>
      <w:r w:rsidRPr="00FF430B">
        <w:rPr>
          <w:b/>
        </w:rPr>
        <w:t>6. Încercări, instrucţiuni, garanţii ale furnizorilor, desene şi scheme de execuţie</w:t>
      </w:r>
      <w:r w:rsidR="005D4BD0">
        <w:rPr>
          <w:b/>
        </w:rPr>
        <w:t xml:space="preserve">: </w:t>
      </w:r>
      <w:r w:rsidR="005D4BD0" w:rsidRPr="005D4BD0">
        <w:rPr>
          <w:bCs/>
          <w:i/>
          <w:iCs/>
        </w:rPr>
        <w:t>nu se aplică.</w:t>
      </w:r>
    </w:p>
    <w:p w:rsidR="00233538" w:rsidRPr="005D4BD0" w:rsidRDefault="0003591A" w:rsidP="00196AB4">
      <w:pPr>
        <w:ind w:firstLine="709"/>
        <w:jc w:val="both"/>
        <w:rPr>
          <w:sz w:val="20"/>
          <w:szCs w:val="20"/>
        </w:rPr>
      </w:pPr>
      <w:r w:rsidRPr="005D4BD0">
        <w:rPr>
          <w:sz w:val="20"/>
          <w:szCs w:val="20"/>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5D4BD0" w:rsidRPr="005D4BD0" w:rsidRDefault="005D4BD0" w:rsidP="00196AB4">
      <w:pPr>
        <w:ind w:firstLine="709"/>
        <w:jc w:val="both"/>
        <w:rPr>
          <w:b/>
          <w:sz w:val="12"/>
          <w:szCs w:val="12"/>
        </w:rPr>
      </w:pPr>
    </w:p>
    <w:p w:rsidR="005D4BD0" w:rsidRPr="00FF430B" w:rsidRDefault="0003591A" w:rsidP="005D4BD0">
      <w:pPr>
        <w:ind w:firstLine="709"/>
        <w:jc w:val="both"/>
        <w:rPr>
          <w:b/>
        </w:rPr>
      </w:pPr>
      <w:r w:rsidRPr="00FF430B">
        <w:rPr>
          <w:b/>
        </w:rPr>
        <w:t>7. Remedierea viciilor ascunse şi a defectelor</w:t>
      </w:r>
      <w:r w:rsidR="005D4BD0">
        <w:rPr>
          <w:b/>
        </w:rPr>
        <w:t xml:space="preserve">: </w:t>
      </w:r>
      <w:r w:rsidR="005D4BD0" w:rsidRPr="005D4BD0">
        <w:rPr>
          <w:bCs/>
          <w:i/>
          <w:iCs/>
        </w:rPr>
        <w:t>nu se aplică.</w:t>
      </w:r>
    </w:p>
    <w:p w:rsidR="00233538" w:rsidRPr="005D4BD0" w:rsidRDefault="0003591A" w:rsidP="00196AB4">
      <w:pPr>
        <w:ind w:firstLine="709"/>
        <w:jc w:val="both"/>
        <w:rPr>
          <w:sz w:val="20"/>
          <w:szCs w:val="20"/>
        </w:rPr>
      </w:pPr>
      <w:r w:rsidRPr="005D4BD0">
        <w:rPr>
          <w:sz w:val="20"/>
          <w:szCs w:val="20"/>
        </w:rPr>
        <w:t>Se precizează modalitatea de constatare şi remediere a viciilor ascunse şi a defectelor, responsabilii de remediere.</w:t>
      </w:r>
    </w:p>
    <w:p w:rsidR="005D4BD0" w:rsidRPr="005D4BD0" w:rsidRDefault="005D4BD0" w:rsidP="00196AB4">
      <w:pPr>
        <w:ind w:firstLine="709"/>
        <w:jc w:val="both"/>
        <w:rPr>
          <w:b/>
          <w:sz w:val="12"/>
          <w:szCs w:val="12"/>
        </w:rPr>
      </w:pPr>
    </w:p>
    <w:p w:rsidR="005D4BD0" w:rsidRPr="00FF430B" w:rsidRDefault="0003591A" w:rsidP="005D4BD0">
      <w:pPr>
        <w:ind w:firstLine="709"/>
        <w:jc w:val="both"/>
        <w:rPr>
          <w:b/>
        </w:rPr>
      </w:pPr>
      <w:r w:rsidRPr="00FF430B">
        <w:rPr>
          <w:b/>
        </w:rPr>
        <w:t>8. Trasarea geodezică a lucrărilor, toleranţe de execuţie</w:t>
      </w:r>
      <w:r w:rsidR="005D4BD0">
        <w:rPr>
          <w:b/>
        </w:rPr>
        <w:t xml:space="preserve">: </w:t>
      </w:r>
      <w:r w:rsidR="005D4BD0" w:rsidRPr="005D4BD0">
        <w:rPr>
          <w:bCs/>
          <w:i/>
          <w:iCs/>
        </w:rPr>
        <w:t>nu se aplică.</w:t>
      </w:r>
    </w:p>
    <w:p w:rsidR="00233538" w:rsidRPr="005D4BD0" w:rsidRDefault="0003591A" w:rsidP="00196AB4">
      <w:pPr>
        <w:ind w:firstLine="709"/>
        <w:jc w:val="both"/>
        <w:rPr>
          <w:sz w:val="20"/>
          <w:szCs w:val="20"/>
        </w:rPr>
      </w:pPr>
      <w:r w:rsidRPr="005D4BD0">
        <w:rPr>
          <w:sz w:val="20"/>
          <w:szCs w:val="20"/>
        </w:rPr>
        <w:lastRenderedPageBreak/>
        <w:t>Se precizează modalităţile de trasare geodezică, bornele, reperele, picheţii, jaloanele, aliniamentele; toleranţele admise la executarea lucrărilor.</w:t>
      </w:r>
    </w:p>
    <w:p w:rsidR="005D4BD0" w:rsidRPr="005D4BD0" w:rsidRDefault="005D4BD0" w:rsidP="00196AB4">
      <w:pPr>
        <w:ind w:firstLine="709"/>
        <w:jc w:val="both"/>
        <w:rPr>
          <w:b/>
          <w:sz w:val="12"/>
          <w:szCs w:val="12"/>
        </w:rPr>
      </w:pPr>
    </w:p>
    <w:p w:rsidR="005D4BD0" w:rsidRPr="00FF430B" w:rsidRDefault="0003591A" w:rsidP="005D4BD0">
      <w:pPr>
        <w:ind w:firstLine="709"/>
        <w:jc w:val="both"/>
        <w:rPr>
          <w:b/>
        </w:rPr>
      </w:pPr>
      <w:r w:rsidRPr="00FF430B">
        <w:rPr>
          <w:b/>
        </w:rPr>
        <w:t>9. Parametrii de calcul ai elementelor constructive</w:t>
      </w:r>
      <w:r w:rsidR="005D4BD0">
        <w:rPr>
          <w:b/>
        </w:rPr>
        <w:t xml:space="preserve">: </w:t>
      </w:r>
      <w:r w:rsidR="005D4BD0" w:rsidRPr="005D4BD0">
        <w:rPr>
          <w:bCs/>
          <w:i/>
          <w:iCs/>
        </w:rPr>
        <w:t>nu se aplică.</w:t>
      </w:r>
    </w:p>
    <w:p w:rsidR="00233538" w:rsidRPr="005D4BD0" w:rsidRDefault="0003591A" w:rsidP="00196AB4">
      <w:pPr>
        <w:ind w:firstLine="709"/>
        <w:jc w:val="both"/>
        <w:rPr>
          <w:sz w:val="20"/>
          <w:szCs w:val="20"/>
        </w:rPr>
      </w:pPr>
      <w:r w:rsidRPr="005D4BD0">
        <w:rPr>
          <w:sz w:val="20"/>
          <w:szCs w:val="20"/>
        </w:rPr>
        <w:t>Se precizează sarcinile luate în calcul: seismicitatea, acţiunile, alţi parametri.</w:t>
      </w:r>
    </w:p>
    <w:p w:rsidR="005D4BD0" w:rsidRPr="005D4BD0" w:rsidRDefault="005D4BD0" w:rsidP="00196AB4">
      <w:pPr>
        <w:ind w:firstLine="709"/>
        <w:jc w:val="both"/>
        <w:rPr>
          <w:b/>
          <w:sz w:val="20"/>
          <w:szCs w:val="20"/>
        </w:rPr>
      </w:pPr>
    </w:p>
    <w:p w:rsidR="005D4BD0" w:rsidRPr="00FF430B" w:rsidRDefault="0003591A" w:rsidP="005D4BD0">
      <w:pPr>
        <w:ind w:firstLine="709"/>
        <w:jc w:val="both"/>
        <w:rPr>
          <w:b/>
        </w:rPr>
      </w:pPr>
      <w:r w:rsidRPr="00FF430B">
        <w:rPr>
          <w:b/>
        </w:rPr>
        <w:t>10. Criterii privind calculul sistemelor de încălzire, ventilare şi condiţionare a aerului</w:t>
      </w:r>
      <w:r w:rsidR="005D4BD0">
        <w:rPr>
          <w:b/>
        </w:rPr>
        <w:t xml:space="preserve">: </w:t>
      </w:r>
      <w:r w:rsidR="005D4BD0" w:rsidRPr="005D4BD0">
        <w:rPr>
          <w:bCs/>
          <w:i/>
          <w:iCs/>
        </w:rPr>
        <w:t>nu se aplică.</w:t>
      </w:r>
    </w:p>
    <w:p w:rsidR="00233538" w:rsidRDefault="0003591A" w:rsidP="00196AB4">
      <w:pPr>
        <w:ind w:firstLine="709"/>
        <w:jc w:val="both"/>
        <w:rPr>
          <w:sz w:val="20"/>
          <w:szCs w:val="20"/>
        </w:rPr>
      </w:pPr>
      <w:r w:rsidRPr="005D4BD0">
        <w:rPr>
          <w:sz w:val="20"/>
          <w:szCs w:val="20"/>
        </w:rPr>
        <w:t>Se precizează parametrii exteriori şi interiori ai aerului, temperaturile interioare. Pentru fiecare încăpere – rezistenţele la transfer termic a construcţiilor învelişului clădirii.</w:t>
      </w:r>
    </w:p>
    <w:p w:rsidR="005D4BD0" w:rsidRPr="005D4BD0" w:rsidRDefault="005D4BD0" w:rsidP="00196AB4">
      <w:pPr>
        <w:ind w:firstLine="709"/>
        <w:jc w:val="both"/>
        <w:rPr>
          <w:sz w:val="12"/>
          <w:szCs w:val="12"/>
        </w:rPr>
      </w:pPr>
    </w:p>
    <w:p w:rsidR="005D4BD0" w:rsidRPr="00FF430B" w:rsidRDefault="0003591A" w:rsidP="005D4BD0">
      <w:pPr>
        <w:ind w:firstLine="709"/>
        <w:jc w:val="both"/>
        <w:rPr>
          <w:b/>
        </w:rPr>
      </w:pPr>
      <w:r w:rsidRPr="00FF430B">
        <w:rPr>
          <w:b/>
        </w:rPr>
        <w:t>11. Nivelul admis al zgomotului şi al vibraţiilor</w:t>
      </w:r>
      <w:r w:rsidR="005D4BD0">
        <w:rPr>
          <w:b/>
        </w:rPr>
        <w:t xml:space="preserve">: </w:t>
      </w:r>
      <w:r w:rsidR="005D4BD0" w:rsidRPr="005D4BD0">
        <w:rPr>
          <w:bCs/>
          <w:i/>
          <w:iCs/>
        </w:rPr>
        <w:t>nu se aplică.</w:t>
      </w:r>
    </w:p>
    <w:p w:rsidR="00233538" w:rsidRPr="005D4BD0" w:rsidRDefault="0003591A" w:rsidP="00196AB4">
      <w:pPr>
        <w:ind w:firstLine="709"/>
        <w:jc w:val="both"/>
        <w:rPr>
          <w:sz w:val="20"/>
          <w:szCs w:val="20"/>
        </w:rPr>
      </w:pPr>
      <w:r w:rsidRPr="005D4BD0">
        <w:rPr>
          <w:sz w:val="20"/>
          <w:szCs w:val="20"/>
        </w:rPr>
        <w:t>Se precizează mărimea acestor niveluri pentru diferite spaţii; măsurile de reducere a zgomotului şi a vibraţiilor.</w:t>
      </w:r>
    </w:p>
    <w:p w:rsidR="005D4BD0" w:rsidRPr="005D4BD0" w:rsidRDefault="005D4BD0" w:rsidP="00196AB4">
      <w:pPr>
        <w:ind w:firstLine="709"/>
        <w:jc w:val="both"/>
        <w:rPr>
          <w:b/>
          <w:sz w:val="12"/>
          <w:szCs w:val="12"/>
        </w:rPr>
      </w:pPr>
    </w:p>
    <w:p w:rsidR="005D4BD0" w:rsidRPr="00FF430B" w:rsidRDefault="0003591A" w:rsidP="005D4BD0">
      <w:pPr>
        <w:ind w:firstLine="709"/>
        <w:jc w:val="both"/>
        <w:rPr>
          <w:b/>
        </w:rPr>
      </w:pPr>
      <w:r w:rsidRPr="00FF430B">
        <w:rPr>
          <w:b/>
        </w:rPr>
        <w:t>12. Cerinţe privind montarea utilajelor şi a instalaţiilor</w:t>
      </w:r>
      <w:r w:rsidR="005D4BD0">
        <w:rPr>
          <w:b/>
        </w:rPr>
        <w:t xml:space="preserve">: </w:t>
      </w:r>
      <w:r w:rsidR="005D4BD0" w:rsidRPr="005D4BD0">
        <w:rPr>
          <w:bCs/>
          <w:i/>
          <w:iCs/>
        </w:rPr>
        <w:t>nu se aplică.</w:t>
      </w:r>
    </w:p>
    <w:p w:rsidR="00233538" w:rsidRPr="005D4BD0" w:rsidRDefault="0003591A" w:rsidP="00196AB4">
      <w:pPr>
        <w:ind w:firstLine="709"/>
        <w:jc w:val="both"/>
        <w:rPr>
          <w:sz w:val="20"/>
          <w:szCs w:val="20"/>
        </w:rPr>
      </w:pPr>
      <w:r w:rsidRPr="005D4BD0">
        <w:rPr>
          <w:sz w:val="20"/>
          <w:szCs w:val="20"/>
        </w:rPr>
        <w:t>Se precizează amplasarea tuturor instalaţiilor interioare; modul şi locul de fixare; protecţia anticorozivă; materialele şi produsele utilizate.</w:t>
      </w:r>
    </w:p>
    <w:p w:rsidR="005D4BD0" w:rsidRPr="005D4BD0" w:rsidRDefault="005D4BD0" w:rsidP="00196AB4">
      <w:pPr>
        <w:ind w:firstLine="709"/>
        <w:jc w:val="both"/>
        <w:rPr>
          <w:b/>
          <w:sz w:val="12"/>
          <w:szCs w:val="12"/>
        </w:rPr>
      </w:pPr>
    </w:p>
    <w:p w:rsidR="005D4BD0" w:rsidRPr="00FF430B" w:rsidRDefault="0003591A" w:rsidP="005D4BD0">
      <w:pPr>
        <w:ind w:firstLine="709"/>
        <w:jc w:val="both"/>
        <w:rPr>
          <w:b/>
        </w:rPr>
      </w:pPr>
      <w:r w:rsidRPr="00FF430B">
        <w:rPr>
          <w:b/>
        </w:rPr>
        <w:t>13. Lucrări de construcţii aferente montării instalaţiilor</w:t>
      </w:r>
      <w:r w:rsidR="005D4BD0">
        <w:rPr>
          <w:b/>
        </w:rPr>
        <w:t xml:space="preserve">: </w:t>
      </w:r>
      <w:r w:rsidR="005D4BD0" w:rsidRPr="005D4BD0">
        <w:rPr>
          <w:bCs/>
          <w:i/>
          <w:iCs/>
        </w:rPr>
        <w:t>nu se aplică.</w:t>
      </w:r>
    </w:p>
    <w:p w:rsidR="00233538" w:rsidRPr="005D4BD0" w:rsidRDefault="0003591A" w:rsidP="00196AB4">
      <w:pPr>
        <w:ind w:firstLine="709"/>
        <w:jc w:val="both"/>
        <w:rPr>
          <w:sz w:val="20"/>
          <w:szCs w:val="20"/>
        </w:rPr>
      </w:pPr>
      <w:r w:rsidRPr="005D4BD0">
        <w:rPr>
          <w:sz w:val="20"/>
          <w:szCs w:val="20"/>
        </w:rPr>
        <w:t>Se precizează modalitatea şi tipurile lucrărilor de construcţii aferente montării instalaţiilor; tipurile de materiale; toleranţele admise; cerinţele privind executarea acestor lucrări.</w:t>
      </w:r>
    </w:p>
    <w:p w:rsidR="005D4BD0" w:rsidRPr="005D4BD0" w:rsidRDefault="005D4BD0" w:rsidP="00196AB4">
      <w:pPr>
        <w:ind w:firstLine="709"/>
        <w:jc w:val="both"/>
        <w:rPr>
          <w:b/>
          <w:sz w:val="12"/>
          <w:szCs w:val="12"/>
        </w:rPr>
      </w:pPr>
    </w:p>
    <w:p w:rsidR="005D4BD0" w:rsidRPr="00FF430B" w:rsidRDefault="0003591A" w:rsidP="005D4BD0">
      <w:pPr>
        <w:ind w:firstLine="709"/>
        <w:jc w:val="both"/>
        <w:rPr>
          <w:b/>
        </w:rPr>
      </w:pPr>
      <w:r w:rsidRPr="00FF430B">
        <w:rPr>
          <w:b/>
        </w:rPr>
        <w:t>14. Articole, produse şi piese necesare instalaţiilor</w:t>
      </w:r>
      <w:r w:rsidR="005D4BD0">
        <w:rPr>
          <w:b/>
        </w:rPr>
        <w:t xml:space="preserve">: </w:t>
      </w:r>
      <w:r w:rsidR="005D4BD0" w:rsidRPr="005D4BD0">
        <w:rPr>
          <w:bCs/>
          <w:i/>
          <w:iCs/>
        </w:rPr>
        <w:t>nu se aplică.</w:t>
      </w:r>
    </w:p>
    <w:p w:rsidR="00233538" w:rsidRPr="00FF430B" w:rsidRDefault="0003591A" w:rsidP="00196AB4">
      <w:pPr>
        <w:ind w:firstLine="709"/>
        <w:jc w:val="both"/>
      </w:pPr>
      <w:r w:rsidRPr="005D4BD0">
        <w:rPr>
          <w:sz w:val="20"/>
          <w:szCs w:val="20"/>
        </w:rPr>
        <w:t>Se precizează furnizorul articolelor, produselor şi pieselor necesare instalaţiilor; tipurile şi cantitatea</w:t>
      </w:r>
      <w:r w:rsidRPr="00FF430B">
        <w:t>.</w:t>
      </w:r>
    </w:p>
    <w:p w:rsidR="005D4BD0" w:rsidRPr="005D4BD0" w:rsidRDefault="005D4BD0" w:rsidP="00196AB4">
      <w:pPr>
        <w:ind w:firstLine="709"/>
        <w:jc w:val="both"/>
        <w:rPr>
          <w:b/>
          <w:sz w:val="12"/>
          <w:szCs w:val="12"/>
        </w:rPr>
      </w:pPr>
    </w:p>
    <w:p w:rsidR="00C537A6" w:rsidRPr="00FF430B" w:rsidRDefault="0003591A" w:rsidP="00C537A6">
      <w:pPr>
        <w:ind w:firstLine="709"/>
        <w:jc w:val="both"/>
        <w:rPr>
          <w:b/>
        </w:rPr>
      </w:pPr>
      <w:r w:rsidRPr="00FF430B">
        <w:rPr>
          <w:b/>
        </w:rPr>
        <w:t>15. Echipamentele, instalaţiile, utilajele, sculele, instrumentele, dispozitivele şi alte obiecte necesare pentru executarea lucrărilor</w:t>
      </w:r>
      <w:r w:rsidR="00C537A6">
        <w:rPr>
          <w:b/>
        </w:rPr>
        <w:t xml:space="preserve">: </w:t>
      </w:r>
      <w:r w:rsidR="00C537A6" w:rsidRPr="005D4BD0">
        <w:rPr>
          <w:bCs/>
          <w:i/>
          <w:iCs/>
        </w:rPr>
        <w:t>nu se aplică.</w:t>
      </w:r>
    </w:p>
    <w:p w:rsidR="00233538" w:rsidRPr="005D4BD0" w:rsidRDefault="0003591A" w:rsidP="00196AB4">
      <w:pPr>
        <w:ind w:firstLine="709"/>
        <w:jc w:val="both"/>
        <w:rPr>
          <w:sz w:val="20"/>
          <w:szCs w:val="20"/>
        </w:rPr>
      </w:pPr>
      <w:r w:rsidRPr="005D4BD0">
        <w:rPr>
          <w:sz w:val="20"/>
          <w:szCs w:val="20"/>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5D4BD0" w:rsidRPr="005D4BD0" w:rsidRDefault="005D4BD0" w:rsidP="00196AB4">
      <w:pPr>
        <w:ind w:firstLine="709"/>
        <w:jc w:val="both"/>
        <w:rPr>
          <w:b/>
          <w:sz w:val="12"/>
          <w:szCs w:val="12"/>
        </w:rPr>
      </w:pPr>
    </w:p>
    <w:p w:rsidR="00C537A6" w:rsidRPr="00FF430B" w:rsidRDefault="0003591A" w:rsidP="00C537A6">
      <w:pPr>
        <w:ind w:firstLine="709"/>
        <w:jc w:val="both"/>
        <w:rPr>
          <w:b/>
        </w:rPr>
      </w:pPr>
      <w:r w:rsidRPr="00FF430B">
        <w:rPr>
          <w:b/>
        </w:rPr>
        <w:t>16. Definiţii</w:t>
      </w:r>
      <w:r w:rsidR="00C537A6">
        <w:rPr>
          <w:b/>
        </w:rPr>
        <w:t xml:space="preserve">: </w:t>
      </w:r>
      <w:r w:rsidR="00C537A6" w:rsidRPr="005D4BD0">
        <w:rPr>
          <w:bCs/>
          <w:i/>
          <w:iCs/>
        </w:rPr>
        <w:t xml:space="preserve">nu se </w:t>
      </w:r>
      <w:r w:rsidR="000C20E0">
        <w:rPr>
          <w:bCs/>
          <w:i/>
          <w:iCs/>
        </w:rPr>
        <w:t>atestă</w:t>
      </w:r>
      <w:r w:rsidR="00C537A6" w:rsidRPr="005D4BD0">
        <w:rPr>
          <w:bCs/>
          <w:i/>
          <w:iCs/>
        </w:rPr>
        <w:t>.</w:t>
      </w:r>
    </w:p>
    <w:p w:rsidR="00233538" w:rsidRPr="00C537A6" w:rsidRDefault="0003591A" w:rsidP="00196AB4">
      <w:pPr>
        <w:ind w:firstLine="709"/>
        <w:jc w:val="both"/>
        <w:rPr>
          <w:sz w:val="20"/>
          <w:szCs w:val="20"/>
        </w:rPr>
      </w:pPr>
      <w:r w:rsidRPr="00C537A6">
        <w:rPr>
          <w:sz w:val="20"/>
          <w:szCs w:val="20"/>
        </w:rPr>
        <w:t>Se precizează termenii şi definiţiile utilizate în caietul de sarcini şi unele caracteristici.</w:t>
      </w:r>
    </w:p>
    <w:p w:rsidR="005D4BD0" w:rsidRPr="005D4BD0" w:rsidRDefault="005D4BD0" w:rsidP="00196AB4">
      <w:pPr>
        <w:ind w:firstLine="709"/>
        <w:jc w:val="both"/>
        <w:rPr>
          <w:b/>
          <w:sz w:val="12"/>
          <w:szCs w:val="12"/>
        </w:rPr>
      </w:pPr>
    </w:p>
    <w:p w:rsidR="00233538" w:rsidRPr="00FF430B" w:rsidRDefault="0003591A" w:rsidP="00196AB4">
      <w:pPr>
        <w:ind w:firstLine="709"/>
        <w:jc w:val="both"/>
        <w:rPr>
          <w:b/>
        </w:rPr>
      </w:pPr>
      <w:r w:rsidRPr="00FF430B">
        <w:rPr>
          <w:b/>
        </w:rPr>
        <w:t>17. Cerinţe privind calculul costului</w:t>
      </w:r>
      <w:r w:rsidR="004F61B3">
        <w:rPr>
          <w:b/>
        </w:rPr>
        <w:t xml:space="preserve">: </w:t>
      </w:r>
      <w:r w:rsidR="004F61B3" w:rsidRPr="004F61B3">
        <w:rPr>
          <w:bCs/>
          <w:i/>
          <w:iCs/>
        </w:rPr>
        <w:t>nu se aplică.</w:t>
      </w:r>
    </w:p>
    <w:p w:rsidR="00233538" w:rsidRPr="00C537A6" w:rsidRDefault="0003591A" w:rsidP="00196AB4">
      <w:pPr>
        <w:ind w:firstLine="709"/>
        <w:jc w:val="both"/>
        <w:rPr>
          <w:sz w:val="20"/>
          <w:szCs w:val="20"/>
        </w:rPr>
      </w:pPr>
      <w:r w:rsidRPr="00C537A6">
        <w:rPr>
          <w:sz w:val="20"/>
          <w:szCs w:val="20"/>
        </w:rPr>
        <w:t xml:space="preserve">Se precizează modalitatea de calculare a costului ofertei, prin trimitere la actele normative în domeniu. </w:t>
      </w:r>
    </w:p>
    <w:p w:rsidR="005D4BD0" w:rsidRPr="005D4BD0" w:rsidRDefault="005D4BD0" w:rsidP="00196AB4">
      <w:pPr>
        <w:ind w:firstLine="709"/>
        <w:jc w:val="both"/>
        <w:rPr>
          <w:b/>
          <w:sz w:val="12"/>
          <w:szCs w:val="12"/>
        </w:rPr>
      </w:pPr>
    </w:p>
    <w:p w:rsidR="00F4030F" w:rsidRPr="00FF430B" w:rsidRDefault="00F4030F" w:rsidP="00196AB4">
      <w:pPr>
        <w:ind w:firstLine="709"/>
        <w:jc w:val="both"/>
        <w:rPr>
          <w:b/>
        </w:rPr>
      </w:pPr>
      <w:r w:rsidRPr="00B63BB6">
        <w:rPr>
          <w:b/>
        </w:rPr>
        <w:t>18.</w:t>
      </w:r>
      <w:r w:rsidRPr="00FF430B">
        <w:rPr>
          <w:b/>
        </w:rPr>
        <w:t xml:space="preserve"> Documente obligatorii la depunerea ofertei</w:t>
      </w:r>
      <w:r w:rsidR="00BF5D8D">
        <w:rPr>
          <w:b/>
        </w:rPr>
        <w:t xml:space="preserve">: </w:t>
      </w:r>
      <w:r w:rsidR="005515D6">
        <w:rPr>
          <w:bCs/>
          <w:i/>
          <w:iCs/>
        </w:rPr>
        <w:t>C</w:t>
      </w:r>
      <w:r w:rsidR="00142CB9">
        <w:rPr>
          <w:bCs/>
          <w:i/>
          <w:iCs/>
        </w:rPr>
        <w:t>onform pct. 15</w:t>
      </w:r>
      <w:r w:rsidR="005515D6" w:rsidRPr="00AD6913">
        <w:rPr>
          <w:i/>
          <w:iCs/>
        </w:rPr>
        <w:t xml:space="preserve"> din Anunțul de participare.</w:t>
      </w:r>
    </w:p>
    <w:p w:rsidR="00F4030F" w:rsidRDefault="009A6B71" w:rsidP="00F4030F">
      <w:pPr>
        <w:ind w:firstLine="709"/>
        <w:jc w:val="both"/>
        <w:rPr>
          <w:sz w:val="20"/>
          <w:szCs w:val="20"/>
        </w:rPr>
      </w:pPr>
      <w:r w:rsidRPr="005515D6">
        <w:rPr>
          <w:sz w:val="20"/>
          <w:szCs w:val="20"/>
        </w:rPr>
        <w:t>La punctul</w:t>
      </w:r>
      <w:r w:rsidR="00F4030F" w:rsidRPr="005515D6">
        <w:rPr>
          <w:sz w:val="20"/>
          <w:szCs w:val="20"/>
        </w:rPr>
        <w:t xml:space="preserve"> dat autoritatea contractantă indică care documente sunt obligatorii de a fi prezentate la depunerea ofertei</w:t>
      </w:r>
      <w:r w:rsidRPr="005515D6">
        <w:rPr>
          <w:sz w:val="20"/>
          <w:szCs w:val="20"/>
        </w:rPr>
        <w:t xml:space="preserve"> prin intermediul SIA RSAP</w:t>
      </w:r>
      <w:r w:rsidR="00F4030F" w:rsidRPr="005515D6">
        <w:rPr>
          <w:sz w:val="20"/>
          <w:szCs w:val="20"/>
        </w:rPr>
        <w:t>. La fel</w:t>
      </w:r>
      <w:r w:rsidRPr="005515D6">
        <w:rPr>
          <w:sz w:val="20"/>
          <w:szCs w:val="20"/>
        </w:rPr>
        <w:t>, tot aici</w:t>
      </w:r>
      <w:r w:rsidR="00391227">
        <w:rPr>
          <w:sz w:val="20"/>
          <w:szCs w:val="20"/>
        </w:rPr>
        <w:t xml:space="preserve"> </w:t>
      </w:r>
      <w:r w:rsidR="009D665E" w:rsidRPr="005515D6">
        <w:rPr>
          <w:sz w:val="20"/>
          <w:szCs w:val="20"/>
        </w:rPr>
        <w:t>se indică</w:t>
      </w:r>
      <w:r w:rsidR="00F4030F" w:rsidRPr="005515D6">
        <w:rPr>
          <w:sz w:val="20"/>
          <w:szCs w:val="20"/>
        </w:rPr>
        <w:t xml:space="preserve"> documentele c</w:t>
      </w:r>
      <w:r w:rsidRPr="005515D6">
        <w:rPr>
          <w:sz w:val="20"/>
          <w:szCs w:val="20"/>
        </w:rPr>
        <w:t>e conțin</w:t>
      </w:r>
      <w:r w:rsidR="00F4030F" w:rsidRPr="005515D6">
        <w:rPr>
          <w:sz w:val="20"/>
          <w:szCs w:val="20"/>
        </w:rPr>
        <w:t xml:space="preserve"> date cu caracter personal, care nu se </w:t>
      </w:r>
      <w:r w:rsidRPr="005515D6">
        <w:rPr>
          <w:sz w:val="20"/>
          <w:szCs w:val="20"/>
        </w:rPr>
        <w:t>depun prin intermediul SIA RSAP</w:t>
      </w:r>
      <w:r w:rsidR="00F4030F" w:rsidRPr="005515D6">
        <w:rPr>
          <w:sz w:val="20"/>
          <w:szCs w:val="20"/>
        </w:rPr>
        <w:t xml:space="preserve"> și </w:t>
      </w:r>
      <w:r w:rsidRPr="005515D6">
        <w:rPr>
          <w:sz w:val="20"/>
          <w:szCs w:val="20"/>
        </w:rPr>
        <w:t xml:space="preserve">nu </w:t>
      </w:r>
      <w:r w:rsidR="00F4030F" w:rsidRPr="005515D6">
        <w:rPr>
          <w:sz w:val="20"/>
          <w:szCs w:val="20"/>
        </w:rPr>
        <w:t>sunt publice pentru toți</w:t>
      </w:r>
      <w:r w:rsidRPr="005515D6">
        <w:rPr>
          <w:sz w:val="20"/>
          <w:szCs w:val="20"/>
        </w:rPr>
        <w:t>.</w:t>
      </w:r>
    </w:p>
    <w:p w:rsidR="005515D6" w:rsidRPr="00AD6913" w:rsidRDefault="005515D6" w:rsidP="005515D6">
      <w:pPr>
        <w:ind w:firstLine="709"/>
        <w:jc w:val="both"/>
        <w:rPr>
          <w:b/>
          <w:bCs/>
          <w:i/>
          <w:iCs/>
        </w:rPr>
      </w:pPr>
      <w:r w:rsidRPr="00AD6913">
        <w:rPr>
          <w:b/>
          <w:bCs/>
        </w:rPr>
        <w:t xml:space="preserve">Documentele ce conțin date cu caracter personal, care nu se depun prin intermediul SIA RSAP și nu sunt publice pentru toți: </w:t>
      </w:r>
      <w:r w:rsidRPr="00AD6913">
        <w:rPr>
          <w:i/>
          <w:iCs/>
        </w:rPr>
        <w:t xml:space="preserve">Actul/documentul de împuternicire privind confirmarea împuternicirilor persoanei, alta decât organul de conducere (administratorul), de a depune oferta prin semnătură electronică în sistemul MTender, conform pct. 59 din Documentația standard </w:t>
      </w:r>
      <w:r w:rsidRPr="00AD6913">
        <w:rPr>
          <w:i/>
          <w:iCs/>
          <w:lang w:eastAsia="ru-RU"/>
        </w:rPr>
        <w:t>aprobată prin Ordinul Ministrului finanţelor nr. 115 din 15.09.2021.</w:t>
      </w:r>
    </w:p>
    <w:p w:rsidR="005515D6" w:rsidRPr="005515D6" w:rsidRDefault="005515D6" w:rsidP="00F4030F">
      <w:pPr>
        <w:ind w:firstLine="709"/>
        <w:jc w:val="both"/>
        <w:rPr>
          <w:sz w:val="20"/>
          <w:szCs w:val="20"/>
        </w:rPr>
      </w:pPr>
    </w:p>
    <w:p w:rsidR="005D4BD0" w:rsidRPr="005D4BD0" w:rsidRDefault="005D4BD0" w:rsidP="00196AB4">
      <w:pPr>
        <w:ind w:firstLine="709"/>
        <w:jc w:val="both"/>
        <w:rPr>
          <w:b/>
          <w:sz w:val="12"/>
          <w:szCs w:val="12"/>
        </w:rPr>
      </w:pPr>
    </w:p>
    <w:p w:rsidR="009D0FE6" w:rsidRPr="00FF430B" w:rsidRDefault="00F4030F" w:rsidP="009D0FE6">
      <w:pPr>
        <w:ind w:firstLine="709"/>
        <w:jc w:val="both"/>
        <w:rPr>
          <w:b/>
        </w:rPr>
      </w:pPr>
      <w:r w:rsidRPr="00FF430B">
        <w:rPr>
          <w:b/>
        </w:rPr>
        <w:t>19. Documente obligatorii la evaluarea ofertelor</w:t>
      </w:r>
      <w:r w:rsidR="006A3ED1">
        <w:rPr>
          <w:b/>
        </w:rPr>
        <w:t xml:space="preserve">: </w:t>
      </w:r>
      <w:r w:rsidR="009D0FE6">
        <w:rPr>
          <w:bCs/>
          <w:i/>
          <w:iCs/>
        </w:rPr>
        <w:t>C</w:t>
      </w:r>
      <w:r w:rsidR="009C69E3">
        <w:rPr>
          <w:bCs/>
          <w:i/>
          <w:iCs/>
        </w:rPr>
        <w:t>onform pct. 15</w:t>
      </w:r>
      <w:r w:rsidR="009D0FE6" w:rsidRPr="00AD6913">
        <w:rPr>
          <w:i/>
          <w:iCs/>
        </w:rPr>
        <w:t xml:space="preserve"> din Anunțul de participare.</w:t>
      </w:r>
    </w:p>
    <w:p w:rsidR="009A6B71" w:rsidRPr="009D0FE6" w:rsidRDefault="009A6B71" w:rsidP="009A6B71">
      <w:pPr>
        <w:ind w:firstLine="709"/>
        <w:jc w:val="both"/>
        <w:rPr>
          <w:sz w:val="20"/>
          <w:szCs w:val="20"/>
        </w:rPr>
      </w:pPr>
      <w:r w:rsidRPr="009D0FE6">
        <w:rPr>
          <w:sz w:val="20"/>
          <w:szCs w:val="20"/>
        </w:rPr>
        <w:t xml:space="preserve">La punctul </w:t>
      </w:r>
      <w:r w:rsidR="00F4030F" w:rsidRPr="009D0FE6">
        <w:rPr>
          <w:sz w:val="20"/>
          <w:szCs w:val="20"/>
        </w:rPr>
        <w:t xml:space="preserve">dat autoritatea contractantă indică care documente sunt obligatorii de a fi prezentate </w:t>
      </w:r>
      <w:r w:rsidRPr="009D0FE6">
        <w:rPr>
          <w:sz w:val="20"/>
          <w:szCs w:val="20"/>
        </w:rPr>
        <w:t xml:space="preserve">în SIA RSAP </w:t>
      </w:r>
      <w:r w:rsidR="00F4030F" w:rsidRPr="009D0FE6">
        <w:rPr>
          <w:sz w:val="20"/>
          <w:szCs w:val="20"/>
        </w:rPr>
        <w:t>la evaluarea ofertei</w:t>
      </w:r>
      <w:r w:rsidRPr="009D0FE6">
        <w:rPr>
          <w:sz w:val="20"/>
          <w:szCs w:val="20"/>
        </w:rPr>
        <w:t xml:space="preserve">. La fel, tot aici </w:t>
      </w:r>
      <w:r w:rsidR="009D665E" w:rsidRPr="009D0FE6">
        <w:rPr>
          <w:sz w:val="20"/>
          <w:szCs w:val="20"/>
        </w:rPr>
        <w:t>se</w:t>
      </w:r>
      <w:r w:rsidRPr="009D0FE6">
        <w:rPr>
          <w:sz w:val="20"/>
          <w:szCs w:val="20"/>
        </w:rPr>
        <w:t xml:space="preserve"> indic</w:t>
      </w:r>
      <w:r w:rsidR="009D665E" w:rsidRPr="009D0FE6">
        <w:rPr>
          <w:sz w:val="20"/>
          <w:szCs w:val="20"/>
        </w:rPr>
        <w:t>ă</w:t>
      </w:r>
      <w:r w:rsidRPr="009D0FE6">
        <w:rPr>
          <w:sz w:val="20"/>
          <w:szCs w:val="20"/>
        </w:rPr>
        <w:t xml:space="preserve"> documentele ce conțin date cu caracter personal, care nu se depun prin intermediul SIA RSAP și nu sunt publice pentru toți, ele se prezintă la etapa de evaluare direct autorității contractante.</w:t>
      </w:r>
    </w:p>
    <w:p w:rsidR="009D0FE6" w:rsidRPr="00AD6913" w:rsidRDefault="009D0FE6" w:rsidP="009D0FE6">
      <w:pPr>
        <w:ind w:firstLine="709"/>
        <w:jc w:val="both"/>
        <w:rPr>
          <w:b/>
          <w:bCs/>
          <w:i/>
          <w:iCs/>
        </w:rPr>
      </w:pPr>
      <w:r w:rsidRPr="00AD6913">
        <w:rPr>
          <w:b/>
          <w:bCs/>
        </w:rPr>
        <w:t xml:space="preserve">Documentele ce conțin date cu caracter personal, care nu se depun prin intermediul SIA RSAP și nu sunt publice pentru toți: </w:t>
      </w:r>
      <w:r w:rsidR="00AA7567">
        <w:rPr>
          <w:i/>
          <w:iCs/>
        </w:rPr>
        <w:t>-</w:t>
      </w:r>
    </w:p>
    <w:p w:rsidR="00233538" w:rsidRPr="00FF430B" w:rsidRDefault="0003591A" w:rsidP="00196AB4">
      <w:pPr>
        <w:ind w:firstLine="709"/>
        <w:jc w:val="both"/>
      </w:pPr>
      <w:r w:rsidRPr="00FF430B">
        <w:t>------------------------</w:t>
      </w:r>
    </w:p>
    <w:p w:rsidR="00233538" w:rsidRPr="004207B2" w:rsidRDefault="0003591A" w:rsidP="00196AB4">
      <w:pPr>
        <w:ind w:firstLine="709"/>
        <w:jc w:val="both"/>
        <w:rPr>
          <w:sz w:val="20"/>
          <w:szCs w:val="20"/>
        </w:rPr>
      </w:pPr>
      <w:r w:rsidRPr="004207B2">
        <w:rPr>
          <w:i/>
          <w:iCs/>
          <w:sz w:val="20"/>
          <w:szCs w:val="20"/>
        </w:rPr>
        <w:t xml:space="preserve">Notă: Prezentul model al caietului de sarcini este orientativ şi poate fi completat sau modificat, precizat de către autoritatea contractantă, în funcţie de tipul şi specificul </w:t>
      </w:r>
      <w:r w:rsidR="008A652C" w:rsidRPr="004207B2">
        <w:rPr>
          <w:i/>
          <w:iCs/>
          <w:sz w:val="20"/>
          <w:szCs w:val="20"/>
        </w:rPr>
        <w:t>lucrărilor</w:t>
      </w:r>
      <w:r w:rsidRPr="004207B2">
        <w:rPr>
          <w:i/>
          <w:iCs/>
          <w:sz w:val="20"/>
          <w:szCs w:val="20"/>
        </w:rPr>
        <w:t>.</w:t>
      </w:r>
    </w:p>
    <w:p w:rsidR="00233538" w:rsidRPr="00FF430B" w:rsidRDefault="0003591A" w:rsidP="00196AB4">
      <w:pPr>
        <w:ind w:firstLine="709"/>
        <w:jc w:val="both"/>
      </w:pPr>
      <w:r w:rsidRPr="00FF430B">
        <w:t> </w:t>
      </w:r>
    </w:p>
    <w:p w:rsidR="00E71F7B" w:rsidRPr="00FF430B" w:rsidRDefault="0003591A" w:rsidP="006A3ED1">
      <w:pPr>
        <w:jc w:val="both"/>
      </w:pPr>
      <w:r w:rsidRPr="00FF430B">
        <w:rPr>
          <w:bCs/>
        </w:rPr>
        <w:t>Autoritatea contractantă</w:t>
      </w:r>
      <w:r w:rsidR="006A3ED1">
        <w:rPr>
          <w:bCs/>
        </w:rPr>
        <w:t>:</w:t>
      </w:r>
      <w:r w:rsidRPr="00FF430B">
        <w:t> </w:t>
      </w:r>
      <w:r w:rsidR="009C69E3">
        <w:rPr>
          <w:b/>
          <w:bCs/>
          <w:i/>
          <w:iCs/>
          <w:u w:val="single"/>
        </w:rPr>
        <w:t>IMSP Spitalul Raional Cantemir</w:t>
      </w:r>
      <w:r w:rsidRPr="00FF430B">
        <w:t>              </w:t>
      </w:r>
      <w:r w:rsidRPr="00FF430B">
        <w:rPr>
          <w:bCs/>
        </w:rPr>
        <w:t>Data</w:t>
      </w:r>
      <w:r w:rsidRPr="00FF430B">
        <w:t xml:space="preserve"> "____"_____________</w:t>
      </w:r>
    </w:p>
    <w:p w:rsidR="00F6496F" w:rsidRPr="00FF430B" w:rsidRDefault="00F6496F" w:rsidP="00196AB4">
      <w:pPr>
        <w:jc w:val="both"/>
      </w:pPr>
    </w:p>
    <w:p w:rsidR="00F6496F" w:rsidRDefault="00F6496F" w:rsidP="00196AB4">
      <w:pPr>
        <w:jc w:val="both"/>
        <w:rPr>
          <w:b/>
        </w:rPr>
      </w:pPr>
    </w:p>
    <w:p w:rsidR="00A55527" w:rsidRDefault="00A55527" w:rsidP="00196AB4">
      <w:pPr>
        <w:jc w:val="both"/>
        <w:rPr>
          <w:b/>
        </w:rPr>
      </w:pPr>
    </w:p>
    <w:p w:rsidR="00A55527" w:rsidRDefault="00A55527" w:rsidP="00196AB4">
      <w:pPr>
        <w:jc w:val="both"/>
        <w:rPr>
          <w:b/>
        </w:rPr>
      </w:pPr>
    </w:p>
    <w:p w:rsidR="00A55527" w:rsidRPr="00FF430B" w:rsidRDefault="00A55527" w:rsidP="00196AB4">
      <w:pPr>
        <w:jc w:val="both"/>
        <w:rPr>
          <w:b/>
        </w:rPr>
      </w:pPr>
    </w:p>
    <w:p w:rsidR="00B27D8B" w:rsidRPr="00FF430B" w:rsidRDefault="00B27D8B" w:rsidP="00196AB4">
      <w:pPr>
        <w:jc w:val="both"/>
        <w:rPr>
          <w:b/>
        </w:rPr>
      </w:pPr>
    </w:p>
    <w:p w:rsidR="00E71F7B" w:rsidRPr="00B62072"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sz w:val="28"/>
          <w:szCs w:val="28"/>
        </w:rPr>
      </w:pPr>
      <w:r w:rsidRPr="00B62072">
        <w:rPr>
          <w:rFonts w:ascii="Times New Roman" w:hAnsi="Times New Roman" w:cs="Times New Roman"/>
          <w:color w:val="auto"/>
          <w:sz w:val="28"/>
          <w:szCs w:val="28"/>
        </w:rPr>
        <w:t xml:space="preserve">Formularul de deviz nr.1 – </w:t>
      </w:r>
      <w:r w:rsidR="005B24DA" w:rsidRPr="00B62072">
        <w:rPr>
          <w:rFonts w:ascii="Times New Roman" w:hAnsi="Times New Roman" w:cs="Times New Roman"/>
          <w:color w:val="auto"/>
          <w:sz w:val="28"/>
          <w:szCs w:val="28"/>
        </w:rPr>
        <w:t>L</w:t>
      </w:r>
      <w:r w:rsidRPr="00B62072">
        <w:rPr>
          <w:rFonts w:ascii="Times New Roman" w:hAnsi="Times New Roman" w:cs="Times New Roman"/>
          <w:color w:val="auto"/>
          <w:sz w:val="28"/>
          <w:szCs w:val="28"/>
        </w:rPr>
        <w:t>ista cu cantitățile de lucrări</w:t>
      </w:r>
    </w:p>
    <w:p w:rsidR="00E71F7B" w:rsidRPr="00FF430B" w:rsidRDefault="00E71F7B" w:rsidP="00196AB4">
      <w:pPr>
        <w:ind w:firstLine="709"/>
        <w:jc w:val="both"/>
        <w:rPr>
          <w:b/>
        </w:rPr>
      </w:pPr>
    </w:p>
    <w:p w:rsidR="00423D49" w:rsidRDefault="000858FA" w:rsidP="000858FA">
      <w:pPr>
        <w:ind w:firstLine="720"/>
        <w:jc w:val="both"/>
        <w:rPr>
          <w:rStyle w:val="fontstyle01"/>
          <w:rFonts w:ascii="Times New Roman" w:eastAsiaTheme="majorEastAsia" w:hAnsi="Times New Roman"/>
          <w:b w:val="0"/>
          <w:bCs w:val="0"/>
          <w:i/>
          <w:iCs/>
        </w:rPr>
      </w:pPr>
      <w:r w:rsidRPr="000858FA">
        <w:rPr>
          <w:b/>
          <w:bCs/>
        </w:rPr>
        <w:t>Obiectul:</w:t>
      </w:r>
      <w:r w:rsidR="009C69E3">
        <w:rPr>
          <w:b/>
          <w:bCs/>
        </w:rPr>
        <w:t xml:space="preserve"> </w:t>
      </w:r>
      <w:r w:rsidR="00BB65CC" w:rsidRPr="00BB65CC">
        <w:rPr>
          <w:rStyle w:val="fontstyle01"/>
          <w:rFonts w:ascii="Times New Roman" w:eastAsiaTheme="majorEastAsia" w:hAnsi="Times New Roman"/>
          <w:b w:val="0"/>
          <w:bCs w:val="0"/>
          <w:i/>
          <w:iCs/>
        </w:rPr>
        <w:t xml:space="preserve">Lucrări de </w:t>
      </w:r>
      <w:r w:rsidR="009C69E3">
        <w:rPr>
          <w:rStyle w:val="fontstyle01"/>
          <w:rFonts w:ascii="Times New Roman" w:eastAsiaTheme="majorEastAsia" w:hAnsi="Times New Roman"/>
          <w:b w:val="0"/>
          <w:bCs w:val="0"/>
          <w:i/>
          <w:iCs/>
        </w:rPr>
        <w:t>renovare</w:t>
      </w:r>
      <w:r w:rsidR="00BB65CC" w:rsidRPr="00BB65CC">
        <w:rPr>
          <w:rStyle w:val="fontstyle01"/>
          <w:rFonts w:ascii="Times New Roman" w:eastAsiaTheme="majorEastAsia" w:hAnsi="Times New Roman"/>
          <w:b w:val="0"/>
          <w:bCs w:val="0"/>
          <w:i/>
          <w:iCs/>
        </w:rPr>
        <w:t xml:space="preserve"> a acoperişului</w:t>
      </w:r>
      <w:r w:rsidR="00423D49">
        <w:rPr>
          <w:rStyle w:val="fontstyle01"/>
          <w:rFonts w:ascii="Times New Roman" w:eastAsiaTheme="majorEastAsia" w:hAnsi="Times New Roman"/>
          <w:b w:val="0"/>
          <w:bCs w:val="0"/>
          <w:i/>
          <w:iCs/>
        </w:rPr>
        <w:t xml:space="preserve"> la</w:t>
      </w:r>
      <w:r w:rsidR="00BB65CC" w:rsidRPr="00BB65CC">
        <w:rPr>
          <w:rStyle w:val="fontstyle01"/>
          <w:rFonts w:ascii="Times New Roman" w:eastAsiaTheme="majorEastAsia" w:hAnsi="Times New Roman"/>
          <w:b w:val="0"/>
          <w:bCs w:val="0"/>
          <w:i/>
          <w:iCs/>
        </w:rPr>
        <w:t xml:space="preserve"> </w:t>
      </w:r>
      <w:r w:rsidR="00423D49">
        <w:rPr>
          <w:rStyle w:val="fontstyle01"/>
          <w:rFonts w:ascii="Times New Roman" w:eastAsiaTheme="majorEastAsia" w:hAnsi="Times New Roman"/>
          <w:b w:val="0"/>
          <w:bCs w:val="0"/>
          <w:i/>
          <w:iCs/>
        </w:rPr>
        <w:t>Blocul A</w:t>
      </w:r>
      <w:r w:rsidR="009C69E3">
        <w:rPr>
          <w:rStyle w:val="fontstyle01"/>
          <w:rFonts w:ascii="Times New Roman" w:eastAsiaTheme="majorEastAsia" w:hAnsi="Times New Roman"/>
          <w:b w:val="0"/>
          <w:bCs w:val="0"/>
          <w:i/>
          <w:iCs/>
        </w:rPr>
        <w:t xml:space="preserve">limenar al IMSP Spitalul Raional Cantemir din </w:t>
      </w:r>
      <w:r w:rsidR="00423D49">
        <w:rPr>
          <w:rStyle w:val="fontstyle01"/>
          <w:rFonts w:ascii="Times New Roman" w:eastAsiaTheme="majorEastAsia" w:hAnsi="Times New Roman"/>
          <w:b w:val="0"/>
          <w:bCs w:val="0"/>
          <w:i/>
          <w:iCs/>
        </w:rPr>
        <w:t xml:space="preserve">or. Cantemir, </w:t>
      </w:r>
      <w:r w:rsidR="009C69E3">
        <w:rPr>
          <w:rStyle w:val="fontstyle01"/>
          <w:rFonts w:ascii="Times New Roman" w:eastAsiaTheme="majorEastAsia" w:hAnsi="Times New Roman"/>
          <w:b w:val="0"/>
          <w:bCs w:val="0"/>
          <w:i/>
          <w:iCs/>
        </w:rPr>
        <w:t xml:space="preserve">str. Testemițanu 1 </w:t>
      </w:r>
    </w:p>
    <w:p w:rsidR="000858FA" w:rsidRPr="000858FA" w:rsidRDefault="000858FA" w:rsidP="000858FA">
      <w:pPr>
        <w:ind w:firstLine="720"/>
        <w:jc w:val="both"/>
        <w:rPr>
          <w:i/>
        </w:rPr>
      </w:pPr>
      <w:r w:rsidRPr="000858FA">
        <w:rPr>
          <w:b/>
          <w:bCs/>
        </w:rPr>
        <w:t>Autoritatea contractantă</w:t>
      </w:r>
      <w:r w:rsidRPr="000858FA">
        <w:t xml:space="preserve">: </w:t>
      </w:r>
      <w:r w:rsidR="00DF2838">
        <w:rPr>
          <w:i/>
          <w:iCs/>
        </w:rPr>
        <w:t>IMSP Spitalul Raional Cantemir, or. Cantemir</w:t>
      </w:r>
      <w:r w:rsidRPr="000858FA">
        <w:rPr>
          <w:i/>
          <w:iCs/>
        </w:rPr>
        <w:t>, str.</w:t>
      </w:r>
      <w:r w:rsidR="00DF2838">
        <w:rPr>
          <w:i/>
          <w:iCs/>
        </w:rPr>
        <w:t>Testemițanu 1</w:t>
      </w:r>
    </w:p>
    <w:p w:rsidR="00EF3D50" w:rsidRPr="00EF3D50" w:rsidRDefault="00EF3D50" w:rsidP="009E2657">
      <w:pPr>
        <w:tabs>
          <w:tab w:val="left" w:pos="567"/>
        </w:tabs>
        <w:jc w:val="center"/>
        <w:rPr>
          <w:i/>
          <w:sz w:val="20"/>
          <w:szCs w:val="20"/>
        </w:rPr>
      </w:pPr>
    </w:p>
    <w:tbl>
      <w:tblPr>
        <w:tblW w:w="9781" w:type="dxa"/>
        <w:tblInd w:w="134" w:type="dxa"/>
        <w:tblLayout w:type="fixed"/>
        <w:tblLook w:val="0000"/>
      </w:tblPr>
      <w:tblGrid>
        <w:gridCol w:w="707"/>
        <w:gridCol w:w="1559"/>
        <w:gridCol w:w="4678"/>
        <w:gridCol w:w="992"/>
        <w:gridCol w:w="1845"/>
      </w:tblGrid>
      <w:tr w:rsidR="00E55D4A" w:rsidRPr="00E55D4A" w:rsidTr="000F14C6">
        <w:trPr>
          <w:cantSplit/>
          <w:trHeight w:val="592"/>
        </w:trPr>
        <w:tc>
          <w:tcPr>
            <w:tcW w:w="707" w:type="dxa"/>
            <w:tcBorders>
              <w:top w:val="single" w:sz="6" w:space="0" w:color="auto"/>
              <w:left w:val="single" w:sz="6" w:space="0" w:color="auto"/>
              <w:bottom w:val="single" w:sz="6" w:space="0" w:color="auto"/>
              <w:right w:val="nil"/>
            </w:tcBorders>
            <w:shd w:val="pct5" w:color="auto" w:fill="auto"/>
          </w:tcPr>
          <w:p w:rsidR="00E55D4A" w:rsidRPr="00E55D4A" w:rsidRDefault="00E55D4A" w:rsidP="00517566">
            <w:pPr>
              <w:widowControl w:val="0"/>
              <w:suppressAutoHyphens/>
              <w:autoSpaceDE w:val="0"/>
              <w:ind w:right="-108"/>
              <w:jc w:val="center"/>
              <w:rPr>
                <w:noProof w:val="0"/>
                <w:lang w:val="en-US" w:eastAsia="ru-RU" w:bidi="ru-RU"/>
              </w:rPr>
            </w:pPr>
            <w:r w:rsidRPr="00E55D4A">
              <w:rPr>
                <w:noProof w:val="0"/>
                <w:sz w:val="22"/>
                <w:szCs w:val="22"/>
                <w:lang w:val="en-US" w:eastAsia="ru-RU" w:bidi="ru-RU"/>
              </w:rPr>
              <w:t>№</w:t>
            </w:r>
          </w:p>
          <w:p w:rsidR="00E55D4A" w:rsidRPr="00E55D4A" w:rsidRDefault="00E55D4A" w:rsidP="00517566">
            <w:pPr>
              <w:widowControl w:val="0"/>
              <w:suppressAutoHyphens/>
              <w:autoSpaceDE w:val="0"/>
              <w:ind w:right="-108"/>
              <w:jc w:val="center"/>
              <w:rPr>
                <w:noProof w:val="0"/>
                <w:lang w:val="en-US" w:eastAsia="ru-RU" w:bidi="ru-RU"/>
              </w:rPr>
            </w:pPr>
            <w:r w:rsidRPr="00E55D4A">
              <w:rPr>
                <w:noProof w:val="0"/>
                <w:sz w:val="22"/>
                <w:szCs w:val="22"/>
                <w:lang w:val="en-US" w:eastAsia="ru-RU" w:bidi="ru-RU"/>
              </w:rPr>
              <w:t>crt.</w:t>
            </w:r>
          </w:p>
        </w:tc>
        <w:tc>
          <w:tcPr>
            <w:tcW w:w="1559" w:type="dxa"/>
            <w:tcBorders>
              <w:top w:val="single" w:sz="6" w:space="0" w:color="auto"/>
              <w:left w:val="single" w:sz="6" w:space="0" w:color="auto"/>
              <w:bottom w:val="single" w:sz="6" w:space="0" w:color="auto"/>
              <w:right w:val="nil"/>
            </w:tcBorders>
            <w:shd w:val="pct5" w:color="auto" w:fill="auto"/>
          </w:tcPr>
          <w:p w:rsidR="00E55D4A" w:rsidRPr="00E55D4A" w:rsidRDefault="00E55D4A" w:rsidP="00E55D4A">
            <w:pPr>
              <w:widowControl w:val="0"/>
              <w:suppressAutoHyphens/>
              <w:autoSpaceDE w:val="0"/>
              <w:ind w:left="-120" w:right="-108"/>
              <w:jc w:val="center"/>
              <w:rPr>
                <w:noProof w:val="0"/>
                <w:lang w:val="en-US" w:eastAsia="ru-RU" w:bidi="ru-RU"/>
              </w:rPr>
            </w:pPr>
            <w:r w:rsidRPr="00E55D4A">
              <w:rPr>
                <w:noProof w:val="0"/>
                <w:sz w:val="22"/>
                <w:szCs w:val="22"/>
                <w:lang w:eastAsia="ru-RU" w:bidi="ru-RU"/>
              </w:rPr>
              <w:t>Simbol</w:t>
            </w:r>
            <w:r w:rsidR="00A711D5">
              <w:rPr>
                <w:noProof w:val="0"/>
                <w:sz w:val="22"/>
                <w:szCs w:val="22"/>
                <w:lang w:eastAsia="ru-RU" w:bidi="ru-RU"/>
              </w:rPr>
              <w:t xml:space="preserve"> </w:t>
            </w:r>
            <w:r w:rsidRPr="00E55D4A">
              <w:rPr>
                <w:noProof w:val="0"/>
                <w:sz w:val="22"/>
                <w:szCs w:val="22"/>
                <w:lang w:eastAsia="ru-RU" w:bidi="ru-RU"/>
              </w:rPr>
              <w:t>norme</w:t>
            </w:r>
            <w:r w:rsidR="00A711D5">
              <w:rPr>
                <w:noProof w:val="0"/>
                <w:sz w:val="22"/>
                <w:szCs w:val="22"/>
                <w:lang w:eastAsia="ru-RU" w:bidi="ru-RU"/>
              </w:rPr>
              <w:t xml:space="preserve"> </w:t>
            </w:r>
            <w:r w:rsidRPr="00E55D4A">
              <w:rPr>
                <w:noProof w:val="0"/>
                <w:sz w:val="22"/>
                <w:szCs w:val="22"/>
                <w:lang w:eastAsia="ru-RU" w:bidi="ru-RU"/>
              </w:rPr>
              <w:t xml:space="preserve">şi Cod resurse  </w:t>
            </w:r>
          </w:p>
        </w:tc>
        <w:tc>
          <w:tcPr>
            <w:tcW w:w="4678" w:type="dxa"/>
            <w:tcBorders>
              <w:top w:val="single" w:sz="6" w:space="0" w:color="auto"/>
              <w:left w:val="single" w:sz="6" w:space="0" w:color="auto"/>
              <w:bottom w:val="single" w:sz="6" w:space="0" w:color="auto"/>
              <w:right w:val="nil"/>
            </w:tcBorders>
            <w:shd w:val="pct5" w:color="auto" w:fill="auto"/>
          </w:tcPr>
          <w:p w:rsidR="00E55D4A" w:rsidRPr="00E55D4A" w:rsidRDefault="00E55D4A" w:rsidP="00E55D4A">
            <w:pPr>
              <w:widowControl w:val="0"/>
              <w:suppressAutoHyphens/>
              <w:autoSpaceDE w:val="0"/>
              <w:jc w:val="center"/>
              <w:rPr>
                <w:noProof w:val="0"/>
                <w:lang w:eastAsia="ru-RU" w:bidi="ru-RU"/>
              </w:rPr>
            </w:pPr>
          </w:p>
          <w:p w:rsidR="00E55D4A" w:rsidRPr="00E55D4A" w:rsidRDefault="00E55D4A" w:rsidP="00E55D4A">
            <w:pPr>
              <w:widowControl w:val="0"/>
              <w:suppressAutoHyphens/>
              <w:autoSpaceDE w:val="0"/>
              <w:jc w:val="center"/>
              <w:rPr>
                <w:noProof w:val="0"/>
                <w:lang w:val="en-US" w:eastAsia="ru-RU" w:bidi="ru-RU"/>
              </w:rPr>
            </w:pPr>
            <w:r w:rsidRPr="00E55D4A">
              <w:rPr>
                <w:noProof w:val="0"/>
                <w:sz w:val="22"/>
                <w:szCs w:val="22"/>
                <w:lang w:eastAsia="ru-RU" w:bidi="ru-RU"/>
              </w:rPr>
              <w:t xml:space="preserve">Denumire lucrărilor    </w:t>
            </w:r>
          </w:p>
        </w:tc>
        <w:tc>
          <w:tcPr>
            <w:tcW w:w="992" w:type="dxa"/>
            <w:tcBorders>
              <w:top w:val="single" w:sz="6" w:space="0" w:color="auto"/>
              <w:left w:val="single" w:sz="6" w:space="0" w:color="auto"/>
              <w:bottom w:val="single" w:sz="6" w:space="0" w:color="auto"/>
              <w:right w:val="nil"/>
            </w:tcBorders>
            <w:shd w:val="pct5" w:color="auto" w:fill="auto"/>
          </w:tcPr>
          <w:p w:rsidR="00E55D4A" w:rsidRPr="00E55D4A" w:rsidRDefault="00E55D4A" w:rsidP="00E55D4A">
            <w:pPr>
              <w:widowControl w:val="0"/>
              <w:suppressAutoHyphens/>
              <w:autoSpaceDE w:val="0"/>
              <w:ind w:left="-108" w:right="-108"/>
              <w:jc w:val="center"/>
              <w:rPr>
                <w:noProof w:val="0"/>
                <w:lang w:val="en-US" w:eastAsia="ru-RU" w:bidi="ru-RU"/>
              </w:rPr>
            </w:pPr>
            <w:r w:rsidRPr="00E55D4A">
              <w:rPr>
                <w:noProof w:val="0"/>
                <w:sz w:val="22"/>
                <w:szCs w:val="22"/>
                <w:lang w:eastAsia="ru-RU" w:bidi="ru-RU"/>
              </w:rPr>
              <w:t>Unitatea de masura</w:t>
            </w:r>
          </w:p>
        </w:tc>
        <w:tc>
          <w:tcPr>
            <w:tcW w:w="1845" w:type="dxa"/>
            <w:tcBorders>
              <w:top w:val="single" w:sz="6" w:space="0" w:color="auto"/>
              <w:left w:val="single" w:sz="6" w:space="0" w:color="auto"/>
              <w:bottom w:val="single" w:sz="6" w:space="0" w:color="auto"/>
              <w:right w:val="single" w:sz="6" w:space="0" w:color="auto"/>
            </w:tcBorders>
            <w:shd w:val="pct5" w:color="auto" w:fill="auto"/>
          </w:tcPr>
          <w:p w:rsidR="00E55D4A" w:rsidRPr="00E55D4A" w:rsidRDefault="00E55D4A" w:rsidP="00E55D4A">
            <w:pPr>
              <w:widowControl w:val="0"/>
              <w:suppressAutoHyphens/>
              <w:autoSpaceDE w:val="0"/>
              <w:jc w:val="center"/>
              <w:rPr>
                <w:noProof w:val="0"/>
                <w:lang w:val="en-US" w:eastAsia="ru-RU" w:bidi="ru-RU"/>
              </w:rPr>
            </w:pPr>
            <w:r w:rsidRPr="00E55D4A">
              <w:rPr>
                <w:noProof w:val="0"/>
                <w:sz w:val="22"/>
                <w:szCs w:val="22"/>
                <w:lang w:val="en-US" w:eastAsia="ru-RU" w:bidi="ru-RU"/>
              </w:rPr>
              <w:t>Volum</w:t>
            </w:r>
          </w:p>
        </w:tc>
      </w:tr>
      <w:tr w:rsidR="00E55D4A" w:rsidRPr="008B47FF" w:rsidTr="000F14C6">
        <w:trPr>
          <w:cantSplit/>
          <w:trHeight w:val="592"/>
        </w:trPr>
        <w:tc>
          <w:tcPr>
            <w:tcW w:w="707" w:type="dxa"/>
            <w:tcBorders>
              <w:top w:val="single" w:sz="6" w:space="0" w:color="auto"/>
              <w:left w:val="single" w:sz="6" w:space="0" w:color="auto"/>
              <w:bottom w:val="single" w:sz="6" w:space="0" w:color="auto"/>
              <w:right w:val="nil"/>
            </w:tcBorders>
            <w:shd w:val="pct5" w:color="auto" w:fill="auto"/>
          </w:tcPr>
          <w:p w:rsidR="00E55D4A" w:rsidRPr="008B47FF" w:rsidRDefault="00E55D4A" w:rsidP="00517566">
            <w:pPr>
              <w:widowControl w:val="0"/>
              <w:suppressAutoHyphens/>
              <w:autoSpaceDE w:val="0"/>
              <w:ind w:right="-108"/>
              <w:jc w:val="center"/>
              <w:rPr>
                <w:noProof w:val="0"/>
                <w:lang w:val="en-US" w:eastAsia="ru-RU" w:bidi="ru-RU"/>
              </w:rPr>
            </w:pPr>
            <w:r w:rsidRPr="008B47FF">
              <w:rPr>
                <w:noProof w:val="0"/>
                <w:sz w:val="22"/>
                <w:szCs w:val="22"/>
                <w:lang w:val="en-US" w:eastAsia="ru-RU" w:bidi="ru-RU"/>
              </w:rPr>
              <w:t>1</w:t>
            </w:r>
          </w:p>
        </w:tc>
        <w:tc>
          <w:tcPr>
            <w:tcW w:w="1559" w:type="dxa"/>
            <w:tcBorders>
              <w:top w:val="single" w:sz="6" w:space="0" w:color="auto"/>
              <w:left w:val="single" w:sz="6" w:space="0" w:color="auto"/>
              <w:bottom w:val="single" w:sz="6" w:space="0" w:color="auto"/>
              <w:right w:val="nil"/>
            </w:tcBorders>
            <w:shd w:val="pct5" w:color="auto" w:fill="auto"/>
          </w:tcPr>
          <w:p w:rsidR="00E55D4A" w:rsidRPr="00E55D4A" w:rsidRDefault="00E55D4A" w:rsidP="00E55D4A">
            <w:pPr>
              <w:widowControl w:val="0"/>
              <w:suppressAutoHyphens/>
              <w:autoSpaceDE w:val="0"/>
              <w:ind w:left="-120" w:right="-108"/>
              <w:jc w:val="center"/>
              <w:rPr>
                <w:noProof w:val="0"/>
                <w:lang w:eastAsia="ru-RU" w:bidi="ru-RU"/>
              </w:rPr>
            </w:pPr>
            <w:r w:rsidRPr="00E55D4A">
              <w:rPr>
                <w:noProof w:val="0"/>
                <w:sz w:val="22"/>
                <w:szCs w:val="22"/>
                <w:lang w:eastAsia="ru-RU" w:bidi="ru-RU"/>
              </w:rPr>
              <w:t>2</w:t>
            </w:r>
          </w:p>
        </w:tc>
        <w:tc>
          <w:tcPr>
            <w:tcW w:w="4678" w:type="dxa"/>
            <w:tcBorders>
              <w:top w:val="single" w:sz="6" w:space="0" w:color="auto"/>
              <w:left w:val="single" w:sz="6" w:space="0" w:color="auto"/>
              <w:bottom w:val="single" w:sz="6" w:space="0" w:color="auto"/>
              <w:right w:val="nil"/>
            </w:tcBorders>
            <w:shd w:val="pct5" w:color="auto" w:fill="auto"/>
          </w:tcPr>
          <w:p w:rsidR="00E55D4A" w:rsidRPr="00E55D4A" w:rsidRDefault="00E55D4A" w:rsidP="00E55D4A">
            <w:pPr>
              <w:widowControl w:val="0"/>
              <w:suppressAutoHyphens/>
              <w:autoSpaceDE w:val="0"/>
              <w:jc w:val="center"/>
              <w:rPr>
                <w:noProof w:val="0"/>
                <w:lang w:eastAsia="ru-RU" w:bidi="ru-RU"/>
              </w:rPr>
            </w:pPr>
            <w:r w:rsidRPr="00E55D4A">
              <w:rPr>
                <w:noProof w:val="0"/>
                <w:sz w:val="22"/>
                <w:szCs w:val="22"/>
                <w:lang w:eastAsia="ru-RU" w:bidi="ru-RU"/>
              </w:rPr>
              <w:t>3</w:t>
            </w:r>
          </w:p>
        </w:tc>
        <w:tc>
          <w:tcPr>
            <w:tcW w:w="992" w:type="dxa"/>
            <w:tcBorders>
              <w:top w:val="single" w:sz="6" w:space="0" w:color="auto"/>
              <w:left w:val="single" w:sz="6" w:space="0" w:color="auto"/>
              <w:bottom w:val="single" w:sz="6" w:space="0" w:color="auto"/>
              <w:right w:val="nil"/>
            </w:tcBorders>
            <w:shd w:val="pct5" w:color="auto" w:fill="auto"/>
          </w:tcPr>
          <w:p w:rsidR="00E55D4A" w:rsidRPr="00E55D4A" w:rsidRDefault="00E55D4A" w:rsidP="00E55D4A">
            <w:pPr>
              <w:widowControl w:val="0"/>
              <w:suppressAutoHyphens/>
              <w:autoSpaceDE w:val="0"/>
              <w:ind w:left="-108" w:right="-108"/>
              <w:jc w:val="center"/>
              <w:rPr>
                <w:noProof w:val="0"/>
                <w:lang w:eastAsia="ru-RU" w:bidi="ru-RU"/>
              </w:rPr>
            </w:pPr>
            <w:r w:rsidRPr="00E55D4A">
              <w:rPr>
                <w:noProof w:val="0"/>
                <w:sz w:val="22"/>
                <w:szCs w:val="22"/>
                <w:lang w:eastAsia="ru-RU" w:bidi="ru-RU"/>
              </w:rPr>
              <w:t>4</w:t>
            </w:r>
          </w:p>
        </w:tc>
        <w:tc>
          <w:tcPr>
            <w:tcW w:w="1845" w:type="dxa"/>
            <w:tcBorders>
              <w:top w:val="single" w:sz="6" w:space="0" w:color="auto"/>
              <w:left w:val="single" w:sz="6" w:space="0" w:color="auto"/>
              <w:bottom w:val="single" w:sz="6" w:space="0" w:color="auto"/>
              <w:right w:val="single" w:sz="6" w:space="0" w:color="auto"/>
            </w:tcBorders>
            <w:shd w:val="pct5" w:color="auto" w:fill="auto"/>
          </w:tcPr>
          <w:p w:rsidR="00E55D4A" w:rsidRPr="00027881" w:rsidRDefault="00E55D4A" w:rsidP="00E55D4A">
            <w:pPr>
              <w:widowControl w:val="0"/>
              <w:suppressAutoHyphens/>
              <w:autoSpaceDE w:val="0"/>
              <w:jc w:val="center"/>
              <w:rPr>
                <w:noProof w:val="0"/>
                <w:lang w:val="en-US" w:eastAsia="ru-RU" w:bidi="ru-RU"/>
              </w:rPr>
            </w:pPr>
            <w:r w:rsidRPr="008B47FF">
              <w:rPr>
                <w:noProof w:val="0"/>
                <w:sz w:val="22"/>
                <w:szCs w:val="22"/>
                <w:lang w:val="en-US" w:eastAsia="ru-RU" w:bidi="ru-RU"/>
              </w:rPr>
              <w:t>5</w:t>
            </w:r>
          </w:p>
        </w:tc>
      </w:tr>
      <w:tr w:rsidR="00E55D4A" w:rsidRPr="008B47FF" w:rsidTr="000F14C6">
        <w:tc>
          <w:tcPr>
            <w:tcW w:w="707" w:type="dxa"/>
            <w:tcBorders>
              <w:top w:val="nil"/>
              <w:left w:val="single" w:sz="6" w:space="0" w:color="auto"/>
              <w:bottom w:val="nil"/>
              <w:right w:val="nil"/>
            </w:tcBorders>
          </w:tcPr>
          <w:p w:rsidR="00E55D4A" w:rsidRPr="008B47FF" w:rsidRDefault="00E55D4A" w:rsidP="00517566">
            <w:pPr>
              <w:jc w:val="center"/>
              <w:rPr>
                <w:lang w:val="en-US"/>
              </w:rPr>
            </w:pPr>
          </w:p>
        </w:tc>
        <w:tc>
          <w:tcPr>
            <w:tcW w:w="1559" w:type="dxa"/>
            <w:tcBorders>
              <w:top w:val="nil"/>
              <w:left w:val="single" w:sz="6" w:space="0" w:color="auto"/>
              <w:bottom w:val="nil"/>
              <w:right w:val="nil"/>
            </w:tcBorders>
          </w:tcPr>
          <w:p w:rsidR="00E55D4A" w:rsidRPr="008B47FF" w:rsidRDefault="00E55D4A" w:rsidP="0010523F">
            <w:pPr>
              <w:rPr>
                <w:lang w:val="en-US"/>
              </w:rPr>
            </w:pPr>
          </w:p>
        </w:tc>
        <w:tc>
          <w:tcPr>
            <w:tcW w:w="7515" w:type="dxa"/>
            <w:gridSpan w:val="3"/>
            <w:tcBorders>
              <w:top w:val="nil"/>
              <w:left w:val="single" w:sz="6" w:space="0" w:color="auto"/>
              <w:bottom w:val="nil"/>
              <w:right w:val="single" w:sz="6" w:space="0" w:color="auto"/>
            </w:tcBorders>
          </w:tcPr>
          <w:p w:rsidR="00E55D4A" w:rsidRPr="007F2714" w:rsidRDefault="00E55D4A" w:rsidP="0010523F">
            <w:pPr>
              <w:rPr>
                <w:b/>
                <w:bCs/>
                <w:lang w:val="en-US"/>
              </w:rPr>
            </w:pPr>
            <w:r w:rsidRPr="00B40365">
              <w:rPr>
                <w:b/>
                <w:bCs/>
                <w:sz w:val="22"/>
                <w:szCs w:val="22"/>
                <w:lang w:val="en-US"/>
              </w:rPr>
              <w:t xml:space="preserve">1. </w:t>
            </w:r>
            <w:r w:rsidR="00DF2838">
              <w:rPr>
                <w:b/>
                <w:bCs/>
                <w:sz w:val="22"/>
                <w:szCs w:val="22"/>
                <w:lang w:val="en-US"/>
              </w:rPr>
              <w:t>Acoperiș</w:t>
            </w:r>
          </w:p>
          <w:p w:rsidR="00E55D4A" w:rsidRPr="00B40365" w:rsidRDefault="00E55D4A" w:rsidP="0010523F">
            <w:pPr>
              <w:rPr>
                <w:lang w:val="en-US"/>
              </w:rPr>
            </w:pPr>
          </w:p>
        </w:tc>
      </w:tr>
      <w:tr w:rsidR="000F14C6" w:rsidRPr="008B47FF" w:rsidTr="000F14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7" w:type="dxa"/>
            <w:tcBorders>
              <w:top w:val="single" w:sz="4" w:space="0" w:color="auto"/>
              <w:bottom w:val="single" w:sz="4" w:space="0" w:color="auto"/>
            </w:tcBorders>
          </w:tcPr>
          <w:p w:rsidR="000F14C6" w:rsidRPr="008B47FF" w:rsidRDefault="000F14C6" w:rsidP="00517566">
            <w:pPr>
              <w:jc w:val="center"/>
              <w:rPr>
                <w:lang w:val="en-US"/>
              </w:rPr>
            </w:pPr>
            <w:r w:rsidRPr="008B47FF">
              <w:rPr>
                <w:sz w:val="22"/>
                <w:szCs w:val="22"/>
                <w:lang w:val="en-US"/>
              </w:rPr>
              <w:t>1</w:t>
            </w:r>
          </w:p>
        </w:tc>
        <w:tc>
          <w:tcPr>
            <w:tcW w:w="1559" w:type="dxa"/>
            <w:tcBorders>
              <w:top w:val="single" w:sz="4" w:space="0" w:color="auto"/>
              <w:bottom w:val="single" w:sz="4" w:space="0" w:color="auto"/>
            </w:tcBorders>
            <w:vAlign w:val="center"/>
          </w:tcPr>
          <w:p w:rsidR="000F14C6" w:rsidRPr="00262B1B" w:rsidRDefault="000F14C6" w:rsidP="00423D49">
            <w:pPr>
              <w:jc w:val="center"/>
              <w:rPr>
                <w:lang w:val="en-US"/>
              </w:rPr>
            </w:pPr>
            <w:r w:rsidRPr="00262B1B">
              <w:rPr>
                <w:sz w:val="22"/>
                <w:szCs w:val="22"/>
                <w:lang w:val="en-US"/>
              </w:rPr>
              <w:t>CE17A</w:t>
            </w:r>
          </w:p>
        </w:tc>
        <w:tc>
          <w:tcPr>
            <w:tcW w:w="4678" w:type="dxa"/>
            <w:tcBorders>
              <w:top w:val="single" w:sz="4" w:space="0" w:color="auto"/>
              <w:bottom w:val="single" w:sz="4" w:space="0" w:color="auto"/>
            </w:tcBorders>
            <w:vAlign w:val="center"/>
          </w:tcPr>
          <w:p w:rsidR="000F14C6" w:rsidRPr="00B40365" w:rsidRDefault="000F14C6" w:rsidP="00423D49">
            <w:pPr>
              <w:rPr>
                <w:lang w:val="en-US"/>
              </w:rPr>
            </w:pPr>
            <w:r w:rsidRPr="00B40365">
              <w:rPr>
                <w:lang w:val="en-US"/>
              </w:rPr>
              <w:t>Strat suplimentar din Geotextil 300 gr</w:t>
            </w:r>
          </w:p>
          <w:p w:rsidR="000F14C6" w:rsidRPr="00B40365" w:rsidRDefault="000F14C6" w:rsidP="00423D49">
            <w:pPr>
              <w:rPr>
                <w:lang w:val="en-US"/>
              </w:rPr>
            </w:pPr>
          </w:p>
        </w:tc>
        <w:tc>
          <w:tcPr>
            <w:tcW w:w="992" w:type="dxa"/>
            <w:tcBorders>
              <w:top w:val="single" w:sz="4" w:space="0" w:color="auto"/>
              <w:bottom w:val="single" w:sz="4" w:space="0" w:color="auto"/>
            </w:tcBorders>
            <w:vAlign w:val="center"/>
          </w:tcPr>
          <w:p w:rsidR="000F14C6" w:rsidRPr="002A763F" w:rsidRDefault="002A763F" w:rsidP="0010523F">
            <w:pPr>
              <w:jc w:val="center"/>
              <w:rPr>
                <w:vertAlign w:val="superscript"/>
                <w:lang w:val="en-US"/>
              </w:rPr>
            </w:pPr>
            <w:r>
              <w:rPr>
                <w:lang w:val="en-US"/>
              </w:rPr>
              <w:t>m</w:t>
            </w:r>
            <w:r>
              <w:rPr>
                <w:vertAlign w:val="superscript"/>
                <w:lang w:val="en-US"/>
              </w:rPr>
              <w:t>2</w:t>
            </w:r>
          </w:p>
        </w:tc>
        <w:tc>
          <w:tcPr>
            <w:tcW w:w="1845"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759,814</w:t>
            </w:r>
          </w:p>
        </w:tc>
      </w:tr>
      <w:tr w:rsidR="000F14C6" w:rsidRPr="008B47FF" w:rsidTr="000F14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7" w:type="dxa"/>
            <w:tcBorders>
              <w:top w:val="single" w:sz="4" w:space="0" w:color="auto"/>
              <w:bottom w:val="single" w:sz="4" w:space="0" w:color="auto"/>
            </w:tcBorders>
          </w:tcPr>
          <w:p w:rsidR="000F14C6" w:rsidRPr="008B47FF" w:rsidRDefault="000F14C6" w:rsidP="00517566">
            <w:pPr>
              <w:jc w:val="center"/>
              <w:rPr>
                <w:lang w:val="en-US"/>
              </w:rPr>
            </w:pPr>
            <w:r w:rsidRPr="008B47FF">
              <w:rPr>
                <w:sz w:val="22"/>
                <w:szCs w:val="22"/>
                <w:lang w:val="en-US"/>
              </w:rPr>
              <w:t>2</w:t>
            </w:r>
          </w:p>
        </w:tc>
        <w:tc>
          <w:tcPr>
            <w:tcW w:w="1559" w:type="dxa"/>
            <w:tcBorders>
              <w:top w:val="single" w:sz="4" w:space="0" w:color="auto"/>
              <w:bottom w:val="single" w:sz="4" w:space="0" w:color="auto"/>
            </w:tcBorders>
            <w:vAlign w:val="center"/>
          </w:tcPr>
          <w:p w:rsidR="000F14C6" w:rsidRPr="00262B1B" w:rsidRDefault="000F14C6" w:rsidP="00423D49">
            <w:pPr>
              <w:jc w:val="center"/>
              <w:rPr>
                <w:lang w:val="en-US"/>
              </w:rPr>
            </w:pPr>
            <w:r w:rsidRPr="00262B1B">
              <w:rPr>
                <w:sz w:val="22"/>
                <w:szCs w:val="22"/>
                <w:lang w:val="en-US"/>
              </w:rPr>
              <w:t>CE13A</w:t>
            </w:r>
          </w:p>
        </w:tc>
        <w:tc>
          <w:tcPr>
            <w:tcW w:w="4678" w:type="dxa"/>
            <w:tcBorders>
              <w:top w:val="single" w:sz="4" w:space="0" w:color="auto"/>
              <w:bottom w:val="single" w:sz="4" w:space="0" w:color="auto"/>
            </w:tcBorders>
            <w:vAlign w:val="center"/>
          </w:tcPr>
          <w:p w:rsidR="000F14C6" w:rsidRPr="00B40365" w:rsidRDefault="000F14C6" w:rsidP="00423D49">
            <w:pPr>
              <w:rPr>
                <w:lang w:val="en-US"/>
              </w:rPr>
            </w:pPr>
            <w:r w:rsidRPr="00B40365">
              <w:rPr>
                <w:lang w:val="en-US"/>
              </w:rPr>
              <w:t>Invelitori la acoperisuri cu membrane bituminoase modificate lipite cu flacara in sistem monostrat pe suprafata orizontalemontate pe suport continuu ULTRPLY TPO Membrana 1.14mm (2.44x30,48)</w:t>
            </w:r>
          </w:p>
          <w:p w:rsidR="000F14C6" w:rsidRPr="00B40365" w:rsidRDefault="000F14C6" w:rsidP="00423D49">
            <w:pPr>
              <w:rPr>
                <w:lang w:val="en-US"/>
              </w:rPr>
            </w:pPr>
          </w:p>
        </w:tc>
        <w:tc>
          <w:tcPr>
            <w:tcW w:w="992"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m</w:t>
            </w:r>
            <w:r>
              <w:rPr>
                <w:vertAlign w:val="superscript"/>
                <w:lang w:val="en-US"/>
              </w:rPr>
              <w:t>2</w:t>
            </w:r>
          </w:p>
        </w:tc>
        <w:tc>
          <w:tcPr>
            <w:tcW w:w="1845"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847,21</w:t>
            </w:r>
          </w:p>
        </w:tc>
      </w:tr>
      <w:tr w:rsidR="000F14C6" w:rsidRPr="008B47FF" w:rsidTr="000F14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7" w:type="dxa"/>
            <w:tcBorders>
              <w:top w:val="single" w:sz="4" w:space="0" w:color="auto"/>
              <w:bottom w:val="single" w:sz="4" w:space="0" w:color="auto"/>
            </w:tcBorders>
          </w:tcPr>
          <w:p w:rsidR="000F14C6" w:rsidRPr="008B47FF" w:rsidRDefault="000F14C6" w:rsidP="00517566">
            <w:pPr>
              <w:jc w:val="center"/>
              <w:rPr>
                <w:lang w:val="en-US"/>
              </w:rPr>
            </w:pPr>
            <w:r w:rsidRPr="008B47FF">
              <w:rPr>
                <w:sz w:val="22"/>
                <w:szCs w:val="22"/>
                <w:lang w:val="en-US"/>
              </w:rPr>
              <w:t>3</w:t>
            </w:r>
          </w:p>
        </w:tc>
        <w:tc>
          <w:tcPr>
            <w:tcW w:w="1559" w:type="dxa"/>
            <w:tcBorders>
              <w:top w:val="single" w:sz="4" w:space="0" w:color="auto"/>
              <w:bottom w:val="single" w:sz="4" w:space="0" w:color="auto"/>
            </w:tcBorders>
            <w:vAlign w:val="center"/>
          </w:tcPr>
          <w:p w:rsidR="000F14C6" w:rsidRPr="00262B1B" w:rsidRDefault="000F14C6" w:rsidP="00423D49">
            <w:pPr>
              <w:jc w:val="center"/>
              <w:rPr>
                <w:lang w:val="en-US"/>
              </w:rPr>
            </w:pPr>
            <w:r w:rsidRPr="00262B1B">
              <w:rPr>
                <w:sz w:val="22"/>
                <w:szCs w:val="22"/>
                <w:lang w:val="en-US"/>
              </w:rPr>
              <w:t>CE13A</w:t>
            </w:r>
          </w:p>
        </w:tc>
        <w:tc>
          <w:tcPr>
            <w:tcW w:w="4678" w:type="dxa"/>
            <w:tcBorders>
              <w:top w:val="single" w:sz="4" w:space="0" w:color="auto"/>
              <w:bottom w:val="single" w:sz="4" w:space="0" w:color="auto"/>
            </w:tcBorders>
            <w:vAlign w:val="center"/>
          </w:tcPr>
          <w:p w:rsidR="000F14C6" w:rsidRPr="00B40365" w:rsidRDefault="000F14C6" w:rsidP="00423D49">
            <w:pPr>
              <w:rPr>
                <w:lang w:val="en-US"/>
              </w:rPr>
            </w:pPr>
            <w:r w:rsidRPr="00B40365">
              <w:rPr>
                <w:lang w:val="en-US"/>
              </w:rPr>
              <w:t>Invelitori la acoperisuri cu membrane bituminoase modificate lipite cu flacara in sistem monostrat pe suprafata orizontalemontate pe suport continuu ULTRPLY TPO Membrana 1.14mm (2.44x30,48)</w:t>
            </w:r>
          </w:p>
          <w:p w:rsidR="000F14C6" w:rsidRPr="00B40365" w:rsidRDefault="000F14C6" w:rsidP="00423D49">
            <w:pPr>
              <w:rPr>
                <w:lang w:val="en-US"/>
              </w:rPr>
            </w:pPr>
          </w:p>
        </w:tc>
        <w:tc>
          <w:tcPr>
            <w:tcW w:w="992"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m</w:t>
            </w:r>
            <w:r>
              <w:rPr>
                <w:vertAlign w:val="superscript"/>
                <w:lang w:val="en-US"/>
              </w:rPr>
              <w:t>2</w:t>
            </w:r>
          </w:p>
        </w:tc>
        <w:tc>
          <w:tcPr>
            <w:tcW w:w="1845"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2,61</w:t>
            </w:r>
          </w:p>
        </w:tc>
      </w:tr>
      <w:tr w:rsidR="000F14C6" w:rsidRPr="008B47FF" w:rsidTr="000F14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7" w:type="dxa"/>
            <w:tcBorders>
              <w:top w:val="single" w:sz="4" w:space="0" w:color="auto"/>
              <w:bottom w:val="single" w:sz="4" w:space="0" w:color="auto"/>
            </w:tcBorders>
          </w:tcPr>
          <w:p w:rsidR="000F14C6" w:rsidRPr="008B47FF" w:rsidRDefault="000F14C6" w:rsidP="00517566">
            <w:pPr>
              <w:jc w:val="center"/>
              <w:rPr>
                <w:lang w:val="en-US"/>
              </w:rPr>
            </w:pPr>
            <w:r w:rsidRPr="008B47FF">
              <w:rPr>
                <w:sz w:val="22"/>
                <w:szCs w:val="22"/>
                <w:lang w:val="en-US"/>
              </w:rPr>
              <w:t>4</w:t>
            </w:r>
          </w:p>
        </w:tc>
        <w:tc>
          <w:tcPr>
            <w:tcW w:w="1559" w:type="dxa"/>
            <w:tcBorders>
              <w:top w:val="single" w:sz="4" w:space="0" w:color="auto"/>
              <w:bottom w:val="single" w:sz="4" w:space="0" w:color="auto"/>
            </w:tcBorders>
            <w:vAlign w:val="center"/>
          </w:tcPr>
          <w:p w:rsidR="000F14C6" w:rsidRPr="00262B1B" w:rsidRDefault="000F14C6" w:rsidP="00423D49">
            <w:pPr>
              <w:jc w:val="center"/>
              <w:rPr>
                <w:lang w:val="en-US"/>
              </w:rPr>
            </w:pPr>
            <w:r w:rsidRPr="00262B1B">
              <w:rPr>
                <w:sz w:val="22"/>
                <w:szCs w:val="22"/>
                <w:lang w:val="en-US"/>
              </w:rPr>
              <w:t>CE24I</w:t>
            </w:r>
          </w:p>
        </w:tc>
        <w:tc>
          <w:tcPr>
            <w:tcW w:w="4678" w:type="dxa"/>
            <w:tcBorders>
              <w:top w:val="single" w:sz="4" w:space="0" w:color="auto"/>
              <w:bottom w:val="single" w:sz="4" w:space="0" w:color="auto"/>
            </w:tcBorders>
            <w:vAlign w:val="center"/>
          </w:tcPr>
          <w:p w:rsidR="000F14C6" w:rsidRPr="00B40365" w:rsidRDefault="000F14C6" w:rsidP="00423D49">
            <w:pPr>
              <w:rPr>
                <w:lang w:val="en-US"/>
              </w:rPr>
            </w:pPr>
            <w:r w:rsidRPr="00B40365">
              <w:rPr>
                <w:lang w:val="en-US"/>
              </w:rPr>
              <w:t xml:space="preserve">Caciula din tabla zincata de 0,5 mm grosime, pentru acoperirea fumurilor, la cosuri si a tuburilor de ventilatie la acoperisuri </w:t>
            </w:r>
          </w:p>
          <w:p w:rsidR="000F14C6" w:rsidRPr="00B40365" w:rsidRDefault="000F14C6" w:rsidP="00423D49">
            <w:pPr>
              <w:rPr>
                <w:lang w:val="en-US"/>
              </w:rPr>
            </w:pPr>
          </w:p>
        </w:tc>
        <w:tc>
          <w:tcPr>
            <w:tcW w:w="992"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buc</w:t>
            </w:r>
          </w:p>
        </w:tc>
        <w:tc>
          <w:tcPr>
            <w:tcW w:w="1845"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1,00</w:t>
            </w:r>
          </w:p>
        </w:tc>
      </w:tr>
      <w:tr w:rsidR="000F14C6" w:rsidRPr="008B47FF" w:rsidTr="000F14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7" w:type="dxa"/>
            <w:tcBorders>
              <w:top w:val="single" w:sz="4" w:space="0" w:color="auto"/>
              <w:bottom w:val="single" w:sz="4" w:space="0" w:color="auto"/>
            </w:tcBorders>
          </w:tcPr>
          <w:p w:rsidR="000F14C6" w:rsidRPr="008B47FF" w:rsidRDefault="000F14C6" w:rsidP="00517566">
            <w:pPr>
              <w:jc w:val="center"/>
              <w:rPr>
                <w:lang w:val="en-US"/>
              </w:rPr>
            </w:pPr>
            <w:r w:rsidRPr="008B47FF">
              <w:rPr>
                <w:sz w:val="22"/>
                <w:szCs w:val="22"/>
                <w:lang w:val="en-US"/>
              </w:rPr>
              <w:t>5</w:t>
            </w:r>
          </w:p>
        </w:tc>
        <w:tc>
          <w:tcPr>
            <w:tcW w:w="1559" w:type="dxa"/>
            <w:tcBorders>
              <w:top w:val="single" w:sz="4" w:space="0" w:color="auto"/>
              <w:bottom w:val="single" w:sz="4" w:space="0" w:color="auto"/>
            </w:tcBorders>
            <w:vAlign w:val="center"/>
          </w:tcPr>
          <w:p w:rsidR="000F14C6" w:rsidRPr="00262B1B" w:rsidRDefault="000F14C6" w:rsidP="00423D49">
            <w:pPr>
              <w:jc w:val="center"/>
              <w:rPr>
                <w:lang w:val="en-US"/>
              </w:rPr>
            </w:pPr>
          </w:p>
        </w:tc>
        <w:tc>
          <w:tcPr>
            <w:tcW w:w="4678" w:type="dxa"/>
            <w:tcBorders>
              <w:top w:val="single" w:sz="4" w:space="0" w:color="auto"/>
              <w:bottom w:val="single" w:sz="4" w:space="0" w:color="auto"/>
            </w:tcBorders>
            <w:vAlign w:val="center"/>
          </w:tcPr>
          <w:p w:rsidR="000F14C6" w:rsidRPr="00B40365" w:rsidRDefault="000F14C6" w:rsidP="00423D49">
            <w:pPr>
              <w:rPr>
                <w:lang w:val="en-US"/>
              </w:rPr>
            </w:pPr>
            <w:r w:rsidRPr="00B40365">
              <w:rPr>
                <w:lang w:val="en-US"/>
              </w:rPr>
              <w:t>Capac terminal sahta de ventilatie (1300x3600 mm)</w:t>
            </w:r>
          </w:p>
          <w:p w:rsidR="000F14C6" w:rsidRPr="00B40365" w:rsidRDefault="000F14C6" w:rsidP="00423D49">
            <w:pPr>
              <w:rPr>
                <w:lang w:val="en-US"/>
              </w:rPr>
            </w:pPr>
          </w:p>
        </w:tc>
        <w:tc>
          <w:tcPr>
            <w:tcW w:w="992"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buc</w:t>
            </w:r>
          </w:p>
        </w:tc>
        <w:tc>
          <w:tcPr>
            <w:tcW w:w="1845"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1,00</w:t>
            </w:r>
          </w:p>
        </w:tc>
      </w:tr>
      <w:tr w:rsidR="000F14C6" w:rsidRPr="008B47FF" w:rsidTr="000F14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7" w:type="dxa"/>
            <w:tcBorders>
              <w:top w:val="single" w:sz="4" w:space="0" w:color="auto"/>
              <w:bottom w:val="single" w:sz="4" w:space="0" w:color="auto"/>
            </w:tcBorders>
          </w:tcPr>
          <w:p w:rsidR="000F14C6" w:rsidRPr="008B47FF" w:rsidRDefault="000F14C6" w:rsidP="00517566">
            <w:pPr>
              <w:jc w:val="center"/>
              <w:rPr>
                <w:lang w:val="en-US"/>
              </w:rPr>
            </w:pPr>
            <w:r w:rsidRPr="008B47FF">
              <w:rPr>
                <w:sz w:val="22"/>
                <w:szCs w:val="22"/>
                <w:lang w:val="en-US"/>
              </w:rPr>
              <w:t>6</w:t>
            </w:r>
          </w:p>
        </w:tc>
        <w:tc>
          <w:tcPr>
            <w:tcW w:w="1559" w:type="dxa"/>
            <w:tcBorders>
              <w:top w:val="single" w:sz="4" w:space="0" w:color="auto"/>
              <w:bottom w:val="single" w:sz="4" w:space="0" w:color="auto"/>
            </w:tcBorders>
            <w:vAlign w:val="center"/>
          </w:tcPr>
          <w:p w:rsidR="000F14C6" w:rsidRPr="00262B1B" w:rsidRDefault="000F14C6" w:rsidP="00423D49">
            <w:pPr>
              <w:jc w:val="center"/>
              <w:rPr>
                <w:lang w:val="en-US"/>
              </w:rPr>
            </w:pPr>
            <w:r w:rsidRPr="00262B1B">
              <w:rPr>
                <w:sz w:val="22"/>
                <w:szCs w:val="22"/>
                <w:lang w:val="en-US"/>
              </w:rPr>
              <w:t>CE23C</w:t>
            </w:r>
          </w:p>
        </w:tc>
        <w:tc>
          <w:tcPr>
            <w:tcW w:w="4678" w:type="dxa"/>
            <w:tcBorders>
              <w:top w:val="single" w:sz="4" w:space="0" w:color="auto"/>
              <w:bottom w:val="single" w:sz="4" w:space="0" w:color="auto"/>
            </w:tcBorders>
            <w:vAlign w:val="center"/>
          </w:tcPr>
          <w:p w:rsidR="000F14C6" w:rsidRPr="00B40365" w:rsidRDefault="000F14C6" w:rsidP="00423D49">
            <w:pPr>
              <w:rPr>
                <w:lang w:val="en-US"/>
              </w:rPr>
            </w:pPr>
            <w:r w:rsidRPr="00B40365">
              <w:rPr>
                <w:lang w:val="en-US"/>
              </w:rPr>
              <w:t>Glafuri si copertine din tabla zincata de 0,5 mm grosime pe un strat de carton bitumat montate pe o sapa de egalizare din mortar de ciment-var M 100-T, fixate pe zidarie de caramida, pentru lungimi mai mari de 2 m, cu latimea desfasurata intre 31 - 50 cm</w:t>
            </w:r>
          </w:p>
          <w:p w:rsidR="000F14C6" w:rsidRPr="00B40365" w:rsidRDefault="000F14C6" w:rsidP="00423D49">
            <w:pPr>
              <w:rPr>
                <w:lang w:val="en-US"/>
              </w:rPr>
            </w:pPr>
          </w:p>
        </w:tc>
        <w:tc>
          <w:tcPr>
            <w:tcW w:w="992"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m</w:t>
            </w:r>
          </w:p>
        </w:tc>
        <w:tc>
          <w:tcPr>
            <w:tcW w:w="1845"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53,00</w:t>
            </w:r>
          </w:p>
        </w:tc>
      </w:tr>
      <w:tr w:rsidR="000F14C6" w:rsidRPr="008B47FF" w:rsidTr="000F14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7" w:type="dxa"/>
            <w:tcBorders>
              <w:top w:val="single" w:sz="4" w:space="0" w:color="auto"/>
              <w:bottom w:val="single" w:sz="4" w:space="0" w:color="auto"/>
            </w:tcBorders>
          </w:tcPr>
          <w:p w:rsidR="000F14C6" w:rsidRPr="008B47FF" w:rsidRDefault="000F14C6" w:rsidP="00517566">
            <w:pPr>
              <w:jc w:val="center"/>
              <w:rPr>
                <w:lang w:val="en-US"/>
              </w:rPr>
            </w:pPr>
            <w:r w:rsidRPr="008B47FF">
              <w:rPr>
                <w:sz w:val="22"/>
                <w:szCs w:val="22"/>
                <w:lang w:val="en-US"/>
              </w:rPr>
              <w:t>7</w:t>
            </w:r>
          </w:p>
        </w:tc>
        <w:tc>
          <w:tcPr>
            <w:tcW w:w="1559" w:type="dxa"/>
            <w:tcBorders>
              <w:top w:val="single" w:sz="4" w:space="0" w:color="auto"/>
              <w:bottom w:val="single" w:sz="4" w:space="0" w:color="auto"/>
            </w:tcBorders>
            <w:vAlign w:val="center"/>
          </w:tcPr>
          <w:p w:rsidR="000F14C6" w:rsidRPr="00262B1B" w:rsidRDefault="000F14C6" w:rsidP="00423D49">
            <w:pPr>
              <w:jc w:val="center"/>
              <w:rPr>
                <w:lang w:val="en-US"/>
              </w:rPr>
            </w:pPr>
          </w:p>
        </w:tc>
        <w:tc>
          <w:tcPr>
            <w:tcW w:w="4678" w:type="dxa"/>
            <w:tcBorders>
              <w:top w:val="single" w:sz="4" w:space="0" w:color="auto"/>
              <w:bottom w:val="single" w:sz="4" w:space="0" w:color="auto"/>
            </w:tcBorders>
            <w:vAlign w:val="center"/>
          </w:tcPr>
          <w:p w:rsidR="000F14C6" w:rsidRPr="00B40365" w:rsidRDefault="000F14C6" w:rsidP="00423D49">
            <w:pPr>
              <w:rPr>
                <w:lang w:val="en-US"/>
              </w:rPr>
            </w:pPr>
            <w:r w:rsidRPr="00B40365">
              <w:rPr>
                <w:lang w:val="en-US"/>
              </w:rPr>
              <w:t>Parapet 60x500x60 mm</w:t>
            </w:r>
          </w:p>
          <w:p w:rsidR="000F14C6" w:rsidRPr="00B40365" w:rsidRDefault="000F14C6" w:rsidP="00423D49">
            <w:pPr>
              <w:rPr>
                <w:lang w:val="en-US"/>
              </w:rPr>
            </w:pPr>
          </w:p>
        </w:tc>
        <w:tc>
          <w:tcPr>
            <w:tcW w:w="992"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m</w:t>
            </w:r>
          </w:p>
        </w:tc>
        <w:tc>
          <w:tcPr>
            <w:tcW w:w="1845"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40,00</w:t>
            </w:r>
          </w:p>
        </w:tc>
      </w:tr>
      <w:tr w:rsidR="000F14C6" w:rsidRPr="008B47FF" w:rsidTr="000F14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7" w:type="dxa"/>
            <w:tcBorders>
              <w:top w:val="single" w:sz="4" w:space="0" w:color="auto"/>
              <w:bottom w:val="single" w:sz="4" w:space="0" w:color="auto"/>
            </w:tcBorders>
          </w:tcPr>
          <w:p w:rsidR="000F14C6" w:rsidRPr="008B47FF" w:rsidRDefault="000F14C6" w:rsidP="00517566">
            <w:pPr>
              <w:jc w:val="center"/>
              <w:rPr>
                <w:lang w:val="en-US"/>
              </w:rPr>
            </w:pPr>
            <w:r w:rsidRPr="008B47FF">
              <w:rPr>
                <w:sz w:val="22"/>
                <w:szCs w:val="22"/>
                <w:lang w:val="en-US"/>
              </w:rPr>
              <w:t>8</w:t>
            </w:r>
          </w:p>
        </w:tc>
        <w:tc>
          <w:tcPr>
            <w:tcW w:w="1559" w:type="dxa"/>
            <w:tcBorders>
              <w:top w:val="single" w:sz="4" w:space="0" w:color="auto"/>
              <w:bottom w:val="single" w:sz="4" w:space="0" w:color="auto"/>
            </w:tcBorders>
            <w:vAlign w:val="center"/>
          </w:tcPr>
          <w:p w:rsidR="000F14C6" w:rsidRPr="00262B1B" w:rsidRDefault="000F14C6" w:rsidP="00423D49">
            <w:pPr>
              <w:jc w:val="center"/>
              <w:rPr>
                <w:lang w:val="en-US"/>
              </w:rPr>
            </w:pPr>
          </w:p>
        </w:tc>
        <w:tc>
          <w:tcPr>
            <w:tcW w:w="4678" w:type="dxa"/>
            <w:tcBorders>
              <w:top w:val="single" w:sz="4" w:space="0" w:color="auto"/>
              <w:bottom w:val="single" w:sz="4" w:space="0" w:color="auto"/>
            </w:tcBorders>
            <w:vAlign w:val="center"/>
          </w:tcPr>
          <w:p w:rsidR="000F14C6" w:rsidRPr="00B40365" w:rsidRDefault="000F14C6" w:rsidP="00423D49">
            <w:pPr>
              <w:rPr>
                <w:lang w:val="en-US"/>
              </w:rPr>
            </w:pPr>
            <w:r w:rsidRPr="00B40365">
              <w:rPr>
                <w:lang w:val="en-US"/>
              </w:rPr>
              <w:t>Parapet 60x385x60 mm</w:t>
            </w:r>
          </w:p>
          <w:p w:rsidR="000F14C6" w:rsidRPr="00B40365" w:rsidRDefault="000F14C6" w:rsidP="00423D49">
            <w:pPr>
              <w:rPr>
                <w:lang w:val="en-US"/>
              </w:rPr>
            </w:pPr>
          </w:p>
        </w:tc>
        <w:tc>
          <w:tcPr>
            <w:tcW w:w="992"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m</w:t>
            </w:r>
          </w:p>
        </w:tc>
        <w:tc>
          <w:tcPr>
            <w:tcW w:w="1845"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13,00</w:t>
            </w:r>
          </w:p>
        </w:tc>
      </w:tr>
      <w:tr w:rsidR="000F14C6" w:rsidRPr="008B47FF" w:rsidTr="000F14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7" w:type="dxa"/>
            <w:tcBorders>
              <w:top w:val="single" w:sz="4" w:space="0" w:color="auto"/>
              <w:bottom w:val="single" w:sz="4" w:space="0" w:color="auto"/>
            </w:tcBorders>
          </w:tcPr>
          <w:p w:rsidR="000F14C6" w:rsidRPr="008B47FF" w:rsidRDefault="000F14C6" w:rsidP="00517566">
            <w:pPr>
              <w:jc w:val="center"/>
              <w:rPr>
                <w:lang w:val="en-US"/>
              </w:rPr>
            </w:pPr>
            <w:r w:rsidRPr="008B47FF">
              <w:rPr>
                <w:sz w:val="22"/>
                <w:szCs w:val="22"/>
                <w:lang w:val="en-US"/>
              </w:rPr>
              <w:lastRenderedPageBreak/>
              <w:t>9</w:t>
            </w:r>
          </w:p>
        </w:tc>
        <w:tc>
          <w:tcPr>
            <w:tcW w:w="1559" w:type="dxa"/>
            <w:tcBorders>
              <w:top w:val="single" w:sz="4" w:space="0" w:color="auto"/>
              <w:bottom w:val="single" w:sz="4" w:space="0" w:color="auto"/>
            </w:tcBorders>
            <w:vAlign w:val="center"/>
          </w:tcPr>
          <w:p w:rsidR="000F14C6" w:rsidRPr="00262B1B" w:rsidRDefault="000F14C6" w:rsidP="00423D49">
            <w:pPr>
              <w:jc w:val="center"/>
              <w:rPr>
                <w:lang w:val="en-US"/>
              </w:rPr>
            </w:pPr>
            <w:r w:rsidRPr="00262B1B">
              <w:rPr>
                <w:sz w:val="22"/>
                <w:szCs w:val="22"/>
                <w:lang w:val="en-US"/>
              </w:rPr>
              <w:t>CE25A</w:t>
            </w:r>
          </w:p>
        </w:tc>
        <w:tc>
          <w:tcPr>
            <w:tcW w:w="4678" w:type="dxa"/>
            <w:tcBorders>
              <w:top w:val="single" w:sz="4" w:space="0" w:color="auto"/>
              <w:bottom w:val="single" w:sz="4" w:space="0" w:color="auto"/>
            </w:tcBorders>
            <w:vAlign w:val="center"/>
          </w:tcPr>
          <w:p w:rsidR="000F14C6" w:rsidRPr="00B40365" w:rsidRDefault="000F14C6" w:rsidP="00423D49">
            <w:pPr>
              <w:rPr>
                <w:lang w:val="en-US"/>
              </w:rPr>
            </w:pPr>
            <w:r w:rsidRPr="00B40365">
              <w:rPr>
                <w:lang w:val="en-US"/>
              </w:rPr>
              <w:t>Etansarea suplimentara pe contur, la strapungeri sau rosturi cu Germetic GP Sealant Firestone 325,3 ml</w:t>
            </w:r>
          </w:p>
          <w:p w:rsidR="000F14C6" w:rsidRPr="00B40365" w:rsidRDefault="000F14C6" w:rsidP="00423D49">
            <w:pPr>
              <w:rPr>
                <w:lang w:val="en-US"/>
              </w:rPr>
            </w:pPr>
          </w:p>
        </w:tc>
        <w:tc>
          <w:tcPr>
            <w:tcW w:w="992"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m</w:t>
            </w:r>
          </w:p>
        </w:tc>
        <w:tc>
          <w:tcPr>
            <w:tcW w:w="1845"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53,00</w:t>
            </w:r>
          </w:p>
        </w:tc>
      </w:tr>
      <w:tr w:rsidR="000F14C6" w:rsidRPr="008B47FF" w:rsidTr="000F14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7" w:type="dxa"/>
            <w:tcBorders>
              <w:top w:val="single" w:sz="4" w:space="0" w:color="auto"/>
              <w:bottom w:val="single" w:sz="4" w:space="0" w:color="auto"/>
            </w:tcBorders>
          </w:tcPr>
          <w:p w:rsidR="000F14C6" w:rsidRPr="008B47FF" w:rsidRDefault="000F14C6" w:rsidP="00517566">
            <w:pPr>
              <w:jc w:val="center"/>
              <w:rPr>
                <w:lang w:val="en-US"/>
              </w:rPr>
            </w:pPr>
            <w:r w:rsidRPr="008B47FF">
              <w:rPr>
                <w:sz w:val="22"/>
                <w:szCs w:val="22"/>
                <w:lang w:val="en-US"/>
              </w:rPr>
              <w:t>10</w:t>
            </w:r>
          </w:p>
        </w:tc>
        <w:tc>
          <w:tcPr>
            <w:tcW w:w="1559" w:type="dxa"/>
            <w:tcBorders>
              <w:top w:val="single" w:sz="4" w:space="0" w:color="auto"/>
              <w:bottom w:val="single" w:sz="4" w:space="0" w:color="auto"/>
            </w:tcBorders>
            <w:vAlign w:val="center"/>
          </w:tcPr>
          <w:p w:rsidR="000F14C6" w:rsidRPr="00262B1B" w:rsidRDefault="000F14C6" w:rsidP="00423D49">
            <w:pPr>
              <w:jc w:val="center"/>
              <w:rPr>
                <w:lang w:val="en-US"/>
              </w:rPr>
            </w:pPr>
          </w:p>
        </w:tc>
        <w:tc>
          <w:tcPr>
            <w:tcW w:w="4678" w:type="dxa"/>
            <w:tcBorders>
              <w:top w:val="single" w:sz="4" w:space="0" w:color="auto"/>
              <w:bottom w:val="single" w:sz="4" w:space="0" w:color="auto"/>
            </w:tcBorders>
            <w:vAlign w:val="center"/>
          </w:tcPr>
          <w:p w:rsidR="000F14C6" w:rsidRPr="00B40365" w:rsidRDefault="000F14C6" w:rsidP="00423D49">
            <w:pPr>
              <w:rPr>
                <w:lang w:val="en-US"/>
              </w:rPr>
            </w:pPr>
            <w:r w:rsidRPr="00B40365">
              <w:rPr>
                <w:lang w:val="en-US"/>
              </w:rPr>
              <w:t>Germetic GP Sealant Firestone 325,3 ml</w:t>
            </w:r>
          </w:p>
          <w:p w:rsidR="000F14C6" w:rsidRPr="00B40365" w:rsidRDefault="000F14C6" w:rsidP="00423D49">
            <w:pPr>
              <w:rPr>
                <w:lang w:val="en-US"/>
              </w:rPr>
            </w:pPr>
          </w:p>
        </w:tc>
        <w:tc>
          <w:tcPr>
            <w:tcW w:w="992"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buc</w:t>
            </w:r>
          </w:p>
        </w:tc>
        <w:tc>
          <w:tcPr>
            <w:tcW w:w="1845"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35,00</w:t>
            </w:r>
          </w:p>
        </w:tc>
      </w:tr>
      <w:tr w:rsidR="000F14C6" w:rsidRPr="008B47FF" w:rsidTr="000F14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7" w:type="dxa"/>
            <w:tcBorders>
              <w:top w:val="single" w:sz="4" w:space="0" w:color="auto"/>
              <w:bottom w:val="single" w:sz="4" w:space="0" w:color="auto"/>
            </w:tcBorders>
          </w:tcPr>
          <w:p w:rsidR="000F14C6" w:rsidRPr="008B47FF" w:rsidRDefault="000F14C6" w:rsidP="00517566">
            <w:pPr>
              <w:jc w:val="center"/>
              <w:rPr>
                <w:lang w:val="en-US"/>
              </w:rPr>
            </w:pPr>
            <w:r w:rsidRPr="008B47FF">
              <w:rPr>
                <w:sz w:val="22"/>
                <w:szCs w:val="22"/>
                <w:lang w:val="en-US"/>
              </w:rPr>
              <w:t>11</w:t>
            </w:r>
          </w:p>
        </w:tc>
        <w:tc>
          <w:tcPr>
            <w:tcW w:w="1559" w:type="dxa"/>
            <w:tcBorders>
              <w:top w:val="single" w:sz="4" w:space="0" w:color="auto"/>
              <w:bottom w:val="single" w:sz="4" w:space="0" w:color="auto"/>
            </w:tcBorders>
            <w:vAlign w:val="center"/>
          </w:tcPr>
          <w:p w:rsidR="000F14C6" w:rsidRPr="00262B1B" w:rsidRDefault="000F14C6" w:rsidP="00423D49">
            <w:pPr>
              <w:jc w:val="center"/>
              <w:rPr>
                <w:lang w:val="en-US"/>
              </w:rPr>
            </w:pPr>
          </w:p>
        </w:tc>
        <w:tc>
          <w:tcPr>
            <w:tcW w:w="4678" w:type="dxa"/>
            <w:tcBorders>
              <w:top w:val="single" w:sz="4" w:space="0" w:color="auto"/>
              <w:bottom w:val="single" w:sz="4" w:space="0" w:color="auto"/>
            </w:tcBorders>
            <w:vAlign w:val="center"/>
          </w:tcPr>
          <w:p w:rsidR="000F14C6" w:rsidRPr="00B40365" w:rsidRDefault="000F14C6" w:rsidP="00423D49">
            <w:pPr>
              <w:rPr>
                <w:lang w:val="en-US"/>
              </w:rPr>
            </w:pPr>
            <w:r w:rsidRPr="00B40365">
              <w:rPr>
                <w:lang w:val="en-US"/>
              </w:rPr>
              <w:t>TPO Firestone lichid</w:t>
            </w:r>
          </w:p>
          <w:p w:rsidR="000F14C6" w:rsidRPr="00B40365" w:rsidRDefault="000F14C6" w:rsidP="00423D49">
            <w:pPr>
              <w:rPr>
                <w:lang w:val="en-US"/>
              </w:rPr>
            </w:pPr>
          </w:p>
        </w:tc>
        <w:tc>
          <w:tcPr>
            <w:tcW w:w="992"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l</w:t>
            </w:r>
          </w:p>
        </w:tc>
        <w:tc>
          <w:tcPr>
            <w:tcW w:w="1845"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3,00</w:t>
            </w:r>
          </w:p>
        </w:tc>
      </w:tr>
      <w:tr w:rsidR="000F14C6" w:rsidRPr="008B47FF" w:rsidTr="000F14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7" w:type="dxa"/>
            <w:tcBorders>
              <w:top w:val="single" w:sz="4" w:space="0" w:color="auto"/>
              <w:bottom w:val="single" w:sz="4" w:space="0" w:color="auto"/>
            </w:tcBorders>
          </w:tcPr>
          <w:p w:rsidR="000F14C6" w:rsidRPr="008B47FF" w:rsidRDefault="000F14C6" w:rsidP="00517566">
            <w:pPr>
              <w:jc w:val="center"/>
              <w:rPr>
                <w:lang w:val="en-US"/>
              </w:rPr>
            </w:pPr>
            <w:r w:rsidRPr="008B47FF">
              <w:rPr>
                <w:sz w:val="22"/>
                <w:szCs w:val="22"/>
                <w:lang w:val="en-US"/>
              </w:rPr>
              <w:t>12</w:t>
            </w:r>
          </w:p>
        </w:tc>
        <w:tc>
          <w:tcPr>
            <w:tcW w:w="1559" w:type="dxa"/>
            <w:tcBorders>
              <w:top w:val="single" w:sz="4" w:space="0" w:color="auto"/>
              <w:bottom w:val="single" w:sz="4" w:space="0" w:color="auto"/>
            </w:tcBorders>
            <w:vAlign w:val="center"/>
          </w:tcPr>
          <w:p w:rsidR="000F14C6" w:rsidRPr="00262B1B" w:rsidRDefault="000F14C6" w:rsidP="00423D49">
            <w:pPr>
              <w:jc w:val="center"/>
              <w:rPr>
                <w:lang w:val="en-US"/>
              </w:rPr>
            </w:pPr>
            <w:r w:rsidRPr="00262B1B">
              <w:rPr>
                <w:sz w:val="22"/>
                <w:szCs w:val="22"/>
                <w:lang w:val="en-US"/>
              </w:rPr>
              <w:t>CE23B</w:t>
            </w:r>
          </w:p>
        </w:tc>
        <w:tc>
          <w:tcPr>
            <w:tcW w:w="4678" w:type="dxa"/>
            <w:tcBorders>
              <w:top w:val="single" w:sz="4" w:space="0" w:color="auto"/>
              <w:bottom w:val="single" w:sz="4" w:space="0" w:color="auto"/>
            </w:tcBorders>
            <w:vAlign w:val="center"/>
          </w:tcPr>
          <w:p w:rsidR="000F14C6" w:rsidRPr="00B40365" w:rsidRDefault="000F14C6" w:rsidP="00423D49">
            <w:pPr>
              <w:rPr>
                <w:lang w:val="en-US"/>
              </w:rPr>
            </w:pPr>
            <w:r w:rsidRPr="00B40365">
              <w:rPr>
                <w:lang w:val="en-US"/>
              </w:rPr>
              <w:t>Glafuri si copertine din ULTRPLY TPO METAL (list metal cu prelucrare TPO (0.3x3,05)</w:t>
            </w:r>
          </w:p>
          <w:p w:rsidR="000F14C6" w:rsidRPr="00B40365" w:rsidRDefault="000F14C6" w:rsidP="00423D49">
            <w:pPr>
              <w:rPr>
                <w:lang w:val="en-US"/>
              </w:rPr>
            </w:pPr>
          </w:p>
        </w:tc>
        <w:tc>
          <w:tcPr>
            <w:tcW w:w="992"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m</w:t>
            </w:r>
          </w:p>
        </w:tc>
        <w:tc>
          <w:tcPr>
            <w:tcW w:w="1845" w:type="dxa"/>
            <w:tcBorders>
              <w:top w:val="single" w:sz="4" w:space="0" w:color="auto"/>
              <w:bottom w:val="single" w:sz="4" w:space="0" w:color="auto"/>
            </w:tcBorders>
            <w:vAlign w:val="center"/>
          </w:tcPr>
          <w:p w:rsidR="000F14C6" w:rsidRPr="008B47FF" w:rsidRDefault="002A763F" w:rsidP="0010523F">
            <w:pPr>
              <w:jc w:val="center"/>
              <w:rPr>
                <w:lang w:val="en-US"/>
              </w:rPr>
            </w:pPr>
            <w:r>
              <w:rPr>
                <w:lang w:val="en-US"/>
              </w:rPr>
              <w:t>122,00</w:t>
            </w:r>
          </w:p>
        </w:tc>
      </w:tr>
      <w:tr w:rsidR="000F14C6" w:rsidRPr="008B47FF" w:rsidTr="000F14C6">
        <w:tc>
          <w:tcPr>
            <w:tcW w:w="707" w:type="dxa"/>
            <w:tcBorders>
              <w:top w:val="nil"/>
              <w:left w:val="single" w:sz="6" w:space="0" w:color="auto"/>
              <w:bottom w:val="nil"/>
              <w:right w:val="nil"/>
            </w:tcBorders>
          </w:tcPr>
          <w:p w:rsidR="000F14C6" w:rsidRPr="008B47FF" w:rsidRDefault="00517566" w:rsidP="00517566">
            <w:pPr>
              <w:jc w:val="center"/>
              <w:rPr>
                <w:lang w:val="en-US"/>
              </w:rPr>
            </w:pPr>
            <w:r>
              <w:rPr>
                <w:lang w:val="en-US"/>
              </w:rPr>
              <w:t>13</w:t>
            </w:r>
          </w:p>
        </w:tc>
        <w:tc>
          <w:tcPr>
            <w:tcW w:w="1559" w:type="dxa"/>
            <w:tcBorders>
              <w:top w:val="nil"/>
              <w:left w:val="single" w:sz="6" w:space="0" w:color="auto"/>
              <w:bottom w:val="nil"/>
              <w:right w:val="nil"/>
            </w:tcBorders>
            <w:vAlign w:val="center"/>
          </w:tcPr>
          <w:p w:rsidR="000F14C6" w:rsidRPr="00262B1B" w:rsidRDefault="000F14C6" w:rsidP="00423D49">
            <w:pPr>
              <w:jc w:val="center"/>
              <w:rPr>
                <w:lang w:val="en-US"/>
              </w:rPr>
            </w:pPr>
          </w:p>
        </w:tc>
        <w:tc>
          <w:tcPr>
            <w:tcW w:w="4678" w:type="dxa"/>
            <w:tcBorders>
              <w:top w:val="nil"/>
              <w:left w:val="single" w:sz="6" w:space="0" w:color="auto"/>
              <w:bottom w:val="nil"/>
              <w:right w:val="single" w:sz="4" w:space="0" w:color="auto"/>
            </w:tcBorders>
            <w:vAlign w:val="center"/>
          </w:tcPr>
          <w:p w:rsidR="000F14C6" w:rsidRPr="00B40365" w:rsidRDefault="000F14C6" w:rsidP="00423D49">
            <w:pPr>
              <w:rPr>
                <w:lang w:val="en-US"/>
              </w:rPr>
            </w:pPr>
            <w:r w:rsidRPr="00B40365">
              <w:rPr>
                <w:lang w:val="en-US"/>
              </w:rPr>
              <w:t>ULTRPLY TPO METAL (list metal cu prelucrare TPO (0.3x3,05)</w:t>
            </w:r>
          </w:p>
          <w:p w:rsidR="000F14C6" w:rsidRPr="00B40365" w:rsidRDefault="000F14C6" w:rsidP="00423D49">
            <w:pPr>
              <w:rPr>
                <w:lang w:val="en-US"/>
              </w:rPr>
            </w:pPr>
          </w:p>
        </w:tc>
        <w:tc>
          <w:tcPr>
            <w:tcW w:w="992" w:type="dxa"/>
            <w:tcBorders>
              <w:top w:val="nil"/>
              <w:left w:val="single" w:sz="4" w:space="0" w:color="auto"/>
              <w:bottom w:val="nil"/>
              <w:right w:val="single" w:sz="4" w:space="0" w:color="auto"/>
            </w:tcBorders>
          </w:tcPr>
          <w:p w:rsidR="000F14C6" w:rsidRPr="002A763F" w:rsidRDefault="002A763F" w:rsidP="002A763F">
            <w:pPr>
              <w:jc w:val="center"/>
              <w:rPr>
                <w:bCs/>
                <w:lang w:val="en-US"/>
              </w:rPr>
            </w:pPr>
            <w:r w:rsidRPr="002A763F">
              <w:rPr>
                <w:bCs/>
                <w:lang w:val="en-US"/>
              </w:rPr>
              <w:t>m</w:t>
            </w:r>
          </w:p>
        </w:tc>
        <w:tc>
          <w:tcPr>
            <w:tcW w:w="1845" w:type="dxa"/>
            <w:tcBorders>
              <w:top w:val="nil"/>
              <w:left w:val="single" w:sz="4" w:space="0" w:color="auto"/>
              <w:bottom w:val="nil"/>
              <w:right w:val="single" w:sz="6" w:space="0" w:color="auto"/>
            </w:tcBorders>
          </w:tcPr>
          <w:p w:rsidR="000F14C6" w:rsidRPr="002A763F" w:rsidRDefault="002A763F" w:rsidP="002A763F">
            <w:pPr>
              <w:jc w:val="center"/>
              <w:rPr>
                <w:bCs/>
                <w:lang w:val="en-US"/>
              </w:rPr>
            </w:pPr>
            <w:r w:rsidRPr="002A763F">
              <w:rPr>
                <w:bCs/>
                <w:lang w:val="en-US"/>
              </w:rPr>
              <w:t>122,00</w:t>
            </w:r>
          </w:p>
        </w:tc>
      </w:tr>
      <w:tr w:rsidR="000F14C6" w:rsidRPr="008B47FF" w:rsidTr="000F14C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7" w:type="dxa"/>
            <w:tcBorders>
              <w:top w:val="single" w:sz="4" w:space="0" w:color="auto"/>
              <w:bottom w:val="single" w:sz="4" w:space="0" w:color="auto"/>
            </w:tcBorders>
          </w:tcPr>
          <w:p w:rsidR="000F14C6" w:rsidRPr="008B47FF" w:rsidRDefault="000F14C6" w:rsidP="00517566">
            <w:pPr>
              <w:jc w:val="center"/>
              <w:rPr>
                <w:lang w:val="en-US"/>
              </w:rPr>
            </w:pPr>
            <w:r w:rsidRPr="008B47FF">
              <w:rPr>
                <w:sz w:val="22"/>
                <w:szCs w:val="22"/>
                <w:lang w:val="en-US"/>
              </w:rPr>
              <w:t>1</w:t>
            </w:r>
            <w:r w:rsidR="00517566">
              <w:rPr>
                <w:sz w:val="22"/>
                <w:szCs w:val="22"/>
                <w:lang w:val="en-US"/>
              </w:rPr>
              <w:t>4</w:t>
            </w:r>
          </w:p>
        </w:tc>
        <w:tc>
          <w:tcPr>
            <w:tcW w:w="1559" w:type="dxa"/>
            <w:tcBorders>
              <w:top w:val="single" w:sz="4" w:space="0" w:color="auto"/>
              <w:bottom w:val="single" w:sz="4" w:space="0" w:color="auto"/>
            </w:tcBorders>
            <w:vAlign w:val="center"/>
          </w:tcPr>
          <w:p w:rsidR="000F14C6" w:rsidRPr="00262B1B" w:rsidRDefault="000F14C6" w:rsidP="00423D49">
            <w:pPr>
              <w:jc w:val="center"/>
              <w:rPr>
                <w:lang w:val="en-US"/>
              </w:rPr>
            </w:pPr>
            <w:r w:rsidRPr="00262B1B">
              <w:rPr>
                <w:sz w:val="22"/>
                <w:szCs w:val="22"/>
                <w:lang w:val="en-US"/>
              </w:rPr>
              <w:t>CH06A</w:t>
            </w:r>
          </w:p>
        </w:tc>
        <w:tc>
          <w:tcPr>
            <w:tcW w:w="4678" w:type="dxa"/>
            <w:tcBorders>
              <w:top w:val="single" w:sz="4" w:space="0" w:color="auto"/>
              <w:bottom w:val="single" w:sz="4" w:space="0" w:color="auto"/>
              <w:right w:val="single" w:sz="4" w:space="0" w:color="auto"/>
            </w:tcBorders>
            <w:vAlign w:val="center"/>
          </w:tcPr>
          <w:p w:rsidR="000F14C6" w:rsidRPr="00B40365" w:rsidRDefault="000F14C6" w:rsidP="00423D49">
            <w:pPr>
              <w:rPr>
                <w:lang w:val="en-US"/>
              </w:rPr>
            </w:pPr>
            <w:r w:rsidRPr="00B40365">
              <w:rPr>
                <w:lang w:val="en-US"/>
              </w:rPr>
              <w:t>Рейка краевая Алюм. 2,0 м</w:t>
            </w:r>
          </w:p>
          <w:p w:rsidR="000F14C6" w:rsidRPr="00B40365" w:rsidRDefault="000F14C6" w:rsidP="00423D49">
            <w:pPr>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0F14C6" w:rsidRPr="008B47FF" w:rsidRDefault="002A763F" w:rsidP="0010523F">
            <w:pPr>
              <w:jc w:val="center"/>
              <w:rPr>
                <w:lang w:val="en-US"/>
              </w:rPr>
            </w:pPr>
            <w:r>
              <w:rPr>
                <w:lang w:val="en-US"/>
              </w:rPr>
              <w:t>m</w:t>
            </w:r>
          </w:p>
        </w:tc>
        <w:tc>
          <w:tcPr>
            <w:tcW w:w="1845" w:type="dxa"/>
            <w:tcBorders>
              <w:top w:val="single" w:sz="4" w:space="0" w:color="auto"/>
              <w:left w:val="single" w:sz="4" w:space="0" w:color="auto"/>
              <w:bottom w:val="single" w:sz="4" w:space="0" w:color="auto"/>
            </w:tcBorders>
            <w:vAlign w:val="center"/>
          </w:tcPr>
          <w:p w:rsidR="000F14C6" w:rsidRPr="008B47FF" w:rsidRDefault="002A763F" w:rsidP="0010523F">
            <w:pPr>
              <w:jc w:val="center"/>
              <w:rPr>
                <w:lang w:val="en-US"/>
              </w:rPr>
            </w:pPr>
            <w:r>
              <w:rPr>
                <w:lang w:val="en-US"/>
              </w:rPr>
              <w:t>200,00</w:t>
            </w:r>
          </w:p>
        </w:tc>
      </w:tr>
    </w:tbl>
    <w:p w:rsidR="0027109B" w:rsidRPr="0027109B" w:rsidRDefault="0027109B" w:rsidP="0027109B">
      <w:pPr>
        <w:widowControl w:val="0"/>
        <w:suppressAutoHyphens/>
        <w:autoSpaceDE w:val="0"/>
        <w:rPr>
          <w:noProof w:val="0"/>
          <w:sz w:val="2"/>
          <w:szCs w:val="2"/>
          <w:lang w:val="en-US" w:eastAsia="ru-RU" w:bidi="ru-RU"/>
        </w:rPr>
      </w:pPr>
    </w:p>
    <w:p w:rsidR="003A4B17" w:rsidRDefault="0003591A" w:rsidP="009E2657">
      <w:pPr>
        <w:tabs>
          <w:tab w:val="left" w:pos="567"/>
        </w:tabs>
        <w:jc w:val="both"/>
      </w:pPr>
      <w:r w:rsidRPr="00FF430B">
        <w:t>    </w:t>
      </w:r>
    </w:p>
    <w:p w:rsidR="00850DBC" w:rsidRPr="00FF430B" w:rsidRDefault="0003591A" w:rsidP="003A4B17">
      <w:pPr>
        <w:tabs>
          <w:tab w:val="left" w:pos="567"/>
        </w:tabs>
        <w:jc w:val="both"/>
      </w:pPr>
      <w:r w:rsidRPr="00FF430B">
        <w:t> </w:t>
      </w:r>
      <w:r w:rsidRPr="00FF430B">
        <w:rPr>
          <w:bCs/>
        </w:rPr>
        <w:t>Data</w:t>
      </w:r>
      <w:r w:rsidRPr="00FF430B">
        <w:t xml:space="preserve">„____"__________________     ____________________________  </w:t>
      </w:r>
    </w:p>
    <w:p w:rsidR="00850DBC" w:rsidRPr="00EF3D50" w:rsidRDefault="0003591A" w:rsidP="00EF3D50">
      <w:pPr>
        <w:pStyle w:val="a8"/>
        <w:tabs>
          <w:tab w:val="left" w:pos="567"/>
        </w:tabs>
        <w:jc w:val="center"/>
        <w:rPr>
          <w:rFonts w:ascii="Times New Roman" w:hAnsi="Times New Roman"/>
          <w:sz w:val="20"/>
        </w:rPr>
      </w:pPr>
      <w:r w:rsidRPr="00EF3D50">
        <w:rPr>
          <w:rFonts w:ascii="Times New Roman" w:hAnsi="Times New Roman"/>
          <w:sz w:val="20"/>
        </w:rPr>
        <w:t>(semnătura autorizată)</w:t>
      </w:r>
    </w:p>
    <w:p w:rsidR="00AA7E9A" w:rsidRPr="00FF430B" w:rsidRDefault="00AA7E9A" w:rsidP="009E2657">
      <w:pPr>
        <w:pStyle w:val="a8"/>
        <w:tabs>
          <w:tab w:val="left" w:pos="567"/>
        </w:tabs>
        <w:rPr>
          <w:rFonts w:ascii="Times New Roman" w:hAnsi="Times New Roman"/>
          <w:szCs w:val="24"/>
        </w:rPr>
      </w:pPr>
    </w:p>
    <w:p w:rsidR="00AA7E9A" w:rsidRPr="00FF430B" w:rsidRDefault="00AA7E9A" w:rsidP="009E2657">
      <w:pPr>
        <w:pStyle w:val="a8"/>
        <w:tabs>
          <w:tab w:val="left" w:pos="567"/>
        </w:tabs>
        <w:rPr>
          <w:rFonts w:ascii="Times New Roman" w:hAnsi="Times New Roman"/>
          <w:szCs w:val="24"/>
        </w:rPr>
      </w:pPr>
    </w:p>
    <w:p w:rsidR="00AA7E9A" w:rsidRPr="00EF3D50" w:rsidRDefault="00AA7E9A" w:rsidP="00EF3D50">
      <w:pPr>
        <w:pStyle w:val="a8"/>
        <w:tabs>
          <w:tab w:val="left" w:pos="567"/>
        </w:tabs>
        <w:jc w:val="both"/>
        <w:rPr>
          <w:rFonts w:ascii="Times New Roman" w:hAnsi="Times New Roman"/>
          <w:i/>
          <w:sz w:val="20"/>
        </w:rPr>
      </w:pPr>
      <w:r w:rsidRPr="00EF3D50">
        <w:rPr>
          <w:rFonts w:ascii="Times New Roman" w:hAnsi="Times New Roman"/>
          <w:i/>
          <w:sz w:val="20"/>
        </w:rPr>
        <w:t xml:space="preserve">Notă: Autoritatea contractantă trebuie să atașeze la caietul de sarcini, Formularul de deviz nr. 1 – </w:t>
      </w:r>
      <w:r w:rsidR="006D4EE2" w:rsidRPr="00EF3D50">
        <w:rPr>
          <w:rFonts w:ascii="Times New Roman" w:hAnsi="Times New Roman"/>
          <w:i/>
          <w:sz w:val="20"/>
        </w:rPr>
        <w:t>L</w:t>
      </w:r>
      <w:r w:rsidRPr="00EF3D50">
        <w:rPr>
          <w:rFonts w:ascii="Times New Roman" w:hAnsi="Times New Roman"/>
          <w:i/>
          <w:sz w:val="20"/>
        </w:rPr>
        <w:t>ista cu cantitățile de lucrări, descifrat</w:t>
      </w:r>
      <w:r w:rsidR="00BA63BB" w:rsidRPr="00EF3D50">
        <w:rPr>
          <w:rFonts w:ascii="Times New Roman" w:hAnsi="Times New Roman"/>
          <w:i/>
          <w:sz w:val="20"/>
        </w:rPr>
        <w:t>(publicarea descifrată a consumului de resurse aferent fiecărei norme de deviz).</w:t>
      </w:r>
    </w:p>
    <w:p w:rsidR="006537B3" w:rsidRPr="00FF430B" w:rsidRDefault="006537B3" w:rsidP="00EF3D50">
      <w:pPr>
        <w:pStyle w:val="a8"/>
        <w:tabs>
          <w:tab w:val="left" w:pos="567"/>
        </w:tabs>
        <w:jc w:val="both"/>
        <w:rPr>
          <w:rFonts w:ascii="Times New Roman" w:hAnsi="Times New Roman"/>
          <w:i/>
          <w:szCs w:val="24"/>
        </w:rPr>
        <w:sectPr w:rsidR="006537B3" w:rsidRPr="00FF430B" w:rsidSect="0027109B">
          <w:footerReference w:type="first" r:id="rId13"/>
          <w:pgSz w:w="11906" w:h="16838" w:code="9"/>
          <w:pgMar w:top="851" w:right="851" w:bottom="851" w:left="1701" w:header="720" w:footer="510" w:gutter="0"/>
          <w:cols w:space="720"/>
          <w:titlePg/>
          <w:docGrid w:linePitch="326"/>
        </w:sectPr>
      </w:pPr>
    </w:p>
    <w:p w:rsidR="000C5DFB" w:rsidRPr="004F6F22" w:rsidRDefault="000C5DFB" w:rsidP="000C5DFB">
      <w:pPr>
        <w:jc w:val="right"/>
        <w:rPr>
          <w:b/>
          <w:bCs/>
          <w:i/>
          <w:iCs/>
          <w:noProof w:val="0"/>
          <w:sz w:val="22"/>
          <w:szCs w:val="22"/>
        </w:rPr>
      </w:pPr>
      <w:r w:rsidRPr="004F6F22">
        <w:rPr>
          <w:b/>
          <w:bCs/>
          <w:i/>
          <w:iCs/>
          <w:noProof w:val="0"/>
        </w:rPr>
        <w:lastRenderedPageBreak/>
        <w:t>Anexa nr.</w:t>
      </w:r>
      <w:r w:rsidR="00D8130E" w:rsidRPr="004F6F22">
        <w:rPr>
          <w:b/>
          <w:bCs/>
          <w:i/>
          <w:iCs/>
          <w:noProof w:val="0"/>
        </w:rPr>
        <w:t>25</w:t>
      </w:r>
    </w:p>
    <w:p w:rsidR="004F6F22" w:rsidRDefault="004D6F86" w:rsidP="004F6F22">
      <w:pPr>
        <w:tabs>
          <w:tab w:val="left" w:pos="5103"/>
          <w:tab w:val="left" w:pos="10348"/>
        </w:tabs>
        <w:jc w:val="right"/>
        <w:rPr>
          <w:b/>
          <w:bCs/>
          <w:i/>
          <w:iCs/>
          <w:lang w:val="en-US"/>
        </w:rPr>
      </w:pPr>
      <w:r>
        <w:rPr>
          <w:b/>
          <w:i/>
          <w:iCs/>
          <w:lang w:val="en-US"/>
        </w:rPr>
        <w:t>L</w:t>
      </w:r>
      <w:r w:rsidR="004F6F22">
        <w:rPr>
          <w:b/>
          <w:i/>
          <w:iCs/>
          <w:lang w:val="en-US"/>
        </w:rPr>
        <w:t>a</w:t>
      </w:r>
      <w:r>
        <w:rPr>
          <w:b/>
          <w:i/>
          <w:iCs/>
          <w:lang w:val="en-US"/>
        </w:rPr>
        <w:t xml:space="preserve"> </w:t>
      </w:r>
      <w:r w:rsidR="004F6F22">
        <w:rPr>
          <w:b/>
          <w:bCs/>
          <w:i/>
          <w:iCs/>
          <w:noProof w:val="0"/>
          <w:lang w:val="en-US" w:eastAsia="ru-RU"/>
        </w:rPr>
        <w:t>Documentația standard</w:t>
      </w:r>
      <w:r>
        <w:rPr>
          <w:b/>
          <w:bCs/>
          <w:i/>
          <w:iCs/>
          <w:noProof w:val="0"/>
          <w:lang w:val="en-US" w:eastAsia="ru-RU"/>
        </w:rPr>
        <w:t xml:space="preserve"> </w:t>
      </w:r>
      <w:r w:rsidR="004F6F22">
        <w:rPr>
          <w:b/>
          <w:bCs/>
          <w:i/>
          <w:iCs/>
          <w:noProof w:val="0"/>
          <w:lang w:val="en-US" w:eastAsia="ru-RU"/>
        </w:rPr>
        <w:t>aprobată</w:t>
      </w:r>
      <w:r>
        <w:rPr>
          <w:b/>
          <w:bCs/>
          <w:i/>
          <w:iCs/>
          <w:noProof w:val="0"/>
          <w:lang w:val="en-US" w:eastAsia="ru-RU"/>
        </w:rPr>
        <w:t xml:space="preserve"> </w:t>
      </w:r>
      <w:r w:rsidR="004F6F22">
        <w:rPr>
          <w:b/>
          <w:bCs/>
          <w:i/>
          <w:iCs/>
          <w:noProof w:val="0"/>
          <w:lang w:val="en-US" w:eastAsia="ru-RU"/>
        </w:rPr>
        <w:t>prin</w:t>
      </w:r>
      <w:r>
        <w:rPr>
          <w:b/>
          <w:bCs/>
          <w:i/>
          <w:iCs/>
          <w:noProof w:val="0"/>
          <w:lang w:val="en-US" w:eastAsia="ru-RU"/>
        </w:rPr>
        <w:t xml:space="preserve"> </w:t>
      </w:r>
      <w:r w:rsidR="004F6F22">
        <w:rPr>
          <w:b/>
          <w:bCs/>
          <w:i/>
          <w:iCs/>
          <w:noProof w:val="0"/>
          <w:lang w:val="en-US" w:eastAsia="ru-RU"/>
        </w:rPr>
        <w:t>Ordinul</w:t>
      </w:r>
    </w:p>
    <w:p w:rsidR="004F6F22" w:rsidRDefault="004F6F22" w:rsidP="004F6F22">
      <w:pPr>
        <w:tabs>
          <w:tab w:val="left" w:pos="5103"/>
          <w:tab w:val="left" w:pos="10348"/>
        </w:tabs>
        <w:jc w:val="right"/>
        <w:rPr>
          <w:b/>
          <w:bCs/>
          <w:i/>
          <w:iCs/>
          <w:noProof w:val="0"/>
          <w:lang w:val="en-US" w:eastAsia="ru-RU"/>
        </w:rPr>
      </w:pPr>
      <w:r>
        <w:rPr>
          <w:b/>
          <w:bCs/>
          <w:i/>
          <w:iCs/>
          <w:noProof w:val="0"/>
          <w:lang w:val="en-US" w:eastAsia="ru-RU"/>
        </w:rPr>
        <w:t>Ministrului</w:t>
      </w:r>
      <w:r w:rsidR="004D6F86">
        <w:rPr>
          <w:b/>
          <w:bCs/>
          <w:i/>
          <w:iCs/>
          <w:noProof w:val="0"/>
          <w:lang w:val="en-US" w:eastAsia="ru-RU"/>
        </w:rPr>
        <w:t xml:space="preserve"> </w:t>
      </w:r>
      <w:r>
        <w:rPr>
          <w:b/>
          <w:bCs/>
          <w:i/>
          <w:iCs/>
          <w:noProof w:val="0"/>
          <w:lang w:val="en-US" w:eastAsia="ru-RU"/>
        </w:rPr>
        <w:t>Finanţelor</w:t>
      </w:r>
      <w:r w:rsidR="004D6F86">
        <w:rPr>
          <w:b/>
          <w:bCs/>
          <w:i/>
          <w:iCs/>
          <w:noProof w:val="0"/>
          <w:lang w:val="en-US" w:eastAsia="ru-RU"/>
        </w:rPr>
        <w:t xml:space="preserve"> </w:t>
      </w:r>
      <w:r>
        <w:rPr>
          <w:b/>
          <w:bCs/>
          <w:i/>
          <w:iCs/>
          <w:noProof w:val="0"/>
          <w:lang w:val="en-US" w:eastAsia="ru-RU"/>
        </w:rPr>
        <w:t>nr. 69 din 7 mai 2021</w:t>
      </w:r>
    </w:p>
    <w:p w:rsidR="002D6E71" w:rsidRPr="004F6F22"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7B392A">
      <w:pPr>
        <w:jc w:val="center"/>
        <w:rPr>
          <w:b/>
          <w:noProof w:val="0"/>
        </w:rPr>
      </w:pPr>
    </w:p>
    <w:p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rsidR="00806E2B" w:rsidRPr="00FF430B" w:rsidRDefault="00806E2B" w:rsidP="00196AB4">
      <w:pPr>
        <w:pStyle w:val="a"/>
        <w:numPr>
          <w:ilvl w:val="0"/>
          <w:numId w:val="0"/>
        </w:numPr>
        <w:ind w:right="-1"/>
      </w:pPr>
    </w:p>
    <w:tbl>
      <w:tblPr>
        <w:tblW w:w="9748" w:type="dxa"/>
        <w:tblInd w:w="-426" w:type="dxa"/>
        <w:tblLayout w:type="fixed"/>
        <w:tblLook w:val="04A0"/>
      </w:tblPr>
      <w:tblGrid>
        <w:gridCol w:w="9748"/>
      </w:tblGrid>
      <w:tr w:rsidR="00A20ACF" w:rsidRPr="00EC30C2" w:rsidTr="00283820">
        <w:trPr>
          <w:trHeight w:val="697"/>
        </w:trPr>
        <w:tc>
          <w:tcPr>
            <w:tcW w:w="9748" w:type="dxa"/>
            <w:vAlign w:val="center"/>
          </w:tcPr>
          <w:p w:rsidR="00233538" w:rsidRPr="00FF430B" w:rsidRDefault="00233538" w:rsidP="00196AB4">
            <w:pPr>
              <w:jc w:val="both"/>
            </w:pPr>
          </w:p>
          <w:p w:rsidR="00460653" w:rsidRPr="00FF430B" w:rsidRDefault="00460653" w:rsidP="00196AB4">
            <w:pPr>
              <w:jc w:val="both"/>
              <w:rPr>
                <w:b/>
                <w:caps/>
                <w:sz w:val="28"/>
                <w:szCs w:val="28"/>
              </w:rPr>
            </w:pPr>
          </w:p>
          <w:p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r>
            <w:r w:rsidR="004F6F22" w:rsidRPr="004F6F22">
              <w:rPr>
                <w:bCs/>
                <w:i/>
                <w:iCs/>
                <w:color w:val="FF0000"/>
              </w:rPr>
              <w:t>valoare mică</w:t>
            </w:r>
          </w:p>
          <w:p w:rsidR="00460653" w:rsidRPr="00FF430B" w:rsidRDefault="00460653" w:rsidP="00196AB4">
            <w:pPr>
              <w:jc w:val="both"/>
              <w:rPr>
                <w:b/>
                <w:i/>
              </w:rPr>
            </w:pPr>
          </w:p>
          <w:p w:rsidR="00460653" w:rsidRPr="00FF430B" w:rsidRDefault="00460653" w:rsidP="00196AB4">
            <w:pPr>
              <w:jc w:val="both"/>
              <w:rPr>
                <w:b/>
                <w:i/>
              </w:rPr>
            </w:pPr>
          </w:p>
          <w:p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460653" w:rsidRPr="00FF430B">
              <w:t>_________</w:t>
            </w:r>
            <w:r w:rsidR="00F26535" w:rsidRPr="00FF430B">
              <w:t>________</w:t>
            </w:r>
          </w:p>
          <w:p w:rsidR="00460653" w:rsidRPr="00FF430B" w:rsidRDefault="00460653" w:rsidP="009453D7">
            <w:pPr>
              <w:jc w:val="center"/>
            </w:pPr>
            <w:r w:rsidRPr="00FF430B">
              <w:rPr>
                <w:sz w:val="20"/>
                <w:szCs w:val="20"/>
              </w:rPr>
              <w:t xml:space="preserve"> (municipiu, oraş)</w:t>
            </w:r>
          </w:p>
          <w:p w:rsidR="00460653" w:rsidRPr="00FF430B" w:rsidRDefault="00460653" w:rsidP="00196AB4">
            <w:pPr>
              <w:jc w:val="both"/>
            </w:pPr>
          </w:p>
          <w:p w:rsidR="004B0051" w:rsidRPr="00FF430B" w:rsidRDefault="00792182" w:rsidP="0019071C">
            <w:pPr>
              <w:pStyle w:val="a"/>
              <w:numPr>
                <w:ilvl w:val="3"/>
                <w:numId w:val="3"/>
              </w:numPr>
              <w:rPr>
                <w:b/>
                <w:kern w:val="28"/>
              </w:rPr>
            </w:pPr>
            <w:r w:rsidRPr="00FF430B">
              <w:rPr>
                <w:b/>
                <w:kern w:val="28"/>
              </w:rPr>
              <w:t>PARTEA GENERALĂ</w:t>
            </w:r>
          </w:p>
          <w:p w:rsidR="004B0051" w:rsidRPr="00FF430B" w:rsidRDefault="00590EDE" w:rsidP="004B0051">
            <w:pPr>
              <w:pStyle w:val="a"/>
              <w:numPr>
                <w:ilvl w:val="0"/>
                <w:numId w:val="0"/>
              </w:numPr>
              <w:ind w:left="3240"/>
              <w:rPr>
                <w:kern w:val="28"/>
                <w:sz w:val="20"/>
                <w:szCs w:val="20"/>
              </w:rPr>
            </w:pPr>
            <w:r w:rsidRPr="00FF430B">
              <w:rPr>
                <w:kern w:val="28"/>
                <w:sz w:val="20"/>
                <w:szCs w:val="20"/>
              </w:rPr>
              <w:t>(</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rsidR="004B0051" w:rsidRPr="00FF430B" w:rsidRDefault="004B0051" w:rsidP="004B0051">
            <w:pPr>
              <w:rPr>
                <w:b/>
                <w:kern w:val="28"/>
              </w:rPr>
            </w:pPr>
          </w:p>
          <w:p w:rsidR="00460653" w:rsidRPr="00FF430B" w:rsidRDefault="00460653" w:rsidP="004B0051">
            <w:pPr>
              <w:rPr>
                <w:b/>
                <w:kern w:val="28"/>
              </w:rPr>
            </w:pPr>
            <w:r w:rsidRPr="00FF430B">
              <w:rPr>
                <w:b/>
                <w:kern w:val="28"/>
              </w:rPr>
              <w:t>PĂRŢILE CONTRACTANTE</w:t>
            </w:r>
          </w:p>
          <w:p w:rsidR="004B0051" w:rsidRPr="00FF430B" w:rsidRDefault="004B0051" w:rsidP="004B0051">
            <w:pPr>
              <w:rPr>
                <w:b/>
                <w:kern w:val="28"/>
              </w:rPr>
            </w:pPr>
          </w:p>
          <w:p w:rsidR="00460653" w:rsidRPr="002F752C" w:rsidRDefault="00460653" w:rsidP="00385C85">
            <w:pPr>
              <w:pStyle w:val="af3"/>
              <w:tabs>
                <w:tab w:val="left" w:pos="567"/>
                <w:tab w:val="right" w:pos="9531"/>
              </w:tabs>
              <w:ind w:firstLine="0"/>
              <w:rPr>
                <w:lang w:val="en-US"/>
              </w:rPr>
            </w:pPr>
            <w:r w:rsidRPr="002F752C">
              <w:rPr>
                <w:lang w:val="en-US"/>
              </w:rPr>
              <w:t>Prezentul contract este încheiat în urma procedurii de achiziție nr. ________________ din data___________________, între____________________________________________________</w:t>
            </w:r>
          </w:p>
          <w:p w:rsidR="00460653" w:rsidRPr="00FF430B" w:rsidRDefault="00460653" w:rsidP="00385C85">
            <w:pPr>
              <w:tabs>
                <w:tab w:val="left" w:pos="567"/>
                <w:tab w:val="right" w:pos="10205"/>
              </w:tabs>
              <w:jc w:val="both"/>
            </w:pPr>
            <w:r w:rsidRPr="00FF430B">
              <w:t>_____________________________________________________________________, cu sediul în</w:t>
            </w:r>
          </w:p>
          <w:p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rsidR="00460653" w:rsidRPr="00FF430B" w:rsidRDefault="00460653" w:rsidP="00385C85">
            <w:pPr>
              <w:tabs>
                <w:tab w:val="left" w:pos="567"/>
                <w:tab w:val="right" w:pos="9531"/>
              </w:tabs>
              <w:jc w:val="both"/>
            </w:pPr>
            <w:r w:rsidRPr="00FF430B">
              <w:t>______________________________________________________________________________</w:t>
            </w:r>
          </w:p>
          <w:p w:rsidR="00460653" w:rsidRPr="002F752C" w:rsidRDefault="00460653" w:rsidP="00385C85">
            <w:pPr>
              <w:pStyle w:val="cn"/>
              <w:tabs>
                <w:tab w:val="left" w:pos="567"/>
              </w:tabs>
              <w:jc w:val="both"/>
              <w:rPr>
                <w:sz w:val="20"/>
                <w:szCs w:val="20"/>
                <w:lang w:val="en-US"/>
              </w:rPr>
            </w:pPr>
            <w:r w:rsidRPr="002F752C">
              <w:rPr>
                <w:sz w:val="20"/>
                <w:szCs w:val="20"/>
                <w:lang w:val="en-US"/>
              </w:rPr>
              <w:t xml:space="preserve">                                                                   (localitatea) </w:t>
            </w:r>
          </w:p>
          <w:p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rsidR="00460653" w:rsidRPr="002F752C" w:rsidRDefault="009157BF" w:rsidP="00385C85">
            <w:pPr>
              <w:pStyle w:val="af3"/>
              <w:tabs>
                <w:tab w:val="left" w:pos="567"/>
                <w:tab w:val="right" w:pos="9531"/>
              </w:tabs>
              <w:ind w:firstLine="0"/>
              <w:rPr>
                <w:lang w:val="en-US"/>
              </w:rPr>
            </w:pPr>
            <w:r w:rsidRPr="002F752C">
              <w:rPr>
                <w:lang w:val="en-US"/>
              </w:rPr>
              <w:t>IDNO</w:t>
            </w:r>
            <w:r w:rsidR="00460653" w:rsidRPr="002F752C">
              <w:rPr>
                <w:lang w:val="en-US"/>
              </w:rPr>
              <w:t xml:space="preserve"> ___</w:t>
            </w:r>
            <w:r w:rsidR="00B51B6E" w:rsidRPr="002F752C">
              <w:rPr>
                <w:lang w:val="en-US"/>
              </w:rPr>
              <w:t xml:space="preserve">_____________ reprezentat prin </w:t>
            </w:r>
            <w:r w:rsidR="00460653" w:rsidRPr="002F752C">
              <w:rPr>
                <w:lang w:val="en-US"/>
              </w:rPr>
              <w:t>________________________________________</w:t>
            </w:r>
            <w:r w:rsidR="007B392A" w:rsidRPr="002F752C">
              <w:rPr>
                <w:lang w:val="en-US"/>
              </w:rPr>
              <w:t>_____________________</w:t>
            </w:r>
            <w:r w:rsidR="00385C85" w:rsidRPr="002F752C">
              <w:rPr>
                <w:lang w:val="en-US"/>
              </w:rPr>
              <w:t>____</w:t>
            </w:r>
            <w:r w:rsidR="007B392A" w:rsidRPr="002F752C">
              <w:rPr>
                <w:lang w:val="en-US"/>
              </w:rPr>
              <w:t>_____________</w:t>
            </w:r>
            <w:r w:rsidR="00460653" w:rsidRPr="002F752C">
              <w:rPr>
                <w:lang w:val="en-US"/>
              </w:rPr>
              <w:t xml:space="preserve">,    </w:t>
            </w:r>
          </w:p>
          <w:p w:rsidR="00460653" w:rsidRPr="002F752C" w:rsidRDefault="00460653" w:rsidP="00385C85">
            <w:pPr>
              <w:pStyle w:val="af3"/>
              <w:tabs>
                <w:tab w:val="left" w:pos="567"/>
              </w:tabs>
              <w:ind w:firstLine="0"/>
              <w:rPr>
                <w:sz w:val="20"/>
                <w:szCs w:val="20"/>
                <w:lang w:val="en-US"/>
              </w:rPr>
            </w:pPr>
            <w:r w:rsidRPr="002F752C">
              <w:rPr>
                <w:sz w:val="20"/>
                <w:szCs w:val="20"/>
                <w:lang w:val="en-US"/>
              </w:rPr>
              <w:t xml:space="preserve"> (numele, prenumele şifuncţia conducătorului) </w:t>
            </w:r>
          </w:p>
          <w:p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rsidR="00460653" w:rsidRPr="00FF430B" w:rsidRDefault="00460653" w:rsidP="00385C85">
            <w:pPr>
              <w:tabs>
                <w:tab w:val="left" w:pos="567"/>
                <w:tab w:val="right" w:pos="10205"/>
              </w:tabs>
              <w:jc w:val="both"/>
              <w:rPr>
                <w:sz w:val="20"/>
                <w:szCs w:val="20"/>
              </w:rPr>
            </w:pPr>
            <w:r w:rsidRPr="00FF430B">
              <w:rPr>
                <w:sz w:val="20"/>
                <w:szCs w:val="20"/>
              </w:rPr>
              <w:t xml:space="preserve"> (denumirea operatorului economic) </w:t>
            </w:r>
          </w:p>
          <w:p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rsidR="00460653" w:rsidRPr="00FF430B" w:rsidRDefault="00460653" w:rsidP="00385C85">
            <w:pPr>
              <w:tabs>
                <w:tab w:val="left" w:pos="567"/>
                <w:tab w:val="right" w:pos="10205"/>
              </w:tabs>
              <w:jc w:val="both"/>
              <w:rPr>
                <w:sz w:val="20"/>
                <w:szCs w:val="20"/>
              </w:rPr>
            </w:pPr>
            <w:r w:rsidRPr="00FF430B">
              <w:rPr>
                <w:sz w:val="20"/>
                <w:szCs w:val="20"/>
              </w:rPr>
              <w:t xml:space="preserve">(localitatea) </w:t>
            </w:r>
          </w:p>
          <w:p w:rsidR="00CD0EA7" w:rsidRPr="002F752C" w:rsidRDefault="00460653" w:rsidP="00385C85">
            <w:pPr>
              <w:pStyle w:val="af3"/>
              <w:tabs>
                <w:tab w:val="left" w:pos="567"/>
              </w:tabs>
              <w:ind w:firstLine="0"/>
              <w:rPr>
                <w:sz w:val="20"/>
                <w:szCs w:val="20"/>
                <w:lang w:val="en-US"/>
              </w:rPr>
            </w:pPr>
            <w:r w:rsidRPr="002F752C">
              <w:rPr>
                <w:lang w:val="en-US"/>
              </w:rPr>
              <w:t>telefon: ______________, fax: _____________,</w:t>
            </w:r>
            <w:r w:rsidR="009157BF" w:rsidRPr="002F752C">
              <w:rPr>
                <w:lang w:val="en-US"/>
              </w:rPr>
              <w:t>IDNO</w:t>
            </w:r>
            <w:r w:rsidRPr="002F752C">
              <w:rPr>
                <w:lang w:val="en-US"/>
              </w:rPr>
              <w:t xml:space="preserve">________________ autorizat pentru activitatea în construcţii: autorizaţia nr. _______ </w:t>
            </w:r>
            <w:r w:rsidR="0016369C" w:rsidRPr="002F752C">
              <w:rPr>
                <w:lang w:val="en-US"/>
              </w:rPr>
              <w:t>din „</w:t>
            </w:r>
            <w:r w:rsidRPr="002F752C">
              <w:rPr>
                <w:lang w:val="en-US"/>
              </w:rPr>
              <w:t>__”______________20__, eliberată de __________________,pe un termen de ____</w:t>
            </w:r>
            <w:r w:rsidR="0016369C" w:rsidRPr="002F752C">
              <w:rPr>
                <w:lang w:val="en-US"/>
              </w:rPr>
              <w:t xml:space="preserve"> ani, pentru genurile de </w:t>
            </w:r>
            <w:r w:rsidRPr="002F752C">
              <w:rPr>
                <w:lang w:val="en-US"/>
              </w:rPr>
              <w:t>activitate___________________________________,</w:t>
            </w:r>
            <w:r w:rsidR="00CD0EA7" w:rsidRPr="002F752C">
              <w:rPr>
                <w:lang w:val="en-US"/>
              </w:rPr>
              <w:t xml:space="preserve"> reprezentat prin </w:t>
            </w:r>
            <w:r w:rsidRPr="002F752C">
              <w:rPr>
                <w:lang w:val="en-US"/>
              </w:rPr>
              <w:t>__________________</w:t>
            </w:r>
            <w:r w:rsidR="00CD0EA7" w:rsidRPr="002F752C">
              <w:rPr>
                <w:lang w:val="en-US"/>
              </w:rPr>
              <w:t>__________________</w:t>
            </w:r>
            <w:r w:rsidRPr="002F752C">
              <w:rPr>
                <w:lang w:val="en-US"/>
              </w:rPr>
              <w:t>_, în calitate</w:t>
            </w:r>
            <w:r w:rsidR="00CD0EA7" w:rsidRPr="002F752C">
              <w:rPr>
                <w:lang w:val="en-US"/>
              </w:rPr>
              <w:t xml:space="preserve"> de Antreprenor, pe de altă parte.</w:t>
            </w:r>
          </w:p>
          <w:p w:rsidR="001A5517" w:rsidRPr="002F752C" w:rsidRDefault="00460653" w:rsidP="00385C85">
            <w:pPr>
              <w:pStyle w:val="af3"/>
              <w:tabs>
                <w:tab w:val="left" w:pos="567"/>
              </w:tabs>
              <w:ind w:firstLine="0"/>
              <w:rPr>
                <w:sz w:val="20"/>
                <w:szCs w:val="20"/>
                <w:lang w:val="en-US"/>
              </w:rPr>
            </w:pPr>
            <w:r w:rsidRPr="002F752C">
              <w:rPr>
                <w:sz w:val="20"/>
                <w:szCs w:val="20"/>
                <w:lang w:val="en-US"/>
              </w:rPr>
              <w:t xml:space="preserve"> (numele şifuncţia conducătorului)</w:t>
            </w:r>
          </w:p>
          <w:p w:rsidR="001A5517" w:rsidRPr="004F6F22" w:rsidRDefault="001A5517" w:rsidP="00196AB4">
            <w:pPr>
              <w:pStyle w:val="a"/>
              <w:numPr>
                <w:ilvl w:val="0"/>
                <w:numId w:val="0"/>
              </w:numPr>
              <w:tabs>
                <w:tab w:val="clear" w:pos="1134"/>
                <w:tab w:val="left" w:pos="3705"/>
              </w:tabs>
              <w:spacing w:after="200" w:line="276" w:lineRule="auto"/>
              <w:contextualSpacing/>
              <w:rPr>
                <w:sz w:val="12"/>
                <w:szCs w:val="12"/>
              </w:rPr>
            </w:pPr>
          </w:p>
          <w:p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rsidR="00460653" w:rsidRPr="00FF430B" w:rsidRDefault="00A156C0" w:rsidP="004F6F22">
            <w:pPr>
              <w:jc w:val="both"/>
            </w:pPr>
            <w:r w:rsidRPr="004F6F22">
              <w:t xml:space="preserve">1.1. </w:t>
            </w:r>
            <w:r w:rsidR="00460653" w:rsidRPr="004F6F22">
              <w:t xml:space="preserve">Antreprenorul se obligă să execute </w:t>
            </w:r>
            <w:r w:rsidR="009139E4" w:rsidRPr="009139E4">
              <w:rPr>
                <w:i/>
                <w:color w:val="FF0000"/>
              </w:rPr>
              <w:t xml:space="preserve">Lucrări de </w:t>
            </w:r>
            <w:r w:rsidR="00423D49">
              <w:rPr>
                <w:i/>
                <w:color w:val="FF0000"/>
              </w:rPr>
              <w:t xml:space="preserve">renovare a acoperișului la Blocul Alimentar al IMSP Spitalul Raional Cantemir </w:t>
            </w:r>
            <w:r w:rsidR="009139E4" w:rsidRPr="009139E4">
              <w:rPr>
                <w:i/>
                <w:color w:val="FF0000"/>
              </w:rPr>
              <w:t xml:space="preserve">din </w:t>
            </w:r>
            <w:r w:rsidR="00423D49">
              <w:rPr>
                <w:i/>
                <w:color w:val="FF0000"/>
              </w:rPr>
              <w:t xml:space="preserve">or. Cantemir, </w:t>
            </w:r>
            <w:r w:rsidR="009139E4" w:rsidRPr="009139E4">
              <w:rPr>
                <w:i/>
                <w:color w:val="FF0000"/>
              </w:rPr>
              <w:t xml:space="preserve">str. </w:t>
            </w:r>
            <w:r w:rsidR="00423D49">
              <w:rPr>
                <w:i/>
                <w:color w:val="FF0000"/>
              </w:rPr>
              <w:t xml:space="preserve">Testemițanu 1 </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460653" w:rsidRPr="00FF430B">
              <w:t>şi</w:t>
            </w:r>
            <w:r w:rsidR="009157BF" w:rsidRPr="00FF430B">
              <w:t>prescripţiile</w:t>
            </w:r>
            <w:r w:rsidR="00460653" w:rsidRPr="00FF430B">
              <w:t>tehnice.</w:t>
            </w:r>
          </w:p>
          <w:p w:rsidR="00460653" w:rsidRPr="00FF430B" w:rsidRDefault="00460653" w:rsidP="00196AB4">
            <w:pPr>
              <w:jc w:val="both"/>
            </w:pPr>
          </w:p>
          <w:p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rsidR="00460653" w:rsidRPr="002F752C" w:rsidRDefault="00A156C0" w:rsidP="00196AB4">
            <w:pPr>
              <w:pStyle w:val="af3"/>
              <w:tabs>
                <w:tab w:val="left" w:pos="567"/>
              </w:tabs>
              <w:spacing w:line="276" w:lineRule="auto"/>
              <w:ind w:firstLine="0"/>
              <w:rPr>
                <w:lang w:val="en-US"/>
              </w:rPr>
            </w:pPr>
            <w:r w:rsidRPr="002F752C">
              <w:rPr>
                <w:lang w:val="en-US"/>
              </w:rPr>
              <w:t xml:space="preserve">2.1. </w:t>
            </w:r>
            <w:r w:rsidR="00460653" w:rsidRPr="002F752C">
              <w:rPr>
                <w:lang w:val="en-US"/>
              </w:rPr>
              <w:t xml:space="preserve">Durata de execuţie a lucrărilor contractate este de </w:t>
            </w:r>
            <w:r w:rsidR="009F0FE8" w:rsidRPr="002F752C">
              <w:rPr>
                <w:lang w:val="en-US"/>
              </w:rPr>
              <w:t>_________ luni</w:t>
            </w:r>
            <w:r w:rsidR="00EB65F6" w:rsidRPr="002F752C">
              <w:rPr>
                <w:lang w:val="en-US"/>
              </w:rPr>
              <w:t>și zile___</w:t>
            </w:r>
            <w:r w:rsidR="00460653" w:rsidRPr="002F752C">
              <w:rPr>
                <w:lang w:val="en-US"/>
              </w:rPr>
              <w:t>după primirea ordinului de începere a execuţieişi asigurării lucrului ritmic de către beneficiar</w:t>
            </w:r>
            <w:r w:rsidR="005D4B79" w:rsidRPr="002F752C">
              <w:rPr>
                <w:lang w:val="en-US"/>
              </w:rPr>
              <w:t>-</w:t>
            </w:r>
            <w:r w:rsidR="00460653" w:rsidRPr="002F752C">
              <w:rPr>
                <w:lang w:val="en-US"/>
              </w:rPr>
              <w:t>ordonatorul de credite.</w:t>
            </w:r>
          </w:p>
          <w:p w:rsidR="00460653" w:rsidRPr="002F752C" w:rsidRDefault="00A156C0" w:rsidP="00196AB4">
            <w:pPr>
              <w:pStyle w:val="af3"/>
              <w:tabs>
                <w:tab w:val="left" w:pos="567"/>
              </w:tabs>
              <w:spacing w:line="276" w:lineRule="auto"/>
              <w:ind w:firstLine="0"/>
              <w:rPr>
                <w:lang w:val="en-US"/>
              </w:rPr>
            </w:pPr>
            <w:r w:rsidRPr="002F752C">
              <w:rPr>
                <w:lang w:val="en-US"/>
              </w:rPr>
              <w:lastRenderedPageBreak/>
              <w:t xml:space="preserve">2.2. </w:t>
            </w:r>
            <w:r w:rsidR="00460653" w:rsidRPr="002F752C">
              <w:rPr>
                <w:lang w:val="en-US"/>
              </w:rPr>
              <w:t xml:space="preserve">Graficul de execuţie a lucrărilor se va efectua conform specificaţiei din anexa </w:t>
            </w:r>
            <w:r w:rsidR="009157BF" w:rsidRPr="002F752C">
              <w:rPr>
                <w:lang w:val="en-US"/>
              </w:rPr>
              <w:t xml:space="preserve">la </w:t>
            </w:r>
            <w:r w:rsidR="00460653" w:rsidRPr="002F752C">
              <w:rPr>
                <w:lang w:val="en-US"/>
              </w:rPr>
              <w:t xml:space="preserve">prezentul contract. </w:t>
            </w:r>
          </w:p>
          <w:p w:rsidR="00460653" w:rsidRPr="002F752C" w:rsidRDefault="00A156C0" w:rsidP="00196AB4">
            <w:pPr>
              <w:pStyle w:val="af3"/>
              <w:tabs>
                <w:tab w:val="left" w:pos="567"/>
              </w:tabs>
              <w:spacing w:line="276" w:lineRule="auto"/>
              <w:ind w:firstLine="0"/>
              <w:rPr>
                <w:lang w:val="en-US"/>
              </w:rPr>
            </w:pPr>
            <w:r w:rsidRPr="002F752C">
              <w:rPr>
                <w:lang w:val="en-US"/>
              </w:rPr>
              <w:t xml:space="preserve">2.3. </w:t>
            </w:r>
            <w:r w:rsidR="00460653" w:rsidRPr="002F752C">
              <w:rPr>
                <w:lang w:val="en-US"/>
              </w:rPr>
              <w:t xml:space="preserve">Perioada de execuţie poate fi prelungită </w:t>
            </w:r>
            <w:r w:rsidR="00EB65F6" w:rsidRPr="002F752C">
              <w:rPr>
                <w:lang w:val="en-US"/>
              </w:rPr>
              <w:t xml:space="preserve">sau suspendată </w:t>
            </w:r>
            <w:r w:rsidR="00460653" w:rsidRPr="002F752C">
              <w:rPr>
                <w:lang w:val="en-US"/>
              </w:rPr>
              <w:t>dacă constrângerea activităţii se datorează următoarelor cauze:</w:t>
            </w:r>
          </w:p>
          <w:p w:rsidR="00460653" w:rsidRPr="00FF430B" w:rsidRDefault="00460653" w:rsidP="00EF3D50">
            <w:pPr>
              <w:numPr>
                <w:ilvl w:val="0"/>
                <w:numId w:val="7"/>
              </w:numPr>
              <w:tabs>
                <w:tab w:val="left" w:pos="1276"/>
              </w:tabs>
              <w:spacing w:line="276" w:lineRule="auto"/>
              <w:ind w:left="0" w:hanging="425"/>
              <w:jc w:val="both"/>
            </w:pPr>
            <w:r w:rsidRPr="00FF430B">
              <w:t>generate de Beneficiar;</w:t>
            </w:r>
          </w:p>
          <w:p w:rsidR="00460653" w:rsidRPr="00FF430B" w:rsidRDefault="001B1B6D" w:rsidP="00EF3D50">
            <w:pPr>
              <w:numPr>
                <w:ilvl w:val="0"/>
                <w:numId w:val="7"/>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rsidR="00460653" w:rsidRPr="00FF430B" w:rsidRDefault="00460653" w:rsidP="00EF3D50">
            <w:pPr>
              <w:numPr>
                <w:ilvl w:val="0"/>
                <w:numId w:val="7"/>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rsidR="00460653" w:rsidRPr="00FF430B" w:rsidRDefault="00460653" w:rsidP="00EF3D50">
            <w:pPr>
              <w:numPr>
                <w:ilvl w:val="0"/>
                <w:numId w:val="7"/>
              </w:numPr>
              <w:tabs>
                <w:tab w:val="left" w:pos="1276"/>
              </w:tabs>
              <w:spacing w:line="276" w:lineRule="auto"/>
              <w:ind w:left="0" w:hanging="425"/>
              <w:jc w:val="both"/>
            </w:pPr>
            <w:r w:rsidRPr="00FF430B">
              <w:t>calamităţilor naturale recunoscute de autoritatea legală.</w:t>
            </w:r>
          </w:p>
          <w:p w:rsidR="00460653" w:rsidRPr="002F752C" w:rsidRDefault="00A156C0" w:rsidP="00196AB4">
            <w:pPr>
              <w:pStyle w:val="af3"/>
              <w:tabs>
                <w:tab w:val="left" w:pos="567"/>
              </w:tabs>
              <w:spacing w:line="276" w:lineRule="auto"/>
              <w:ind w:firstLine="0"/>
              <w:rPr>
                <w:lang w:val="en-US"/>
              </w:rPr>
            </w:pPr>
            <w:r w:rsidRPr="002F752C">
              <w:rPr>
                <w:lang w:val="en-US"/>
              </w:rPr>
              <w:t xml:space="preserve">2.4. </w:t>
            </w:r>
            <w:r w:rsidR="00460653" w:rsidRPr="002F752C">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460653" w:rsidRPr="002F752C" w:rsidRDefault="00A156C0" w:rsidP="00196AB4">
            <w:pPr>
              <w:pStyle w:val="af3"/>
              <w:tabs>
                <w:tab w:val="left" w:pos="567"/>
              </w:tabs>
              <w:spacing w:line="276" w:lineRule="auto"/>
              <w:ind w:firstLine="0"/>
              <w:rPr>
                <w:lang w:val="en-US"/>
              </w:rPr>
            </w:pPr>
            <w:r w:rsidRPr="002F752C">
              <w:rPr>
                <w:lang w:val="en-US"/>
              </w:rPr>
              <w:t xml:space="preserve">2.5. </w:t>
            </w:r>
            <w:r w:rsidR="00460653" w:rsidRPr="002F752C">
              <w:rPr>
                <w:lang w:val="en-US"/>
              </w:rPr>
              <w:t xml:space="preserve">La terminarea lucrărilor, Antreprenorul </w:t>
            </w:r>
            <w:r w:rsidR="00183D79" w:rsidRPr="002F752C">
              <w:rPr>
                <w:lang w:val="en-US"/>
              </w:rPr>
              <w:t>va notifica Beneficiarul că su</w:t>
            </w:r>
            <w:r w:rsidR="00460653" w:rsidRPr="002F752C">
              <w:rPr>
                <w:lang w:val="en-US"/>
              </w:rPr>
              <w:t>nt îndeplinite condiţiile de recepţie, solicitând convocarea comisiei. În baza acestei notificări, Beneficiarul va convoca comisia de  recepţie pentru terminarea lucrărilor.</w:t>
            </w:r>
          </w:p>
          <w:p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şideficienţe</w:t>
            </w:r>
            <w:r w:rsidRPr="00FF430B">
              <w:t>,</w:t>
            </w:r>
            <w:r w:rsidR="00460653" w:rsidRPr="00FF430B">
              <w:t xml:space="preserve"> acestea vor fi aduse la cunoştinţăşi remediate din contul Antreprenorului, stabilindu-se termenele necesare pentru finalizare sau remediere. După constatarea lichidării tuturor lipsurilor şideficienţelor,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şifuncţional.</w:t>
            </w:r>
          </w:p>
          <w:p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004F310B">
              <w:rPr>
                <w:noProof w:val="0"/>
                <w:lang w:eastAsia="ru-RU"/>
              </w:rPr>
              <w:t xml:space="preserve"> </w:t>
            </w:r>
            <w:r w:rsidR="004F310B" w:rsidRPr="004F310B">
              <w:rPr>
                <w:b/>
                <w:noProof w:val="0"/>
                <w:u w:val="single"/>
                <w:lang w:eastAsia="ru-RU"/>
              </w:rPr>
              <w:t>5 (cinci) ani</w:t>
            </w:r>
            <w:r w:rsidRPr="00FF430B">
              <w:rPr>
                <w:b/>
                <w:noProof w:val="0"/>
                <w:lang w:eastAsia="ru-RU"/>
              </w:rPr>
              <w:t>.</w:t>
            </w:r>
          </w:p>
          <w:p w:rsidR="007A2F41" w:rsidRPr="00FF430B" w:rsidRDefault="007A2F41" w:rsidP="00196AB4">
            <w:pPr>
              <w:pStyle w:val="a"/>
              <w:numPr>
                <w:ilvl w:val="0"/>
                <w:numId w:val="0"/>
              </w:numPr>
            </w:pPr>
          </w:p>
          <w:p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_______leiMD, inclusiv __________ TVA lei MD</w:t>
            </w:r>
            <w:r w:rsidR="007A2F41" w:rsidRPr="00FF430B">
              <w:rPr>
                <w:sz w:val="20"/>
                <w:szCs w:val="20"/>
              </w:rPr>
              <w:t xml:space="preserve">.                                              </w:t>
            </w:r>
            <w:r w:rsidR="007A2F41" w:rsidRPr="00FF430B">
              <w:rPr>
                <w:i/>
                <w:sz w:val="20"/>
                <w:szCs w:val="20"/>
              </w:rPr>
              <w:t>(suma cu cifre şi litere)   (suma cu cifre şi litere)</w:t>
            </w:r>
          </w:p>
          <w:p w:rsidR="00995AF6" w:rsidRPr="002F752C" w:rsidRDefault="00E503F9" w:rsidP="00196AB4">
            <w:pPr>
              <w:pStyle w:val="af3"/>
              <w:tabs>
                <w:tab w:val="left" w:pos="321"/>
              </w:tabs>
              <w:spacing w:line="276" w:lineRule="auto"/>
              <w:ind w:firstLine="0"/>
              <w:rPr>
                <w:lang w:val="en-US"/>
              </w:rPr>
            </w:pPr>
            <w:r w:rsidRPr="002F752C">
              <w:rPr>
                <w:lang w:val="en-US"/>
              </w:rPr>
              <w:t>3.2</w:t>
            </w:r>
            <w:r w:rsidR="00A156C0" w:rsidRPr="002F752C">
              <w:rPr>
                <w:lang w:val="en-US"/>
              </w:rPr>
              <w:t>.</w:t>
            </w:r>
            <w:r w:rsidR="00460653" w:rsidRPr="002F752C">
              <w:rPr>
                <w:lang w:val="en-US"/>
              </w:rPr>
              <w:t xml:space="preserve">Achitările vor fi efectuate prin transfer în baza facturilor fiscale, după primirea proceselor </w:t>
            </w:r>
            <w:r w:rsidR="00A156C0" w:rsidRPr="002F752C">
              <w:rPr>
                <w:lang w:val="en-US"/>
              </w:rPr>
              <w:t>–</w:t>
            </w:r>
            <w:r w:rsidR="00460653" w:rsidRPr="002F752C">
              <w:rPr>
                <w:lang w:val="en-US"/>
              </w:rPr>
              <w:t xml:space="preserve"> verbale de recepţie a lucrărilor executate, semnate şi</w:t>
            </w:r>
            <w:r w:rsidR="00995AF6" w:rsidRPr="002F752C">
              <w:rPr>
                <w:lang w:val="en-US"/>
              </w:rPr>
              <w:t xml:space="preserve"> acceptate de către Beneficiar.</w:t>
            </w:r>
          </w:p>
          <w:p w:rsidR="00A946E0" w:rsidRPr="002F752C" w:rsidRDefault="00A156C0" w:rsidP="00196AB4">
            <w:pPr>
              <w:pStyle w:val="af3"/>
              <w:tabs>
                <w:tab w:val="left" w:pos="37"/>
              </w:tabs>
              <w:spacing w:line="276" w:lineRule="auto"/>
              <w:ind w:firstLine="0"/>
              <w:rPr>
                <w:lang w:val="en-US"/>
              </w:rPr>
            </w:pPr>
            <w:r w:rsidRPr="002F752C">
              <w:rPr>
                <w:lang w:val="en-US"/>
              </w:rPr>
              <w:t xml:space="preserve">3.3. </w:t>
            </w:r>
            <w:r w:rsidR="00460653" w:rsidRPr="002F752C">
              <w:rPr>
                <w:lang w:val="en-US"/>
              </w:rPr>
              <w:t>Beneficiarul va verifica procesele</w:t>
            </w:r>
            <w:r w:rsidR="009E719D" w:rsidRPr="002F752C">
              <w:rPr>
                <w:lang w:val="en-US"/>
              </w:rPr>
              <w:t>-</w:t>
            </w:r>
            <w:r w:rsidR="00460653" w:rsidRPr="002F752C">
              <w:rPr>
                <w:lang w:val="en-US"/>
              </w:rPr>
              <w:t xml:space="preserve">verbale de recepție a lucrărilor executate în termen de </w:t>
            </w:r>
            <w:r w:rsidR="004F310B" w:rsidRPr="004F310B">
              <w:rPr>
                <w:b/>
                <w:u w:val="single"/>
                <w:lang w:val="en-US"/>
              </w:rPr>
              <w:t xml:space="preserve">60 </w:t>
            </w:r>
            <w:r w:rsidR="00460653" w:rsidRPr="004F310B">
              <w:rPr>
                <w:b/>
                <w:u w:val="single"/>
                <w:lang w:val="en-US"/>
              </w:rPr>
              <w:t>zile calendaristice</w:t>
            </w:r>
            <w:r w:rsidR="00460653" w:rsidRPr="002F752C">
              <w:rPr>
                <w:lang w:val="en-US"/>
              </w:rPr>
              <w:t xml:space="preserve"> de la primirea acestora de la Antreprenor.</w:t>
            </w:r>
          </w:p>
          <w:p w:rsidR="00A946E0" w:rsidRPr="002F752C" w:rsidRDefault="00316769" w:rsidP="00196AB4">
            <w:pPr>
              <w:pStyle w:val="af3"/>
              <w:tabs>
                <w:tab w:val="left" w:pos="37"/>
              </w:tabs>
              <w:spacing w:line="276" w:lineRule="auto"/>
              <w:ind w:firstLine="0"/>
              <w:rPr>
                <w:lang w:val="en-US"/>
              </w:rPr>
            </w:pPr>
            <w:r w:rsidRPr="002F752C">
              <w:rPr>
                <w:lang w:val="en-US"/>
              </w:rPr>
              <w:t>3.4</w:t>
            </w:r>
            <w:r w:rsidR="00A156C0" w:rsidRPr="002F752C">
              <w:rPr>
                <w:lang w:val="en-US"/>
              </w:rPr>
              <w:t xml:space="preserve">. </w:t>
            </w:r>
            <w:r w:rsidR="00460653" w:rsidRPr="002F752C">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2F752C">
              <w:rPr>
                <w:lang w:val="en-US"/>
              </w:rPr>
              <w:t>u su</w:t>
            </w:r>
            <w:r w:rsidR="00460653" w:rsidRPr="002F752C">
              <w:rPr>
                <w:lang w:val="en-US"/>
              </w:rPr>
              <w:t xml:space="preserve">nt în litigiu va fi plătită imediat. </w:t>
            </w:r>
          </w:p>
          <w:p w:rsidR="00E503F9" w:rsidRPr="002F752C" w:rsidRDefault="00316769" w:rsidP="00196AB4">
            <w:pPr>
              <w:pStyle w:val="af3"/>
              <w:tabs>
                <w:tab w:val="left" w:pos="37"/>
              </w:tabs>
              <w:spacing w:line="276" w:lineRule="auto"/>
              <w:ind w:firstLine="0"/>
              <w:rPr>
                <w:lang w:val="en-US"/>
              </w:rPr>
            </w:pPr>
            <w:r w:rsidRPr="002F752C">
              <w:rPr>
                <w:lang w:val="en-US"/>
              </w:rPr>
              <w:t>3.5</w:t>
            </w:r>
            <w:r w:rsidR="00A156C0" w:rsidRPr="002F752C">
              <w:rPr>
                <w:lang w:val="en-US"/>
              </w:rPr>
              <w:t>.</w:t>
            </w:r>
            <w:r w:rsidR="00460653" w:rsidRPr="002F752C">
              <w:rPr>
                <w:lang w:val="en-US"/>
              </w:rPr>
              <w:t xml:space="preserve">Lucrările nu </w:t>
            </w:r>
            <w:r w:rsidR="00183D79" w:rsidRPr="002F752C">
              <w:rPr>
                <w:lang w:val="en-US"/>
              </w:rPr>
              <w:t>vor fi considerate finalizate pâ</w:t>
            </w:r>
            <w:r w:rsidR="00460653" w:rsidRPr="002F752C">
              <w:rPr>
                <w:lang w:val="en-US"/>
              </w:rPr>
              <w:t>nă</w:t>
            </w:r>
            <w:r w:rsidR="00183D79" w:rsidRPr="002F752C">
              <w:rPr>
                <w:lang w:val="en-US"/>
              </w:rPr>
              <w:t xml:space="preserve"> câ</w:t>
            </w:r>
            <w:r w:rsidR="00460653" w:rsidRPr="002F752C">
              <w:rPr>
                <w:lang w:val="en-US"/>
              </w:rPr>
              <w:t xml:space="preserve">nd procesul-verbal de recepţie la terminarea lucrărilor  nu va fi semnat de comisia de recepţie, care confirmă că lucrările au fost executate </w:t>
            </w:r>
            <w:r w:rsidR="00A946E0" w:rsidRPr="002F752C">
              <w:rPr>
                <w:lang w:val="en-US"/>
              </w:rPr>
              <w:t>conform contractului.</w:t>
            </w:r>
          </w:p>
          <w:p w:rsidR="00267805" w:rsidRPr="002F752C" w:rsidRDefault="00316769" w:rsidP="00A101F6">
            <w:pPr>
              <w:pStyle w:val="af3"/>
              <w:tabs>
                <w:tab w:val="left" w:pos="37"/>
              </w:tabs>
              <w:spacing w:line="276" w:lineRule="auto"/>
              <w:ind w:firstLine="0"/>
              <w:rPr>
                <w:lang w:val="en-US"/>
              </w:rPr>
            </w:pPr>
            <w:r w:rsidRPr="002F752C">
              <w:rPr>
                <w:lang w:val="en-US"/>
              </w:rPr>
              <w:t>3.6</w:t>
            </w:r>
            <w:r w:rsidR="00A227F2" w:rsidRPr="002F752C">
              <w:rPr>
                <w:lang w:val="en-US"/>
              </w:rPr>
              <w:t xml:space="preserve">.Garanţia de bună execuţie se va restitui Antreprenorului în baza notificării Beneficiarului către </w:t>
            </w:r>
            <w:r w:rsidR="00A227F2" w:rsidRPr="002F752C">
              <w:rPr>
                <w:lang w:val="en-US"/>
              </w:rPr>
              <w:lastRenderedPageBreak/>
              <w:t>agentul bancar. Notificarea se va face după semnarea procesului-verbal de recepţie la terminarea lucrărilor în cel mult 15 zile.</w:t>
            </w:r>
            <w:r w:rsidR="00EB65F6" w:rsidRPr="002F752C">
              <w:rPr>
                <w:lang w:val="en-US"/>
              </w:rPr>
              <w:t>În cazul recepţiei cu obiecţii,garanţia se va restitui în cel mult 15 zile după înlăturarea acestora.</w:t>
            </w:r>
          </w:p>
          <w:p w:rsidR="00A156C0" w:rsidRPr="002F752C" w:rsidRDefault="00A156C0" w:rsidP="00196AB4">
            <w:pPr>
              <w:pStyle w:val="af3"/>
              <w:tabs>
                <w:tab w:val="left" w:pos="37"/>
              </w:tabs>
              <w:spacing w:line="276" w:lineRule="auto"/>
              <w:ind w:firstLine="0"/>
              <w:rPr>
                <w:lang w:val="en-US"/>
              </w:rPr>
            </w:pPr>
          </w:p>
          <w:p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rsidR="00460653" w:rsidRPr="002F752C" w:rsidRDefault="00A101F6" w:rsidP="00371806">
            <w:pPr>
              <w:pStyle w:val="af3"/>
              <w:tabs>
                <w:tab w:val="left" w:pos="567"/>
              </w:tabs>
              <w:spacing w:line="276" w:lineRule="auto"/>
              <w:ind w:firstLine="0"/>
              <w:rPr>
                <w:lang w:val="en-US"/>
              </w:rPr>
            </w:pPr>
            <w:r w:rsidRPr="002F752C">
              <w:rPr>
                <w:lang w:val="en-US"/>
              </w:rPr>
              <w:t xml:space="preserve">4.3. </w:t>
            </w:r>
            <w:r w:rsidR="00D7570D" w:rsidRPr="002F752C">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460653" w:rsidRPr="002F752C" w:rsidRDefault="00A156C0" w:rsidP="00196AB4">
            <w:pPr>
              <w:pStyle w:val="af3"/>
              <w:tabs>
                <w:tab w:val="left" w:pos="567"/>
              </w:tabs>
              <w:spacing w:line="276" w:lineRule="auto"/>
              <w:ind w:firstLine="0"/>
              <w:rPr>
                <w:lang w:val="en-US"/>
              </w:rPr>
            </w:pPr>
            <w:r w:rsidRPr="002F752C">
              <w:rPr>
                <w:lang w:val="en-US"/>
              </w:rPr>
              <w:t xml:space="preserve">4.4. </w:t>
            </w:r>
            <w:r w:rsidR="00460653" w:rsidRPr="002F752C">
              <w:rPr>
                <w:lang w:val="en-US"/>
              </w:rPr>
              <w:t xml:space="preserve">Documentaţia pusă la dispoziţia Antreprenorului se repartizează astfel: </w:t>
            </w:r>
          </w:p>
          <w:p w:rsidR="00460653" w:rsidRPr="00FF430B" w:rsidRDefault="00460653" w:rsidP="00EF3D50">
            <w:pPr>
              <w:numPr>
                <w:ilvl w:val="0"/>
                <w:numId w:val="8"/>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rsidR="00460653" w:rsidRPr="002F752C" w:rsidRDefault="00A101F6" w:rsidP="00196AB4">
            <w:pPr>
              <w:pStyle w:val="af3"/>
              <w:tabs>
                <w:tab w:val="left" w:pos="567"/>
              </w:tabs>
              <w:spacing w:line="276" w:lineRule="auto"/>
              <w:ind w:firstLine="0"/>
              <w:rPr>
                <w:lang w:val="en-US"/>
              </w:rPr>
            </w:pPr>
            <w:r w:rsidRPr="002F752C">
              <w:rPr>
                <w:lang w:val="en-US"/>
              </w:rPr>
              <w:t xml:space="preserve">4.5. </w:t>
            </w:r>
            <w:r w:rsidR="00460653" w:rsidRPr="002F752C">
              <w:rPr>
                <w:lang w:val="en-US"/>
              </w:rPr>
              <w:t>Desenele, calculele, verificările calculelor, caietele de măsurări (ataşamentele) şi alte documente, pe care Beneficiarul sau Antreprenorul trebuie să le întocmească şis</w:t>
            </w:r>
            <w:r w:rsidR="00183D79" w:rsidRPr="002F752C">
              <w:rPr>
                <w:lang w:val="en-US"/>
              </w:rPr>
              <w:t>u</w:t>
            </w:r>
            <w:r w:rsidR="00460653" w:rsidRPr="002F752C">
              <w:rPr>
                <w:lang w:val="en-US"/>
              </w:rPr>
              <w:t xml:space="preserve">nt cerute de subantreprenorul proiectant, vor fi puse la dispoziţia acestuia de către Antreprenor. </w:t>
            </w:r>
          </w:p>
          <w:p w:rsidR="00460653" w:rsidRPr="002F752C" w:rsidRDefault="00A156C0" w:rsidP="00196AB4">
            <w:pPr>
              <w:pStyle w:val="af3"/>
              <w:tabs>
                <w:tab w:val="left" w:pos="567"/>
              </w:tabs>
              <w:spacing w:line="276" w:lineRule="auto"/>
              <w:ind w:firstLine="0"/>
              <w:rPr>
                <w:lang w:val="en-US"/>
              </w:rPr>
            </w:pPr>
            <w:r w:rsidRPr="002F752C">
              <w:rPr>
                <w:lang w:val="en-US"/>
              </w:rPr>
              <w:t xml:space="preserve">4.6. </w:t>
            </w:r>
            <w:r w:rsidR="00460653" w:rsidRPr="002F752C">
              <w:rPr>
                <w:lang w:val="en-US"/>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2F752C" w:rsidRDefault="00A156C0" w:rsidP="00196AB4">
            <w:pPr>
              <w:pStyle w:val="af3"/>
              <w:tabs>
                <w:tab w:val="left" w:pos="567"/>
              </w:tabs>
              <w:spacing w:line="276" w:lineRule="auto"/>
              <w:ind w:firstLine="0"/>
              <w:rPr>
                <w:lang w:val="en-US"/>
              </w:rPr>
            </w:pPr>
            <w:r w:rsidRPr="002F752C">
              <w:rPr>
                <w:lang w:val="en-US"/>
              </w:rPr>
              <w:t xml:space="preserve">4.7. </w:t>
            </w:r>
            <w:r w:rsidR="00460653" w:rsidRPr="002F752C">
              <w:rPr>
                <w:lang w:val="en-US"/>
              </w:rPr>
              <w:t>Dacă Beneficiarul nu emite în timp util dispoziţii suplimentare care să conţinăinstrucţiuni sau aprobări, ordine, directive, sau detalii, Antreprenorul va notifica Beneficiarul prin scrisori, de c</w:t>
            </w:r>
            <w:r w:rsidR="00183D79" w:rsidRPr="002F752C">
              <w:rPr>
                <w:lang w:val="en-US"/>
              </w:rPr>
              <w:t>â</w:t>
            </w:r>
            <w:r w:rsidR="00460653" w:rsidRPr="002F752C">
              <w:rPr>
                <w:lang w:val="en-US"/>
              </w:rPr>
              <w:t>te ori este posibil, că acestea pot să provoace înt</w:t>
            </w:r>
            <w:r w:rsidR="00183D79" w:rsidRPr="002F752C">
              <w:rPr>
                <w:lang w:val="en-US"/>
              </w:rPr>
              <w:t>â</w:t>
            </w:r>
            <w:r w:rsidR="00460653" w:rsidRPr="002F752C">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2F752C" w:rsidRDefault="00A156C0" w:rsidP="00196AB4">
            <w:pPr>
              <w:pStyle w:val="af3"/>
              <w:tabs>
                <w:tab w:val="left" w:pos="567"/>
              </w:tabs>
              <w:spacing w:line="276" w:lineRule="auto"/>
              <w:ind w:firstLine="0"/>
              <w:rPr>
                <w:lang w:val="en-US"/>
              </w:rPr>
            </w:pPr>
            <w:r w:rsidRPr="002F752C">
              <w:rPr>
                <w:lang w:val="en-US"/>
              </w:rPr>
              <w:t xml:space="preserve">4.8. </w:t>
            </w:r>
            <w:r w:rsidR="00460653" w:rsidRPr="002F752C">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460653" w:rsidRPr="002F752C" w:rsidRDefault="00A156C0" w:rsidP="00196AB4">
            <w:pPr>
              <w:pStyle w:val="af3"/>
              <w:tabs>
                <w:tab w:val="left" w:pos="567"/>
              </w:tabs>
              <w:spacing w:line="276" w:lineRule="auto"/>
              <w:ind w:firstLine="0"/>
              <w:rPr>
                <w:lang w:val="en-US"/>
              </w:rPr>
            </w:pPr>
            <w:r w:rsidRPr="002F752C">
              <w:rPr>
                <w:lang w:val="en-US"/>
              </w:rPr>
              <w:t xml:space="preserve">4.9. </w:t>
            </w:r>
            <w:r w:rsidR="00460653" w:rsidRPr="002F752C">
              <w:rPr>
                <w:lang w:val="en-US"/>
              </w:rPr>
              <w:t xml:space="preserve">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2F752C" w:rsidRDefault="00A156C0" w:rsidP="00196AB4">
            <w:pPr>
              <w:pStyle w:val="af3"/>
              <w:tabs>
                <w:tab w:val="left" w:pos="567"/>
              </w:tabs>
              <w:spacing w:line="276" w:lineRule="auto"/>
              <w:ind w:firstLine="0"/>
              <w:rPr>
                <w:lang w:val="en-US"/>
              </w:rPr>
            </w:pPr>
            <w:r w:rsidRPr="002F752C">
              <w:rPr>
                <w:lang w:val="en-US"/>
              </w:rPr>
              <w:t xml:space="preserve">4.10. </w:t>
            </w:r>
            <w:r w:rsidR="00460653" w:rsidRPr="002F752C">
              <w:rPr>
                <w:lang w:val="en-US"/>
              </w:rPr>
              <w:t xml:space="preserve">Antreprenorul, prin </w:t>
            </w:r>
            <w:r w:rsidR="002F6A1E" w:rsidRPr="002F752C">
              <w:rPr>
                <w:lang w:val="en-US"/>
              </w:rPr>
              <w:t xml:space="preserve">atribuirea </w:t>
            </w:r>
            <w:r w:rsidR="00460653" w:rsidRPr="002F752C">
              <w:rPr>
                <w:lang w:val="en-US"/>
              </w:rPr>
              <w:t>ofertei în favoarea sa, se angajează să</w:t>
            </w:r>
            <w:r w:rsidR="00BC46B3" w:rsidRPr="002F752C">
              <w:rPr>
                <w:lang w:val="en-US"/>
              </w:rPr>
              <w:t xml:space="preserve"> prezinte</w:t>
            </w:r>
            <w:r w:rsidR="00C0182E">
              <w:rPr>
                <w:lang w:val="en-US"/>
              </w:rPr>
              <w:t xml:space="preserve"> </w:t>
            </w:r>
            <w:r w:rsidR="00EA64B0" w:rsidRPr="002F752C">
              <w:rPr>
                <w:lang w:val="en-US"/>
              </w:rPr>
              <w:t xml:space="preserve">garanţia de bună execuţie a contractului, în cuantum de </w:t>
            </w:r>
            <w:r w:rsidR="00C0182E">
              <w:rPr>
                <w:lang w:val="en-US"/>
              </w:rPr>
              <w:t>5</w:t>
            </w:r>
            <w:r w:rsidR="00EA64B0" w:rsidRPr="002F752C">
              <w:rPr>
                <w:lang w:val="en-US"/>
              </w:rPr>
              <w:t>% din valoarea contractului atribuit.</w:t>
            </w:r>
          </w:p>
          <w:p w:rsidR="00267805" w:rsidRPr="002F752C" w:rsidRDefault="00A156C0" w:rsidP="00684D44">
            <w:pPr>
              <w:pStyle w:val="af3"/>
              <w:tabs>
                <w:tab w:val="left" w:pos="567"/>
              </w:tabs>
              <w:spacing w:line="276" w:lineRule="auto"/>
              <w:ind w:firstLine="0"/>
              <w:rPr>
                <w:lang w:val="en-US"/>
              </w:rPr>
            </w:pPr>
            <w:r w:rsidRPr="002F752C">
              <w:rPr>
                <w:lang w:val="en-US"/>
              </w:rPr>
              <w:t>4.11.</w:t>
            </w:r>
            <w:r w:rsidR="00A109E6" w:rsidRPr="002F752C">
              <w:rPr>
                <w:lang w:val="en-US"/>
              </w:rPr>
              <w:t xml:space="preserve"> Autoritatea contractantă eliberează/restituie</w:t>
            </w:r>
            <w:r w:rsidR="00C0182E">
              <w:rPr>
                <w:lang w:val="en-US"/>
              </w:rPr>
              <w:t xml:space="preserve"> </w:t>
            </w:r>
            <w:r w:rsidR="00A109E6" w:rsidRPr="002F752C">
              <w:rPr>
                <w:lang w:val="en-US"/>
              </w:rPr>
              <w:t>g</w:t>
            </w:r>
            <w:r w:rsidR="00460653" w:rsidRPr="002F752C">
              <w:rPr>
                <w:lang w:val="en-US"/>
              </w:rPr>
              <w:t>aranţia de bună execuţie Antreprenorului după semnarea procesului-verbal de recepţie finală</w:t>
            </w:r>
            <w:r w:rsidR="00A109E6" w:rsidRPr="002F752C">
              <w:rPr>
                <w:lang w:val="en-US"/>
              </w:rPr>
              <w:t>/ procesului-verbal la terminarea lucrărilor</w:t>
            </w:r>
            <w:r w:rsidR="00460653" w:rsidRPr="002F752C">
              <w:rPr>
                <w:lang w:val="en-US"/>
              </w:rPr>
              <w:t xml:space="preserve"> în cel mult 15 zile</w:t>
            </w:r>
            <w:r w:rsidR="00E838F8" w:rsidRPr="002F752C">
              <w:rPr>
                <w:lang w:val="en-US"/>
              </w:rPr>
              <w:t>.</w:t>
            </w:r>
            <w:r w:rsidR="00C0182E">
              <w:rPr>
                <w:lang w:val="en-US"/>
              </w:rPr>
              <w:t xml:space="preserve"> </w:t>
            </w:r>
            <w:r w:rsidR="00EB65F6" w:rsidRPr="002F752C">
              <w:rPr>
                <w:lang w:val="en-US"/>
              </w:rPr>
              <w:t>În cazul recepţiei cu obiecţii,</w:t>
            </w:r>
            <w:r w:rsidR="00C0182E">
              <w:rPr>
                <w:lang w:val="en-US"/>
              </w:rPr>
              <w:t xml:space="preserve"> </w:t>
            </w:r>
            <w:r w:rsidR="00EB65F6" w:rsidRPr="002F752C">
              <w:rPr>
                <w:lang w:val="en-US"/>
              </w:rPr>
              <w:t>garanţia se va restitui în cel mult 15 zile după înlăturarea acestora.</w:t>
            </w:r>
          </w:p>
          <w:p w:rsidR="00460653" w:rsidRPr="002F752C" w:rsidRDefault="00A156C0" w:rsidP="00196AB4">
            <w:pPr>
              <w:pStyle w:val="af3"/>
              <w:tabs>
                <w:tab w:val="left" w:pos="567"/>
              </w:tabs>
              <w:spacing w:line="276" w:lineRule="auto"/>
              <w:ind w:firstLine="0"/>
              <w:rPr>
                <w:lang w:val="en-US"/>
              </w:rPr>
            </w:pPr>
            <w:r w:rsidRPr="002F752C">
              <w:rPr>
                <w:lang w:val="en-US"/>
              </w:rPr>
              <w:t>4.12.</w:t>
            </w:r>
            <w:r w:rsidR="00C0182E">
              <w:rPr>
                <w:lang w:val="en-US"/>
              </w:rPr>
              <w:t xml:space="preserve"> </w:t>
            </w:r>
            <w:r w:rsidR="00460653" w:rsidRPr="002F752C">
              <w:rPr>
                <w:lang w:val="en-US"/>
              </w:rPr>
              <w:t>Antreprenorul trebuie să constituie garanţia de bună execuţie după primirea scris</w:t>
            </w:r>
            <w:r w:rsidR="00404C0D" w:rsidRPr="002F752C">
              <w:rPr>
                <w:lang w:val="en-US"/>
              </w:rPr>
              <w:t>orii de acceptare, dar nu mai târ</w:t>
            </w:r>
            <w:r w:rsidR="00460653" w:rsidRPr="002F752C">
              <w:rPr>
                <w:lang w:val="en-US"/>
              </w:rPr>
              <w:t>ziu de dat</w:t>
            </w:r>
            <w:r w:rsidR="00404C0D" w:rsidRPr="002F752C">
              <w:rPr>
                <w:lang w:val="en-US"/>
              </w:rPr>
              <w:t>a încheierii contractului. Atât</w:t>
            </w:r>
            <w:r w:rsidR="00460653" w:rsidRPr="002F752C">
              <w:rPr>
                <w:lang w:val="en-US"/>
              </w:rPr>
              <w:t xml:space="preserve"> timp c</w:t>
            </w:r>
            <w:r w:rsidR="00404C0D" w:rsidRPr="002F752C">
              <w:rPr>
                <w:lang w:val="en-US"/>
              </w:rPr>
              <w:t>â</w:t>
            </w:r>
            <w:r w:rsidR="00460653" w:rsidRPr="002F752C">
              <w:rPr>
                <w:lang w:val="en-US"/>
              </w:rPr>
              <w:t xml:space="preserve">t el nu şi-a îndeplinit </w:t>
            </w:r>
            <w:r w:rsidR="00460653" w:rsidRPr="002F752C">
              <w:rPr>
                <w:lang w:val="en-US"/>
              </w:rPr>
              <w:lastRenderedPageBreak/>
              <w:t>această obligaţiune, Beneficiarul poate să reţină garanţia</w:t>
            </w:r>
            <w:r w:rsidR="00E364D5" w:rsidRPr="002F752C">
              <w:rPr>
                <w:lang w:val="en-US"/>
              </w:rPr>
              <w:t>Antreprenorului</w:t>
            </w:r>
            <w:r w:rsidR="00460653" w:rsidRPr="002F752C">
              <w:rPr>
                <w:lang w:val="en-US"/>
              </w:rPr>
              <w:t xml:space="preserve"> pentru ofertă. </w:t>
            </w:r>
          </w:p>
          <w:p w:rsidR="00460653" w:rsidRPr="002F752C" w:rsidRDefault="00A156C0" w:rsidP="00196AB4">
            <w:pPr>
              <w:pStyle w:val="af3"/>
              <w:tabs>
                <w:tab w:val="left" w:pos="567"/>
              </w:tabs>
              <w:spacing w:line="276" w:lineRule="auto"/>
              <w:ind w:firstLine="0"/>
              <w:rPr>
                <w:lang w:val="en-US"/>
              </w:rPr>
            </w:pPr>
            <w:r w:rsidRPr="002F752C">
              <w:rPr>
                <w:lang w:val="en-US"/>
              </w:rPr>
              <w:t>4.1</w:t>
            </w:r>
            <w:r w:rsidR="00893327" w:rsidRPr="002F752C">
              <w:rPr>
                <w:lang w:val="en-US"/>
              </w:rPr>
              <w:t>3</w:t>
            </w:r>
            <w:r w:rsidRPr="002F752C">
              <w:rPr>
                <w:lang w:val="en-US"/>
              </w:rPr>
              <w:t xml:space="preserve">. </w:t>
            </w:r>
            <w:r w:rsidR="00460653" w:rsidRPr="002F752C">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460653" w:rsidRPr="002F752C" w:rsidRDefault="00A156C0" w:rsidP="00196AB4">
            <w:pPr>
              <w:pStyle w:val="af3"/>
              <w:tabs>
                <w:tab w:val="left" w:pos="567"/>
              </w:tabs>
              <w:spacing w:line="276" w:lineRule="auto"/>
              <w:ind w:firstLine="0"/>
              <w:rPr>
                <w:lang w:val="en-US"/>
              </w:rPr>
            </w:pPr>
            <w:r w:rsidRPr="002F752C">
              <w:rPr>
                <w:lang w:val="en-US"/>
              </w:rPr>
              <w:t>4.1</w:t>
            </w:r>
            <w:r w:rsidR="00893327" w:rsidRPr="002F752C">
              <w:rPr>
                <w:lang w:val="en-US"/>
              </w:rPr>
              <w:t>4</w:t>
            </w:r>
            <w:r w:rsidRPr="002F752C">
              <w:rPr>
                <w:lang w:val="en-US"/>
              </w:rPr>
              <w:t xml:space="preserve">. </w:t>
            </w:r>
            <w:r w:rsidR="00460653" w:rsidRPr="002F752C">
              <w:rPr>
                <w:lang w:val="en-US"/>
              </w:rPr>
              <w:t>La lucrările la care se fac încercări, se consideră calitatea probei îndeplinită at</w:t>
            </w:r>
            <w:r w:rsidR="00E171D4" w:rsidRPr="002F752C">
              <w:rPr>
                <w:lang w:val="en-US"/>
              </w:rPr>
              <w:t>â</w:t>
            </w:r>
            <w:r w:rsidR="00460653" w:rsidRPr="002F752C">
              <w:rPr>
                <w:lang w:val="en-US"/>
              </w:rPr>
              <w:t>ta timp c</w:t>
            </w:r>
            <w:r w:rsidR="00E171D4" w:rsidRPr="002F752C">
              <w:rPr>
                <w:lang w:val="en-US"/>
              </w:rPr>
              <w:t>â</w:t>
            </w:r>
            <w:r w:rsidR="00460653" w:rsidRPr="002F752C">
              <w:rPr>
                <w:lang w:val="en-US"/>
              </w:rPr>
              <w:t xml:space="preserve">t rezultatele se înscriu în limitele admise prin reglementările tehnice. </w:t>
            </w:r>
          </w:p>
          <w:p w:rsidR="00460653" w:rsidRPr="002F752C" w:rsidRDefault="00A156C0" w:rsidP="00196AB4">
            <w:pPr>
              <w:pStyle w:val="af3"/>
              <w:tabs>
                <w:tab w:val="left" w:pos="567"/>
              </w:tabs>
              <w:spacing w:line="276" w:lineRule="auto"/>
              <w:ind w:firstLine="0"/>
              <w:rPr>
                <w:lang w:val="en-US"/>
              </w:rPr>
            </w:pPr>
            <w:r w:rsidRPr="002F752C">
              <w:rPr>
                <w:lang w:val="en-US"/>
              </w:rPr>
              <w:t>4.</w:t>
            </w:r>
            <w:r w:rsidR="00603AB4" w:rsidRPr="002F752C">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460653" w:rsidRPr="002F752C" w:rsidRDefault="00A156C0" w:rsidP="00196AB4">
            <w:pPr>
              <w:pStyle w:val="af3"/>
              <w:tabs>
                <w:tab w:val="left" w:pos="567"/>
              </w:tabs>
              <w:spacing w:line="276" w:lineRule="auto"/>
              <w:ind w:firstLine="0"/>
              <w:rPr>
                <w:lang w:val="en-US"/>
              </w:rPr>
            </w:pPr>
            <w:r w:rsidRPr="002F752C">
              <w:rPr>
                <w:lang w:val="en-US"/>
              </w:rPr>
              <w:t>4.1</w:t>
            </w:r>
            <w:r w:rsidR="00040EA0" w:rsidRPr="002F752C">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460653" w:rsidRPr="002F752C" w:rsidRDefault="00A156C0" w:rsidP="00196AB4">
            <w:pPr>
              <w:pStyle w:val="af3"/>
              <w:tabs>
                <w:tab w:val="left" w:pos="567"/>
              </w:tabs>
              <w:spacing w:line="276" w:lineRule="auto"/>
              <w:ind w:firstLine="0"/>
              <w:rPr>
                <w:lang w:val="en-US"/>
              </w:rPr>
            </w:pPr>
            <w:r w:rsidRPr="002F752C">
              <w:rPr>
                <w:lang w:val="en-US"/>
              </w:rPr>
              <w:t>4.1</w:t>
            </w:r>
            <w:r w:rsidR="00893327" w:rsidRPr="002F752C">
              <w:rPr>
                <w:lang w:val="en-US"/>
              </w:rPr>
              <w:t>7</w:t>
            </w:r>
            <w:r w:rsidRPr="002F752C">
              <w:rPr>
                <w:lang w:val="en-US"/>
              </w:rPr>
              <w:t xml:space="preserve">. </w:t>
            </w:r>
            <w:r w:rsidR="00460653" w:rsidRPr="002F752C">
              <w:rPr>
                <w:lang w:val="en-US"/>
              </w:rPr>
              <w:t>Dacă Antreprenorul consideră că dispoziţiile Beneficiarului s</w:t>
            </w:r>
            <w:r w:rsidR="00183D79" w:rsidRPr="002F752C">
              <w:rPr>
                <w:lang w:val="en-US"/>
              </w:rPr>
              <w:t>u</w:t>
            </w:r>
            <w:r w:rsidR="00460653" w:rsidRPr="002F752C">
              <w:rPr>
                <w:lang w:val="en-US"/>
              </w:rPr>
              <w:t xml:space="preserve">nt nejustificate sau inoportune, el poate </w:t>
            </w:r>
            <w:r w:rsidR="00E171D4" w:rsidRPr="002F752C">
              <w:rPr>
                <w:lang w:val="en-US"/>
              </w:rPr>
              <w:t>înainta</w:t>
            </w:r>
            <w:r w:rsidR="00460653" w:rsidRPr="002F752C">
              <w:rPr>
                <w:lang w:val="en-US"/>
              </w:rPr>
              <w:t xml:space="preserve">obiecţii, dar acestea nu îl </w:t>
            </w:r>
            <w:r w:rsidR="00E171D4" w:rsidRPr="002F752C">
              <w:rPr>
                <w:lang w:val="en-US"/>
              </w:rPr>
              <w:t>scutește</w:t>
            </w:r>
            <w:r w:rsidR="00460653" w:rsidRPr="002F752C">
              <w:rPr>
                <w:lang w:val="en-US"/>
              </w:rPr>
              <w:t xml:space="preserve">de </w:t>
            </w:r>
            <w:r w:rsidR="00E364D5" w:rsidRPr="002F752C">
              <w:rPr>
                <w:lang w:val="en-US"/>
              </w:rPr>
              <w:t xml:space="preserve">obligația de </w:t>
            </w:r>
            <w:r w:rsidR="00460653" w:rsidRPr="002F752C">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2F752C" w:rsidRDefault="00A156C0" w:rsidP="00196AB4">
            <w:pPr>
              <w:pStyle w:val="af3"/>
              <w:tabs>
                <w:tab w:val="left" w:pos="567"/>
              </w:tabs>
              <w:spacing w:line="276" w:lineRule="auto"/>
              <w:ind w:firstLine="0"/>
              <w:rPr>
                <w:lang w:val="en-US"/>
              </w:rPr>
            </w:pPr>
            <w:r w:rsidRPr="002F752C">
              <w:rPr>
                <w:lang w:val="en-US"/>
              </w:rPr>
              <w:t>4.1</w:t>
            </w:r>
            <w:r w:rsidR="00893327" w:rsidRPr="002F752C">
              <w:rPr>
                <w:lang w:val="en-US"/>
              </w:rPr>
              <w:t>8</w:t>
            </w:r>
            <w:r w:rsidRPr="002F752C">
              <w:rPr>
                <w:lang w:val="en-US"/>
              </w:rPr>
              <w:t xml:space="preserve">. </w:t>
            </w:r>
            <w:r w:rsidR="00460653" w:rsidRPr="002F752C">
              <w:rPr>
                <w:lang w:val="en-US"/>
              </w:rPr>
              <w:t>Trasarea axelor principale, bornelor de referinţă, căilor de circulaţieşi limitelor terenului pus la dispoziţia Antreprenorului, precum şi materializarea cotelor de nivel în i</w:t>
            </w:r>
            <w:r w:rsidR="00183D79" w:rsidRPr="002F752C">
              <w:rPr>
                <w:lang w:val="en-US"/>
              </w:rPr>
              <w:t>mediata apropiere a terenului, su</w:t>
            </w:r>
            <w:r w:rsidR="00460653" w:rsidRPr="002F752C">
              <w:rPr>
                <w:lang w:val="en-US"/>
              </w:rPr>
              <w:t xml:space="preserve">ntobligaţiuni ale Antreprenorului. </w:t>
            </w:r>
          </w:p>
          <w:p w:rsidR="00460653" w:rsidRPr="002F752C" w:rsidRDefault="00A156C0" w:rsidP="00196AB4">
            <w:pPr>
              <w:pStyle w:val="af3"/>
              <w:tabs>
                <w:tab w:val="left" w:pos="567"/>
              </w:tabs>
              <w:spacing w:line="276" w:lineRule="auto"/>
              <w:ind w:firstLine="0"/>
              <w:rPr>
                <w:lang w:val="en-US"/>
              </w:rPr>
            </w:pPr>
            <w:r w:rsidRPr="002F752C">
              <w:rPr>
                <w:lang w:val="en-US"/>
              </w:rPr>
              <w:t>4.</w:t>
            </w:r>
            <w:r w:rsidR="00893327" w:rsidRPr="002F752C">
              <w:rPr>
                <w:lang w:val="en-US"/>
              </w:rPr>
              <w:t>19</w:t>
            </w:r>
            <w:r w:rsidRPr="002F752C">
              <w:rPr>
                <w:lang w:val="en-US"/>
              </w:rPr>
              <w:t xml:space="preserve">. </w:t>
            </w:r>
            <w:r w:rsidR="00460653" w:rsidRPr="002F752C">
              <w:rPr>
                <w:lang w:val="en-US"/>
              </w:rPr>
              <w:t xml:space="preserve">Pentru verificarea trasării de către Beneficiar sau proiectant, Antreprenorul este obligat să protejeze şi să păstreze toate reperele, bornele sau alte obiecte folosite la trasarea lucrărilor. </w:t>
            </w:r>
          </w:p>
          <w:p w:rsidR="00460653" w:rsidRPr="002F752C" w:rsidRDefault="00A156C0" w:rsidP="00196AB4">
            <w:pPr>
              <w:pStyle w:val="af3"/>
              <w:tabs>
                <w:tab w:val="left" w:pos="567"/>
              </w:tabs>
              <w:spacing w:line="276" w:lineRule="auto"/>
              <w:ind w:firstLine="0"/>
              <w:rPr>
                <w:lang w:val="en-US"/>
              </w:rPr>
            </w:pPr>
            <w:r w:rsidRPr="002F752C">
              <w:rPr>
                <w:lang w:val="en-US"/>
              </w:rPr>
              <w:t>4.2</w:t>
            </w:r>
            <w:r w:rsidR="00893327" w:rsidRPr="002F752C">
              <w:rPr>
                <w:lang w:val="en-US"/>
              </w:rPr>
              <w:t>0</w:t>
            </w:r>
            <w:r w:rsidRPr="002F752C">
              <w:rPr>
                <w:lang w:val="en-US"/>
              </w:rPr>
              <w:t xml:space="preserve">. </w:t>
            </w:r>
            <w:r w:rsidR="00460653" w:rsidRPr="002F752C">
              <w:rPr>
                <w:lang w:val="en-US"/>
              </w:rPr>
              <w:t>Ridicările de teren, trasările şi cotele de nivel, precum şi alte documente puse la dispoziţia Antreprenorului de către Beneficiar pentru executarea contractului s</w:t>
            </w:r>
            <w:r w:rsidR="00E10C0A" w:rsidRPr="002F752C">
              <w:rPr>
                <w:lang w:val="en-US"/>
              </w:rPr>
              <w:t>u</w:t>
            </w:r>
            <w:r w:rsidR="00460653" w:rsidRPr="002F752C">
              <w:rPr>
                <w:lang w:val="en-US"/>
              </w:rPr>
              <w:t xml:space="preserve">nt hotărâtoare. Antreprenorul este obligat să verifice documentele primite şi să înştiinţeze Beneficiarul cu privire la erorile şiinexactităţile constatate sau presupuse. </w:t>
            </w:r>
          </w:p>
          <w:p w:rsidR="00460653" w:rsidRPr="002F752C" w:rsidRDefault="00A156C0" w:rsidP="00196AB4">
            <w:pPr>
              <w:pStyle w:val="af3"/>
              <w:tabs>
                <w:tab w:val="left" w:pos="567"/>
              </w:tabs>
              <w:spacing w:line="276" w:lineRule="auto"/>
              <w:ind w:firstLine="0"/>
              <w:rPr>
                <w:lang w:val="en-US"/>
              </w:rPr>
            </w:pPr>
            <w:r w:rsidRPr="002F752C">
              <w:rPr>
                <w:lang w:val="en-US"/>
              </w:rPr>
              <w:t>4.2</w:t>
            </w:r>
            <w:r w:rsidR="00893327" w:rsidRPr="002F752C">
              <w:rPr>
                <w:lang w:val="en-US"/>
              </w:rPr>
              <w:t>1</w:t>
            </w:r>
            <w:r w:rsidRPr="002F752C">
              <w:rPr>
                <w:lang w:val="en-US"/>
              </w:rPr>
              <w:t xml:space="preserve">. </w:t>
            </w:r>
            <w:r w:rsidR="00460653" w:rsidRPr="002F752C">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2F752C">
              <w:rPr>
                <w:lang w:val="en-US"/>
              </w:rPr>
              <w:t>prevederilor legale și obligațiunilor contractuale și profesionale</w:t>
            </w:r>
            <w:r w:rsidR="00460653" w:rsidRPr="002F752C">
              <w:rPr>
                <w:lang w:val="en-US"/>
              </w:rPr>
              <w:t xml:space="preserve">. </w:t>
            </w:r>
          </w:p>
          <w:p w:rsidR="00460653" w:rsidRPr="002F752C" w:rsidRDefault="00A156C0" w:rsidP="00196AB4">
            <w:pPr>
              <w:pStyle w:val="af3"/>
              <w:tabs>
                <w:tab w:val="left" w:pos="567"/>
              </w:tabs>
              <w:spacing w:line="276" w:lineRule="auto"/>
              <w:ind w:firstLine="0"/>
              <w:rPr>
                <w:lang w:val="en-US"/>
              </w:rPr>
            </w:pPr>
            <w:r w:rsidRPr="002F752C">
              <w:rPr>
                <w:lang w:val="en-US"/>
              </w:rPr>
              <w:t>4.2</w:t>
            </w:r>
            <w:r w:rsidR="00893327" w:rsidRPr="002F752C">
              <w:rPr>
                <w:lang w:val="en-US"/>
              </w:rPr>
              <w:t>2</w:t>
            </w:r>
            <w:r w:rsidRPr="002F752C">
              <w:rPr>
                <w:lang w:val="en-US"/>
              </w:rPr>
              <w:t xml:space="preserve">. </w:t>
            </w:r>
            <w:r w:rsidR="00460653" w:rsidRPr="002F752C">
              <w:rPr>
                <w:lang w:val="en-US"/>
              </w:rPr>
              <w:t xml:space="preserve">Pe parcursul executării lucrărilor, Beneficiarul are dreptul să dispună în scris: </w:t>
            </w:r>
          </w:p>
          <w:p w:rsidR="00460653" w:rsidRPr="00FF430B" w:rsidRDefault="00460653" w:rsidP="00EF3D50">
            <w:pPr>
              <w:numPr>
                <w:ilvl w:val="0"/>
                <w:numId w:val="9"/>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rsidR="00460653" w:rsidRPr="00FF430B" w:rsidRDefault="00460653" w:rsidP="00EF3D50">
            <w:pPr>
              <w:numPr>
                <w:ilvl w:val="0"/>
                <w:numId w:val="9"/>
              </w:numPr>
              <w:tabs>
                <w:tab w:val="left" w:pos="314"/>
              </w:tabs>
              <w:spacing w:line="276" w:lineRule="auto"/>
              <w:ind w:left="0" w:firstLine="0"/>
              <w:jc w:val="both"/>
            </w:pPr>
            <w:r w:rsidRPr="00FF430B">
              <w:t xml:space="preserve">înlocuirea materialelor necorespunzătoare calitativ cu altele corespunzătoare; </w:t>
            </w:r>
          </w:p>
          <w:p w:rsidR="00460653" w:rsidRPr="00FF430B" w:rsidRDefault="00460653" w:rsidP="00EF3D50">
            <w:pPr>
              <w:numPr>
                <w:ilvl w:val="0"/>
                <w:numId w:val="9"/>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460653" w:rsidRPr="002F752C" w:rsidRDefault="00A156C0" w:rsidP="00196AB4">
            <w:pPr>
              <w:pStyle w:val="af3"/>
              <w:tabs>
                <w:tab w:val="left" w:pos="567"/>
              </w:tabs>
              <w:spacing w:line="276" w:lineRule="auto"/>
              <w:ind w:firstLine="0"/>
              <w:rPr>
                <w:lang w:val="en-US"/>
              </w:rPr>
            </w:pPr>
            <w:r w:rsidRPr="002F752C">
              <w:rPr>
                <w:lang w:val="en-US"/>
              </w:rPr>
              <w:t>4.2</w:t>
            </w:r>
            <w:r w:rsidR="00893327" w:rsidRPr="002F752C">
              <w:rPr>
                <w:lang w:val="en-US"/>
              </w:rPr>
              <w:t>3</w:t>
            </w:r>
            <w:r w:rsidRPr="002F752C">
              <w:rPr>
                <w:lang w:val="en-US"/>
              </w:rPr>
              <w:t xml:space="preserve">. </w:t>
            </w:r>
            <w:r w:rsidR="00460653" w:rsidRPr="002F752C">
              <w:rPr>
                <w:lang w:val="en-US"/>
              </w:rPr>
              <w:t xml:space="preserve">În cazul neexecutării de către Antreprenor a dispoziţiilor din punctul 2.1., Beneficiarul poate opri lucrările, </w:t>
            </w:r>
            <w:r w:rsidR="00F53F69" w:rsidRPr="002F752C">
              <w:rPr>
                <w:lang w:val="en-US"/>
              </w:rPr>
              <w:t xml:space="preserve">prin </w:t>
            </w:r>
            <w:r w:rsidR="00E364D5" w:rsidRPr="002F752C">
              <w:rPr>
                <w:lang w:val="en-US"/>
              </w:rPr>
              <w:t xml:space="preserve">rezoluțiunea </w:t>
            </w:r>
            <w:r w:rsidR="00F53F69" w:rsidRPr="002F752C">
              <w:rPr>
                <w:lang w:val="en-US"/>
              </w:rPr>
              <w:t>contractului</w:t>
            </w:r>
            <w:r w:rsidR="00460653" w:rsidRPr="002F752C">
              <w:rPr>
                <w:lang w:val="en-US"/>
              </w:rPr>
              <w:t xml:space="preserve">, în condiţiile legii, </w:t>
            </w:r>
            <w:r w:rsidR="00F53F69" w:rsidRPr="002F752C">
              <w:rPr>
                <w:lang w:val="en-US"/>
              </w:rPr>
              <w:t>totodată A</w:t>
            </w:r>
            <w:r w:rsidR="00316769" w:rsidRPr="002F752C">
              <w:rPr>
                <w:lang w:val="en-US"/>
              </w:rPr>
              <w:t xml:space="preserve">ntreprenorul </w:t>
            </w:r>
            <w:r w:rsidR="00460653" w:rsidRPr="002F752C">
              <w:rPr>
                <w:lang w:val="en-US"/>
              </w:rPr>
              <w:t>compense</w:t>
            </w:r>
            <w:r w:rsidR="00316769" w:rsidRPr="002F752C">
              <w:rPr>
                <w:lang w:val="en-US"/>
              </w:rPr>
              <w:t>ază</w:t>
            </w:r>
            <w:r w:rsidR="00460653" w:rsidRPr="002F752C">
              <w:rPr>
                <w:lang w:val="en-US"/>
              </w:rPr>
              <w:t xml:space="preserve"> cheltuielile aferente suportate de Beneficiar în legătură cu faptul neexecutării. </w:t>
            </w:r>
          </w:p>
          <w:p w:rsidR="00460653" w:rsidRPr="002F752C" w:rsidRDefault="00BE5A1E" w:rsidP="00196AB4">
            <w:pPr>
              <w:pStyle w:val="af3"/>
              <w:tabs>
                <w:tab w:val="left" w:pos="567"/>
              </w:tabs>
              <w:spacing w:line="276" w:lineRule="auto"/>
              <w:ind w:firstLine="0"/>
              <w:rPr>
                <w:lang w:val="en-US"/>
              </w:rPr>
            </w:pPr>
            <w:r w:rsidRPr="002F752C">
              <w:rPr>
                <w:lang w:val="en-US"/>
              </w:rPr>
              <w:t>4.2</w:t>
            </w:r>
            <w:r w:rsidR="00893327" w:rsidRPr="002F752C">
              <w:rPr>
                <w:lang w:val="en-US"/>
              </w:rPr>
              <w:t>4</w:t>
            </w:r>
            <w:r w:rsidRPr="002F752C">
              <w:rPr>
                <w:lang w:val="en-US"/>
              </w:rPr>
              <w:t xml:space="preserve">. </w:t>
            </w:r>
            <w:r w:rsidR="00460653" w:rsidRPr="002F752C">
              <w:rPr>
                <w:lang w:val="en-US"/>
              </w:rPr>
              <w:t xml:space="preserve">În cazul în care în timpul executării lucrărilor, pe amplasamente se descoperă valori istorice, </w:t>
            </w:r>
            <w:r w:rsidR="00460653" w:rsidRPr="002F752C">
              <w:rPr>
                <w:lang w:val="en-US"/>
              </w:rPr>
              <w:lastRenderedPageBreak/>
              <w:t xml:space="preserve">artistice sau ştiinţifice, Antreprenorul este obligat să oprească execuţia lucrărilor în zona respectivă şi să comunice Beneficiarului, organelor de poliţie sau organelor competente acest fapt. </w:t>
            </w:r>
          </w:p>
          <w:p w:rsidR="00460653" w:rsidRPr="002F752C" w:rsidRDefault="00BE5A1E" w:rsidP="00196AB4">
            <w:pPr>
              <w:pStyle w:val="af3"/>
              <w:tabs>
                <w:tab w:val="left" w:pos="567"/>
              </w:tabs>
              <w:spacing w:line="276" w:lineRule="auto"/>
              <w:ind w:firstLine="0"/>
              <w:rPr>
                <w:lang w:val="en-US"/>
              </w:rPr>
            </w:pPr>
            <w:r w:rsidRPr="002F752C">
              <w:rPr>
                <w:lang w:val="en-US"/>
              </w:rPr>
              <w:t>4.2</w:t>
            </w:r>
            <w:r w:rsidR="00893327" w:rsidRPr="002F752C">
              <w:rPr>
                <w:lang w:val="en-US"/>
              </w:rPr>
              <w:t>5</w:t>
            </w:r>
            <w:r w:rsidRPr="002F752C">
              <w:rPr>
                <w:lang w:val="en-US"/>
              </w:rPr>
              <w:t xml:space="preserve">. </w:t>
            </w:r>
            <w:r w:rsidR="00460653" w:rsidRPr="002F752C">
              <w:rPr>
                <w:lang w:val="en-US"/>
              </w:rPr>
              <w:t>În timpul desfăşurării lucrărilor, Antreprenorul are obligaţia să menţină căile de acces libere, să retragă utilajele, să îndepărteze surplusurile de materiale, deşeurişi lucrări provizorii de orice fel, care nu s</w:t>
            </w:r>
            <w:r w:rsidR="00183D79" w:rsidRPr="002F752C">
              <w:rPr>
                <w:lang w:val="en-US"/>
              </w:rPr>
              <w:t>u</w:t>
            </w:r>
            <w:r w:rsidR="00460653" w:rsidRPr="002F752C">
              <w:rPr>
                <w:lang w:val="en-US"/>
              </w:rPr>
              <w:t xml:space="preserve">nt necesare, iar la terminarea lucrărilor, Antreprenorul va evacua de pe şantier toate utilajele de construcţie, surplusurile de materiale, deşeurileşi lucrările provizorii. </w:t>
            </w:r>
          </w:p>
          <w:p w:rsidR="00B96242" w:rsidRPr="002F752C" w:rsidRDefault="00BE5A1E" w:rsidP="00196AB4">
            <w:pPr>
              <w:pStyle w:val="af3"/>
              <w:tabs>
                <w:tab w:val="left" w:pos="426"/>
                <w:tab w:val="left" w:pos="3645"/>
              </w:tabs>
              <w:spacing w:line="276" w:lineRule="auto"/>
              <w:ind w:firstLine="0"/>
              <w:rPr>
                <w:lang w:val="en-US"/>
              </w:rPr>
            </w:pPr>
            <w:r w:rsidRPr="002F752C">
              <w:rPr>
                <w:lang w:val="en-US"/>
              </w:rPr>
              <w:t>4.2</w:t>
            </w:r>
            <w:r w:rsidR="00893327" w:rsidRPr="002F752C">
              <w:rPr>
                <w:lang w:val="en-US"/>
              </w:rPr>
              <w:t>6</w:t>
            </w:r>
            <w:r w:rsidRPr="002F752C">
              <w:rPr>
                <w:lang w:val="en-US"/>
              </w:rPr>
              <w:t xml:space="preserve">. </w:t>
            </w:r>
            <w:r w:rsidR="00460653" w:rsidRPr="002F752C">
              <w:rPr>
                <w:lang w:val="en-US"/>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2F752C" w:rsidRDefault="00460653" w:rsidP="00196AB4">
            <w:pPr>
              <w:pStyle w:val="af3"/>
              <w:tabs>
                <w:tab w:val="left" w:pos="426"/>
                <w:tab w:val="left" w:pos="3645"/>
              </w:tabs>
              <w:spacing w:line="276" w:lineRule="auto"/>
              <w:ind w:firstLine="0"/>
              <w:rPr>
                <w:lang w:val="en-US"/>
              </w:rPr>
            </w:pPr>
          </w:p>
          <w:p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B666D" w:rsidRPr="00FF430B" w:rsidRDefault="005B666D" w:rsidP="00196AB4">
            <w:pPr>
              <w:pStyle w:val="a"/>
              <w:numPr>
                <w:ilvl w:val="0"/>
                <w:numId w:val="0"/>
              </w:numPr>
              <w:tabs>
                <w:tab w:val="left" w:pos="1755"/>
              </w:tabs>
            </w:pPr>
          </w:p>
          <w:p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rsidR="005B666D" w:rsidRPr="002F752C" w:rsidRDefault="00BE5A1E" w:rsidP="00196AB4">
            <w:pPr>
              <w:pStyle w:val="af3"/>
              <w:tabs>
                <w:tab w:val="left" w:pos="567"/>
              </w:tabs>
              <w:spacing w:line="276" w:lineRule="auto"/>
              <w:ind w:firstLine="0"/>
              <w:rPr>
                <w:lang w:val="en-US"/>
              </w:rPr>
            </w:pPr>
            <w:r w:rsidRPr="002F752C">
              <w:rPr>
                <w:lang w:val="en-US"/>
              </w:rPr>
              <w:t xml:space="preserve">6.1. </w:t>
            </w:r>
            <w:r w:rsidR="005B666D" w:rsidRPr="002F752C">
              <w:rPr>
                <w:lang w:val="en-US"/>
              </w:rPr>
              <w:t>Antreprenorul este obligat să execute toate lucrările, prevăzute în contract, în termenele stabilite prin graficul general de realizare a lucrărilor şi graficul de execuţieşi de o calitate corespunzătoare prevederilor actelor normative şi  prezentului contract.</w:t>
            </w:r>
          </w:p>
          <w:p w:rsidR="005B666D" w:rsidRPr="002F752C" w:rsidRDefault="00BE5A1E" w:rsidP="00196AB4">
            <w:pPr>
              <w:pStyle w:val="af3"/>
              <w:tabs>
                <w:tab w:val="left" w:pos="567"/>
              </w:tabs>
              <w:spacing w:line="276" w:lineRule="auto"/>
              <w:ind w:firstLine="0"/>
              <w:rPr>
                <w:lang w:val="en-US"/>
              </w:rPr>
            </w:pPr>
            <w:r w:rsidRPr="002F752C">
              <w:rPr>
                <w:lang w:val="en-US"/>
              </w:rPr>
              <w:t xml:space="preserve">6.2. </w:t>
            </w:r>
            <w:r w:rsidR="005B666D" w:rsidRPr="002F752C">
              <w:rPr>
                <w:lang w:val="en-US"/>
              </w:rPr>
              <w:t xml:space="preserve">În cazul în care părţile din lucrarea ce se contractează se execută în subantrepriză, Antreprenorul trebuie să prezinte, cu ocazia ofertării, lista subantreprenorilor şi lucrările pe care aceştia le vor executa. </w:t>
            </w:r>
          </w:p>
          <w:p w:rsidR="005B666D" w:rsidRPr="002F752C" w:rsidRDefault="00BE5A1E" w:rsidP="00196AB4">
            <w:pPr>
              <w:pStyle w:val="af3"/>
              <w:tabs>
                <w:tab w:val="left" w:pos="567"/>
              </w:tabs>
              <w:spacing w:line="276" w:lineRule="auto"/>
              <w:ind w:firstLine="0"/>
              <w:rPr>
                <w:lang w:val="en-US"/>
              </w:rPr>
            </w:pPr>
            <w:r w:rsidRPr="002F752C">
              <w:rPr>
                <w:lang w:val="en-US"/>
              </w:rPr>
              <w:t xml:space="preserve">6.3. </w:t>
            </w:r>
            <w:r w:rsidR="005B666D" w:rsidRPr="002F752C">
              <w:rPr>
                <w:lang w:val="en-US"/>
              </w:rPr>
              <w:t xml:space="preserve">Pe parcursul execuţiei lucrărilor, Antreprenorul este obligat să comunice, la cererea Beneficiarului, datele de </w:t>
            </w:r>
            <w:r w:rsidR="00E364D5" w:rsidRPr="002F752C">
              <w:rPr>
                <w:lang w:val="en-US"/>
              </w:rPr>
              <w:t>identificare</w:t>
            </w:r>
            <w:r w:rsidR="005B666D" w:rsidRPr="002F752C">
              <w:rPr>
                <w:lang w:val="en-US"/>
              </w:rPr>
              <w:t xml:space="preserve">ale subantreprenorilor. </w:t>
            </w:r>
          </w:p>
          <w:p w:rsidR="005B666D" w:rsidRPr="002F752C" w:rsidRDefault="00BE5A1E" w:rsidP="00196AB4">
            <w:pPr>
              <w:pStyle w:val="af3"/>
              <w:tabs>
                <w:tab w:val="left" w:pos="142"/>
                <w:tab w:val="left" w:pos="284"/>
              </w:tabs>
              <w:spacing w:line="276" w:lineRule="auto"/>
              <w:ind w:firstLine="0"/>
              <w:rPr>
                <w:lang w:val="en-US"/>
              </w:rPr>
            </w:pPr>
            <w:r w:rsidRPr="002F752C">
              <w:rPr>
                <w:lang w:val="en-US"/>
              </w:rPr>
              <w:t xml:space="preserve">6.4. </w:t>
            </w:r>
            <w:r w:rsidR="005B666D" w:rsidRPr="002F752C">
              <w:rPr>
                <w:lang w:val="en-US"/>
              </w:rPr>
              <w:t>Angajarea forţei de muncă pe bază de a</w:t>
            </w:r>
            <w:r w:rsidR="003D06D0" w:rsidRPr="002F752C">
              <w:rPr>
                <w:lang w:val="en-US"/>
              </w:rPr>
              <w:t>cord nu este considerată</w:t>
            </w:r>
            <w:r w:rsidR="005B666D" w:rsidRPr="002F752C">
              <w:rPr>
                <w:lang w:val="en-US"/>
              </w:rPr>
              <w:t xml:space="preserve"> obiectul unei subcontractări.</w:t>
            </w:r>
          </w:p>
          <w:p w:rsidR="00684D44" w:rsidRPr="002F752C" w:rsidRDefault="00684D44" w:rsidP="00196AB4">
            <w:pPr>
              <w:pStyle w:val="af3"/>
              <w:tabs>
                <w:tab w:val="left" w:pos="142"/>
                <w:tab w:val="left" w:pos="284"/>
              </w:tabs>
              <w:spacing w:line="276" w:lineRule="auto"/>
              <w:ind w:firstLine="0"/>
              <w:rPr>
                <w:lang w:val="en-US"/>
              </w:rPr>
            </w:pPr>
          </w:p>
          <w:p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460653" w:rsidRPr="00FF430B">
              <w:t>lucrărilor contractate în conformitate cu prevederile legislaţiei</w:t>
            </w:r>
            <w:r w:rsidR="0001066E" w:rsidRPr="00FF430B">
              <w:t>.</w:t>
            </w:r>
          </w:p>
          <w:p w:rsidR="00460653" w:rsidRPr="00FF430B" w:rsidRDefault="00460653" w:rsidP="00196AB4">
            <w:pPr>
              <w:tabs>
                <w:tab w:val="left" w:pos="2385"/>
              </w:tabs>
              <w:jc w:val="both"/>
            </w:pPr>
          </w:p>
          <w:p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rsidR="00460653" w:rsidRPr="002F752C" w:rsidRDefault="00BE5A1E" w:rsidP="00196AB4">
            <w:pPr>
              <w:pStyle w:val="af3"/>
              <w:tabs>
                <w:tab w:val="left" w:pos="0"/>
              </w:tabs>
              <w:spacing w:line="276" w:lineRule="auto"/>
              <w:ind w:firstLine="0"/>
              <w:rPr>
                <w:lang w:val="en-US"/>
              </w:rPr>
            </w:pPr>
            <w:r w:rsidRPr="002F752C">
              <w:rPr>
                <w:lang w:val="en-US"/>
              </w:rPr>
              <w:t xml:space="preserve">8.1. </w:t>
            </w:r>
            <w:r w:rsidR="00460653" w:rsidRPr="002F752C">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460653" w:rsidRPr="002F752C" w:rsidRDefault="00BE5A1E" w:rsidP="00196AB4">
            <w:pPr>
              <w:pStyle w:val="af3"/>
              <w:tabs>
                <w:tab w:val="left" w:pos="284"/>
              </w:tabs>
              <w:spacing w:line="276" w:lineRule="auto"/>
              <w:ind w:firstLine="0"/>
              <w:rPr>
                <w:lang w:val="en-US"/>
              </w:rPr>
            </w:pPr>
            <w:r w:rsidRPr="002F752C">
              <w:rPr>
                <w:lang w:val="en-US"/>
              </w:rPr>
              <w:t>8.2</w:t>
            </w:r>
            <w:r w:rsidR="00D05A94" w:rsidRPr="002F752C">
              <w:rPr>
                <w:lang w:val="en-US"/>
              </w:rPr>
              <w:t>.</w:t>
            </w:r>
            <w:r w:rsidR="00460653" w:rsidRPr="002F752C">
              <w:rPr>
                <w:lang w:val="en-US"/>
              </w:rPr>
              <w:t xml:space="preserve">Costul probelor şi încercărilor va fi suportat de Antreprenor, dacă acesta este prevăzut îndocumentaţie, în caz contrar cheltuielile vor fi suportate de Beneficiar. </w:t>
            </w:r>
          </w:p>
          <w:p w:rsidR="00460653" w:rsidRPr="00FF430B" w:rsidRDefault="00BE5A1E" w:rsidP="00196AB4">
            <w:pPr>
              <w:pStyle w:val="af3"/>
              <w:tabs>
                <w:tab w:val="left" w:pos="284"/>
              </w:tabs>
              <w:spacing w:line="276" w:lineRule="auto"/>
              <w:ind w:firstLine="0"/>
            </w:pPr>
            <w:r w:rsidRPr="002F752C">
              <w:rPr>
                <w:lang w:val="en-US"/>
              </w:rPr>
              <w:t xml:space="preserve">8.3. </w:t>
            </w:r>
            <w:r w:rsidR="00460653" w:rsidRPr="002F752C">
              <w:rPr>
                <w:lang w:val="en-US"/>
              </w:rPr>
              <w:t>Probele neprevăzute şi comandate de Beneficiar pentru verificarea unor lucrări sau materiale puse înoperă vor fi suportate de Antreprenor, dacă s</w:t>
            </w:r>
            <w:r w:rsidR="003D06D0" w:rsidRPr="002F752C">
              <w:rPr>
                <w:lang w:val="en-US"/>
              </w:rPr>
              <w:t>e dovedeşte că materialele nu su</w:t>
            </w:r>
            <w:r w:rsidR="00460653" w:rsidRPr="002F752C">
              <w:rPr>
                <w:lang w:val="en-US"/>
              </w:rPr>
              <w:t xml:space="preserve">nt corespunzător calitative sau manopera nu este în conformitate cu prevederile contractului. </w:t>
            </w:r>
            <w:r w:rsidR="00460653" w:rsidRPr="00FF430B">
              <w:t xml:space="preserve">În caz contrar, Beneficiarul va suporta aceste cheltuieli. </w:t>
            </w:r>
          </w:p>
          <w:p w:rsidR="00460653" w:rsidRPr="002F752C" w:rsidRDefault="00D05A94" w:rsidP="00EF3D50">
            <w:pPr>
              <w:pStyle w:val="af3"/>
              <w:numPr>
                <w:ilvl w:val="1"/>
                <w:numId w:val="14"/>
              </w:numPr>
              <w:tabs>
                <w:tab w:val="left" w:pos="284"/>
              </w:tabs>
              <w:spacing w:line="276" w:lineRule="auto"/>
              <w:ind w:left="0" w:hanging="425"/>
              <w:rPr>
                <w:lang w:val="en-US"/>
              </w:rPr>
            </w:pPr>
            <w:r w:rsidRPr="002F752C">
              <w:rPr>
                <w:lang w:val="en-US"/>
              </w:rPr>
              <w:t xml:space="preserve">8.4. </w:t>
            </w:r>
            <w:r w:rsidR="00460653" w:rsidRPr="002F752C">
              <w:rPr>
                <w:lang w:val="en-US"/>
              </w:rPr>
              <w:t xml:space="preserve">Beneficiarul, proiectantul sau orice altă persoană autorizată de aceştia au acces tot timpul la lucrări pe şantierşi în locurile unde se pregăteşte lucrarea, în depozite de materiale prefabricate etc. </w:t>
            </w:r>
          </w:p>
          <w:p w:rsidR="00460653" w:rsidRPr="002F752C" w:rsidRDefault="00D05A94" w:rsidP="00EF3D50">
            <w:pPr>
              <w:pStyle w:val="af3"/>
              <w:numPr>
                <w:ilvl w:val="1"/>
                <w:numId w:val="14"/>
              </w:numPr>
              <w:tabs>
                <w:tab w:val="left" w:pos="284"/>
              </w:tabs>
              <w:spacing w:line="276" w:lineRule="auto"/>
              <w:ind w:left="0" w:hanging="425"/>
              <w:rPr>
                <w:lang w:val="en-US"/>
              </w:rPr>
            </w:pPr>
            <w:r w:rsidRPr="002F752C">
              <w:rPr>
                <w:lang w:val="en-US"/>
              </w:rPr>
              <w:t xml:space="preserve">8.5. </w:t>
            </w:r>
            <w:r w:rsidR="00460653" w:rsidRPr="002F752C">
              <w:rPr>
                <w:lang w:val="en-US"/>
              </w:rPr>
              <w:t xml:space="preserve">Lucrările care devin ascunse nu vor fi acoperite fără aprobarea responsabilului tehnic atestat şi, după caz, a proiectantului, Antreprenorul asigurând posibilitatea acestora să examineze şi să </w:t>
            </w:r>
            <w:r w:rsidR="00460653" w:rsidRPr="002F752C">
              <w:rPr>
                <w:lang w:val="en-US"/>
              </w:rPr>
              <w:lastRenderedPageBreak/>
              <w:t>urmărească orice lucrare care urmează să fie ascunsă. Antreprenorul v</w:t>
            </w:r>
            <w:r w:rsidRPr="002F752C">
              <w:rPr>
                <w:lang w:val="en-US"/>
              </w:rPr>
              <w:t>a</w:t>
            </w:r>
            <w:r w:rsidR="00460653" w:rsidRPr="002F752C">
              <w:rPr>
                <w:lang w:val="en-US"/>
              </w:rPr>
              <w:t xml:space="preserve"> anunţaresponsabilul tehnic</w:t>
            </w:r>
            <w:r w:rsidR="00183D79" w:rsidRPr="002F752C">
              <w:rPr>
                <w:lang w:val="en-US"/>
              </w:rPr>
              <w:t xml:space="preserve"> atestat, proiectantul ori de câ</w:t>
            </w:r>
            <w:r w:rsidR="00460653" w:rsidRPr="002F752C">
              <w:rPr>
                <w:lang w:val="en-US"/>
              </w:rPr>
              <w:t xml:space="preserve">te ori astfel de lucrări, </w:t>
            </w:r>
            <w:r w:rsidR="00183D79" w:rsidRPr="002F752C">
              <w:rPr>
                <w:lang w:val="en-US"/>
              </w:rPr>
              <w:t>inclusiv fundaţiile clădirii, su</w:t>
            </w:r>
            <w:r w:rsidR="00460653" w:rsidRPr="002F752C">
              <w:rPr>
                <w:lang w:val="en-US"/>
              </w:rPr>
              <w:t xml:space="preserve">nt gata pentru a fi examinate. Responsabilul tehnic atestat şi proiectantul vor participa la examinarea şi măsurarea lucrărilor. </w:t>
            </w:r>
          </w:p>
          <w:p w:rsidR="00460653" w:rsidRPr="002F752C" w:rsidRDefault="00D05A94" w:rsidP="00EF3D50">
            <w:pPr>
              <w:pStyle w:val="af3"/>
              <w:numPr>
                <w:ilvl w:val="1"/>
                <w:numId w:val="14"/>
              </w:numPr>
              <w:tabs>
                <w:tab w:val="left" w:pos="284"/>
              </w:tabs>
              <w:spacing w:line="276" w:lineRule="auto"/>
              <w:ind w:left="0" w:hanging="425"/>
              <w:rPr>
                <w:lang w:val="en-US"/>
              </w:rPr>
            </w:pPr>
            <w:r w:rsidRPr="002F752C">
              <w:rPr>
                <w:lang w:val="en-US"/>
              </w:rPr>
              <w:t xml:space="preserve">8.6. </w:t>
            </w:r>
            <w:r w:rsidR="00460653" w:rsidRPr="002F752C">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2F752C">
              <w:rPr>
                <w:lang w:val="en-US"/>
              </w:rPr>
              <w:t xml:space="preserve"> fi suportate de Beneficiar,</w:t>
            </w:r>
            <w:r w:rsidR="00460653" w:rsidRPr="002F752C">
              <w:rPr>
                <w:lang w:val="en-US"/>
              </w:rPr>
              <w:t xml:space="preserve"> în caz contrar, de Antreprenor. </w:t>
            </w:r>
          </w:p>
          <w:p w:rsidR="00460653" w:rsidRPr="002F752C" w:rsidRDefault="00D05A94" w:rsidP="00EF3D50">
            <w:pPr>
              <w:pStyle w:val="af3"/>
              <w:numPr>
                <w:ilvl w:val="1"/>
                <w:numId w:val="14"/>
              </w:numPr>
              <w:tabs>
                <w:tab w:val="left" w:pos="284"/>
              </w:tabs>
              <w:spacing w:line="276" w:lineRule="auto"/>
              <w:ind w:left="0" w:hanging="425"/>
              <w:rPr>
                <w:lang w:val="en-US"/>
              </w:rPr>
            </w:pPr>
            <w:r w:rsidRPr="002F752C">
              <w:rPr>
                <w:lang w:val="en-US"/>
              </w:rPr>
              <w:t xml:space="preserve">8.7. </w:t>
            </w:r>
            <w:r w:rsidR="00460653" w:rsidRPr="002F752C">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rsidR="00460653" w:rsidRPr="002F752C" w:rsidRDefault="00D05A94" w:rsidP="00EF3D50">
            <w:pPr>
              <w:pStyle w:val="af3"/>
              <w:numPr>
                <w:ilvl w:val="1"/>
                <w:numId w:val="14"/>
              </w:numPr>
              <w:tabs>
                <w:tab w:val="left" w:pos="284"/>
              </w:tabs>
              <w:spacing w:line="276" w:lineRule="auto"/>
              <w:ind w:left="0" w:hanging="425"/>
              <w:rPr>
                <w:lang w:val="en-US"/>
              </w:rPr>
            </w:pPr>
            <w:r w:rsidRPr="002F752C">
              <w:rPr>
                <w:lang w:val="en-US"/>
              </w:rPr>
              <w:t xml:space="preserve">8.8. </w:t>
            </w:r>
            <w:r w:rsidR="00460653" w:rsidRPr="002F752C">
              <w:rPr>
                <w:lang w:val="en-US"/>
              </w:rPr>
              <w:t>Lucrările executate de Antreprenor în afara celor prevăzute în contract sau fără dis</w:t>
            </w:r>
            <w:r w:rsidR="00183D79" w:rsidRPr="002F752C">
              <w:rPr>
                <w:lang w:val="en-US"/>
              </w:rPr>
              <w:t>poziţia Beneficiarului, precum ș</w:t>
            </w:r>
            <w:r w:rsidR="00460653" w:rsidRPr="002F752C">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460653" w:rsidRPr="002F752C" w:rsidRDefault="00D05A94" w:rsidP="00EF3D50">
            <w:pPr>
              <w:pStyle w:val="af3"/>
              <w:numPr>
                <w:ilvl w:val="1"/>
                <w:numId w:val="14"/>
              </w:numPr>
              <w:tabs>
                <w:tab w:val="left" w:pos="284"/>
                <w:tab w:val="left" w:pos="426"/>
              </w:tabs>
              <w:spacing w:line="276" w:lineRule="auto"/>
              <w:ind w:left="0" w:hanging="425"/>
              <w:rPr>
                <w:lang w:val="en-US"/>
              </w:rPr>
            </w:pPr>
            <w:r w:rsidRPr="002F752C">
              <w:rPr>
                <w:lang w:val="en-US"/>
              </w:rPr>
              <w:t xml:space="preserve">8.9. </w:t>
            </w:r>
            <w:r w:rsidR="00460653" w:rsidRPr="002F752C">
              <w:rPr>
                <w:lang w:val="en-US"/>
              </w:rPr>
              <w:t xml:space="preserve">Lucrările încep după </w:t>
            </w:r>
            <w:r w:rsidR="00684D44" w:rsidRPr="002F752C">
              <w:rPr>
                <w:lang w:val="en-US"/>
              </w:rPr>
              <w:t>…..</w:t>
            </w:r>
            <w:r w:rsidR="00460653" w:rsidRPr="002F752C">
              <w:rPr>
                <w:lang w:val="en-US"/>
              </w:rPr>
              <w:t xml:space="preserve"> zile de la semnarea şi înregistrarea contractului în modul corespunzător şi primirea ordinului de execuţie.</w:t>
            </w:r>
          </w:p>
          <w:p w:rsidR="00460653" w:rsidRPr="002F752C" w:rsidRDefault="00460653" w:rsidP="00196AB4">
            <w:pPr>
              <w:pStyle w:val="af3"/>
              <w:tabs>
                <w:tab w:val="left" w:pos="284"/>
                <w:tab w:val="left" w:pos="426"/>
              </w:tabs>
              <w:spacing w:line="276" w:lineRule="auto"/>
              <w:ind w:firstLine="0"/>
              <w:rPr>
                <w:lang w:val="en-US"/>
              </w:rPr>
            </w:pPr>
          </w:p>
          <w:p w:rsidR="00460653" w:rsidRPr="00FF430B" w:rsidRDefault="00D83EE1" w:rsidP="00EF3D50">
            <w:pPr>
              <w:pStyle w:val="a"/>
              <w:numPr>
                <w:ilvl w:val="0"/>
                <w:numId w:val="14"/>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rsidR="00460653" w:rsidRPr="002F752C" w:rsidRDefault="00D83EE1" w:rsidP="00EF3D50">
            <w:pPr>
              <w:pStyle w:val="af3"/>
              <w:numPr>
                <w:ilvl w:val="1"/>
                <w:numId w:val="14"/>
              </w:numPr>
              <w:tabs>
                <w:tab w:val="left" w:pos="567"/>
              </w:tabs>
              <w:spacing w:line="276" w:lineRule="auto"/>
              <w:ind w:left="0" w:hanging="567"/>
              <w:rPr>
                <w:lang w:val="en-US"/>
              </w:rPr>
            </w:pPr>
            <w:r w:rsidRPr="002F752C">
              <w:rPr>
                <w:lang w:val="en-US"/>
              </w:rPr>
              <w:t xml:space="preserve">9.1. </w:t>
            </w:r>
            <w:r w:rsidR="00460653" w:rsidRPr="002F752C">
              <w:rPr>
                <w:lang w:val="en-US"/>
              </w:rPr>
              <w:t>Perioada de garanţie pentru lucrări</w:t>
            </w:r>
            <w:r w:rsidR="00C0182E">
              <w:rPr>
                <w:lang w:val="en-US"/>
              </w:rPr>
              <w:t xml:space="preserve"> </w:t>
            </w:r>
            <w:r w:rsidR="00460653" w:rsidRPr="002F752C">
              <w:rPr>
                <w:lang w:val="en-US"/>
              </w:rPr>
              <w:t xml:space="preserve">este de  </w:t>
            </w:r>
            <w:r w:rsidR="00C0182E" w:rsidRPr="00C0182E">
              <w:rPr>
                <w:b/>
                <w:u w:val="single"/>
                <w:lang w:val="en-US"/>
              </w:rPr>
              <w:t>5 (cinci)</w:t>
            </w:r>
            <w:r w:rsidR="00460653" w:rsidRPr="00C0182E">
              <w:rPr>
                <w:b/>
                <w:u w:val="single"/>
                <w:lang w:val="en-US"/>
              </w:rPr>
              <w:t xml:space="preserve"> ani.</w:t>
            </w:r>
            <w:r w:rsidR="00460653" w:rsidRPr="002F752C">
              <w:rPr>
                <w:lang w:val="en-US"/>
              </w:rPr>
              <w:t xml:space="preserve"> </w:t>
            </w:r>
          </w:p>
          <w:p w:rsidR="00460653" w:rsidRPr="002F752C" w:rsidRDefault="00D83EE1" w:rsidP="00EF3D50">
            <w:pPr>
              <w:pStyle w:val="af3"/>
              <w:numPr>
                <w:ilvl w:val="1"/>
                <w:numId w:val="14"/>
              </w:numPr>
              <w:tabs>
                <w:tab w:val="left" w:pos="567"/>
              </w:tabs>
              <w:spacing w:line="276" w:lineRule="auto"/>
              <w:ind w:left="0" w:hanging="567"/>
              <w:rPr>
                <w:lang w:val="en-US"/>
              </w:rPr>
            </w:pPr>
            <w:r w:rsidRPr="002F752C">
              <w:rPr>
                <w:lang w:val="en-US"/>
              </w:rPr>
              <w:t xml:space="preserve">9.2. </w:t>
            </w:r>
            <w:r w:rsidR="00460653" w:rsidRPr="002F752C">
              <w:rPr>
                <w:lang w:val="en-US"/>
              </w:rPr>
              <w:t xml:space="preserve">Perioada de garanţie </w:t>
            </w:r>
            <w:r w:rsidRPr="002F752C">
              <w:rPr>
                <w:lang w:val="en-US"/>
              </w:rPr>
              <w:t>începe</w:t>
            </w:r>
            <w:r w:rsidR="00460653" w:rsidRPr="002F752C">
              <w:rPr>
                <w:lang w:val="en-US"/>
              </w:rPr>
              <w:t xml:space="preserve"> de la data recepţiei la terminarea lucrărilor şip</w:t>
            </w:r>
            <w:r w:rsidRPr="002F752C">
              <w:rPr>
                <w:lang w:val="en-US"/>
              </w:rPr>
              <w:t>â</w:t>
            </w:r>
            <w:r w:rsidR="00460653" w:rsidRPr="002F752C">
              <w:rPr>
                <w:lang w:val="en-US"/>
              </w:rPr>
              <w:t xml:space="preserve">nă la expirarea </w:t>
            </w:r>
            <w:r w:rsidR="00D379F6" w:rsidRPr="002F752C">
              <w:rPr>
                <w:lang w:val="en-US"/>
              </w:rPr>
              <w:t>termenului prevăzut la punctul 9</w:t>
            </w:r>
            <w:r w:rsidR="00460653" w:rsidRPr="002F752C">
              <w:rPr>
                <w:lang w:val="en-US"/>
              </w:rPr>
              <w:t xml:space="preserve">.1 din prezentul </w:t>
            </w:r>
            <w:r w:rsidR="0001066E" w:rsidRPr="002F752C">
              <w:rPr>
                <w:lang w:val="en-US"/>
              </w:rPr>
              <w:t>capitol</w:t>
            </w:r>
            <w:r w:rsidR="00460653" w:rsidRPr="002F752C">
              <w:rPr>
                <w:lang w:val="en-US"/>
              </w:rPr>
              <w:t xml:space="preserve">. </w:t>
            </w:r>
          </w:p>
          <w:p w:rsidR="00460653" w:rsidRPr="002F752C" w:rsidRDefault="00D83EE1" w:rsidP="00EF3D50">
            <w:pPr>
              <w:pStyle w:val="af3"/>
              <w:numPr>
                <w:ilvl w:val="1"/>
                <w:numId w:val="14"/>
              </w:numPr>
              <w:tabs>
                <w:tab w:val="left" w:pos="567"/>
              </w:tabs>
              <w:spacing w:line="276" w:lineRule="auto"/>
              <w:ind w:left="0" w:hanging="567"/>
              <w:rPr>
                <w:lang w:val="en-US"/>
              </w:rPr>
            </w:pPr>
            <w:r w:rsidRPr="002F752C">
              <w:rPr>
                <w:lang w:val="en-US"/>
              </w:rPr>
              <w:t xml:space="preserve">9.3. </w:t>
            </w:r>
            <w:r w:rsidR="00460653" w:rsidRPr="002F752C">
              <w:rPr>
                <w:lang w:val="en-US"/>
              </w:rPr>
              <w:t xml:space="preserve">Antreprenorul are obligaţia ca în perioada de garanţie să înlăture toate defecţiunile ce ţin de nerespectarea clauzelor contractului </w:t>
            </w:r>
            <w:r w:rsidRPr="002F752C">
              <w:rPr>
                <w:lang w:val="en-US"/>
              </w:rPr>
              <w:t xml:space="preserve">din cont propriu, </w:t>
            </w:r>
            <w:r w:rsidR="00460653" w:rsidRPr="002F752C">
              <w:rPr>
                <w:lang w:val="en-US"/>
              </w:rPr>
              <w:t xml:space="preserve">în urma unei notificări transmise de către Beneficiar. </w:t>
            </w:r>
          </w:p>
          <w:p w:rsidR="00460653" w:rsidRPr="002F752C" w:rsidRDefault="00460653" w:rsidP="00196AB4">
            <w:pPr>
              <w:pStyle w:val="af3"/>
              <w:tabs>
                <w:tab w:val="left" w:pos="567"/>
              </w:tabs>
              <w:spacing w:line="276" w:lineRule="auto"/>
              <w:ind w:firstLine="0"/>
              <w:rPr>
                <w:lang w:val="en-US"/>
              </w:rPr>
            </w:pPr>
          </w:p>
          <w:p w:rsidR="00460653" w:rsidRPr="00FF430B" w:rsidRDefault="00D53233" w:rsidP="00EF3D50">
            <w:pPr>
              <w:pStyle w:val="a"/>
              <w:numPr>
                <w:ilvl w:val="0"/>
                <w:numId w:val="14"/>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rsidR="00460653" w:rsidRPr="002F752C" w:rsidRDefault="00D53233" w:rsidP="00EF3D50">
            <w:pPr>
              <w:pStyle w:val="af3"/>
              <w:numPr>
                <w:ilvl w:val="1"/>
                <w:numId w:val="14"/>
              </w:numPr>
              <w:tabs>
                <w:tab w:val="left" w:pos="567"/>
              </w:tabs>
              <w:spacing w:line="276" w:lineRule="auto"/>
              <w:ind w:left="0" w:hanging="567"/>
              <w:rPr>
                <w:lang w:val="en-US"/>
              </w:rPr>
            </w:pPr>
            <w:r w:rsidRPr="002F752C">
              <w:rPr>
                <w:lang w:val="en-US"/>
              </w:rPr>
              <w:t xml:space="preserve">10.1. </w:t>
            </w:r>
            <w:r w:rsidR="00460653" w:rsidRPr="002F752C">
              <w:rPr>
                <w:lang w:val="en-US"/>
              </w:rPr>
              <w:t>Părţile  poartă răspundere pentru neexecutarea sau executarea necorespunzătoare a obligaţiilor  prevăzute de prezentul contract în conformitate cu legislaţia  Republicii Moldova.</w:t>
            </w:r>
          </w:p>
          <w:p w:rsidR="00460653" w:rsidRPr="002F752C" w:rsidRDefault="00D53233" w:rsidP="00EF3D50">
            <w:pPr>
              <w:pStyle w:val="af3"/>
              <w:numPr>
                <w:ilvl w:val="1"/>
                <w:numId w:val="14"/>
              </w:numPr>
              <w:tabs>
                <w:tab w:val="left" w:pos="567"/>
              </w:tabs>
              <w:spacing w:line="276" w:lineRule="auto"/>
              <w:ind w:left="0" w:hanging="567"/>
              <w:rPr>
                <w:lang w:val="en-US"/>
              </w:rPr>
            </w:pPr>
            <w:r w:rsidRPr="002F752C">
              <w:rPr>
                <w:lang w:val="en-US"/>
              </w:rPr>
              <w:t xml:space="preserve">10.2. </w:t>
            </w:r>
            <w:r w:rsidR="00460653" w:rsidRPr="002F752C">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2F752C" w:rsidRDefault="00D53233" w:rsidP="00EF3D50">
            <w:pPr>
              <w:pStyle w:val="af3"/>
              <w:numPr>
                <w:ilvl w:val="1"/>
                <w:numId w:val="14"/>
              </w:numPr>
              <w:tabs>
                <w:tab w:val="left" w:pos="567"/>
              </w:tabs>
              <w:spacing w:line="276" w:lineRule="auto"/>
              <w:ind w:left="0" w:hanging="567"/>
              <w:rPr>
                <w:lang w:val="en-US"/>
              </w:rPr>
            </w:pPr>
            <w:r w:rsidRPr="002F752C">
              <w:rPr>
                <w:lang w:val="en-US"/>
              </w:rPr>
              <w:t xml:space="preserve">10.3. </w:t>
            </w:r>
            <w:r w:rsidR="00460653" w:rsidRPr="002F752C">
              <w:rPr>
                <w:lang w:val="en-US"/>
              </w:rPr>
              <w:t>Membrii asocierii își păstrează individualitatea ca subiecți de drept, însă sunt obligați să răspundă solidar față de autoritate</w:t>
            </w:r>
            <w:r w:rsidRPr="002F752C">
              <w:rPr>
                <w:lang w:val="en-US"/>
              </w:rPr>
              <w:t>a</w:t>
            </w:r>
            <w:r w:rsidR="00460653" w:rsidRPr="002F752C">
              <w:rPr>
                <w:lang w:val="en-US"/>
              </w:rPr>
              <w:t xml:space="preserve"> contractantă pentru modul de îndeplinire a obligațiilor contractuale.</w:t>
            </w:r>
          </w:p>
          <w:p w:rsidR="00460653" w:rsidRPr="002F752C" w:rsidRDefault="00D53233" w:rsidP="00EF3D50">
            <w:pPr>
              <w:pStyle w:val="af3"/>
              <w:numPr>
                <w:ilvl w:val="1"/>
                <w:numId w:val="14"/>
              </w:numPr>
              <w:tabs>
                <w:tab w:val="left" w:pos="567"/>
              </w:tabs>
              <w:spacing w:line="276" w:lineRule="auto"/>
              <w:ind w:left="0" w:hanging="567"/>
              <w:rPr>
                <w:lang w:val="en-US"/>
              </w:rPr>
            </w:pPr>
            <w:r w:rsidRPr="002F752C">
              <w:rPr>
                <w:lang w:val="en-US"/>
              </w:rPr>
              <w:t xml:space="preserve">10.4. </w:t>
            </w:r>
            <w:r w:rsidR="00460653" w:rsidRPr="002F752C">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460653" w:rsidRPr="002F752C" w:rsidRDefault="00D53233" w:rsidP="00EF3D50">
            <w:pPr>
              <w:pStyle w:val="af3"/>
              <w:numPr>
                <w:ilvl w:val="1"/>
                <w:numId w:val="14"/>
              </w:numPr>
              <w:tabs>
                <w:tab w:val="left" w:pos="567"/>
              </w:tabs>
              <w:spacing w:line="276" w:lineRule="auto"/>
              <w:ind w:left="0" w:hanging="567"/>
              <w:rPr>
                <w:lang w:val="en-US"/>
              </w:rPr>
            </w:pPr>
            <w:r w:rsidRPr="002F752C">
              <w:rPr>
                <w:lang w:val="en-US"/>
              </w:rPr>
              <w:t xml:space="preserve">10.5. </w:t>
            </w:r>
            <w:r w:rsidR="00460653" w:rsidRPr="002F752C">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2F752C" w:rsidRDefault="00D53233" w:rsidP="00EF3D50">
            <w:pPr>
              <w:pStyle w:val="af3"/>
              <w:numPr>
                <w:ilvl w:val="1"/>
                <w:numId w:val="14"/>
              </w:numPr>
              <w:tabs>
                <w:tab w:val="left" w:pos="567"/>
              </w:tabs>
              <w:spacing w:line="276" w:lineRule="auto"/>
              <w:ind w:left="0" w:hanging="567"/>
              <w:rPr>
                <w:lang w:val="en-US"/>
              </w:rPr>
            </w:pPr>
            <w:r w:rsidRPr="002F752C">
              <w:rPr>
                <w:lang w:val="en-US"/>
              </w:rPr>
              <w:lastRenderedPageBreak/>
              <w:t xml:space="preserve">10.6. </w:t>
            </w:r>
            <w:r w:rsidR="00460653" w:rsidRPr="002F752C">
              <w:rPr>
                <w:lang w:val="en-US"/>
              </w:rPr>
              <w:t>Antreprenorul trebuie să asigure lucrările executate şi dotările pe care le are la dispoziţie împotriva degradări</w:t>
            </w:r>
            <w:r w:rsidR="00183D79" w:rsidRPr="002F752C">
              <w:rPr>
                <w:lang w:val="en-US"/>
              </w:rPr>
              <w:t>i şi furturilor pâ</w:t>
            </w:r>
            <w:r w:rsidR="00460653" w:rsidRPr="002F752C">
              <w:rPr>
                <w:lang w:val="en-US"/>
              </w:rPr>
              <w:t xml:space="preserve">nă la predarea lucrărilor către Beneficiar. El trebuie să ia măsuri de protecţie contra degradării lucrării datorită acţiunilor atmosferice şi a apei şi să îndepărteze zăpada şigheaţa. </w:t>
            </w:r>
          </w:p>
          <w:p w:rsidR="00460653" w:rsidRPr="002F752C" w:rsidRDefault="00D53233" w:rsidP="00EF3D50">
            <w:pPr>
              <w:pStyle w:val="af3"/>
              <w:numPr>
                <w:ilvl w:val="1"/>
                <w:numId w:val="14"/>
              </w:numPr>
              <w:tabs>
                <w:tab w:val="left" w:pos="567"/>
              </w:tabs>
              <w:spacing w:line="276" w:lineRule="auto"/>
              <w:ind w:left="0" w:hanging="567"/>
              <w:rPr>
                <w:lang w:val="en-US"/>
              </w:rPr>
            </w:pPr>
            <w:r w:rsidRPr="002F752C">
              <w:rPr>
                <w:lang w:val="en-US"/>
              </w:rPr>
              <w:t xml:space="preserve">10.7. </w:t>
            </w:r>
            <w:r w:rsidR="00460653" w:rsidRPr="002F752C">
              <w:rPr>
                <w:lang w:val="en-US"/>
              </w:rPr>
              <w:t xml:space="preserve">Dacă nerespectarea de către Antreprenorul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 în mărimea sumei prejudiciului. </w:t>
            </w:r>
          </w:p>
          <w:p w:rsidR="00460653" w:rsidRPr="002F752C" w:rsidRDefault="00D53233" w:rsidP="00EF3D50">
            <w:pPr>
              <w:pStyle w:val="af3"/>
              <w:numPr>
                <w:ilvl w:val="1"/>
                <w:numId w:val="14"/>
              </w:numPr>
              <w:tabs>
                <w:tab w:val="left" w:pos="567"/>
              </w:tabs>
              <w:spacing w:line="276" w:lineRule="auto"/>
              <w:ind w:left="0" w:hanging="567"/>
              <w:rPr>
                <w:lang w:val="en-US"/>
              </w:rPr>
            </w:pPr>
            <w:r w:rsidRPr="002F752C">
              <w:rPr>
                <w:lang w:val="en-US"/>
              </w:rPr>
              <w:t xml:space="preserve">10.8. </w:t>
            </w:r>
            <w:r w:rsidR="00460653" w:rsidRPr="002F752C">
              <w:rPr>
                <w:lang w:val="en-US"/>
              </w:rPr>
              <w:t>Dacă motivele const</w:t>
            </w:r>
            <w:r w:rsidR="00183D79" w:rsidRPr="002F752C">
              <w:rPr>
                <w:lang w:val="en-US"/>
              </w:rPr>
              <w:t>rângerii sau ale întreruperii su</w:t>
            </w:r>
            <w:r w:rsidR="00460653" w:rsidRPr="002F752C">
              <w:rPr>
                <w:lang w:val="en-US"/>
              </w:rPr>
              <w:t xml:space="preserve">nt imputabile uneia dintre părţile contractante, atunci cealaltă parte poate emite pretenţii privind despăgubirea pentru daunele intervenite şi care pot fi dovedite. </w:t>
            </w:r>
          </w:p>
          <w:p w:rsidR="00460653" w:rsidRPr="002F752C" w:rsidRDefault="00D53233" w:rsidP="00EF3D50">
            <w:pPr>
              <w:pStyle w:val="af3"/>
              <w:numPr>
                <w:ilvl w:val="1"/>
                <w:numId w:val="14"/>
              </w:numPr>
              <w:tabs>
                <w:tab w:val="left" w:pos="567"/>
              </w:tabs>
              <w:spacing w:line="276" w:lineRule="auto"/>
              <w:ind w:left="0" w:hanging="567"/>
              <w:rPr>
                <w:lang w:val="en-US"/>
              </w:rPr>
            </w:pPr>
            <w:r w:rsidRPr="002F752C">
              <w:rPr>
                <w:lang w:val="en-US"/>
              </w:rPr>
              <w:t xml:space="preserve">10.9. </w:t>
            </w:r>
            <w:r w:rsidR="00460653" w:rsidRPr="002F752C">
              <w:rPr>
                <w:lang w:val="en-US"/>
              </w:rPr>
              <w:t>Dacă întârzierea în execu</w:t>
            </w:r>
            <w:r w:rsidR="0001066E" w:rsidRPr="002F752C">
              <w:rPr>
                <w:lang w:val="en-US"/>
              </w:rPr>
              <w:t xml:space="preserve">ţia lucrărilor este </w:t>
            </w:r>
            <w:r w:rsidR="001278C6" w:rsidRPr="002F752C">
              <w:rPr>
                <w:lang w:val="en-US"/>
              </w:rPr>
              <w:t>din</w:t>
            </w:r>
            <w:r w:rsidR="0001066E" w:rsidRPr="002F752C">
              <w:rPr>
                <w:lang w:val="en-US"/>
              </w:rPr>
              <w:t xml:space="preserve"> culpa uneia</w:t>
            </w:r>
            <w:r w:rsidR="00460653" w:rsidRPr="002F752C">
              <w:rPr>
                <w:lang w:val="en-US"/>
              </w:rPr>
              <w:t xml:space="preserve"> din</w:t>
            </w:r>
            <w:r w:rsidR="0001066E" w:rsidRPr="002F752C">
              <w:rPr>
                <w:lang w:val="en-US"/>
              </w:rPr>
              <w:t>tre</w:t>
            </w:r>
            <w:r w:rsidR="00460653" w:rsidRPr="002F752C">
              <w:rPr>
                <w:lang w:val="en-US"/>
              </w:rPr>
              <w:t xml:space="preserve"> părţi</w:t>
            </w:r>
            <w:r w:rsidR="0001066E" w:rsidRPr="002F752C">
              <w:rPr>
                <w:lang w:val="en-US"/>
              </w:rPr>
              <w:t>le contractante</w:t>
            </w:r>
            <w:r w:rsidR="00460653" w:rsidRPr="002F752C">
              <w:rPr>
                <w:lang w:val="en-US"/>
              </w:rPr>
              <w:t>, partea culpabilă va plăti celeilalte părţi penalizări</w:t>
            </w:r>
            <w:r w:rsidR="0001066E" w:rsidRPr="002F752C">
              <w:rPr>
                <w:lang w:val="en-US"/>
              </w:rPr>
              <w:t xml:space="preserve"> şi/sau despăgubiri în cuantum de la 0,01% până la 0,1%</w:t>
            </w:r>
            <w:r w:rsidR="00460653" w:rsidRPr="002F752C">
              <w:rPr>
                <w:lang w:val="en-US"/>
              </w:rPr>
              <w:t xml:space="preserve"> din valoarea lucrărilor </w:t>
            </w:r>
            <w:r w:rsidR="00D74B95" w:rsidRPr="002F752C">
              <w:rPr>
                <w:lang w:val="en-US"/>
              </w:rPr>
              <w:t>rămase</w:t>
            </w:r>
            <w:r w:rsidR="00460653" w:rsidRPr="002F752C">
              <w:rPr>
                <w:lang w:val="en-US"/>
              </w:rPr>
              <w:t xml:space="preserve">de executat/neonorate pentru fiecare zi de întârziere. Penalizarea devine operantă în momentul în care partea </w:t>
            </w:r>
            <w:r w:rsidR="00BB2CB2" w:rsidRPr="002F752C">
              <w:rPr>
                <w:lang w:val="en-US"/>
              </w:rPr>
              <w:t>î</w:t>
            </w:r>
            <w:r w:rsidR="00460653" w:rsidRPr="002F752C">
              <w:rPr>
                <w:lang w:val="en-US"/>
              </w:rPr>
              <w:t xml:space="preserve">nculpă a intrat în întârziere. </w:t>
            </w:r>
          </w:p>
          <w:p w:rsidR="00460653" w:rsidRPr="002F752C" w:rsidRDefault="00D53233" w:rsidP="00EF3D50">
            <w:pPr>
              <w:pStyle w:val="af3"/>
              <w:numPr>
                <w:ilvl w:val="1"/>
                <w:numId w:val="14"/>
              </w:numPr>
              <w:tabs>
                <w:tab w:val="left" w:pos="567"/>
                <w:tab w:val="left" w:pos="1890"/>
              </w:tabs>
              <w:spacing w:line="276" w:lineRule="auto"/>
              <w:ind w:left="0" w:hanging="567"/>
              <w:rPr>
                <w:lang w:val="en-US"/>
              </w:rPr>
            </w:pPr>
            <w:r w:rsidRPr="002F752C">
              <w:rPr>
                <w:lang w:val="en-US"/>
              </w:rPr>
              <w:t xml:space="preserve">10.10. </w:t>
            </w:r>
            <w:r w:rsidR="00460653" w:rsidRPr="002F752C">
              <w:rPr>
                <w:lang w:val="en-US"/>
              </w:rPr>
              <w:t>Beneficiarul nu va fi responsabil pentru nici un fel de daune</w:t>
            </w:r>
            <w:r w:rsidR="00C33344" w:rsidRPr="002F752C">
              <w:rPr>
                <w:lang w:val="en-US"/>
              </w:rPr>
              <w:t>-</w:t>
            </w:r>
            <w:r w:rsidR="00460653" w:rsidRPr="002F752C">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2F752C">
              <w:rPr>
                <w:lang w:val="en-US"/>
              </w:rPr>
              <w:t>î</w:t>
            </w:r>
            <w:r w:rsidR="00460653" w:rsidRPr="002F752C">
              <w:rPr>
                <w:lang w:val="en-US"/>
              </w:rPr>
              <w:t>nd din vina Beneficiarului, a agenţilor sau a angajaţilor acestora.</w:t>
            </w:r>
          </w:p>
          <w:p w:rsidR="00460653" w:rsidRPr="002F752C" w:rsidRDefault="00D53233" w:rsidP="00EF3D50">
            <w:pPr>
              <w:pStyle w:val="af3"/>
              <w:numPr>
                <w:ilvl w:val="1"/>
                <w:numId w:val="14"/>
              </w:numPr>
              <w:tabs>
                <w:tab w:val="left" w:pos="567"/>
                <w:tab w:val="left" w:pos="1890"/>
              </w:tabs>
              <w:spacing w:line="276" w:lineRule="auto"/>
              <w:ind w:left="0" w:hanging="567"/>
              <w:rPr>
                <w:lang w:val="en-US"/>
              </w:rPr>
            </w:pPr>
            <w:r w:rsidRPr="002F752C">
              <w:rPr>
                <w:lang w:val="en-US"/>
              </w:rPr>
              <w:t xml:space="preserve">10.11. </w:t>
            </w:r>
            <w:r w:rsidR="00460653" w:rsidRPr="002F752C">
              <w:rPr>
                <w:lang w:val="en-US"/>
              </w:rPr>
              <w:t>Antreprenorul şi subantreprenorii răspund soli</w:t>
            </w:r>
            <w:r w:rsidR="00DA1062" w:rsidRPr="002F752C">
              <w:rPr>
                <w:lang w:val="en-US"/>
              </w:rPr>
              <w:t>dar pentru neexecutarea obligaț</w:t>
            </w:r>
            <w:r w:rsidR="00460653" w:rsidRPr="002F752C">
              <w:rPr>
                <w:lang w:val="en-US"/>
              </w:rPr>
              <w:t>iil</w:t>
            </w:r>
            <w:r w:rsidR="00BB2CB2" w:rsidRPr="002F752C">
              <w:rPr>
                <w:lang w:val="en-US"/>
              </w:rPr>
              <w:t>or</w:t>
            </w:r>
            <w:r w:rsidR="00460653" w:rsidRPr="002F752C">
              <w:rPr>
                <w:lang w:val="en-US"/>
              </w:rPr>
              <w:t xml:space="preserve"> contractuale.</w:t>
            </w:r>
          </w:p>
          <w:p w:rsidR="00460653" w:rsidRPr="002F752C" w:rsidRDefault="00460653" w:rsidP="00196AB4">
            <w:pPr>
              <w:pStyle w:val="af3"/>
              <w:tabs>
                <w:tab w:val="left" w:pos="567"/>
                <w:tab w:val="left" w:pos="1890"/>
              </w:tabs>
              <w:spacing w:line="276" w:lineRule="auto"/>
              <w:ind w:firstLine="0"/>
              <w:rPr>
                <w:lang w:val="en-US"/>
              </w:rPr>
            </w:pPr>
          </w:p>
          <w:p w:rsidR="00460653" w:rsidRPr="00FF430B" w:rsidRDefault="00D53233" w:rsidP="00EF3D50">
            <w:pPr>
              <w:pStyle w:val="a"/>
              <w:numPr>
                <w:ilvl w:val="0"/>
                <w:numId w:val="14"/>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rsidR="00460653" w:rsidRPr="00FF430B" w:rsidRDefault="00D53233" w:rsidP="00EF3D50">
            <w:pPr>
              <w:pStyle w:val="a"/>
              <w:numPr>
                <w:ilvl w:val="1"/>
                <w:numId w:val="14"/>
              </w:numPr>
              <w:tabs>
                <w:tab w:val="clear" w:pos="1134"/>
                <w:tab w:val="left" w:pos="567"/>
              </w:tabs>
              <w:spacing w:line="276" w:lineRule="auto"/>
              <w:ind w:left="0" w:hanging="567"/>
              <w:contextualSpacing/>
            </w:pPr>
            <w:r w:rsidRPr="00FF430B">
              <w:t xml:space="preserve">11.1. </w:t>
            </w:r>
            <w:r w:rsidR="00460653" w:rsidRPr="00FF430B">
              <w:t xml:space="preserve">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rsidR="00460653" w:rsidRPr="00FF430B" w:rsidRDefault="00460653" w:rsidP="00196AB4">
            <w:pPr>
              <w:tabs>
                <w:tab w:val="left" w:pos="567"/>
              </w:tabs>
              <w:jc w:val="both"/>
            </w:pPr>
          </w:p>
          <w:p w:rsidR="00460653" w:rsidRPr="00FF430B" w:rsidRDefault="00D53233" w:rsidP="00EF3D50">
            <w:pPr>
              <w:pStyle w:val="a"/>
              <w:numPr>
                <w:ilvl w:val="0"/>
                <w:numId w:val="14"/>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rsidR="00460653" w:rsidRPr="002F752C" w:rsidRDefault="00D53233" w:rsidP="00D53233">
            <w:pPr>
              <w:pStyle w:val="af3"/>
              <w:tabs>
                <w:tab w:val="left" w:pos="567"/>
              </w:tabs>
              <w:spacing w:line="276" w:lineRule="auto"/>
              <w:ind w:firstLine="0"/>
              <w:rPr>
                <w:lang w:val="en-US"/>
              </w:rPr>
            </w:pPr>
            <w:r w:rsidRPr="002F752C">
              <w:rPr>
                <w:lang w:val="en-US"/>
              </w:rPr>
              <w:t xml:space="preserve">12.1. </w:t>
            </w:r>
            <w:r w:rsidR="00460653" w:rsidRPr="002F752C">
              <w:rPr>
                <w:lang w:val="en-US"/>
              </w:rPr>
              <w:t xml:space="preserve">Antreprenorul poate cere </w:t>
            </w:r>
            <w:r w:rsidR="00BB2CB2" w:rsidRPr="002F752C">
              <w:rPr>
                <w:lang w:val="en-US"/>
              </w:rPr>
              <w:t>rezoluțiunea</w:t>
            </w:r>
            <w:r w:rsidR="00460653" w:rsidRPr="002F752C">
              <w:rPr>
                <w:lang w:val="en-US"/>
              </w:rPr>
              <w:t xml:space="preserve">contractului, dacă: </w:t>
            </w:r>
          </w:p>
          <w:p w:rsidR="00460653" w:rsidRPr="00FF430B" w:rsidRDefault="00D53233" w:rsidP="00EF3D50">
            <w:pPr>
              <w:numPr>
                <w:ilvl w:val="0"/>
                <w:numId w:val="10"/>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rsidR="00460653" w:rsidRPr="00FF430B" w:rsidRDefault="00D53233" w:rsidP="00EF3D50">
            <w:pPr>
              <w:numPr>
                <w:ilvl w:val="0"/>
                <w:numId w:val="10"/>
              </w:numPr>
              <w:tabs>
                <w:tab w:val="left" w:pos="1276"/>
              </w:tabs>
              <w:ind w:left="0" w:hanging="425"/>
              <w:jc w:val="both"/>
            </w:pPr>
            <w:r w:rsidRPr="00FF430B">
              <w:t xml:space="preserve">b) </w:t>
            </w:r>
            <w:r w:rsidR="00460653" w:rsidRPr="00FF430B">
              <w:t xml:space="preserve">Beneficiarul nu onorează o plată scadentă mai mult de 3 luni; </w:t>
            </w:r>
          </w:p>
          <w:p w:rsidR="00460653" w:rsidRPr="00FF430B" w:rsidRDefault="00D53233" w:rsidP="00EF3D50">
            <w:pPr>
              <w:numPr>
                <w:ilvl w:val="0"/>
                <w:numId w:val="10"/>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rsidR="00460653" w:rsidRPr="002F752C" w:rsidRDefault="00D53233" w:rsidP="00EF3D50">
            <w:pPr>
              <w:pStyle w:val="af3"/>
              <w:numPr>
                <w:ilvl w:val="1"/>
                <w:numId w:val="14"/>
              </w:numPr>
              <w:tabs>
                <w:tab w:val="left" w:pos="567"/>
              </w:tabs>
              <w:spacing w:line="276" w:lineRule="auto"/>
              <w:ind w:left="0" w:hanging="567"/>
              <w:rPr>
                <w:lang w:val="en-US"/>
              </w:rPr>
            </w:pPr>
            <w:r w:rsidRPr="002F752C">
              <w:rPr>
                <w:lang w:val="en-US"/>
              </w:rPr>
              <w:t xml:space="preserve">12.2. </w:t>
            </w:r>
            <w:r w:rsidR="00460653" w:rsidRPr="002F752C">
              <w:rPr>
                <w:lang w:val="en-US"/>
              </w:rPr>
              <w:t xml:space="preserve">Beneficiarul poate cere </w:t>
            </w:r>
            <w:r w:rsidR="00BB2CB2" w:rsidRPr="002F752C">
              <w:rPr>
                <w:lang w:val="en-US"/>
              </w:rPr>
              <w:t>rezoluțiunea</w:t>
            </w:r>
            <w:r w:rsidR="00460653" w:rsidRPr="002F752C">
              <w:rPr>
                <w:lang w:val="en-US"/>
              </w:rPr>
              <w:t xml:space="preserve">contractului, dacă: </w:t>
            </w:r>
          </w:p>
          <w:p w:rsidR="00460653" w:rsidRPr="00FF430B" w:rsidRDefault="007323B6" w:rsidP="00EF3D50">
            <w:pPr>
              <w:pStyle w:val="a"/>
              <w:numPr>
                <w:ilvl w:val="0"/>
                <w:numId w:val="12"/>
              </w:numPr>
              <w:tabs>
                <w:tab w:val="clear" w:pos="1134"/>
                <w:tab w:val="left" w:pos="1276"/>
              </w:tabs>
              <w:ind w:left="0"/>
              <w:contextualSpacing/>
            </w:pPr>
            <w:r w:rsidRPr="00FF430B">
              <w:t>a)</w:t>
            </w:r>
            <w:r w:rsidR="00460653" w:rsidRPr="00FF430B">
              <w:t>Antreprenorul se află în incapacitate de plată, lichidare</w:t>
            </w:r>
            <w:r w:rsidR="0001066E" w:rsidRPr="00FF430B">
              <w:t xml:space="preserve"> sau bunurile acestuia sunt</w:t>
            </w:r>
            <w:r w:rsidR="00BB2CB2" w:rsidRPr="00FF430B">
              <w:t>sub</w:t>
            </w:r>
            <w:r w:rsidR="00460653" w:rsidRPr="00FF430B">
              <w:t>sechestru;</w:t>
            </w:r>
          </w:p>
          <w:p w:rsidR="00460653" w:rsidRPr="00FF430B" w:rsidRDefault="00A101F6" w:rsidP="00EF3D50">
            <w:pPr>
              <w:pStyle w:val="a"/>
              <w:numPr>
                <w:ilvl w:val="0"/>
                <w:numId w:val="12"/>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rsidR="00460653" w:rsidRPr="00FF430B" w:rsidRDefault="007323B6" w:rsidP="00EF3D50">
            <w:pPr>
              <w:pStyle w:val="a"/>
              <w:numPr>
                <w:ilvl w:val="0"/>
                <w:numId w:val="12"/>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rsidR="00460653" w:rsidRPr="00FF430B" w:rsidRDefault="007323B6" w:rsidP="00EF3D50">
            <w:pPr>
              <w:pStyle w:val="a"/>
              <w:numPr>
                <w:ilvl w:val="0"/>
                <w:numId w:val="12"/>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rsidR="00460653" w:rsidRPr="002F752C" w:rsidRDefault="007323B6" w:rsidP="00EF3D50">
            <w:pPr>
              <w:pStyle w:val="af3"/>
              <w:numPr>
                <w:ilvl w:val="1"/>
                <w:numId w:val="14"/>
              </w:numPr>
              <w:tabs>
                <w:tab w:val="left" w:pos="567"/>
              </w:tabs>
              <w:ind w:left="0" w:hanging="567"/>
              <w:rPr>
                <w:lang w:val="en-US"/>
              </w:rPr>
            </w:pPr>
            <w:r w:rsidRPr="002F752C">
              <w:rPr>
                <w:lang w:val="en-US"/>
              </w:rPr>
              <w:t xml:space="preserve">12.3. </w:t>
            </w:r>
            <w:r w:rsidR="00460653" w:rsidRPr="002F752C">
              <w:rPr>
                <w:lang w:val="en-US"/>
              </w:rPr>
              <w:t xml:space="preserve">Contractul se consideră </w:t>
            </w:r>
            <w:r w:rsidR="00BB2CB2" w:rsidRPr="002F752C">
              <w:rPr>
                <w:lang w:val="en-US"/>
              </w:rPr>
              <w:t>rezolvit</w:t>
            </w:r>
            <w:r w:rsidR="00460653" w:rsidRPr="002F752C">
              <w:rPr>
                <w:lang w:val="en-US"/>
              </w:rPr>
              <w:t>, dacă partea contractantă va comunica în scris cele</w:t>
            </w:r>
            <w:r w:rsidRPr="002F752C">
              <w:rPr>
                <w:lang w:val="en-US"/>
              </w:rPr>
              <w:t>i</w:t>
            </w:r>
            <w:r w:rsidR="00460653" w:rsidRPr="002F752C">
              <w:rPr>
                <w:lang w:val="en-US"/>
              </w:rPr>
              <w:t>lalte părţi contractante în termen de 15 zile motivele indicate la punctele 1</w:t>
            </w:r>
            <w:r w:rsidR="00D379F6" w:rsidRPr="002F752C">
              <w:rPr>
                <w:lang w:val="en-US"/>
              </w:rPr>
              <w:t>2</w:t>
            </w:r>
            <w:r w:rsidR="00460653" w:rsidRPr="002F752C">
              <w:rPr>
                <w:lang w:val="en-US"/>
              </w:rPr>
              <w:t>.1 şi 1</w:t>
            </w:r>
            <w:r w:rsidR="00D379F6" w:rsidRPr="002F752C">
              <w:rPr>
                <w:lang w:val="en-US"/>
              </w:rPr>
              <w:t>2</w:t>
            </w:r>
            <w:r w:rsidR="00460653" w:rsidRPr="002F752C">
              <w:rPr>
                <w:lang w:val="en-US"/>
              </w:rPr>
              <w:t xml:space="preserve">.2 din prezentul contract.  </w:t>
            </w:r>
          </w:p>
          <w:p w:rsidR="00460653" w:rsidRPr="002F752C" w:rsidRDefault="007323B6" w:rsidP="00EF3D50">
            <w:pPr>
              <w:pStyle w:val="af3"/>
              <w:numPr>
                <w:ilvl w:val="1"/>
                <w:numId w:val="14"/>
              </w:numPr>
              <w:tabs>
                <w:tab w:val="left" w:pos="567"/>
              </w:tabs>
              <w:ind w:left="0" w:hanging="567"/>
              <w:rPr>
                <w:lang w:val="en-US"/>
              </w:rPr>
            </w:pPr>
            <w:r w:rsidRPr="002F752C">
              <w:rPr>
                <w:lang w:val="en-US"/>
              </w:rPr>
              <w:t xml:space="preserve">12.4. </w:t>
            </w:r>
            <w:r w:rsidR="00460653" w:rsidRPr="002F752C">
              <w:rPr>
                <w:lang w:val="en-US"/>
              </w:rPr>
              <w:t xml:space="preserve">Beneficiarul, în caz de </w:t>
            </w:r>
            <w:r w:rsidR="00BB2CB2" w:rsidRPr="002F752C">
              <w:rPr>
                <w:lang w:val="en-US"/>
              </w:rPr>
              <w:t>rezoluțiune</w:t>
            </w:r>
            <w:r w:rsidR="00460653" w:rsidRPr="002F752C">
              <w:rPr>
                <w:lang w:val="en-US"/>
              </w:rPr>
              <w:t>a contractului, va convoca comisia de recepţie care va efectua recepţia cantitativă şi calitativ</w:t>
            </w:r>
            <w:r w:rsidR="00D74B95" w:rsidRPr="002F752C">
              <w:rPr>
                <w:lang w:val="en-US"/>
              </w:rPr>
              <w:t>ă</w:t>
            </w:r>
            <w:r w:rsidR="00460653" w:rsidRPr="002F752C">
              <w:rPr>
                <w:lang w:val="en-US"/>
              </w:rPr>
              <w:t xml:space="preserve"> a lucrărilor executate</w:t>
            </w:r>
            <w:r w:rsidR="00D74B95" w:rsidRPr="002F752C">
              <w:rPr>
                <w:lang w:val="en-US"/>
              </w:rPr>
              <w:t xml:space="preserve">,în maximum 15 zile de la data </w:t>
            </w:r>
            <w:r w:rsidR="00BB2CB2" w:rsidRPr="002F752C">
              <w:rPr>
                <w:lang w:val="en-US"/>
              </w:rPr>
              <w:t>rezoluțiunii</w:t>
            </w:r>
            <w:r w:rsidR="00D74B95" w:rsidRPr="002F752C">
              <w:rPr>
                <w:lang w:val="en-US"/>
              </w:rPr>
              <w:t>contractului.</w:t>
            </w:r>
          </w:p>
          <w:p w:rsidR="00460653" w:rsidRPr="002F752C" w:rsidRDefault="007323B6" w:rsidP="00EF3D50">
            <w:pPr>
              <w:pStyle w:val="af3"/>
              <w:numPr>
                <w:ilvl w:val="1"/>
                <w:numId w:val="14"/>
              </w:numPr>
              <w:tabs>
                <w:tab w:val="left" w:pos="567"/>
              </w:tabs>
              <w:ind w:left="0" w:hanging="567"/>
              <w:rPr>
                <w:lang w:val="en-US"/>
              </w:rPr>
            </w:pPr>
            <w:r w:rsidRPr="002F752C">
              <w:rPr>
                <w:lang w:val="en-US"/>
              </w:rPr>
              <w:lastRenderedPageBreak/>
              <w:t xml:space="preserve">12.5. </w:t>
            </w:r>
            <w:r w:rsidR="00460653" w:rsidRPr="002F752C">
              <w:rPr>
                <w:lang w:val="en-US"/>
              </w:rPr>
              <w:t xml:space="preserve">În cazul </w:t>
            </w:r>
            <w:r w:rsidR="00BB2CB2" w:rsidRPr="002F752C">
              <w:rPr>
                <w:lang w:val="en-US"/>
              </w:rPr>
              <w:t>rezoluțiunii</w:t>
            </w:r>
            <w:r w:rsidR="00460653" w:rsidRPr="002F752C">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2F752C">
              <w:rPr>
                <w:lang w:val="en-US"/>
              </w:rPr>
              <w:t>rezolvit</w:t>
            </w:r>
            <w:r w:rsidR="00460653" w:rsidRPr="002F752C">
              <w:rPr>
                <w:lang w:val="en-US"/>
              </w:rPr>
              <w:t xml:space="preserve">contractul. </w:t>
            </w:r>
          </w:p>
          <w:p w:rsidR="00460653" w:rsidRPr="002F752C" w:rsidRDefault="007323B6" w:rsidP="00EF3D50">
            <w:pPr>
              <w:pStyle w:val="af3"/>
              <w:numPr>
                <w:ilvl w:val="1"/>
                <w:numId w:val="14"/>
              </w:numPr>
              <w:tabs>
                <w:tab w:val="left" w:pos="567"/>
              </w:tabs>
              <w:ind w:left="0" w:hanging="567"/>
              <w:rPr>
                <w:lang w:val="en-US"/>
              </w:rPr>
            </w:pPr>
            <w:r w:rsidRPr="002F752C">
              <w:rPr>
                <w:lang w:val="en-US"/>
              </w:rPr>
              <w:t xml:space="preserve">12.6. </w:t>
            </w:r>
            <w:r w:rsidR="00460653" w:rsidRPr="002F752C">
              <w:rPr>
                <w:lang w:val="en-US"/>
              </w:rPr>
              <w:t>După rez</w:t>
            </w:r>
            <w:r w:rsidR="00892A6D" w:rsidRPr="002F752C">
              <w:rPr>
                <w:lang w:val="en-US"/>
              </w:rPr>
              <w:t>oluțiunea</w:t>
            </w:r>
            <w:r w:rsidR="00460653" w:rsidRPr="002F752C">
              <w:rPr>
                <w:lang w:val="en-US"/>
              </w:rPr>
              <w:t xml:space="preserve"> contractului, Beneficiarul poate continua execuţia lucrărilor cu respectarea prevederilor legale. </w:t>
            </w:r>
          </w:p>
          <w:p w:rsidR="00E22640" w:rsidRPr="002F752C" w:rsidRDefault="00E22640" w:rsidP="00E22640">
            <w:pPr>
              <w:pStyle w:val="af3"/>
              <w:tabs>
                <w:tab w:val="left" w:pos="567"/>
                <w:tab w:val="left" w:pos="2070"/>
              </w:tabs>
              <w:ind w:firstLine="0"/>
              <w:rPr>
                <w:lang w:val="en-US"/>
              </w:rPr>
            </w:pPr>
            <w:r w:rsidRPr="002F752C">
              <w:rPr>
                <w:lang w:val="en-US"/>
              </w:rPr>
              <w:t>12.7. Cazuri specifice de încetare a contractului de achiziţii publice:</w:t>
            </w:r>
          </w:p>
          <w:p w:rsidR="00E22640" w:rsidRPr="002F752C" w:rsidRDefault="00F168DC" w:rsidP="00E22640">
            <w:pPr>
              <w:pStyle w:val="af3"/>
              <w:tabs>
                <w:tab w:val="left" w:pos="567"/>
                <w:tab w:val="left" w:pos="2070"/>
              </w:tabs>
              <w:ind w:firstLine="284"/>
              <w:rPr>
                <w:lang w:val="en-US"/>
              </w:rPr>
            </w:pPr>
            <w:r w:rsidRPr="002F752C">
              <w:rPr>
                <w:lang w:val="en-US"/>
              </w:rPr>
              <w:t>Beneficiarul</w:t>
            </w:r>
            <w:r w:rsidR="00E22640" w:rsidRPr="002F752C">
              <w:rPr>
                <w:lang w:val="en-US"/>
              </w:rPr>
              <w:t xml:space="preserve"> are dreptul de a </w:t>
            </w:r>
            <w:r w:rsidR="0060188C" w:rsidRPr="002F752C">
              <w:rPr>
                <w:lang w:val="en-US"/>
              </w:rPr>
              <w:t>rezolvi</w:t>
            </w:r>
            <w:r w:rsidR="00E22640" w:rsidRPr="002F752C">
              <w:rPr>
                <w:lang w:val="en-US"/>
              </w:rPr>
              <w:t>unilateral un contract de achiziţii publice în perioada de valabilitate a acestuia în una dintre următoarele situaţii:</w:t>
            </w:r>
          </w:p>
          <w:p w:rsidR="00E22640" w:rsidRPr="002F752C" w:rsidRDefault="00E22640" w:rsidP="00E22640">
            <w:pPr>
              <w:pStyle w:val="af3"/>
              <w:tabs>
                <w:tab w:val="left" w:pos="567"/>
                <w:tab w:val="left" w:pos="2070"/>
              </w:tabs>
              <w:rPr>
                <w:lang w:val="en-US"/>
              </w:rPr>
            </w:pPr>
            <w:r w:rsidRPr="002F752C">
              <w:rPr>
                <w:lang w:val="en-US"/>
              </w:rPr>
              <w:t xml:space="preserve">    a) contractantul se afla, la momentul atribuirii lui, în una dintre situaţiile care ar fi determinat excluderea sa din proce</w:t>
            </w:r>
            <w:r w:rsidR="00C33344" w:rsidRPr="002F752C">
              <w:rPr>
                <w:lang w:val="en-US"/>
              </w:rPr>
              <w:t>dura de atribuire potrivit art.</w:t>
            </w:r>
            <w:r w:rsidRPr="002F752C">
              <w:rPr>
                <w:lang w:val="en-US"/>
              </w:rPr>
              <w:t>19</w:t>
            </w:r>
            <w:r w:rsidR="00802287" w:rsidRPr="002F752C">
              <w:rPr>
                <w:lang w:val="en-US"/>
              </w:rPr>
              <w:t xml:space="preserve"> al Legii </w:t>
            </w:r>
            <w:r w:rsidR="0060188C" w:rsidRPr="002F752C">
              <w:rPr>
                <w:lang w:val="en-US"/>
              </w:rPr>
              <w:t>nr.</w:t>
            </w:r>
            <w:r w:rsidR="00802287" w:rsidRPr="002F752C">
              <w:rPr>
                <w:lang w:val="en-US"/>
              </w:rPr>
              <w:t>131/2015 privind achizițiile publice</w:t>
            </w:r>
            <w:r w:rsidRPr="002F752C">
              <w:rPr>
                <w:lang w:val="en-US"/>
              </w:rPr>
              <w:t>;</w:t>
            </w:r>
          </w:p>
          <w:p w:rsidR="00E22640" w:rsidRPr="002F752C" w:rsidRDefault="00E22640" w:rsidP="00B77F2B">
            <w:pPr>
              <w:pStyle w:val="af3"/>
              <w:tabs>
                <w:tab w:val="left" w:pos="567"/>
                <w:tab w:val="left" w:pos="2070"/>
              </w:tabs>
              <w:rPr>
                <w:lang w:val="en-US"/>
              </w:rPr>
            </w:pPr>
            <w:r w:rsidRPr="002F752C">
              <w:rPr>
                <w:lang w:val="en-US"/>
              </w:rPr>
              <w:t xml:space="preserve">    b) contractul a făcut obiectul unei modificări substanțiale care necesita o nouă procedură de achiziție publică</w:t>
            </w:r>
            <w:r w:rsidR="00B77F2B" w:rsidRPr="002F752C">
              <w:rPr>
                <w:lang w:val="en-US"/>
              </w:rPr>
              <w:t>.</w:t>
            </w:r>
            <w:r w:rsidRPr="002F752C">
              <w:rPr>
                <w:lang w:val="en-US"/>
              </w:rPr>
              <w:t>.</w:t>
            </w:r>
          </w:p>
          <w:p w:rsidR="00E22640" w:rsidRPr="002F752C" w:rsidRDefault="00E22640" w:rsidP="00802287">
            <w:pPr>
              <w:pStyle w:val="af3"/>
              <w:tabs>
                <w:tab w:val="left" w:pos="567"/>
                <w:tab w:val="left" w:pos="2070"/>
              </w:tabs>
              <w:ind w:firstLine="0"/>
              <w:rPr>
                <w:lang w:val="en-US"/>
              </w:rPr>
            </w:pPr>
          </w:p>
          <w:p w:rsidR="00460653" w:rsidRPr="00FF430B" w:rsidRDefault="007323B6" w:rsidP="00EF3D50">
            <w:pPr>
              <w:pStyle w:val="a"/>
              <w:numPr>
                <w:ilvl w:val="0"/>
                <w:numId w:val="14"/>
              </w:numPr>
              <w:tabs>
                <w:tab w:val="clear" w:pos="1134"/>
                <w:tab w:val="left" w:pos="3705"/>
              </w:tabs>
              <w:ind w:left="0"/>
              <w:contextualSpacing/>
            </w:pPr>
            <w:r w:rsidRPr="00FF430B">
              <w:rPr>
                <w:b/>
              </w:rPr>
              <w:t xml:space="preserve">13. </w:t>
            </w:r>
            <w:r w:rsidR="00460653" w:rsidRPr="00FF430B">
              <w:rPr>
                <w:b/>
              </w:rPr>
              <w:t>DISPOZIŢII FINALE</w:t>
            </w:r>
          </w:p>
          <w:p w:rsidR="00460653" w:rsidRPr="002F752C" w:rsidRDefault="007323B6" w:rsidP="00EF3D50">
            <w:pPr>
              <w:pStyle w:val="af3"/>
              <w:numPr>
                <w:ilvl w:val="1"/>
                <w:numId w:val="14"/>
              </w:numPr>
              <w:tabs>
                <w:tab w:val="left" w:pos="567"/>
              </w:tabs>
              <w:ind w:left="0" w:hanging="567"/>
              <w:rPr>
                <w:lang w:val="en-US"/>
              </w:rPr>
            </w:pPr>
            <w:r w:rsidRPr="002F752C">
              <w:rPr>
                <w:lang w:val="en-US"/>
              </w:rPr>
              <w:t xml:space="preserve">13.1. </w:t>
            </w:r>
            <w:r w:rsidR="00460653" w:rsidRPr="002F752C">
              <w:rPr>
                <w:lang w:val="en-US"/>
              </w:rPr>
              <w:t xml:space="preserve">Următoarele documente vor fi citite şi vor fi interpretate ca fiind parte integrantă a prezentului contract: </w:t>
            </w:r>
          </w:p>
          <w:p w:rsidR="00460653" w:rsidRPr="00FF430B" w:rsidRDefault="007323B6" w:rsidP="00EF3D50">
            <w:pPr>
              <w:numPr>
                <w:ilvl w:val="0"/>
                <w:numId w:val="11"/>
              </w:numPr>
              <w:tabs>
                <w:tab w:val="left" w:pos="1276"/>
              </w:tabs>
              <w:ind w:left="0" w:hanging="425"/>
              <w:jc w:val="both"/>
            </w:pPr>
            <w:r w:rsidRPr="00FF430B">
              <w:t xml:space="preserve">a) </w:t>
            </w:r>
            <w:r w:rsidR="00460653" w:rsidRPr="00FF430B">
              <w:t>Caietul de sarcini;</w:t>
            </w:r>
          </w:p>
          <w:p w:rsidR="00D379F6" w:rsidRPr="00FF430B" w:rsidRDefault="007323B6" w:rsidP="00EF3D50">
            <w:pPr>
              <w:numPr>
                <w:ilvl w:val="0"/>
                <w:numId w:val="11"/>
              </w:numPr>
              <w:tabs>
                <w:tab w:val="left" w:pos="1276"/>
              </w:tabs>
              <w:ind w:left="0" w:hanging="425"/>
              <w:jc w:val="both"/>
            </w:pPr>
            <w:r w:rsidRPr="00FF430B">
              <w:t xml:space="preserve">b) </w:t>
            </w:r>
            <w:r w:rsidR="00460653" w:rsidRPr="00FF430B">
              <w:t>Propunerea tehnică</w:t>
            </w:r>
            <w:r w:rsidR="00D379F6" w:rsidRPr="00FF430B">
              <w:t>;</w:t>
            </w:r>
          </w:p>
          <w:p w:rsidR="00460653" w:rsidRPr="00FF430B" w:rsidRDefault="007323B6" w:rsidP="00EF3D50">
            <w:pPr>
              <w:numPr>
                <w:ilvl w:val="0"/>
                <w:numId w:val="11"/>
              </w:numPr>
              <w:tabs>
                <w:tab w:val="left" w:pos="1276"/>
              </w:tabs>
              <w:ind w:left="0" w:hanging="425"/>
              <w:jc w:val="both"/>
            </w:pPr>
            <w:r w:rsidRPr="00FF430B">
              <w:t xml:space="preserve">c) </w:t>
            </w:r>
            <w:r w:rsidR="00D74B95" w:rsidRPr="00FF430B">
              <w:t>Propunerea</w:t>
            </w:r>
            <w:r w:rsidR="00460653" w:rsidRPr="00FF430B">
              <w:t>financiară;</w:t>
            </w:r>
          </w:p>
          <w:p w:rsidR="00460653" w:rsidRPr="00FF430B" w:rsidRDefault="007323B6" w:rsidP="00EF3D50">
            <w:pPr>
              <w:numPr>
                <w:ilvl w:val="0"/>
                <w:numId w:val="11"/>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rsidR="00460653" w:rsidRPr="00FF430B" w:rsidRDefault="007323B6" w:rsidP="00EF3D50">
            <w:pPr>
              <w:numPr>
                <w:ilvl w:val="0"/>
                <w:numId w:val="11"/>
              </w:numPr>
              <w:tabs>
                <w:tab w:val="left" w:pos="1276"/>
              </w:tabs>
              <w:ind w:left="0" w:hanging="425"/>
              <w:jc w:val="both"/>
            </w:pPr>
            <w:r w:rsidRPr="00FF430B">
              <w:t xml:space="preserve">e) </w:t>
            </w:r>
            <w:r w:rsidR="00460653" w:rsidRPr="00FF430B">
              <w:t>Garanția de bună execuție.</w:t>
            </w:r>
          </w:p>
          <w:p w:rsidR="00460653" w:rsidRPr="002F752C" w:rsidRDefault="007323B6" w:rsidP="00EF3D50">
            <w:pPr>
              <w:pStyle w:val="af3"/>
              <w:numPr>
                <w:ilvl w:val="1"/>
                <w:numId w:val="14"/>
              </w:numPr>
              <w:tabs>
                <w:tab w:val="left" w:pos="567"/>
              </w:tabs>
              <w:ind w:left="0" w:hanging="567"/>
              <w:rPr>
                <w:lang w:val="en-US"/>
              </w:rPr>
            </w:pPr>
            <w:r w:rsidRPr="002F752C">
              <w:rPr>
                <w:lang w:val="en-US"/>
              </w:rPr>
              <w:t xml:space="preserve">13.2. </w:t>
            </w:r>
            <w:r w:rsidR="00460653" w:rsidRPr="002F752C">
              <w:rPr>
                <w:lang w:val="en-US"/>
              </w:rPr>
              <w:t>Documentele contractului vor fi întocmite în limba română.</w:t>
            </w:r>
          </w:p>
          <w:p w:rsidR="00D379F6" w:rsidRPr="002F752C" w:rsidRDefault="007323B6" w:rsidP="00EF3D50">
            <w:pPr>
              <w:pStyle w:val="af3"/>
              <w:numPr>
                <w:ilvl w:val="1"/>
                <w:numId w:val="14"/>
              </w:numPr>
              <w:tabs>
                <w:tab w:val="left" w:pos="567"/>
              </w:tabs>
              <w:ind w:left="0" w:hanging="567"/>
              <w:rPr>
                <w:lang w:val="en-US"/>
              </w:rPr>
            </w:pPr>
            <w:r w:rsidRPr="002F752C">
              <w:rPr>
                <w:lang w:val="en-US"/>
              </w:rPr>
              <w:t>13.</w:t>
            </w:r>
            <w:r w:rsidR="001873A6" w:rsidRPr="002F752C">
              <w:rPr>
                <w:lang w:val="en-US"/>
              </w:rPr>
              <w:t>3</w:t>
            </w:r>
            <w:r w:rsidRPr="002F752C">
              <w:rPr>
                <w:lang w:val="en-US"/>
              </w:rPr>
              <w:t xml:space="preserve">. </w:t>
            </w:r>
            <w:r w:rsidR="00D379F6" w:rsidRPr="002F752C">
              <w:rPr>
                <w:lang w:val="en-US"/>
              </w:rPr>
              <w:t>Prezentul Contract reprezintă acordul de voinţă al părţilorşi se consideră semnat la data aplicării ultimei semnături de către una dintre părți.</w:t>
            </w:r>
          </w:p>
          <w:p w:rsidR="00460653" w:rsidRPr="002F752C" w:rsidRDefault="007323B6" w:rsidP="00EF3D50">
            <w:pPr>
              <w:pStyle w:val="af3"/>
              <w:numPr>
                <w:ilvl w:val="1"/>
                <w:numId w:val="14"/>
              </w:numPr>
              <w:tabs>
                <w:tab w:val="left" w:pos="567"/>
                <w:tab w:val="left" w:pos="4005"/>
              </w:tabs>
              <w:ind w:left="0" w:hanging="567"/>
              <w:contextualSpacing/>
              <w:rPr>
                <w:lang w:val="en-US"/>
              </w:rPr>
            </w:pPr>
            <w:r w:rsidRPr="002F752C">
              <w:rPr>
                <w:lang w:val="en-US"/>
              </w:rPr>
              <w:t>13.</w:t>
            </w:r>
            <w:r w:rsidR="001873A6" w:rsidRPr="002F752C">
              <w:rPr>
                <w:lang w:val="en-US"/>
              </w:rPr>
              <w:t>4</w:t>
            </w:r>
            <w:r w:rsidRPr="002F752C">
              <w:rPr>
                <w:lang w:val="en-US"/>
              </w:rPr>
              <w:t xml:space="preserve">. </w:t>
            </w:r>
            <w:r w:rsidR="00D379F6" w:rsidRPr="002F752C">
              <w:rPr>
                <w:lang w:val="en-US"/>
              </w:rPr>
              <w:t xml:space="preserve">Pentru confirmarea celor menţionate, </w:t>
            </w:r>
            <w:r w:rsidR="009D3792" w:rsidRPr="002F752C">
              <w:rPr>
                <w:lang w:val="en-US"/>
              </w:rPr>
              <w:t>p</w:t>
            </w:r>
            <w:r w:rsidR="00D379F6" w:rsidRPr="002F752C">
              <w:rPr>
                <w:lang w:val="en-US"/>
              </w:rPr>
              <w:t xml:space="preserve">ărţile au semnat prezentul Contract în conformitate cu legislaţia Republicii Moldova, la data şi anul indicate, </w:t>
            </w:r>
            <w:r w:rsidR="00460653" w:rsidRPr="002F752C">
              <w:rPr>
                <w:lang w:val="en-US"/>
              </w:rPr>
              <w:t xml:space="preserve">fiind valabil până la </w:t>
            </w:r>
            <w:r w:rsidR="00C0182E">
              <w:rPr>
                <w:lang w:val="en-US"/>
              </w:rPr>
              <w:t>31.12.2022/</w:t>
            </w:r>
            <w:r w:rsidR="00D379F6" w:rsidRPr="002F752C">
              <w:rPr>
                <w:lang w:val="en-US"/>
              </w:rPr>
              <w:t>recepția finală a lucrărilor</w:t>
            </w:r>
            <w:r w:rsidR="00460653" w:rsidRPr="002F752C">
              <w:rPr>
                <w:lang w:val="en-US"/>
              </w:rPr>
              <w:t>.</w:t>
            </w: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Default="00877B36" w:rsidP="00877B36">
            <w:pPr>
              <w:tabs>
                <w:tab w:val="left" w:pos="2295"/>
              </w:tabs>
              <w:jc w:val="both"/>
            </w:pPr>
          </w:p>
          <w:p w:rsidR="00D93094" w:rsidRDefault="00D93094" w:rsidP="00877B36">
            <w:pPr>
              <w:tabs>
                <w:tab w:val="left" w:pos="2295"/>
              </w:tabs>
              <w:jc w:val="both"/>
            </w:pPr>
          </w:p>
          <w:p w:rsidR="00D93094" w:rsidRDefault="00D93094" w:rsidP="00877B36">
            <w:pPr>
              <w:tabs>
                <w:tab w:val="left" w:pos="2295"/>
              </w:tabs>
              <w:jc w:val="both"/>
            </w:pPr>
          </w:p>
          <w:p w:rsidR="00D93094" w:rsidRDefault="00D93094" w:rsidP="00877B36">
            <w:pPr>
              <w:tabs>
                <w:tab w:val="left" w:pos="2295"/>
              </w:tabs>
              <w:jc w:val="both"/>
            </w:pPr>
          </w:p>
          <w:p w:rsidR="00D93094" w:rsidRDefault="00D93094" w:rsidP="00877B36">
            <w:pPr>
              <w:tabs>
                <w:tab w:val="left" w:pos="2295"/>
              </w:tabs>
              <w:jc w:val="both"/>
            </w:pPr>
          </w:p>
          <w:p w:rsidR="00D93094" w:rsidRDefault="00D93094" w:rsidP="00877B36">
            <w:pPr>
              <w:tabs>
                <w:tab w:val="left" w:pos="2295"/>
              </w:tabs>
              <w:jc w:val="both"/>
            </w:pPr>
          </w:p>
          <w:p w:rsidR="00D93094" w:rsidRPr="00FF430B" w:rsidRDefault="00D93094" w:rsidP="00877B36">
            <w:pPr>
              <w:tabs>
                <w:tab w:val="left" w:pos="2295"/>
              </w:tabs>
              <w:jc w:val="both"/>
            </w:pPr>
          </w:p>
          <w:p w:rsidR="00877B36" w:rsidRPr="00FF430B" w:rsidRDefault="00877B36" w:rsidP="00877B36">
            <w:pPr>
              <w:tabs>
                <w:tab w:val="left" w:pos="2295"/>
              </w:tabs>
              <w:jc w:val="both"/>
            </w:pPr>
          </w:p>
          <w:p w:rsidR="00C33344" w:rsidRPr="00FF430B" w:rsidRDefault="00C33344"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pStyle w:val="a"/>
              <w:numPr>
                <w:ilvl w:val="3"/>
                <w:numId w:val="3"/>
              </w:numPr>
              <w:tabs>
                <w:tab w:val="left" w:pos="2295"/>
              </w:tabs>
            </w:pPr>
            <w:r w:rsidRPr="00FF430B">
              <w:rPr>
                <w:b/>
              </w:rPr>
              <w:t xml:space="preserve">PARTEA CE ȚINE DE CONDIȚIILE </w:t>
            </w:r>
          </w:p>
          <w:p w:rsidR="00877B36" w:rsidRPr="00FF430B" w:rsidRDefault="00877B36" w:rsidP="00877B36">
            <w:pPr>
              <w:pStyle w:val="a"/>
              <w:numPr>
                <w:ilvl w:val="0"/>
                <w:numId w:val="0"/>
              </w:numPr>
              <w:tabs>
                <w:tab w:val="left" w:pos="2295"/>
              </w:tabs>
              <w:ind w:left="3240"/>
            </w:pPr>
            <w:r w:rsidRPr="00FF430B">
              <w:rPr>
                <w:b/>
              </w:rPr>
              <w:t>SPECIALE A</w:t>
            </w:r>
            <w:r w:rsidR="00B27A1D">
              <w:rPr>
                <w:b/>
              </w:rPr>
              <w:t>LE</w:t>
            </w:r>
            <w:r w:rsidRPr="00FF430B">
              <w:rPr>
                <w:b/>
              </w:rPr>
              <w:t xml:space="preserve"> CONTRACTULUI</w:t>
            </w:r>
          </w:p>
          <w:p w:rsidR="00877B36" w:rsidRPr="00FF430B" w:rsidRDefault="00877B36" w:rsidP="00877B36">
            <w:pPr>
              <w:jc w:val="center"/>
            </w:pPr>
            <w:r w:rsidRPr="00FF430B">
              <w:t xml:space="preserve">             (</w:t>
            </w:r>
            <w:r w:rsidRPr="00FF430B">
              <w:rPr>
                <w:sz w:val="20"/>
                <w:szCs w:val="20"/>
              </w:rPr>
              <w:t>LA NECESITATE)</w:t>
            </w:r>
          </w:p>
          <w:p w:rsidR="00460653" w:rsidRPr="00FF430B" w:rsidRDefault="00460653" w:rsidP="00196AB4">
            <w:pPr>
              <w:tabs>
                <w:tab w:val="left" w:pos="567"/>
                <w:tab w:val="left" w:pos="4005"/>
              </w:tabs>
              <w:jc w:val="both"/>
            </w:pPr>
          </w:p>
          <w:p w:rsidR="00877B36" w:rsidRPr="00FF430B" w:rsidRDefault="00877B3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460653" w:rsidRPr="00FF430B" w:rsidRDefault="00460653" w:rsidP="00EF3D50">
            <w:pPr>
              <w:pStyle w:val="a"/>
              <w:numPr>
                <w:ilvl w:val="0"/>
                <w:numId w:val="14"/>
              </w:numPr>
              <w:tabs>
                <w:tab w:val="clear" w:pos="1134"/>
              </w:tabs>
              <w:spacing w:line="276" w:lineRule="auto"/>
              <w:ind w:left="0"/>
              <w:contextualSpacing/>
            </w:pPr>
            <w:r w:rsidRPr="00FF430B">
              <w:rPr>
                <w:b/>
              </w:rPr>
              <w:t>RECHIZITELE JURIDICE, POŞTALE ŞI DE PLĂŢI ALE PĂRŢILOR</w:t>
            </w:r>
          </w:p>
          <w:p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EC30C2" w:rsidTr="00A77C4F">
              <w:trPr>
                <w:jc w:val="center"/>
              </w:trPr>
              <w:tc>
                <w:tcPr>
                  <w:tcW w:w="5163" w:type="dxa"/>
                  <w:tcBorders>
                    <w:top w:val="nil"/>
                    <w:left w:val="nil"/>
                    <w:bottom w:val="nil"/>
                    <w:right w:val="nil"/>
                  </w:tcBorders>
                </w:tcPr>
                <w:p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rsidR="00460653" w:rsidRPr="00FF430B" w:rsidRDefault="00460653" w:rsidP="00633782">
                  <w:pPr>
                    <w:tabs>
                      <w:tab w:val="left" w:pos="3295"/>
                    </w:tabs>
                    <w:jc w:val="center"/>
                  </w:pPr>
                  <w:r w:rsidRPr="00FF430B">
                    <w:rPr>
                      <w:b/>
                      <w:iCs/>
                    </w:rPr>
                    <w:t>BENEFICIARUL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76BD0" w:rsidRPr="00FF430B" w:rsidRDefault="00D76BD0" w:rsidP="004878DE">
                  <w:pPr>
                    <w:tabs>
                      <w:tab w:val="left" w:pos="1134"/>
                      <w:tab w:val="left" w:pos="4680"/>
                      <w:tab w:val="left" w:pos="7020"/>
                    </w:tabs>
                    <w:suppressAutoHyphens/>
                    <w:jc w:val="both"/>
                  </w:pPr>
                  <w:r w:rsidRPr="00FF430B">
                    <w:t>Adresa poştală:</w:t>
                  </w:r>
                  <w:r w:rsidR="004878DE">
                    <w:t xml:space="preserve"> or. Cantemir, str. Testemițanu 1</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76BD0" w:rsidRPr="00FF430B" w:rsidRDefault="00D76BD0" w:rsidP="00C9717A">
                  <w:pPr>
                    <w:tabs>
                      <w:tab w:val="left" w:pos="1134"/>
                      <w:tab w:val="left" w:pos="4680"/>
                      <w:tab w:val="left" w:pos="7020"/>
                    </w:tabs>
                    <w:suppressAutoHyphens/>
                    <w:jc w:val="both"/>
                  </w:pPr>
                  <w:r w:rsidRPr="00FF430B">
                    <w:t>Telefon:</w:t>
                  </w:r>
                  <w:r w:rsidR="004878DE">
                    <w:t xml:space="preserve"> 027322448, 22799</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76BD0" w:rsidRPr="00FF430B" w:rsidRDefault="00D76BD0" w:rsidP="00C9717A">
                  <w:pPr>
                    <w:tabs>
                      <w:tab w:val="left" w:pos="1134"/>
                      <w:tab w:val="left" w:pos="4680"/>
                      <w:tab w:val="left" w:pos="7020"/>
                    </w:tabs>
                    <w:suppressAutoHyphens/>
                    <w:jc w:val="both"/>
                  </w:pPr>
                  <w:r w:rsidRPr="00FF430B">
                    <w:t>Cod fiscal:</w:t>
                  </w:r>
                  <w:r w:rsidR="004878DE">
                    <w:t xml:space="preserve"> 1003603150382</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76BD0" w:rsidRPr="00FF430B" w:rsidRDefault="00D76BD0" w:rsidP="004878DE">
                  <w:pPr>
                    <w:tabs>
                      <w:tab w:val="left" w:pos="1134"/>
                      <w:tab w:val="left" w:pos="4680"/>
                      <w:tab w:val="left" w:pos="7020"/>
                    </w:tabs>
                    <w:suppressAutoHyphens/>
                    <w:jc w:val="both"/>
                  </w:pPr>
                  <w:r w:rsidRPr="00FF430B">
                    <w:t>Banca:</w:t>
                  </w:r>
                  <w:r w:rsidR="004878DE">
                    <w:t xml:space="preserve"> MF Trezoreria Regională Cahul-Cantemir</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76BD0" w:rsidRPr="00FF430B" w:rsidRDefault="00D76BD0" w:rsidP="00C9717A">
                  <w:pPr>
                    <w:tabs>
                      <w:tab w:val="left" w:pos="1134"/>
                      <w:tab w:val="left" w:pos="4680"/>
                      <w:tab w:val="left" w:pos="7020"/>
                    </w:tabs>
                    <w:suppressAutoHyphens/>
                    <w:jc w:val="both"/>
                  </w:pPr>
                  <w:r w:rsidRPr="00FF430B">
                    <w:t>Cod:</w:t>
                  </w:r>
                  <w:r w:rsidR="00C9717A">
                    <w:t xml:space="preserve"> TREZMD2X</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76BD0" w:rsidRPr="00FF430B" w:rsidRDefault="00D76BD0" w:rsidP="00C9717A">
                  <w:pPr>
                    <w:tabs>
                      <w:tab w:val="left" w:pos="1134"/>
                      <w:tab w:val="left" w:pos="4680"/>
                      <w:tab w:val="left" w:pos="7020"/>
                    </w:tabs>
                    <w:suppressAutoHyphens/>
                    <w:jc w:val="both"/>
                  </w:pPr>
                  <w:r w:rsidRPr="00FF430B">
                    <w:t>IBAN</w:t>
                  </w:r>
                  <w:r w:rsidR="00C9717A">
                    <w:t>: MD69TRPCCJ518430C00117AA</w:t>
                  </w:r>
                </w:p>
              </w:tc>
            </w:tr>
            <w:tr w:rsidR="00D76BD0" w:rsidRPr="00EC30C2" w:rsidTr="00240751">
              <w:trPr>
                <w:trHeight w:val="713"/>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p>
                <w:p w:rsidR="00D76BD0" w:rsidRDefault="00D76BD0" w:rsidP="00196AB4">
                  <w:pPr>
                    <w:tabs>
                      <w:tab w:val="left" w:pos="1134"/>
                      <w:tab w:val="left" w:pos="4680"/>
                      <w:tab w:val="left" w:pos="7020"/>
                    </w:tabs>
                    <w:suppressAutoHyphens/>
                    <w:ind w:firstLine="567"/>
                    <w:jc w:val="both"/>
                  </w:pPr>
                </w:p>
                <w:p w:rsidR="006A7C1C" w:rsidRDefault="006A7C1C" w:rsidP="00196AB4">
                  <w:pPr>
                    <w:tabs>
                      <w:tab w:val="left" w:pos="1134"/>
                      <w:tab w:val="left" w:pos="4680"/>
                      <w:tab w:val="left" w:pos="7020"/>
                    </w:tabs>
                    <w:suppressAutoHyphens/>
                    <w:ind w:firstLine="567"/>
                    <w:jc w:val="both"/>
                  </w:pPr>
                </w:p>
                <w:p w:rsidR="006A7C1C" w:rsidRPr="00FF430B" w:rsidRDefault="006A7C1C"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tc>
            </w:tr>
          </w:tbl>
          <w:p w:rsidR="00460653" w:rsidRDefault="00460653" w:rsidP="002B4D12">
            <w:pPr>
              <w:pStyle w:val="a"/>
              <w:numPr>
                <w:ilvl w:val="0"/>
                <w:numId w:val="0"/>
              </w:numPr>
              <w:tabs>
                <w:tab w:val="clear" w:pos="1134"/>
                <w:tab w:val="left" w:pos="2685"/>
              </w:tabs>
              <w:spacing w:line="276" w:lineRule="auto"/>
              <w:contextualSpacing/>
              <w:jc w:val="center"/>
              <w:rPr>
                <w:b/>
              </w:rPr>
            </w:pPr>
            <w:r w:rsidRPr="00FF430B">
              <w:rPr>
                <w:b/>
              </w:rPr>
              <w:t>SEMNĂTURILE PĂRŢILOR</w:t>
            </w:r>
          </w:p>
          <w:p w:rsidR="006B05C7" w:rsidRPr="00FF430B" w:rsidRDefault="006B05C7" w:rsidP="002B4D12">
            <w:pPr>
              <w:pStyle w:val="a"/>
              <w:numPr>
                <w:ilvl w:val="0"/>
                <w:numId w:val="0"/>
              </w:numPr>
              <w:tabs>
                <w:tab w:val="clear" w:pos="1134"/>
                <w:tab w:val="left" w:pos="2685"/>
              </w:tabs>
              <w:spacing w:line="276" w:lineRule="auto"/>
              <w:contextualSpacing/>
              <w:jc w:val="center"/>
            </w:pPr>
          </w:p>
          <w:tbl>
            <w:tblPr>
              <w:tblW w:w="0" w:type="auto"/>
              <w:jc w:val="center"/>
              <w:tblLayout w:type="fixed"/>
              <w:tblLook w:val="04A0"/>
            </w:tblPr>
            <w:tblGrid>
              <w:gridCol w:w="5188"/>
              <w:gridCol w:w="4559"/>
            </w:tblGrid>
            <w:tr w:rsidR="00460653" w:rsidRPr="00EC30C2" w:rsidTr="00021BB8">
              <w:trPr>
                <w:trHeight w:val="357"/>
                <w:jc w:val="center"/>
              </w:trPr>
              <w:tc>
                <w:tcPr>
                  <w:tcW w:w="5188" w:type="dxa"/>
                  <w:vAlign w:val="center"/>
                </w:tcPr>
                <w:p w:rsidR="00460653" w:rsidRPr="00FF430B" w:rsidRDefault="00460653" w:rsidP="00633782">
                  <w:pPr>
                    <w:jc w:val="center"/>
                    <w:rPr>
                      <w:b/>
                    </w:rPr>
                  </w:pPr>
                  <w:r w:rsidRPr="00FF430B">
                    <w:rPr>
                      <w:b/>
                    </w:rPr>
                    <w:t>ANTREPRENOR</w:t>
                  </w:r>
                </w:p>
              </w:tc>
              <w:tc>
                <w:tcPr>
                  <w:tcW w:w="4559" w:type="dxa"/>
                  <w:vAlign w:val="center"/>
                </w:tcPr>
                <w:p w:rsidR="00460653" w:rsidRPr="00FF430B" w:rsidRDefault="00460653" w:rsidP="00633782">
                  <w:pPr>
                    <w:jc w:val="center"/>
                    <w:rPr>
                      <w:b/>
                    </w:rPr>
                  </w:pPr>
                  <w:r w:rsidRPr="00FF430B">
                    <w:rPr>
                      <w:b/>
                    </w:rPr>
                    <w:t>BENEFICIAR</w:t>
                  </w:r>
                </w:p>
              </w:tc>
            </w:tr>
            <w:tr w:rsidR="00460653" w:rsidRPr="00EC30C2" w:rsidTr="00021BB8">
              <w:trPr>
                <w:trHeight w:val="357"/>
                <w:jc w:val="center"/>
              </w:trPr>
              <w:tc>
                <w:tcPr>
                  <w:tcW w:w="5188" w:type="dxa"/>
                  <w:vAlign w:val="center"/>
                </w:tcPr>
                <w:p w:rsidR="00B96242" w:rsidRPr="00FF430B" w:rsidRDefault="00B96242" w:rsidP="00196AB4">
                  <w:pPr>
                    <w:jc w:val="both"/>
                    <w:rPr>
                      <w:b/>
                    </w:rPr>
                  </w:pPr>
                </w:p>
                <w:p w:rsidR="00B96242" w:rsidRPr="00FF430B" w:rsidRDefault="00B96242" w:rsidP="00196AB4">
                  <w:pPr>
                    <w:jc w:val="both"/>
                    <w:rPr>
                      <w:b/>
                    </w:rPr>
                  </w:pPr>
                </w:p>
                <w:p w:rsidR="00460653" w:rsidRPr="00FF430B" w:rsidRDefault="00460653" w:rsidP="003E7B03">
                  <w:pPr>
                    <w:jc w:val="both"/>
                    <w:rPr>
                      <w:b/>
                    </w:rPr>
                  </w:pPr>
                </w:p>
              </w:tc>
              <w:tc>
                <w:tcPr>
                  <w:tcW w:w="4559" w:type="dxa"/>
                  <w:vAlign w:val="center"/>
                </w:tcPr>
                <w:p w:rsidR="00460653" w:rsidRPr="00FF430B" w:rsidRDefault="00460653" w:rsidP="00196AB4">
                  <w:pPr>
                    <w:jc w:val="both"/>
                    <w:rPr>
                      <w:b/>
                    </w:rPr>
                  </w:pPr>
                </w:p>
                <w:p w:rsidR="00460653" w:rsidRPr="00FF430B" w:rsidRDefault="00460653" w:rsidP="00196AB4">
                  <w:pPr>
                    <w:jc w:val="both"/>
                    <w:rPr>
                      <w:b/>
                    </w:rPr>
                  </w:pPr>
                </w:p>
                <w:p w:rsidR="00460653" w:rsidRPr="00FF430B" w:rsidRDefault="00460653" w:rsidP="003E7B03">
                  <w:pPr>
                    <w:jc w:val="both"/>
                    <w:rPr>
                      <w:b/>
                    </w:rPr>
                  </w:pPr>
                </w:p>
              </w:tc>
            </w:tr>
          </w:tbl>
          <w:p w:rsidR="00F7186F" w:rsidRPr="00FF430B" w:rsidRDefault="00F7186F" w:rsidP="00196AB4">
            <w:pPr>
              <w:tabs>
                <w:tab w:val="left" w:pos="2295"/>
              </w:tabs>
              <w:jc w:val="both"/>
            </w:pPr>
          </w:p>
          <w:p w:rsidR="00FA66D8" w:rsidRPr="00FF430B" w:rsidRDefault="00FA66D8"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385C85" w:rsidRPr="00FF430B" w:rsidRDefault="004D7C86" w:rsidP="00196AB4">
            <w:pPr>
              <w:tabs>
                <w:tab w:val="left" w:pos="2295"/>
              </w:tabs>
              <w:jc w:val="both"/>
            </w:pPr>
            <w:r w:rsidRPr="00FF430B">
              <w:br/>
            </w:r>
          </w:p>
          <w:p w:rsidR="004D7C86" w:rsidRDefault="004D7C86" w:rsidP="00196AB4">
            <w:pPr>
              <w:tabs>
                <w:tab w:val="left" w:pos="2295"/>
              </w:tabs>
              <w:jc w:val="both"/>
            </w:pPr>
          </w:p>
          <w:p w:rsidR="006A7C1C" w:rsidRDefault="006A7C1C" w:rsidP="00196AB4">
            <w:pPr>
              <w:tabs>
                <w:tab w:val="left" w:pos="2295"/>
              </w:tabs>
              <w:jc w:val="both"/>
            </w:pPr>
          </w:p>
          <w:p w:rsidR="007E709D" w:rsidRDefault="007E709D" w:rsidP="007E709D">
            <w:pPr>
              <w:jc w:val="both"/>
            </w:pPr>
          </w:p>
          <w:p w:rsidR="007E709D" w:rsidRPr="001D1893" w:rsidRDefault="007E709D" w:rsidP="004D7C86">
            <w:pPr>
              <w:tabs>
                <w:tab w:val="left" w:pos="2295"/>
              </w:tabs>
              <w:jc w:val="right"/>
              <w:rPr>
                <w:b/>
                <w:bCs/>
                <w:i/>
                <w:iCs/>
              </w:rPr>
            </w:pPr>
            <w:r w:rsidRPr="001D1893">
              <w:rPr>
                <w:b/>
                <w:bCs/>
                <w:i/>
                <w:iCs/>
              </w:rPr>
              <w:t xml:space="preserve">Anexa nr. </w:t>
            </w:r>
            <w:r w:rsidR="004D7C86" w:rsidRPr="001D1893">
              <w:rPr>
                <w:b/>
                <w:bCs/>
                <w:i/>
                <w:iCs/>
              </w:rPr>
              <w:t>1</w:t>
            </w:r>
          </w:p>
          <w:p w:rsidR="007E709D" w:rsidRPr="001D1893" w:rsidRDefault="00C33344" w:rsidP="004D7C86">
            <w:pPr>
              <w:tabs>
                <w:tab w:val="left" w:pos="2295"/>
              </w:tabs>
              <w:jc w:val="right"/>
              <w:rPr>
                <w:b/>
                <w:bCs/>
                <w:i/>
                <w:iCs/>
              </w:rPr>
            </w:pPr>
            <w:r w:rsidRPr="001D1893">
              <w:rPr>
                <w:b/>
                <w:bCs/>
                <w:i/>
                <w:iCs/>
              </w:rPr>
              <w:t>l</w:t>
            </w:r>
            <w:r w:rsidR="00892A6D" w:rsidRPr="001D1893">
              <w:rPr>
                <w:b/>
                <w:bCs/>
                <w:i/>
                <w:iCs/>
              </w:rPr>
              <w:t>a C</w:t>
            </w:r>
            <w:r w:rsidR="007E709D" w:rsidRPr="001D1893">
              <w:rPr>
                <w:b/>
                <w:bCs/>
                <w:i/>
                <w:iCs/>
              </w:rPr>
              <w:t>ontractul nr. ___________</w:t>
            </w:r>
          </w:p>
          <w:p w:rsidR="007E709D" w:rsidRPr="001D1893" w:rsidRDefault="007E709D" w:rsidP="004D7C86">
            <w:pPr>
              <w:tabs>
                <w:tab w:val="left" w:pos="2295"/>
              </w:tabs>
              <w:jc w:val="right"/>
              <w:rPr>
                <w:b/>
                <w:bCs/>
                <w:i/>
                <w:iCs/>
              </w:rPr>
            </w:pPr>
            <w:r w:rsidRPr="001D1893">
              <w:rPr>
                <w:b/>
                <w:bCs/>
                <w:i/>
                <w:iCs/>
              </w:rPr>
              <w:t>Din „____”  _____ 20_______</w:t>
            </w:r>
          </w:p>
          <w:p w:rsidR="007E709D" w:rsidRPr="00FF430B" w:rsidRDefault="007E709D" w:rsidP="007E709D">
            <w:pPr>
              <w:tabs>
                <w:tab w:val="left" w:pos="2295"/>
              </w:tabs>
              <w:jc w:val="both"/>
            </w:pPr>
          </w:p>
          <w:p w:rsidR="007E709D" w:rsidRPr="00FF430B" w:rsidRDefault="007E709D" w:rsidP="007E709D">
            <w:pPr>
              <w:tabs>
                <w:tab w:val="left" w:pos="2295"/>
              </w:tabs>
              <w:jc w:val="both"/>
            </w:pPr>
          </w:p>
          <w:p w:rsidR="007E709D" w:rsidRPr="00FF430B" w:rsidRDefault="00AD5006" w:rsidP="007E709D">
            <w:pPr>
              <w:tabs>
                <w:tab w:val="left" w:pos="2295"/>
              </w:tabs>
              <w:jc w:val="both"/>
              <w:rPr>
                <w:b/>
              </w:rPr>
            </w:pPr>
            <w:r>
              <w:rPr>
                <w:b/>
              </w:rPr>
              <w:t xml:space="preserve">                                                          </w:t>
            </w:r>
            <w:r w:rsidR="007E709D" w:rsidRPr="00FF430B">
              <w:rPr>
                <w:b/>
              </w:rPr>
              <w:t>SPECIFICAŢII TEHNICE</w:t>
            </w:r>
          </w:p>
          <w:p w:rsidR="007E709D" w:rsidRPr="00FF430B" w:rsidRDefault="007E709D" w:rsidP="007E709D">
            <w:pPr>
              <w:tabs>
                <w:tab w:val="left" w:pos="2295"/>
              </w:tabs>
              <w:jc w:val="both"/>
            </w:pPr>
          </w:p>
          <w:tbl>
            <w:tblPr>
              <w:tblW w:w="9632" w:type="dxa"/>
              <w:tblLayout w:type="fixed"/>
              <w:tblCellMar>
                <w:top w:w="15" w:type="dxa"/>
                <w:left w:w="15" w:type="dxa"/>
                <w:bottom w:w="15" w:type="dxa"/>
                <w:right w:w="15" w:type="dxa"/>
              </w:tblCellMar>
              <w:tblLook w:val="04A0"/>
            </w:tblPr>
            <w:tblGrid>
              <w:gridCol w:w="436"/>
              <w:gridCol w:w="2250"/>
              <w:gridCol w:w="1275"/>
              <w:gridCol w:w="2268"/>
              <w:gridCol w:w="1842"/>
              <w:gridCol w:w="1561"/>
            </w:tblGrid>
            <w:tr w:rsidR="007E709D" w:rsidRPr="00EC30C2" w:rsidTr="00493D46">
              <w:tc>
                <w:tcPr>
                  <w:tcW w:w="4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rsidR="007E709D" w:rsidRPr="00FF430B" w:rsidRDefault="007E709D" w:rsidP="001D1893">
                  <w:pPr>
                    <w:jc w:val="center"/>
                    <w:rPr>
                      <w:b/>
                      <w:bCs/>
                      <w:noProof w:val="0"/>
                    </w:rPr>
                  </w:pPr>
                  <w:r w:rsidRPr="00FF430B">
                    <w:rPr>
                      <w:b/>
                      <w:bCs/>
                      <w:noProof w:val="0"/>
                    </w:rPr>
                    <w:t>Nr.</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rsidR="007E709D" w:rsidRPr="00FF430B" w:rsidRDefault="007E709D" w:rsidP="001D1893">
                  <w:pPr>
                    <w:jc w:val="center"/>
                    <w:rPr>
                      <w:b/>
                      <w:bCs/>
                      <w:noProof w:val="0"/>
                    </w:rPr>
                  </w:pPr>
                  <w:r w:rsidRPr="00FF430B">
                    <w:rPr>
                      <w:b/>
                      <w:bCs/>
                      <w:noProof w:val="0"/>
                    </w:rPr>
                    <w:t>Denumirea lucrărilor</w:t>
                  </w:r>
                </w:p>
              </w:tc>
              <w:tc>
                <w:tcPr>
                  <w:tcW w:w="12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rsidR="007E709D" w:rsidRPr="00FF430B" w:rsidRDefault="007E709D" w:rsidP="001D1893">
                  <w:pPr>
                    <w:jc w:val="center"/>
                    <w:rPr>
                      <w:b/>
                      <w:bCs/>
                      <w:noProof w:val="0"/>
                    </w:rPr>
                  </w:pPr>
                  <w:r w:rsidRPr="00FF430B">
                    <w:rPr>
                      <w:b/>
                      <w:bCs/>
                      <w:noProof w:val="0"/>
                    </w:rPr>
                    <w:t>Cod CPV</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tcPr>
                <w:p w:rsidR="007E709D" w:rsidRPr="00FF430B" w:rsidRDefault="007E709D" w:rsidP="001D1893">
                  <w:pPr>
                    <w:jc w:val="center"/>
                    <w:rPr>
                      <w:b/>
                      <w:bCs/>
                      <w:noProof w:val="0"/>
                    </w:rPr>
                  </w:pPr>
                  <w:r w:rsidRPr="00FF430B">
                    <w:rPr>
                      <w:b/>
                    </w:rPr>
                    <w:t>Specificarea tehnică deplină solicitată de către autoritatea contractantă</w:t>
                  </w:r>
                </w:p>
              </w:tc>
              <w:tc>
                <w:tcPr>
                  <w:tcW w:w="18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rsidR="007E709D" w:rsidRPr="00FF430B" w:rsidRDefault="007E709D" w:rsidP="001D1893">
                  <w:pPr>
                    <w:jc w:val="center"/>
                    <w:rPr>
                      <w:b/>
                    </w:rPr>
                  </w:pPr>
                  <w:r w:rsidRPr="00FF430B">
                    <w:rPr>
                      <w:b/>
                      <w:bCs/>
                      <w:noProof w:val="0"/>
                    </w:rPr>
                    <w:t xml:space="preserve">Specificarea tehnică </w:t>
                  </w:r>
                  <w:r w:rsidRPr="00FF430B">
                    <w:rPr>
                      <w:b/>
                    </w:rPr>
                    <w:t>deplină propusă de către ofertant</w:t>
                  </w:r>
                </w:p>
                <w:p w:rsidR="007E709D" w:rsidRPr="00FF430B" w:rsidRDefault="007E709D" w:rsidP="001D1893">
                  <w:pPr>
                    <w:jc w:val="center"/>
                    <w:rPr>
                      <w:b/>
                      <w:bCs/>
                      <w:noProof w:val="0"/>
                    </w:rPr>
                  </w:pPr>
                </w:p>
              </w:tc>
              <w:tc>
                <w:tcPr>
                  <w:tcW w:w="15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rsidR="001223E6" w:rsidRPr="00FF430B" w:rsidRDefault="007E709D" w:rsidP="001D1893">
                  <w:pPr>
                    <w:jc w:val="center"/>
                    <w:rPr>
                      <w:b/>
                      <w:bCs/>
                      <w:noProof w:val="0"/>
                    </w:rPr>
                  </w:pPr>
                  <w:r w:rsidRPr="00FF430B">
                    <w:rPr>
                      <w:b/>
                      <w:bCs/>
                      <w:noProof w:val="0"/>
                    </w:rPr>
                    <w:t>Standarde de</w:t>
                  </w:r>
                </w:p>
                <w:p w:rsidR="007E709D" w:rsidRPr="00FF430B" w:rsidRDefault="007E709D" w:rsidP="001D1893">
                  <w:pPr>
                    <w:jc w:val="center"/>
                    <w:rPr>
                      <w:b/>
                      <w:bCs/>
                      <w:noProof w:val="0"/>
                    </w:rPr>
                  </w:pPr>
                  <w:r w:rsidRPr="00FF430B">
                    <w:rPr>
                      <w:b/>
                      <w:bCs/>
                      <w:noProof w:val="0"/>
                    </w:rPr>
                    <w:t>referinţă</w:t>
                  </w:r>
                </w:p>
              </w:tc>
            </w:tr>
            <w:tr w:rsidR="007E709D" w:rsidRPr="00EC30C2" w:rsidTr="00493D4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536B14" w:rsidRDefault="009139E4" w:rsidP="001D1893">
                  <w:pPr>
                    <w:jc w:val="center"/>
                    <w:rPr>
                      <w:lang w:eastAsia="ru-RU"/>
                    </w:rPr>
                  </w:pPr>
                  <w:r>
                    <w:rPr>
                      <w:lang w:eastAsia="ru-RU"/>
                    </w:rPr>
                    <w:t>L</w:t>
                  </w:r>
                  <w:r w:rsidRPr="00924741">
                    <w:rPr>
                      <w:lang w:eastAsia="ru-RU"/>
                    </w:rPr>
                    <w:t xml:space="preserve">ucrări de </w:t>
                  </w:r>
                  <w:r w:rsidR="00536B14">
                    <w:rPr>
                      <w:lang w:eastAsia="ru-RU"/>
                    </w:rPr>
                    <w:t>renovare</w:t>
                  </w:r>
                </w:p>
                <w:p w:rsidR="00536B14" w:rsidRDefault="00D5742F" w:rsidP="001D1893">
                  <w:pPr>
                    <w:jc w:val="center"/>
                    <w:rPr>
                      <w:lang w:eastAsia="ru-RU"/>
                    </w:rPr>
                  </w:pPr>
                  <w:r>
                    <w:rPr>
                      <w:lang w:eastAsia="ru-RU"/>
                    </w:rPr>
                    <w:t>a</w:t>
                  </w:r>
                  <w:r w:rsidR="00536B14">
                    <w:rPr>
                      <w:lang w:eastAsia="ru-RU"/>
                    </w:rPr>
                    <w:t xml:space="preserve"> acoperișului la Blocul Alimentar al IMSP Spitalul Raional Cantemir</w:t>
                  </w:r>
                </w:p>
                <w:p w:rsidR="007E709D" w:rsidRPr="00FF430B" w:rsidRDefault="007E709D" w:rsidP="001D1893">
                  <w:pPr>
                    <w:jc w:val="center"/>
                    <w:rPr>
                      <w:noProof w:val="0"/>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1D1893" w:rsidP="001D1893">
                  <w:pPr>
                    <w:tabs>
                      <w:tab w:val="left" w:pos="284"/>
                      <w:tab w:val="right" w:pos="426"/>
                    </w:tabs>
                    <w:jc w:val="center"/>
                    <w:rPr>
                      <w:noProof w:val="0"/>
                    </w:rPr>
                  </w:pPr>
                  <w:r w:rsidRPr="00DE232C">
                    <w:rPr>
                      <w:bCs/>
                      <w:lang w:eastAsia="ru-RU"/>
                    </w:rPr>
                    <w:t>45400000-1</w:t>
                  </w:r>
                </w:p>
              </w:tc>
              <w:tc>
                <w:tcPr>
                  <w:tcW w:w="226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E0B2E" w:rsidRPr="00306E09" w:rsidRDefault="00DE0B2E" w:rsidP="00DE0B2E">
                  <w:pPr>
                    <w:tabs>
                      <w:tab w:val="left" w:pos="5103"/>
                      <w:tab w:val="left" w:pos="10348"/>
                    </w:tabs>
                    <w:jc w:val="center"/>
                    <w:rPr>
                      <w:bCs/>
                      <w:i/>
                      <w:iCs/>
                    </w:rPr>
                  </w:pPr>
                  <w:r w:rsidRPr="00306E09">
                    <w:rPr>
                      <w:bCs/>
                      <w:lang w:eastAsia="ru-RU"/>
                    </w:rPr>
                    <w:t>Conform Caietului de sarcini și Formularului de deviz (</w:t>
                  </w:r>
                  <w:r w:rsidRPr="004C4EB7">
                    <w:rPr>
                      <w:bCs/>
                      <w:i/>
                      <w:iCs/>
                      <w:u w:val="single"/>
                      <w:lang w:eastAsia="ru-RU"/>
                    </w:rPr>
                    <w:t>Anexa nr. 23</w:t>
                  </w:r>
                  <w:r w:rsidRPr="00306E09">
                    <w:rPr>
                      <w:bCs/>
                      <w:i/>
                      <w:iCs/>
                    </w:rPr>
                    <w:t xml:space="preserve"> la</w:t>
                  </w:r>
                  <w:r w:rsidRPr="00306E09">
                    <w:rPr>
                      <w:bCs/>
                      <w:i/>
                      <w:iCs/>
                      <w:noProof w:val="0"/>
                      <w:lang w:eastAsia="ru-RU"/>
                    </w:rPr>
                    <w:t xml:space="preserve"> Documentația standard</w:t>
                  </w:r>
                  <w:r w:rsidR="00D5742F">
                    <w:rPr>
                      <w:bCs/>
                      <w:i/>
                      <w:iCs/>
                      <w:noProof w:val="0"/>
                      <w:lang w:eastAsia="ru-RU"/>
                    </w:rPr>
                    <w:t xml:space="preserve"> </w:t>
                  </w:r>
                  <w:r w:rsidRPr="00306E09">
                    <w:rPr>
                      <w:bCs/>
                      <w:i/>
                      <w:iCs/>
                      <w:noProof w:val="0"/>
                      <w:lang w:eastAsia="ru-RU"/>
                    </w:rPr>
                    <w:t>aprobată prin Ordinul</w:t>
                  </w:r>
                </w:p>
                <w:p w:rsidR="007E709D" w:rsidRPr="00FF430B" w:rsidRDefault="00DE0B2E" w:rsidP="00DE0B2E">
                  <w:pPr>
                    <w:jc w:val="center"/>
                    <w:rPr>
                      <w:noProof w:val="0"/>
                    </w:rPr>
                  </w:pPr>
                  <w:r w:rsidRPr="00306E09">
                    <w:rPr>
                      <w:bCs/>
                      <w:i/>
                      <w:iCs/>
                      <w:noProof w:val="0"/>
                      <w:lang w:eastAsia="ru-RU"/>
                    </w:rPr>
                    <w:t>Ministrului Finanţelornr. 69 din 7 mai 2021</w:t>
                  </w:r>
                  <w:r w:rsidRPr="00306E09">
                    <w:rPr>
                      <w:bCs/>
                      <w:lang w:eastAsia="ru-RU"/>
                    </w:rPr>
                    <w:t>)</w:t>
                  </w:r>
                  <w:bookmarkStart w:id="13" w:name="_GoBack"/>
                  <w:bookmarkEnd w:id="13"/>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1D1893">
                  <w:pPr>
                    <w:jc w:val="both"/>
                    <w:rPr>
                      <w:noProof w:val="0"/>
                    </w:rPr>
                  </w:pPr>
                </w:p>
              </w:tc>
              <w:tc>
                <w:tcPr>
                  <w:tcW w:w="15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1D1893">
                  <w:pPr>
                    <w:jc w:val="both"/>
                    <w:rPr>
                      <w:noProof w:val="0"/>
                    </w:rPr>
                  </w:pPr>
                </w:p>
              </w:tc>
            </w:tr>
            <w:tr w:rsidR="007E709D" w:rsidRPr="00EC30C2" w:rsidTr="00493D4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22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b/>
                      <w:bCs/>
                      <w:noProof w:val="0"/>
                    </w:rPr>
                    <w:t>TOTAL</w:t>
                  </w:r>
                </w:p>
              </w:tc>
              <w:tc>
                <w:tcPr>
                  <w:tcW w:w="127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226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5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0327F" w:rsidRPr="00EC30C2" w:rsidTr="00493D46">
              <w:tc>
                <w:tcPr>
                  <w:tcW w:w="9632" w:type="dxa"/>
                  <w:gridSpan w:val="6"/>
                  <w:tcBorders>
                    <w:top w:val="single" w:sz="6" w:space="0" w:color="000000"/>
                    <w:left w:val="nil"/>
                    <w:bottom w:val="nil"/>
                    <w:right w:val="nil"/>
                  </w:tcBorders>
                </w:tcPr>
                <w:p w:rsidR="0070327F" w:rsidRDefault="0070327F" w:rsidP="004D7C86">
                  <w:pPr>
                    <w:jc w:val="both"/>
                    <w:rPr>
                      <w:noProof w:val="0"/>
                    </w:rPr>
                  </w:pPr>
                </w:p>
                <w:p w:rsidR="00D5742F" w:rsidRPr="00FF430B" w:rsidRDefault="00D5742F" w:rsidP="004D7C86">
                  <w:pPr>
                    <w:jc w:val="both"/>
                    <w:rPr>
                      <w:noProof w:val="0"/>
                    </w:rPr>
                  </w:pPr>
                </w:p>
                <w:p w:rsidR="0070327F" w:rsidRDefault="0070327F" w:rsidP="0070327F">
                  <w:pPr>
                    <w:jc w:val="center"/>
                    <w:rPr>
                      <w:b/>
                      <w:bCs/>
                      <w:noProof w:val="0"/>
                    </w:rPr>
                  </w:pPr>
                  <w:r w:rsidRPr="00FF430B">
                    <w:rPr>
                      <w:b/>
                      <w:bCs/>
                      <w:noProof w:val="0"/>
                    </w:rPr>
                    <w:t>SEMNĂTURILE PĂRŢILOR</w:t>
                  </w:r>
                </w:p>
                <w:p w:rsidR="0070327F" w:rsidRPr="00C46268" w:rsidRDefault="0070327F" w:rsidP="0070327F">
                  <w:pPr>
                    <w:jc w:val="center"/>
                    <w:rPr>
                      <w:noProof w:val="0"/>
                      <w:sz w:val="12"/>
                      <w:szCs w:val="12"/>
                    </w:rPr>
                  </w:pPr>
                </w:p>
              </w:tc>
            </w:tr>
            <w:tr w:rsidR="0070327F" w:rsidRPr="00EC30C2" w:rsidTr="00493D46">
              <w:tc>
                <w:tcPr>
                  <w:tcW w:w="9632" w:type="dxa"/>
                  <w:gridSpan w:val="6"/>
                  <w:tcBorders>
                    <w:top w:val="nil"/>
                    <w:left w:val="nil"/>
                    <w:bottom w:val="nil"/>
                    <w:right w:val="nil"/>
                  </w:tcBorders>
                  <w:tcMar>
                    <w:top w:w="24" w:type="dxa"/>
                    <w:left w:w="48" w:type="dxa"/>
                    <w:bottom w:w="24" w:type="dxa"/>
                    <w:right w:w="48" w:type="dxa"/>
                  </w:tcMar>
                  <w:hideMark/>
                </w:tcPr>
                <w:p w:rsidR="0070327F" w:rsidRPr="00FF430B" w:rsidRDefault="0070327F" w:rsidP="007E709D">
                  <w:pPr>
                    <w:rPr>
                      <w:noProof w:val="0"/>
                    </w:rPr>
                  </w:pPr>
                  <w:r w:rsidRPr="006A7C1C">
                    <w:rPr>
                      <w:b/>
                      <w:bCs/>
                      <w:noProof w:val="0"/>
                    </w:rPr>
                    <w:t>ANTREPRENORU</w:t>
                  </w:r>
                  <w:r>
                    <w:rPr>
                      <w:b/>
                      <w:bCs/>
                      <w:noProof w:val="0"/>
                    </w:rPr>
                    <w:t>L</w:t>
                  </w:r>
                  <w:r w:rsidRPr="00FF430B">
                    <w:rPr>
                      <w:b/>
                      <w:bCs/>
                      <w:noProof w:val="0"/>
                    </w:rPr>
                    <w:t xml:space="preserve">                             </w:t>
                  </w:r>
                  <w:r w:rsidR="00D5742F">
                    <w:rPr>
                      <w:b/>
                      <w:bCs/>
                      <w:noProof w:val="0"/>
                    </w:rPr>
                    <w:t xml:space="preserve">                                                          </w:t>
                  </w:r>
                  <w:r w:rsidRPr="00FF430B">
                    <w:rPr>
                      <w:b/>
                      <w:bCs/>
                      <w:noProof w:val="0"/>
                    </w:rPr>
                    <w:t xml:space="preserve">  BENEFICIAR</w:t>
                  </w:r>
                </w:p>
                <w:p w:rsidR="0070327F" w:rsidRPr="00FF430B" w:rsidRDefault="0070327F" w:rsidP="004D7C86">
                  <w:pPr>
                    <w:ind w:firstLine="567"/>
                    <w:jc w:val="both"/>
                    <w:rPr>
                      <w:noProof w:val="0"/>
                    </w:rPr>
                  </w:pPr>
                  <w:r w:rsidRPr="00FF430B">
                    <w:rPr>
                      <w:noProof w:val="0"/>
                    </w:rPr>
                    <w:t> </w:t>
                  </w:r>
                </w:p>
                <w:p w:rsidR="0070327F" w:rsidRPr="00FF430B" w:rsidRDefault="0070327F" w:rsidP="007E709D">
                  <w:pPr>
                    <w:rPr>
                      <w:noProof w:val="0"/>
                    </w:rPr>
                  </w:pPr>
                </w:p>
                <w:p w:rsidR="0070327F" w:rsidRPr="00FF430B" w:rsidRDefault="0070327F" w:rsidP="003E7B03">
                  <w:pPr>
                    <w:jc w:val="both"/>
                    <w:rPr>
                      <w:noProof w:val="0"/>
                    </w:rPr>
                  </w:pPr>
                </w:p>
              </w:tc>
            </w:tr>
          </w:tbl>
          <w:p w:rsidR="00385C85" w:rsidRDefault="00385C85"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Default="004D6F86" w:rsidP="00196AB4">
            <w:pPr>
              <w:tabs>
                <w:tab w:val="left" w:pos="2295"/>
              </w:tabs>
              <w:jc w:val="both"/>
            </w:pPr>
          </w:p>
          <w:p w:rsidR="004D6F86" w:rsidRPr="00FF430B" w:rsidRDefault="004D6F86" w:rsidP="00196AB4">
            <w:pPr>
              <w:tabs>
                <w:tab w:val="left" w:pos="2295"/>
              </w:tabs>
              <w:jc w:val="both"/>
            </w:pPr>
          </w:p>
          <w:p w:rsidR="008B20BF" w:rsidRDefault="008B20BF" w:rsidP="004D7C86">
            <w:pPr>
              <w:jc w:val="right"/>
              <w:rPr>
                <w:b/>
                <w:bCs/>
                <w:i/>
                <w:iCs/>
                <w:noProof w:val="0"/>
              </w:rPr>
            </w:pPr>
          </w:p>
          <w:p w:rsidR="00803E7E" w:rsidRPr="0070327F" w:rsidRDefault="00803E7E" w:rsidP="004D7C86">
            <w:pPr>
              <w:jc w:val="right"/>
              <w:rPr>
                <w:b/>
                <w:bCs/>
                <w:i/>
                <w:iCs/>
                <w:noProof w:val="0"/>
              </w:rPr>
            </w:pPr>
            <w:r w:rsidRPr="0070327F">
              <w:rPr>
                <w:b/>
                <w:bCs/>
                <w:i/>
                <w:iCs/>
                <w:noProof w:val="0"/>
              </w:rPr>
              <w:t>Anexa nr.</w:t>
            </w:r>
            <w:r w:rsidR="004D7C86" w:rsidRPr="0070327F">
              <w:rPr>
                <w:b/>
                <w:bCs/>
                <w:i/>
                <w:iCs/>
                <w:noProof w:val="0"/>
              </w:rPr>
              <w:t>2</w:t>
            </w:r>
          </w:p>
          <w:p w:rsidR="0070327F" w:rsidRPr="001D1893" w:rsidRDefault="0070327F" w:rsidP="0070327F">
            <w:pPr>
              <w:tabs>
                <w:tab w:val="left" w:pos="2295"/>
              </w:tabs>
              <w:jc w:val="right"/>
              <w:rPr>
                <w:b/>
                <w:bCs/>
                <w:i/>
                <w:iCs/>
              </w:rPr>
            </w:pPr>
            <w:r w:rsidRPr="001D1893">
              <w:rPr>
                <w:b/>
                <w:bCs/>
                <w:i/>
                <w:iCs/>
              </w:rPr>
              <w:t>la Contractul nr. ___________</w:t>
            </w:r>
          </w:p>
          <w:p w:rsidR="0070327F" w:rsidRPr="001D1893" w:rsidRDefault="0070327F" w:rsidP="0070327F">
            <w:pPr>
              <w:tabs>
                <w:tab w:val="left" w:pos="2295"/>
              </w:tabs>
              <w:jc w:val="right"/>
              <w:rPr>
                <w:b/>
                <w:bCs/>
                <w:i/>
                <w:iCs/>
              </w:rPr>
            </w:pPr>
            <w:r w:rsidRPr="001D1893">
              <w:rPr>
                <w:b/>
                <w:bCs/>
                <w:i/>
                <w:iCs/>
              </w:rPr>
              <w:t>Din „____”  _____ 20_______</w:t>
            </w:r>
          </w:p>
          <w:p w:rsidR="004D7C86" w:rsidRDefault="004D7C86" w:rsidP="006A7C1C">
            <w:pPr>
              <w:keepNext/>
              <w:keepLines/>
              <w:spacing w:before="200"/>
              <w:jc w:val="both"/>
              <w:outlineLvl w:val="2"/>
              <w:rPr>
                <w:noProof w:val="0"/>
              </w:rPr>
            </w:pPr>
          </w:p>
          <w:p w:rsidR="00803E7E" w:rsidRPr="00FF430B" w:rsidRDefault="00803E7E" w:rsidP="0070327F">
            <w:pPr>
              <w:ind w:firstLine="567"/>
              <w:jc w:val="both"/>
              <w:rPr>
                <w:noProof w:val="0"/>
              </w:rPr>
            </w:pPr>
            <w:r w:rsidRPr="00FF430B">
              <w:rPr>
                <w:b/>
                <w:noProof w:val="0"/>
              </w:rPr>
              <w:t>SPECIFICAŢII DE PREŢ</w:t>
            </w:r>
          </w:p>
          <w:p w:rsidR="00385C85" w:rsidRPr="00FF430B" w:rsidRDefault="00385C85" w:rsidP="00196AB4">
            <w:pPr>
              <w:tabs>
                <w:tab w:val="left" w:pos="2295"/>
              </w:tabs>
              <w:jc w:val="both"/>
            </w:pPr>
          </w:p>
          <w:tbl>
            <w:tblPr>
              <w:tblpPr w:leftFromText="141" w:rightFromText="141" w:vertAnchor="text" w:horzAnchor="margin" w:tblpXSpec="center" w:tblpY="-62"/>
              <w:tblOverlap w:val="never"/>
              <w:tblW w:w="9348" w:type="dxa"/>
              <w:tblLayout w:type="fixed"/>
              <w:tblCellMar>
                <w:top w:w="15" w:type="dxa"/>
                <w:left w:w="15" w:type="dxa"/>
                <w:bottom w:w="15" w:type="dxa"/>
                <w:right w:w="15" w:type="dxa"/>
              </w:tblCellMar>
              <w:tblLook w:val="04A0"/>
            </w:tblPr>
            <w:tblGrid>
              <w:gridCol w:w="418"/>
              <w:gridCol w:w="1984"/>
              <w:gridCol w:w="1275"/>
              <w:gridCol w:w="993"/>
              <w:gridCol w:w="992"/>
              <w:gridCol w:w="992"/>
              <w:gridCol w:w="992"/>
              <w:gridCol w:w="1702"/>
            </w:tblGrid>
            <w:tr w:rsidR="0070327F" w:rsidRPr="00C46268" w:rsidTr="002C0F46">
              <w:tc>
                <w:tcPr>
                  <w:tcW w:w="4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rsidR="0070327F" w:rsidRPr="00C46268" w:rsidRDefault="0070327F" w:rsidP="00C46268">
                  <w:pPr>
                    <w:jc w:val="both"/>
                    <w:rPr>
                      <w:b/>
                      <w:bCs/>
                      <w:noProof w:val="0"/>
                    </w:rPr>
                  </w:pPr>
                  <w:r w:rsidRPr="00C46268">
                    <w:rPr>
                      <w:b/>
                      <w:bCs/>
                      <w:noProof w:val="0"/>
                    </w:rPr>
                    <w:t>Nr</w:t>
                  </w:r>
                  <w:r w:rsidR="00C46268">
                    <w:rPr>
                      <w:b/>
                      <w:bCs/>
                      <w:noProof w:val="0"/>
                    </w:rPr>
                    <w:t xml:space="preserve"> d/o</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rsidR="0070327F" w:rsidRPr="00C46268" w:rsidRDefault="0070327F" w:rsidP="00C46268">
                  <w:pPr>
                    <w:tabs>
                      <w:tab w:val="left" w:pos="235"/>
                      <w:tab w:val="left" w:pos="378"/>
                    </w:tabs>
                    <w:jc w:val="center"/>
                    <w:rPr>
                      <w:b/>
                      <w:bCs/>
                      <w:noProof w:val="0"/>
                    </w:rPr>
                  </w:pPr>
                  <w:r w:rsidRPr="00C46268">
                    <w:rPr>
                      <w:b/>
                      <w:bCs/>
                      <w:noProof w:val="0"/>
                    </w:rPr>
                    <w:t xml:space="preserve">          Denumirea</w:t>
                  </w:r>
                </w:p>
                <w:p w:rsidR="0070327F" w:rsidRPr="00C46268" w:rsidRDefault="0070327F" w:rsidP="00C46268">
                  <w:pPr>
                    <w:tabs>
                      <w:tab w:val="left" w:pos="235"/>
                      <w:tab w:val="left" w:pos="378"/>
                    </w:tabs>
                    <w:jc w:val="center"/>
                    <w:rPr>
                      <w:b/>
                      <w:bCs/>
                      <w:noProof w:val="0"/>
                    </w:rPr>
                  </w:pPr>
                  <w:r w:rsidRPr="00C46268">
                    <w:rPr>
                      <w:b/>
                      <w:bCs/>
                      <w:noProof w:val="0"/>
                    </w:rPr>
                    <w:t xml:space="preserve">          lucrărilor</w:t>
                  </w:r>
                </w:p>
                <w:p w:rsidR="0070327F" w:rsidRPr="00C46268" w:rsidRDefault="0070327F" w:rsidP="00C46268">
                  <w:pPr>
                    <w:tabs>
                      <w:tab w:val="left" w:pos="369"/>
                    </w:tabs>
                    <w:jc w:val="center"/>
                    <w:rPr>
                      <w:b/>
                      <w:bCs/>
                      <w:noProof w:val="0"/>
                    </w:rPr>
                  </w:pPr>
                </w:p>
              </w:tc>
              <w:tc>
                <w:tcPr>
                  <w:tcW w:w="12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rsidR="0070327F" w:rsidRPr="00C46268" w:rsidRDefault="0070327F" w:rsidP="00C46268">
                  <w:pPr>
                    <w:jc w:val="both"/>
                    <w:rPr>
                      <w:b/>
                      <w:bCs/>
                      <w:noProof w:val="0"/>
                    </w:rPr>
                  </w:pPr>
                  <w:r w:rsidRPr="00C46268">
                    <w:rPr>
                      <w:b/>
                      <w:bCs/>
                      <w:noProof w:val="0"/>
                    </w:rPr>
                    <w:t>Cod CPV</w:t>
                  </w:r>
                </w:p>
              </w:tc>
              <w:tc>
                <w:tcPr>
                  <w:tcW w:w="9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rsidR="0070327F" w:rsidRPr="00C46268" w:rsidRDefault="0070327F" w:rsidP="00C46268">
                  <w:pPr>
                    <w:jc w:val="center"/>
                    <w:rPr>
                      <w:b/>
                      <w:bCs/>
                      <w:noProof w:val="0"/>
                    </w:rPr>
                  </w:pPr>
                  <w:r w:rsidRPr="00C46268">
                    <w:rPr>
                      <w:b/>
                      <w:bCs/>
                      <w:noProof w:val="0"/>
                    </w:rPr>
                    <w:t>Unitatea de măsură</w:t>
                  </w: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rsidR="009B5B39" w:rsidRDefault="0070327F" w:rsidP="00B7686D">
                  <w:pPr>
                    <w:jc w:val="center"/>
                    <w:rPr>
                      <w:b/>
                      <w:bCs/>
                      <w:noProof w:val="0"/>
                    </w:rPr>
                  </w:pPr>
                  <w:r w:rsidRPr="00C46268">
                    <w:rPr>
                      <w:b/>
                      <w:bCs/>
                      <w:noProof w:val="0"/>
                    </w:rPr>
                    <w:t>Cantita</w:t>
                  </w:r>
                </w:p>
                <w:p w:rsidR="0070327F" w:rsidRPr="00C46268" w:rsidRDefault="0070327F" w:rsidP="00B7686D">
                  <w:pPr>
                    <w:jc w:val="center"/>
                    <w:rPr>
                      <w:b/>
                      <w:bCs/>
                      <w:noProof w:val="0"/>
                    </w:rPr>
                  </w:pPr>
                  <w:r w:rsidRPr="00C46268">
                    <w:rPr>
                      <w:b/>
                      <w:bCs/>
                      <w:noProof w:val="0"/>
                    </w:rPr>
                    <w:t>tea</w:t>
                  </w: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rsidR="0070327F" w:rsidRPr="00C46268" w:rsidRDefault="0070327F" w:rsidP="00C46268">
                  <w:pPr>
                    <w:jc w:val="center"/>
                    <w:rPr>
                      <w:b/>
                      <w:bCs/>
                      <w:noProof w:val="0"/>
                    </w:rPr>
                  </w:pPr>
                  <w:r w:rsidRPr="00C46268">
                    <w:rPr>
                      <w:b/>
                      <w:bCs/>
                      <w:noProof w:val="0"/>
                    </w:rPr>
                    <w:t xml:space="preserve">Preţul unitar </w:t>
                  </w:r>
                  <w:r w:rsidR="00C46268" w:rsidRPr="00C46268">
                    <w:rPr>
                      <w:b/>
                      <w:bCs/>
                      <w:noProof w:val="0"/>
                    </w:rPr>
                    <w:t>i</w:t>
                  </w:r>
                  <w:r w:rsidRPr="00C46268">
                    <w:rPr>
                      <w:b/>
                      <w:bCs/>
                      <w:noProof w:val="0"/>
                    </w:rPr>
                    <w:t>nclusiv TVA</w:t>
                  </w: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rsidR="0070327F" w:rsidRPr="00C46268" w:rsidRDefault="0070327F" w:rsidP="00C46268">
                  <w:pPr>
                    <w:jc w:val="center"/>
                    <w:rPr>
                      <w:b/>
                      <w:bCs/>
                      <w:noProof w:val="0"/>
                    </w:rPr>
                  </w:pPr>
                  <w:r w:rsidRPr="00C46268">
                    <w:rPr>
                      <w:b/>
                      <w:bCs/>
                      <w:noProof w:val="0"/>
                    </w:rPr>
                    <w:t xml:space="preserve">Sumalei MD, </w:t>
                  </w:r>
                  <w:r w:rsidR="00C46268" w:rsidRPr="00C46268">
                    <w:rPr>
                      <w:b/>
                      <w:bCs/>
                      <w:noProof w:val="0"/>
                    </w:rPr>
                    <w:t>i</w:t>
                  </w:r>
                  <w:r w:rsidRPr="00C46268">
                    <w:rPr>
                      <w:b/>
                      <w:bCs/>
                      <w:noProof w:val="0"/>
                    </w:rPr>
                    <w:t>nclusiv TVA</w:t>
                  </w:r>
                </w:p>
              </w:tc>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rsidR="0070327F" w:rsidRPr="00C46268" w:rsidRDefault="0070327F" w:rsidP="00C46268">
                  <w:pPr>
                    <w:jc w:val="center"/>
                    <w:rPr>
                      <w:b/>
                      <w:bCs/>
                      <w:noProof w:val="0"/>
                    </w:rPr>
                  </w:pPr>
                  <w:r w:rsidRPr="00C46268">
                    <w:rPr>
                      <w:b/>
                      <w:bCs/>
                      <w:noProof w:val="0"/>
                    </w:rPr>
                    <w:t>Termenii de executare</w:t>
                  </w:r>
                </w:p>
                <w:p w:rsidR="0070327F" w:rsidRPr="00C46268" w:rsidRDefault="0070327F" w:rsidP="00C46268">
                  <w:pPr>
                    <w:tabs>
                      <w:tab w:val="left" w:pos="1134"/>
                    </w:tabs>
                    <w:outlineLvl w:val="0"/>
                    <w:rPr>
                      <w:b/>
                      <w:bCs/>
                      <w:noProof w:val="0"/>
                    </w:rPr>
                  </w:pPr>
                </w:p>
              </w:tc>
            </w:tr>
            <w:tr w:rsidR="00C46268" w:rsidRPr="00C46268" w:rsidTr="002C0F46">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0327F" w:rsidRPr="00C46268" w:rsidRDefault="0070327F" w:rsidP="00C46268">
                  <w:pPr>
                    <w:jc w:val="both"/>
                    <w:rPr>
                      <w:noProof w:val="0"/>
                    </w:rPr>
                  </w:pPr>
                  <w:r w:rsidRPr="00C46268">
                    <w:rPr>
                      <w:noProof w:val="0"/>
                    </w:rPr>
                    <w:t>1</w:t>
                  </w:r>
                </w:p>
              </w:tc>
              <w:tc>
                <w:tcPr>
                  <w:tcW w:w="19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C0F46" w:rsidRDefault="002C0F46" w:rsidP="002C0F46">
                  <w:pPr>
                    <w:jc w:val="center"/>
                    <w:rPr>
                      <w:lang w:eastAsia="ru-RU"/>
                    </w:rPr>
                  </w:pPr>
                  <w:r>
                    <w:rPr>
                      <w:lang w:eastAsia="ru-RU"/>
                    </w:rPr>
                    <w:t>L</w:t>
                  </w:r>
                  <w:r w:rsidRPr="00924741">
                    <w:rPr>
                      <w:lang w:eastAsia="ru-RU"/>
                    </w:rPr>
                    <w:t xml:space="preserve">ucrări de </w:t>
                  </w:r>
                  <w:r>
                    <w:rPr>
                      <w:lang w:eastAsia="ru-RU"/>
                    </w:rPr>
                    <w:t>renovare</w:t>
                  </w:r>
                </w:p>
                <w:p w:rsidR="002C0F46" w:rsidRDefault="002C0F46" w:rsidP="002C0F46">
                  <w:pPr>
                    <w:jc w:val="center"/>
                    <w:rPr>
                      <w:lang w:eastAsia="ru-RU"/>
                    </w:rPr>
                  </w:pPr>
                  <w:r>
                    <w:rPr>
                      <w:lang w:eastAsia="ru-RU"/>
                    </w:rPr>
                    <w:t>a acoperișului la Blocul Alimentar al IMSP Spitalul Raional Cantemir</w:t>
                  </w:r>
                </w:p>
                <w:p w:rsidR="0070327F" w:rsidRPr="00C46268" w:rsidRDefault="0070327F" w:rsidP="003A1BFC">
                  <w:pPr>
                    <w:jc w:val="center"/>
                    <w:rPr>
                      <w:noProof w:val="0"/>
                    </w:rPr>
                  </w:pPr>
                </w:p>
              </w:tc>
              <w:tc>
                <w:tcPr>
                  <w:tcW w:w="127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0327F" w:rsidRPr="00C46268" w:rsidRDefault="0070327F" w:rsidP="00EB6CBB">
                  <w:pPr>
                    <w:keepNext/>
                    <w:keepLines/>
                    <w:jc w:val="center"/>
                    <w:outlineLvl w:val="2"/>
                    <w:rPr>
                      <w:noProof w:val="0"/>
                    </w:rPr>
                  </w:pPr>
                  <w:r w:rsidRPr="00C46268">
                    <w:rPr>
                      <w:bCs/>
                      <w:lang w:eastAsia="ru-RU"/>
                    </w:rPr>
                    <w:t>45400000-1</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0327F" w:rsidRPr="00C46268" w:rsidRDefault="0070327F" w:rsidP="00C46268">
                  <w:pPr>
                    <w:keepNext/>
                    <w:keepLines/>
                    <w:jc w:val="both"/>
                    <w:outlineLvl w:val="2"/>
                    <w:rPr>
                      <w:noProof w:val="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0327F" w:rsidRPr="00C46268" w:rsidRDefault="0070327F" w:rsidP="00C46268">
                  <w:pPr>
                    <w:keepNext/>
                    <w:keepLines/>
                    <w:jc w:val="both"/>
                    <w:outlineLvl w:val="2"/>
                    <w:rPr>
                      <w:noProof w:val="0"/>
                    </w:rPr>
                  </w:pP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0327F" w:rsidRPr="00C46268" w:rsidRDefault="0070327F" w:rsidP="00C46268">
                  <w:pPr>
                    <w:keepNext/>
                    <w:keepLines/>
                    <w:jc w:val="both"/>
                    <w:outlineLvl w:val="2"/>
                    <w:rPr>
                      <w:noProof w:val="0"/>
                    </w:rPr>
                  </w:pP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0327F" w:rsidRPr="00C46268" w:rsidRDefault="0070327F" w:rsidP="00C46268">
                  <w:pPr>
                    <w:keepNext/>
                    <w:keepLines/>
                    <w:jc w:val="both"/>
                    <w:outlineLvl w:val="2"/>
                    <w:rPr>
                      <w:noProof w:val="0"/>
                    </w:rPr>
                  </w:pPr>
                </w:p>
              </w:tc>
              <w:tc>
                <w:tcPr>
                  <w:tcW w:w="170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0327F" w:rsidRPr="00461FF5" w:rsidRDefault="00C46268" w:rsidP="002C0F46">
                  <w:pPr>
                    <w:shd w:val="clear" w:color="auto" w:fill="FFFFFF" w:themeFill="background1"/>
                    <w:tabs>
                      <w:tab w:val="left" w:pos="0"/>
                      <w:tab w:val="left" w:pos="284"/>
                      <w:tab w:val="left" w:pos="426"/>
                    </w:tabs>
                    <w:jc w:val="center"/>
                    <w:rPr>
                      <w:b/>
                      <w:noProof w:val="0"/>
                      <w:lang w:eastAsia="ru-RU"/>
                    </w:rPr>
                  </w:pPr>
                  <w:r w:rsidRPr="00C46268">
                    <w:rPr>
                      <w:bCs/>
                      <w:i/>
                      <w:iCs/>
                      <w:noProof w:val="0"/>
                      <w:lang w:eastAsia="ru-RU"/>
                    </w:rPr>
                    <w:t xml:space="preserve">Lucrările vor fi executate în termen </w:t>
                  </w:r>
                  <w:r w:rsidR="00461FF5" w:rsidRPr="00461FF5">
                    <w:rPr>
                      <w:bCs/>
                      <w:i/>
                      <w:iCs/>
                      <w:noProof w:val="0"/>
                      <w:lang w:eastAsia="ru-RU"/>
                    </w:rPr>
                    <w:t xml:space="preserve">de </w:t>
                  </w:r>
                  <w:r w:rsidR="002C0F46">
                    <w:rPr>
                      <w:bCs/>
                      <w:i/>
                      <w:iCs/>
                      <w:noProof w:val="0"/>
                      <w:lang w:eastAsia="ru-RU"/>
                    </w:rPr>
                    <w:t xml:space="preserve">pînă la 60 </w:t>
                  </w:r>
                  <w:r w:rsidR="00461FF5" w:rsidRPr="00461FF5">
                    <w:rPr>
                      <w:bCs/>
                      <w:i/>
                      <w:iCs/>
                      <w:noProof w:val="0"/>
                      <w:lang w:eastAsia="ru-RU"/>
                    </w:rPr>
                    <w:t xml:space="preserve"> de zile calendaristice din data semnării contractului de achiziţii publice</w:t>
                  </w:r>
                  <w:r w:rsidRPr="00C46268">
                    <w:rPr>
                      <w:bCs/>
                      <w:i/>
                      <w:iCs/>
                      <w:noProof w:val="0"/>
                      <w:lang w:eastAsia="ru-RU"/>
                    </w:rPr>
                    <w:t>.</w:t>
                  </w:r>
                </w:p>
              </w:tc>
            </w:tr>
            <w:tr w:rsidR="00C46268" w:rsidRPr="00C46268" w:rsidTr="002C0F46">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0327F" w:rsidRPr="00C46268" w:rsidRDefault="0070327F" w:rsidP="00C46268">
                  <w:pPr>
                    <w:keepNext/>
                    <w:keepLines/>
                    <w:jc w:val="both"/>
                    <w:outlineLvl w:val="2"/>
                    <w:rPr>
                      <w:noProof w:val="0"/>
                    </w:rPr>
                  </w:pPr>
                </w:p>
              </w:tc>
              <w:tc>
                <w:tcPr>
                  <w:tcW w:w="19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0327F" w:rsidRPr="00C46268" w:rsidRDefault="0070327F" w:rsidP="00C46268">
                  <w:pPr>
                    <w:jc w:val="both"/>
                    <w:rPr>
                      <w:noProof w:val="0"/>
                    </w:rPr>
                  </w:pPr>
                  <w:r w:rsidRPr="00C46268">
                    <w:rPr>
                      <w:b/>
                      <w:bCs/>
                      <w:noProof w:val="0"/>
                    </w:rPr>
                    <w:t>TOTAL</w:t>
                  </w:r>
                </w:p>
              </w:tc>
              <w:tc>
                <w:tcPr>
                  <w:tcW w:w="127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0327F" w:rsidRPr="00C46268" w:rsidRDefault="0070327F" w:rsidP="00C46268">
                  <w:pPr>
                    <w:keepNext/>
                    <w:keepLines/>
                    <w:jc w:val="both"/>
                    <w:outlineLvl w:val="2"/>
                    <w:rPr>
                      <w:noProof w:val="0"/>
                    </w:rPr>
                  </w:pPr>
                </w:p>
              </w:tc>
              <w:tc>
                <w:tcPr>
                  <w:tcW w:w="9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0327F" w:rsidRPr="00C46268" w:rsidRDefault="0070327F" w:rsidP="00C46268">
                  <w:pPr>
                    <w:keepNext/>
                    <w:keepLines/>
                    <w:jc w:val="both"/>
                    <w:outlineLvl w:val="2"/>
                    <w:rPr>
                      <w:noProof w:val="0"/>
                    </w:rPr>
                  </w:pP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0327F" w:rsidRPr="00C46268" w:rsidRDefault="0070327F" w:rsidP="00C46268">
                  <w:pPr>
                    <w:keepNext/>
                    <w:keepLines/>
                    <w:jc w:val="both"/>
                    <w:outlineLvl w:val="2"/>
                    <w:rPr>
                      <w:noProof w:val="0"/>
                    </w:rPr>
                  </w:pP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0327F" w:rsidRPr="00C46268" w:rsidRDefault="0070327F" w:rsidP="00C46268">
                  <w:pPr>
                    <w:keepNext/>
                    <w:keepLines/>
                    <w:jc w:val="both"/>
                    <w:outlineLvl w:val="2"/>
                    <w:rPr>
                      <w:noProof w:val="0"/>
                    </w:rPr>
                  </w:pP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0327F" w:rsidRPr="00C46268" w:rsidRDefault="0070327F" w:rsidP="00C46268">
                  <w:pPr>
                    <w:keepNext/>
                    <w:keepLines/>
                    <w:jc w:val="both"/>
                    <w:outlineLvl w:val="2"/>
                    <w:rPr>
                      <w:noProof w:val="0"/>
                    </w:rPr>
                  </w:pPr>
                </w:p>
              </w:tc>
              <w:tc>
                <w:tcPr>
                  <w:tcW w:w="170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0327F" w:rsidRPr="00C46268" w:rsidRDefault="0070327F" w:rsidP="00C46268">
                  <w:pPr>
                    <w:keepNext/>
                    <w:keepLines/>
                    <w:jc w:val="both"/>
                    <w:outlineLvl w:val="2"/>
                    <w:rPr>
                      <w:noProof w:val="0"/>
                    </w:rPr>
                  </w:pPr>
                </w:p>
              </w:tc>
            </w:tr>
            <w:tr w:rsidR="0070327F" w:rsidRPr="00C46268" w:rsidTr="002C0F46">
              <w:tc>
                <w:tcPr>
                  <w:tcW w:w="9348" w:type="dxa"/>
                  <w:gridSpan w:val="8"/>
                  <w:tcBorders>
                    <w:top w:val="single" w:sz="6" w:space="0" w:color="000000"/>
                    <w:left w:val="nil"/>
                    <w:bottom w:val="nil"/>
                    <w:right w:val="nil"/>
                  </w:tcBorders>
                  <w:tcMar>
                    <w:top w:w="24" w:type="dxa"/>
                    <w:left w:w="48" w:type="dxa"/>
                    <w:bottom w:w="24" w:type="dxa"/>
                    <w:right w:w="48" w:type="dxa"/>
                  </w:tcMar>
                  <w:hideMark/>
                </w:tcPr>
                <w:p w:rsidR="00C46268" w:rsidRPr="00C46268" w:rsidRDefault="00C46268" w:rsidP="00C46268">
                  <w:pPr>
                    <w:jc w:val="center"/>
                    <w:rPr>
                      <w:b/>
                      <w:bCs/>
                      <w:noProof w:val="0"/>
                      <w:sz w:val="12"/>
                      <w:szCs w:val="12"/>
                    </w:rPr>
                  </w:pPr>
                </w:p>
                <w:p w:rsidR="00EF399F" w:rsidRDefault="00EF399F" w:rsidP="00C46268">
                  <w:pPr>
                    <w:jc w:val="center"/>
                    <w:rPr>
                      <w:b/>
                      <w:bCs/>
                      <w:noProof w:val="0"/>
                    </w:rPr>
                  </w:pPr>
                </w:p>
                <w:p w:rsidR="0070327F" w:rsidRDefault="0070327F" w:rsidP="00C46268">
                  <w:pPr>
                    <w:jc w:val="center"/>
                    <w:rPr>
                      <w:b/>
                      <w:bCs/>
                      <w:noProof w:val="0"/>
                    </w:rPr>
                  </w:pPr>
                  <w:r w:rsidRPr="00C46268">
                    <w:rPr>
                      <w:b/>
                      <w:bCs/>
                      <w:noProof w:val="0"/>
                    </w:rPr>
                    <w:t>SEMNĂTURILE PĂRŢILOR</w:t>
                  </w:r>
                </w:p>
                <w:p w:rsidR="00C46268" w:rsidRPr="00C46268" w:rsidRDefault="00C46268" w:rsidP="00C46268">
                  <w:pPr>
                    <w:jc w:val="center"/>
                    <w:rPr>
                      <w:b/>
                      <w:bCs/>
                      <w:noProof w:val="0"/>
                      <w:sz w:val="12"/>
                      <w:szCs w:val="12"/>
                    </w:rPr>
                  </w:pPr>
                </w:p>
                <w:p w:rsidR="0070327F" w:rsidRPr="00C46268" w:rsidRDefault="00C46268" w:rsidP="000B56B6">
                  <w:pPr>
                    <w:jc w:val="center"/>
                    <w:rPr>
                      <w:noProof w:val="0"/>
                    </w:rPr>
                  </w:pPr>
                  <w:r w:rsidRPr="006A7C1C">
                    <w:rPr>
                      <w:b/>
                      <w:bCs/>
                      <w:noProof w:val="0"/>
                    </w:rPr>
                    <w:t>ANTREPRENORU</w:t>
                  </w:r>
                  <w:r>
                    <w:rPr>
                      <w:b/>
                      <w:bCs/>
                      <w:noProof w:val="0"/>
                    </w:rPr>
                    <w:t>L</w:t>
                  </w:r>
                  <w:r w:rsidRPr="00FF430B">
                    <w:rPr>
                      <w:b/>
                      <w:bCs/>
                      <w:noProof w:val="0"/>
                    </w:rPr>
                    <w:t xml:space="preserve">                               BENEFICIAR</w:t>
                  </w:r>
                </w:p>
              </w:tc>
            </w:tr>
          </w:tbl>
          <w:p w:rsidR="00233538" w:rsidRPr="00FF430B" w:rsidRDefault="00233538" w:rsidP="00196AB4">
            <w:pPr>
              <w:jc w:val="both"/>
            </w:pPr>
          </w:p>
        </w:tc>
      </w:tr>
    </w:tbl>
    <w:p w:rsidR="001F6E5A" w:rsidRPr="00FF430B" w:rsidRDefault="001F6E5A" w:rsidP="000B56B6">
      <w:pPr>
        <w:jc w:val="both"/>
      </w:pPr>
    </w:p>
    <w:sectPr w:rsidR="001F6E5A" w:rsidRPr="00FF430B" w:rsidSect="00343964">
      <w:footerReference w:type="default" r:id="rId14"/>
      <w:pgSz w:w="11906" w:h="16838"/>
      <w:pgMar w:top="851" w:right="85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C98" w:rsidRDefault="00093C98" w:rsidP="00A20ACF">
      <w:r>
        <w:separator/>
      </w:r>
    </w:p>
  </w:endnote>
  <w:endnote w:type="continuationSeparator" w:id="1">
    <w:p w:rsidR="00093C98" w:rsidRDefault="00093C98"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D5" w:rsidRDefault="00A711D5" w:rsidP="001F6E5A">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529"/>
      <w:docPartObj>
        <w:docPartGallery w:val="Page Numbers (Bottom of Page)"/>
        <w:docPartUnique/>
      </w:docPartObj>
    </w:sdtPr>
    <w:sdtContent>
      <w:p w:rsidR="00A711D5" w:rsidRDefault="00DF683A">
        <w:pPr>
          <w:pStyle w:val="a4"/>
          <w:jc w:val="right"/>
        </w:pPr>
        <w:fldSimple w:instr=" PAGE   \* MERGEFORMAT ">
          <w:r w:rsidR="0079225C">
            <w:t>24</w:t>
          </w:r>
        </w:fldSimple>
      </w:p>
    </w:sdtContent>
  </w:sdt>
  <w:p w:rsidR="00A711D5" w:rsidRDefault="00A711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C98" w:rsidRDefault="00093C98" w:rsidP="00A20ACF">
      <w:r>
        <w:separator/>
      </w:r>
    </w:p>
  </w:footnote>
  <w:footnote w:type="continuationSeparator" w:id="1">
    <w:p w:rsidR="00093C98" w:rsidRDefault="00093C98"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3">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4">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1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150ECD"/>
    <w:multiLevelType w:val="hybridMultilevel"/>
    <w:tmpl w:val="2E722DA6"/>
    <w:lvl w:ilvl="0" w:tplc="B938338C">
      <w:start w:val="7"/>
      <w:numFmt w:val="decimal"/>
      <w:lvlText w:val="%1."/>
      <w:lvlJc w:val="left"/>
      <w:pPr>
        <w:ind w:left="862" w:hanging="360"/>
      </w:pPr>
      <w:rPr>
        <w:rFonts w:hint="default"/>
        <w:b/>
        <w:bCs w:val="0"/>
        <w:i w:val="0"/>
        <w:iCs/>
        <w:color w:val="auto"/>
        <w:sz w:val="24"/>
        <w:szCs w:val="24"/>
        <w:lang w:val="ro-R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9"/>
  </w:num>
  <w:num w:numId="2">
    <w:abstractNumId w:val="23"/>
  </w:num>
  <w:num w:numId="3">
    <w:abstractNumId w:val="16"/>
  </w:num>
  <w:num w:numId="4">
    <w:abstractNumId w:val="15"/>
  </w:num>
  <w:num w:numId="5">
    <w:abstractNumId w:val="8"/>
  </w:num>
  <w:num w:numId="6">
    <w:abstractNumId w:val="6"/>
  </w:num>
  <w:num w:numId="7">
    <w:abstractNumId w:val="14"/>
  </w:num>
  <w:num w:numId="8">
    <w:abstractNumId w:val="7"/>
  </w:num>
  <w:num w:numId="9">
    <w:abstractNumId w:val="10"/>
  </w:num>
  <w:num w:numId="10">
    <w:abstractNumId w:val="11"/>
  </w:num>
  <w:num w:numId="11">
    <w:abstractNumId w:val="21"/>
  </w:num>
  <w:num w:numId="12">
    <w:abstractNumId w:val="13"/>
  </w:num>
  <w:num w:numId="13">
    <w:abstractNumId w:val="5"/>
  </w:num>
  <w:num w:numId="14">
    <w:abstractNumId w:val="12"/>
  </w:num>
  <w:num w:numId="15">
    <w:abstractNumId w:val="17"/>
  </w:num>
  <w:num w:numId="16">
    <w:abstractNumId w:val="9"/>
  </w:num>
  <w:num w:numId="17">
    <w:abstractNumId w:val="3"/>
  </w:num>
  <w:num w:numId="18">
    <w:abstractNumId w:val="0"/>
  </w:num>
  <w:num w:numId="19">
    <w:abstractNumId w:val="2"/>
  </w:num>
  <w:num w:numId="20">
    <w:abstractNumId w:val="4"/>
  </w:num>
  <w:num w:numId="21">
    <w:abstractNumId w:val="1"/>
  </w:num>
  <w:num w:numId="22">
    <w:abstractNumId w:val="20"/>
  </w:num>
  <w:num w:numId="23">
    <w:abstractNumId w:val="22"/>
  </w:num>
  <w:num w:numId="24">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0"/>
    <w:footnote w:id="1"/>
  </w:footnotePr>
  <w:endnotePr>
    <w:endnote w:id="0"/>
    <w:endnote w:id="1"/>
  </w:endnotePr>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08C4"/>
    <w:rsid w:val="00021BB8"/>
    <w:rsid w:val="00022311"/>
    <w:rsid w:val="00022B73"/>
    <w:rsid w:val="00022B7E"/>
    <w:rsid w:val="0002364D"/>
    <w:rsid w:val="00026A54"/>
    <w:rsid w:val="00027875"/>
    <w:rsid w:val="00030A1C"/>
    <w:rsid w:val="00031FB5"/>
    <w:rsid w:val="00032137"/>
    <w:rsid w:val="000323EB"/>
    <w:rsid w:val="00032ECE"/>
    <w:rsid w:val="00033577"/>
    <w:rsid w:val="000345E0"/>
    <w:rsid w:val="000347CA"/>
    <w:rsid w:val="00034B21"/>
    <w:rsid w:val="00034C2A"/>
    <w:rsid w:val="0003591A"/>
    <w:rsid w:val="000366D0"/>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7456F"/>
    <w:rsid w:val="00080063"/>
    <w:rsid w:val="0008191D"/>
    <w:rsid w:val="000849A8"/>
    <w:rsid w:val="000858FA"/>
    <w:rsid w:val="00087114"/>
    <w:rsid w:val="00087859"/>
    <w:rsid w:val="00090A0D"/>
    <w:rsid w:val="00090D4D"/>
    <w:rsid w:val="000924C3"/>
    <w:rsid w:val="000928D3"/>
    <w:rsid w:val="00092953"/>
    <w:rsid w:val="00092E6C"/>
    <w:rsid w:val="00093056"/>
    <w:rsid w:val="000930AB"/>
    <w:rsid w:val="00093AE5"/>
    <w:rsid w:val="00093C98"/>
    <w:rsid w:val="000943CB"/>
    <w:rsid w:val="00096009"/>
    <w:rsid w:val="000960C1"/>
    <w:rsid w:val="00097617"/>
    <w:rsid w:val="000A123F"/>
    <w:rsid w:val="000A18F0"/>
    <w:rsid w:val="000A26C5"/>
    <w:rsid w:val="000A63ED"/>
    <w:rsid w:val="000A7988"/>
    <w:rsid w:val="000A7A90"/>
    <w:rsid w:val="000B2369"/>
    <w:rsid w:val="000B379D"/>
    <w:rsid w:val="000B479C"/>
    <w:rsid w:val="000B56B6"/>
    <w:rsid w:val="000B5D92"/>
    <w:rsid w:val="000B70AD"/>
    <w:rsid w:val="000B73EB"/>
    <w:rsid w:val="000C00CF"/>
    <w:rsid w:val="000C1921"/>
    <w:rsid w:val="000C1F66"/>
    <w:rsid w:val="000C20E0"/>
    <w:rsid w:val="000C3C74"/>
    <w:rsid w:val="000C470A"/>
    <w:rsid w:val="000C5DFB"/>
    <w:rsid w:val="000C6960"/>
    <w:rsid w:val="000D1C50"/>
    <w:rsid w:val="000D20B9"/>
    <w:rsid w:val="000D26B9"/>
    <w:rsid w:val="000D4488"/>
    <w:rsid w:val="000D4587"/>
    <w:rsid w:val="000D4758"/>
    <w:rsid w:val="000D5968"/>
    <w:rsid w:val="000D6DCD"/>
    <w:rsid w:val="000E03ED"/>
    <w:rsid w:val="000E3E29"/>
    <w:rsid w:val="000E4AEA"/>
    <w:rsid w:val="000E4D7D"/>
    <w:rsid w:val="000E518B"/>
    <w:rsid w:val="000E53CE"/>
    <w:rsid w:val="000F13FE"/>
    <w:rsid w:val="000F14C6"/>
    <w:rsid w:val="000F36A9"/>
    <w:rsid w:val="000F4492"/>
    <w:rsid w:val="000F52DC"/>
    <w:rsid w:val="000F5924"/>
    <w:rsid w:val="000F5A5D"/>
    <w:rsid w:val="000F650B"/>
    <w:rsid w:val="000F6CDC"/>
    <w:rsid w:val="000F7FA0"/>
    <w:rsid w:val="00101CBC"/>
    <w:rsid w:val="00102581"/>
    <w:rsid w:val="00102FB5"/>
    <w:rsid w:val="001034CC"/>
    <w:rsid w:val="00103B7C"/>
    <w:rsid w:val="00104432"/>
    <w:rsid w:val="00104A00"/>
    <w:rsid w:val="0010523F"/>
    <w:rsid w:val="00106AE6"/>
    <w:rsid w:val="0011134B"/>
    <w:rsid w:val="00111546"/>
    <w:rsid w:val="001121C6"/>
    <w:rsid w:val="00112F50"/>
    <w:rsid w:val="00113AB8"/>
    <w:rsid w:val="00113B5E"/>
    <w:rsid w:val="00115188"/>
    <w:rsid w:val="00115B7D"/>
    <w:rsid w:val="00116C35"/>
    <w:rsid w:val="00116CF2"/>
    <w:rsid w:val="0012160C"/>
    <w:rsid w:val="00121CBA"/>
    <w:rsid w:val="001223A8"/>
    <w:rsid w:val="001223E6"/>
    <w:rsid w:val="001225E0"/>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2CB9"/>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6906"/>
    <w:rsid w:val="00177A21"/>
    <w:rsid w:val="00183358"/>
    <w:rsid w:val="00183D79"/>
    <w:rsid w:val="0018415A"/>
    <w:rsid w:val="00185148"/>
    <w:rsid w:val="001856BA"/>
    <w:rsid w:val="001866CB"/>
    <w:rsid w:val="00186C4B"/>
    <w:rsid w:val="001873A6"/>
    <w:rsid w:val="0019071C"/>
    <w:rsid w:val="00192278"/>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7C"/>
    <w:rsid w:val="001C4B99"/>
    <w:rsid w:val="001C4DFD"/>
    <w:rsid w:val="001C5A47"/>
    <w:rsid w:val="001C6D83"/>
    <w:rsid w:val="001D0242"/>
    <w:rsid w:val="001D0651"/>
    <w:rsid w:val="001D1893"/>
    <w:rsid w:val="001D3039"/>
    <w:rsid w:val="001D3A53"/>
    <w:rsid w:val="001D5966"/>
    <w:rsid w:val="001D5BBA"/>
    <w:rsid w:val="001D5C6D"/>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147"/>
    <w:rsid w:val="00211C74"/>
    <w:rsid w:val="00215AC6"/>
    <w:rsid w:val="00216025"/>
    <w:rsid w:val="00220775"/>
    <w:rsid w:val="002217B0"/>
    <w:rsid w:val="00221F19"/>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09B"/>
    <w:rsid w:val="00271282"/>
    <w:rsid w:val="002722CC"/>
    <w:rsid w:val="002739A1"/>
    <w:rsid w:val="00275D82"/>
    <w:rsid w:val="002767DE"/>
    <w:rsid w:val="00276D0B"/>
    <w:rsid w:val="00277E37"/>
    <w:rsid w:val="0028109E"/>
    <w:rsid w:val="00281BEA"/>
    <w:rsid w:val="0028251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A763F"/>
    <w:rsid w:val="002B1EFF"/>
    <w:rsid w:val="002B206B"/>
    <w:rsid w:val="002B3E6F"/>
    <w:rsid w:val="002B41C5"/>
    <w:rsid w:val="002B4280"/>
    <w:rsid w:val="002B4D12"/>
    <w:rsid w:val="002B5DEF"/>
    <w:rsid w:val="002B624D"/>
    <w:rsid w:val="002B7A36"/>
    <w:rsid w:val="002C07A2"/>
    <w:rsid w:val="002C0F46"/>
    <w:rsid w:val="002C2210"/>
    <w:rsid w:val="002C4803"/>
    <w:rsid w:val="002C764E"/>
    <w:rsid w:val="002C7CCD"/>
    <w:rsid w:val="002D2505"/>
    <w:rsid w:val="002D4BC7"/>
    <w:rsid w:val="002D6E71"/>
    <w:rsid w:val="002D7857"/>
    <w:rsid w:val="002E1640"/>
    <w:rsid w:val="002E20CD"/>
    <w:rsid w:val="002E2DB5"/>
    <w:rsid w:val="002E3D41"/>
    <w:rsid w:val="002E48BE"/>
    <w:rsid w:val="002E4970"/>
    <w:rsid w:val="002E5B20"/>
    <w:rsid w:val="002E6BB0"/>
    <w:rsid w:val="002E7992"/>
    <w:rsid w:val="002F03AE"/>
    <w:rsid w:val="002F03E2"/>
    <w:rsid w:val="002F0B6E"/>
    <w:rsid w:val="002F556B"/>
    <w:rsid w:val="002F638E"/>
    <w:rsid w:val="002F6A1E"/>
    <w:rsid w:val="002F752C"/>
    <w:rsid w:val="00302287"/>
    <w:rsid w:val="00303301"/>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3964"/>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2AC4"/>
    <w:rsid w:val="00384C2A"/>
    <w:rsid w:val="003854DB"/>
    <w:rsid w:val="00385891"/>
    <w:rsid w:val="00385C85"/>
    <w:rsid w:val="00387023"/>
    <w:rsid w:val="00387171"/>
    <w:rsid w:val="00387620"/>
    <w:rsid w:val="00391227"/>
    <w:rsid w:val="00393AC1"/>
    <w:rsid w:val="003943B8"/>
    <w:rsid w:val="00394DC7"/>
    <w:rsid w:val="003961E7"/>
    <w:rsid w:val="00396A4B"/>
    <w:rsid w:val="003A0008"/>
    <w:rsid w:val="003A1BFC"/>
    <w:rsid w:val="003A212D"/>
    <w:rsid w:val="003A2643"/>
    <w:rsid w:val="003A40C2"/>
    <w:rsid w:val="003A4181"/>
    <w:rsid w:val="003A4533"/>
    <w:rsid w:val="003A4B17"/>
    <w:rsid w:val="003A50BF"/>
    <w:rsid w:val="003A5A35"/>
    <w:rsid w:val="003A6B32"/>
    <w:rsid w:val="003B0E90"/>
    <w:rsid w:val="003B124F"/>
    <w:rsid w:val="003B1C99"/>
    <w:rsid w:val="003B210E"/>
    <w:rsid w:val="003B2B20"/>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D0E"/>
    <w:rsid w:val="00406F15"/>
    <w:rsid w:val="0041009B"/>
    <w:rsid w:val="00411C62"/>
    <w:rsid w:val="0041210D"/>
    <w:rsid w:val="00413058"/>
    <w:rsid w:val="00413218"/>
    <w:rsid w:val="00414D81"/>
    <w:rsid w:val="0041672A"/>
    <w:rsid w:val="00416B3E"/>
    <w:rsid w:val="004207B2"/>
    <w:rsid w:val="004210B8"/>
    <w:rsid w:val="0042296C"/>
    <w:rsid w:val="00423D49"/>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1FF5"/>
    <w:rsid w:val="00464994"/>
    <w:rsid w:val="00464A19"/>
    <w:rsid w:val="00467A64"/>
    <w:rsid w:val="004702B5"/>
    <w:rsid w:val="00472DA3"/>
    <w:rsid w:val="00476C6E"/>
    <w:rsid w:val="0047776F"/>
    <w:rsid w:val="00477FD2"/>
    <w:rsid w:val="00482E77"/>
    <w:rsid w:val="00483C4C"/>
    <w:rsid w:val="00484113"/>
    <w:rsid w:val="004856C0"/>
    <w:rsid w:val="004878DE"/>
    <w:rsid w:val="00491A8B"/>
    <w:rsid w:val="00493D46"/>
    <w:rsid w:val="004967CB"/>
    <w:rsid w:val="00496AFA"/>
    <w:rsid w:val="00496DB1"/>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6F86"/>
    <w:rsid w:val="004D7107"/>
    <w:rsid w:val="004D7C86"/>
    <w:rsid w:val="004E1B4E"/>
    <w:rsid w:val="004E25FB"/>
    <w:rsid w:val="004E4A66"/>
    <w:rsid w:val="004E5EBB"/>
    <w:rsid w:val="004E625D"/>
    <w:rsid w:val="004F0C98"/>
    <w:rsid w:val="004F310B"/>
    <w:rsid w:val="004F61B3"/>
    <w:rsid w:val="004F6F22"/>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17566"/>
    <w:rsid w:val="005212EA"/>
    <w:rsid w:val="005229B2"/>
    <w:rsid w:val="00522B45"/>
    <w:rsid w:val="00523447"/>
    <w:rsid w:val="00530124"/>
    <w:rsid w:val="005309C1"/>
    <w:rsid w:val="0053238B"/>
    <w:rsid w:val="00532A46"/>
    <w:rsid w:val="00536403"/>
    <w:rsid w:val="00536B14"/>
    <w:rsid w:val="00537904"/>
    <w:rsid w:val="00541DCC"/>
    <w:rsid w:val="00543226"/>
    <w:rsid w:val="005459A4"/>
    <w:rsid w:val="00546E60"/>
    <w:rsid w:val="005515D6"/>
    <w:rsid w:val="00551783"/>
    <w:rsid w:val="00551CEC"/>
    <w:rsid w:val="00554549"/>
    <w:rsid w:val="00554651"/>
    <w:rsid w:val="00556DDC"/>
    <w:rsid w:val="005605BF"/>
    <w:rsid w:val="00560712"/>
    <w:rsid w:val="00561A1F"/>
    <w:rsid w:val="0056297D"/>
    <w:rsid w:val="00563A9C"/>
    <w:rsid w:val="00563DD9"/>
    <w:rsid w:val="00563E78"/>
    <w:rsid w:val="00564463"/>
    <w:rsid w:val="005650B8"/>
    <w:rsid w:val="00567156"/>
    <w:rsid w:val="00570670"/>
    <w:rsid w:val="005706A9"/>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0197"/>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685C"/>
    <w:rsid w:val="005B7743"/>
    <w:rsid w:val="005C0219"/>
    <w:rsid w:val="005C2167"/>
    <w:rsid w:val="005C2F44"/>
    <w:rsid w:val="005C3734"/>
    <w:rsid w:val="005C3D95"/>
    <w:rsid w:val="005C6BF4"/>
    <w:rsid w:val="005C7076"/>
    <w:rsid w:val="005C7A97"/>
    <w:rsid w:val="005D0C3F"/>
    <w:rsid w:val="005D3D45"/>
    <w:rsid w:val="005D44CE"/>
    <w:rsid w:val="005D4B79"/>
    <w:rsid w:val="005D4BD0"/>
    <w:rsid w:val="005D5589"/>
    <w:rsid w:val="005D5702"/>
    <w:rsid w:val="005D5FE4"/>
    <w:rsid w:val="005D672E"/>
    <w:rsid w:val="005D6970"/>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794"/>
    <w:rsid w:val="00603AB4"/>
    <w:rsid w:val="0060472D"/>
    <w:rsid w:val="0060606F"/>
    <w:rsid w:val="006104BA"/>
    <w:rsid w:val="00610A69"/>
    <w:rsid w:val="00612081"/>
    <w:rsid w:val="00612F38"/>
    <w:rsid w:val="006155E4"/>
    <w:rsid w:val="00615E49"/>
    <w:rsid w:val="00616A6B"/>
    <w:rsid w:val="00616B71"/>
    <w:rsid w:val="00616BC3"/>
    <w:rsid w:val="00621CDF"/>
    <w:rsid w:val="00621D5A"/>
    <w:rsid w:val="0062254A"/>
    <w:rsid w:val="006234C1"/>
    <w:rsid w:val="0062391F"/>
    <w:rsid w:val="00624F6F"/>
    <w:rsid w:val="00625102"/>
    <w:rsid w:val="00625FC5"/>
    <w:rsid w:val="00627939"/>
    <w:rsid w:val="00627CE2"/>
    <w:rsid w:val="00627D01"/>
    <w:rsid w:val="00631A2C"/>
    <w:rsid w:val="00632D64"/>
    <w:rsid w:val="0063316E"/>
    <w:rsid w:val="00633782"/>
    <w:rsid w:val="00634A31"/>
    <w:rsid w:val="00634DB7"/>
    <w:rsid w:val="0063773E"/>
    <w:rsid w:val="00641038"/>
    <w:rsid w:val="006419E0"/>
    <w:rsid w:val="00642B91"/>
    <w:rsid w:val="00643113"/>
    <w:rsid w:val="0064384B"/>
    <w:rsid w:val="00643A6E"/>
    <w:rsid w:val="006442C1"/>
    <w:rsid w:val="00647E26"/>
    <w:rsid w:val="0065033C"/>
    <w:rsid w:val="006504AB"/>
    <w:rsid w:val="00650958"/>
    <w:rsid w:val="00650E1C"/>
    <w:rsid w:val="00650E33"/>
    <w:rsid w:val="006514A0"/>
    <w:rsid w:val="00651EB9"/>
    <w:rsid w:val="006526E7"/>
    <w:rsid w:val="006537B3"/>
    <w:rsid w:val="00653E70"/>
    <w:rsid w:val="00657833"/>
    <w:rsid w:val="00661941"/>
    <w:rsid w:val="006620F8"/>
    <w:rsid w:val="006636C7"/>
    <w:rsid w:val="006638BF"/>
    <w:rsid w:val="00666A9B"/>
    <w:rsid w:val="00667B1F"/>
    <w:rsid w:val="00667C91"/>
    <w:rsid w:val="00670AFA"/>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3ED1"/>
    <w:rsid w:val="006A4F83"/>
    <w:rsid w:val="006A5054"/>
    <w:rsid w:val="006A6FDA"/>
    <w:rsid w:val="006A7C1C"/>
    <w:rsid w:val="006A7DEC"/>
    <w:rsid w:val="006B014B"/>
    <w:rsid w:val="006B05C7"/>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0CE"/>
    <w:rsid w:val="006E45E3"/>
    <w:rsid w:val="006E4C6C"/>
    <w:rsid w:val="006E53E1"/>
    <w:rsid w:val="006E53E5"/>
    <w:rsid w:val="006E67CA"/>
    <w:rsid w:val="006F0166"/>
    <w:rsid w:val="006F164C"/>
    <w:rsid w:val="006F24A8"/>
    <w:rsid w:val="006F2895"/>
    <w:rsid w:val="006F3B8E"/>
    <w:rsid w:val="006F4A02"/>
    <w:rsid w:val="006F4DC3"/>
    <w:rsid w:val="007001BE"/>
    <w:rsid w:val="00700318"/>
    <w:rsid w:val="00702D98"/>
    <w:rsid w:val="0070327F"/>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2621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A7E"/>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225C"/>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4997"/>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23C1"/>
    <w:rsid w:val="008260DA"/>
    <w:rsid w:val="0082679F"/>
    <w:rsid w:val="0083019C"/>
    <w:rsid w:val="0083431F"/>
    <w:rsid w:val="00835D86"/>
    <w:rsid w:val="00836999"/>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2714"/>
    <w:rsid w:val="00863AAB"/>
    <w:rsid w:val="00864A45"/>
    <w:rsid w:val="00864B75"/>
    <w:rsid w:val="0086547A"/>
    <w:rsid w:val="00867DA9"/>
    <w:rsid w:val="008726D2"/>
    <w:rsid w:val="00873EA6"/>
    <w:rsid w:val="00873EEA"/>
    <w:rsid w:val="00875CFC"/>
    <w:rsid w:val="00877B36"/>
    <w:rsid w:val="00881C9F"/>
    <w:rsid w:val="00881F14"/>
    <w:rsid w:val="00883577"/>
    <w:rsid w:val="0088593A"/>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20BF"/>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8F7A97"/>
    <w:rsid w:val="00900A76"/>
    <w:rsid w:val="00905255"/>
    <w:rsid w:val="00905325"/>
    <w:rsid w:val="009056E5"/>
    <w:rsid w:val="00905A43"/>
    <w:rsid w:val="00905E0C"/>
    <w:rsid w:val="00907166"/>
    <w:rsid w:val="0091097A"/>
    <w:rsid w:val="00911AC8"/>
    <w:rsid w:val="009139E4"/>
    <w:rsid w:val="009157BF"/>
    <w:rsid w:val="00916065"/>
    <w:rsid w:val="009174E1"/>
    <w:rsid w:val="00920A78"/>
    <w:rsid w:val="00922793"/>
    <w:rsid w:val="00922F8A"/>
    <w:rsid w:val="00925DF7"/>
    <w:rsid w:val="00926CDF"/>
    <w:rsid w:val="00927F7D"/>
    <w:rsid w:val="00931029"/>
    <w:rsid w:val="0093213F"/>
    <w:rsid w:val="009324DC"/>
    <w:rsid w:val="009337E1"/>
    <w:rsid w:val="00933EFF"/>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7D1"/>
    <w:rsid w:val="0097083F"/>
    <w:rsid w:val="0097477A"/>
    <w:rsid w:val="009747EF"/>
    <w:rsid w:val="00974C17"/>
    <w:rsid w:val="00977FDF"/>
    <w:rsid w:val="00980A78"/>
    <w:rsid w:val="00980FD6"/>
    <w:rsid w:val="00981529"/>
    <w:rsid w:val="00981C6E"/>
    <w:rsid w:val="00983C29"/>
    <w:rsid w:val="00984AD3"/>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B39"/>
    <w:rsid w:val="009B5D91"/>
    <w:rsid w:val="009B6724"/>
    <w:rsid w:val="009C11B3"/>
    <w:rsid w:val="009C1485"/>
    <w:rsid w:val="009C148D"/>
    <w:rsid w:val="009C1502"/>
    <w:rsid w:val="009C2598"/>
    <w:rsid w:val="009C3007"/>
    <w:rsid w:val="009C3734"/>
    <w:rsid w:val="009C59B3"/>
    <w:rsid w:val="009C69E3"/>
    <w:rsid w:val="009C749C"/>
    <w:rsid w:val="009C7514"/>
    <w:rsid w:val="009C7694"/>
    <w:rsid w:val="009D032C"/>
    <w:rsid w:val="009D0FE6"/>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2521"/>
    <w:rsid w:val="009F3CEA"/>
    <w:rsid w:val="009F5BE7"/>
    <w:rsid w:val="009F6B02"/>
    <w:rsid w:val="009F6CFB"/>
    <w:rsid w:val="009F7ECD"/>
    <w:rsid w:val="00A00B75"/>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3374"/>
    <w:rsid w:val="00A25697"/>
    <w:rsid w:val="00A25985"/>
    <w:rsid w:val="00A26B23"/>
    <w:rsid w:val="00A26D68"/>
    <w:rsid w:val="00A27B5D"/>
    <w:rsid w:val="00A3016B"/>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527"/>
    <w:rsid w:val="00A55E28"/>
    <w:rsid w:val="00A56DD7"/>
    <w:rsid w:val="00A56E57"/>
    <w:rsid w:val="00A57290"/>
    <w:rsid w:val="00A60292"/>
    <w:rsid w:val="00A605FC"/>
    <w:rsid w:val="00A60BDD"/>
    <w:rsid w:val="00A61C31"/>
    <w:rsid w:val="00A66664"/>
    <w:rsid w:val="00A6700A"/>
    <w:rsid w:val="00A67C9F"/>
    <w:rsid w:val="00A67EEF"/>
    <w:rsid w:val="00A711D5"/>
    <w:rsid w:val="00A72406"/>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04DA"/>
    <w:rsid w:val="00AA1251"/>
    <w:rsid w:val="00AA1372"/>
    <w:rsid w:val="00AA3E12"/>
    <w:rsid w:val="00AA4C46"/>
    <w:rsid w:val="00AA633F"/>
    <w:rsid w:val="00AA698F"/>
    <w:rsid w:val="00AA712F"/>
    <w:rsid w:val="00AA7567"/>
    <w:rsid w:val="00AA7637"/>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5006"/>
    <w:rsid w:val="00AD62DE"/>
    <w:rsid w:val="00AD6DA1"/>
    <w:rsid w:val="00AD6DF5"/>
    <w:rsid w:val="00AE1523"/>
    <w:rsid w:val="00AE27C8"/>
    <w:rsid w:val="00AE3DA3"/>
    <w:rsid w:val="00AE6163"/>
    <w:rsid w:val="00AE7286"/>
    <w:rsid w:val="00AF02AC"/>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0911"/>
    <w:rsid w:val="00B228FC"/>
    <w:rsid w:val="00B22C9B"/>
    <w:rsid w:val="00B25D85"/>
    <w:rsid w:val="00B262BA"/>
    <w:rsid w:val="00B2679B"/>
    <w:rsid w:val="00B27A1D"/>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1ECE"/>
    <w:rsid w:val="00B5234C"/>
    <w:rsid w:val="00B541A3"/>
    <w:rsid w:val="00B54EFC"/>
    <w:rsid w:val="00B555F2"/>
    <w:rsid w:val="00B618C5"/>
    <w:rsid w:val="00B62072"/>
    <w:rsid w:val="00B63BB6"/>
    <w:rsid w:val="00B65C93"/>
    <w:rsid w:val="00B663FE"/>
    <w:rsid w:val="00B67953"/>
    <w:rsid w:val="00B710D6"/>
    <w:rsid w:val="00B720FE"/>
    <w:rsid w:val="00B73406"/>
    <w:rsid w:val="00B73964"/>
    <w:rsid w:val="00B75A38"/>
    <w:rsid w:val="00B75FBF"/>
    <w:rsid w:val="00B7686D"/>
    <w:rsid w:val="00B76D90"/>
    <w:rsid w:val="00B77248"/>
    <w:rsid w:val="00B777DC"/>
    <w:rsid w:val="00B77F2B"/>
    <w:rsid w:val="00B81043"/>
    <w:rsid w:val="00B8384B"/>
    <w:rsid w:val="00B90005"/>
    <w:rsid w:val="00B90D94"/>
    <w:rsid w:val="00B91A34"/>
    <w:rsid w:val="00B927F6"/>
    <w:rsid w:val="00B92E67"/>
    <w:rsid w:val="00B92FD0"/>
    <w:rsid w:val="00B93561"/>
    <w:rsid w:val="00B93DBE"/>
    <w:rsid w:val="00B94D54"/>
    <w:rsid w:val="00B96242"/>
    <w:rsid w:val="00B963D0"/>
    <w:rsid w:val="00B96792"/>
    <w:rsid w:val="00B96B36"/>
    <w:rsid w:val="00BA1A8F"/>
    <w:rsid w:val="00BA1B0C"/>
    <w:rsid w:val="00BA2145"/>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C81"/>
    <w:rsid w:val="00BB4E4B"/>
    <w:rsid w:val="00BB51B6"/>
    <w:rsid w:val="00BB54CE"/>
    <w:rsid w:val="00BB65CC"/>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8E7"/>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BF5D8D"/>
    <w:rsid w:val="00C00316"/>
    <w:rsid w:val="00C0182E"/>
    <w:rsid w:val="00C02E10"/>
    <w:rsid w:val="00C055EE"/>
    <w:rsid w:val="00C05AC6"/>
    <w:rsid w:val="00C06A3D"/>
    <w:rsid w:val="00C10538"/>
    <w:rsid w:val="00C10B7C"/>
    <w:rsid w:val="00C121F1"/>
    <w:rsid w:val="00C15EB7"/>
    <w:rsid w:val="00C16E1E"/>
    <w:rsid w:val="00C17D27"/>
    <w:rsid w:val="00C20B19"/>
    <w:rsid w:val="00C20F59"/>
    <w:rsid w:val="00C21039"/>
    <w:rsid w:val="00C247FA"/>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3D2A"/>
    <w:rsid w:val="00C44B96"/>
    <w:rsid w:val="00C44FEE"/>
    <w:rsid w:val="00C45975"/>
    <w:rsid w:val="00C459CA"/>
    <w:rsid w:val="00C46268"/>
    <w:rsid w:val="00C47818"/>
    <w:rsid w:val="00C50A6A"/>
    <w:rsid w:val="00C537A6"/>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0714"/>
    <w:rsid w:val="00C810A8"/>
    <w:rsid w:val="00C81911"/>
    <w:rsid w:val="00C823BC"/>
    <w:rsid w:val="00C84982"/>
    <w:rsid w:val="00C84FEC"/>
    <w:rsid w:val="00C8761B"/>
    <w:rsid w:val="00C879A4"/>
    <w:rsid w:val="00C94014"/>
    <w:rsid w:val="00C94CF3"/>
    <w:rsid w:val="00C96BE2"/>
    <w:rsid w:val="00C9717A"/>
    <w:rsid w:val="00C974C7"/>
    <w:rsid w:val="00C9771C"/>
    <w:rsid w:val="00C97B51"/>
    <w:rsid w:val="00CA027D"/>
    <w:rsid w:val="00CA0469"/>
    <w:rsid w:val="00CA08C6"/>
    <w:rsid w:val="00CA1E86"/>
    <w:rsid w:val="00CA23EA"/>
    <w:rsid w:val="00CA2D6F"/>
    <w:rsid w:val="00CA52CE"/>
    <w:rsid w:val="00CA55D4"/>
    <w:rsid w:val="00CA5AF4"/>
    <w:rsid w:val="00CA6004"/>
    <w:rsid w:val="00CA60CC"/>
    <w:rsid w:val="00CA7EF1"/>
    <w:rsid w:val="00CB0AEA"/>
    <w:rsid w:val="00CB0CC6"/>
    <w:rsid w:val="00CB0DDA"/>
    <w:rsid w:val="00CB287F"/>
    <w:rsid w:val="00CB392C"/>
    <w:rsid w:val="00CB4A20"/>
    <w:rsid w:val="00CB4E7E"/>
    <w:rsid w:val="00CB54B1"/>
    <w:rsid w:val="00CB5DEC"/>
    <w:rsid w:val="00CB71A4"/>
    <w:rsid w:val="00CC114D"/>
    <w:rsid w:val="00CC3A09"/>
    <w:rsid w:val="00CC5DF4"/>
    <w:rsid w:val="00CC6514"/>
    <w:rsid w:val="00CC6536"/>
    <w:rsid w:val="00CD0EA7"/>
    <w:rsid w:val="00CD278A"/>
    <w:rsid w:val="00CD27F0"/>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6F57"/>
    <w:rsid w:val="00CF7F40"/>
    <w:rsid w:val="00D00466"/>
    <w:rsid w:val="00D012A2"/>
    <w:rsid w:val="00D01642"/>
    <w:rsid w:val="00D02623"/>
    <w:rsid w:val="00D0362D"/>
    <w:rsid w:val="00D03BCF"/>
    <w:rsid w:val="00D0567E"/>
    <w:rsid w:val="00D05A94"/>
    <w:rsid w:val="00D10AC2"/>
    <w:rsid w:val="00D11588"/>
    <w:rsid w:val="00D12FD7"/>
    <w:rsid w:val="00D137D0"/>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276F0"/>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3AA0"/>
    <w:rsid w:val="00D553E7"/>
    <w:rsid w:val="00D55CC9"/>
    <w:rsid w:val="00D56452"/>
    <w:rsid w:val="00D5742F"/>
    <w:rsid w:val="00D60021"/>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87CB1"/>
    <w:rsid w:val="00D906E6"/>
    <w:rsid w:val="00D913AB"/>
    <w:rsid w:val="00D91D57"/>
    <w:rsid w:val="00D925B0"/>
    <w:rsid w:val="00D93094"/>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0B2E"/>
    <w:rsid w:val="00DE1F18"/>
    <w:rsid w:val="00DE2A2C"/>
    <w:rsid w:val="00DE3066"/>
    <w:rsid w:val="00DE37CF"/>
    <w:rsid w:val="00DE5104"/>
    <w:rsid w:val="00DE5987"/>
    <w:rsid w:val="00DF08C3"/>
    <w:rsid w:val="00DF0F70"/>
    <w:rsid w:val="00DF2838"/>
    <w:rsid w:val="00DF3C70"/>
    <w:rsid w:val="00DF4668"/>
    <w:rsid w:val="00DF4A99"/>
    <w:rsid w:val="00DF4DCF"/>
    <w:rsid w:val="00DF66AC"/>
    <w:rsid w:val="00DF683A"/>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6675"/>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5D4A"/>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1EFE"/>
    <w:rsid w:val="00EA3452"/>
    <w:rsid w:val="00EA3C96"/>
    <w:rsid w:val="00EA50A9"/>
    <w:rsid w:val="00EA64B0"/>
    <w:rsid w:val="00EA73CF"/>
    <w:rsid w:val="00EB080B"/>
    <w:rsid w:val="00EB1FF8"/>
    <w:rsid w:val="00EB3636"/>
    <w:rsid w:val="00EB65F6"/>
    <w:rsid w:val="00EB66BD"/>
    <w:rsid w:val="00EB6CBB"/>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E5B63"/>
    <w:rsid w:val="00EF08C9"/>
    <w:rsid w:val="00EF143F"/>
    <w:rsid w:val="00EF399F"/>
    <w:rsid w:val="00EF3B66"/>
    <w:rsid w:val="00EF3D50"/>
    <w:rsid w:val="00EF40D6"/>
    <w:rsid w:val="00EF4276"/>
    <w:rsid w:val="00EF4D0E"/>
    <w:rsid w:val="00EF6B39"/>
    <w:rsid w:val="00F0107F"/>
    <w:rsid w:val="00F023B2"/>
    <w:rsid w:val="00F02902"/>
    <w:rsid w:val="00F029BB"/>
    <w:rsid w:val="00F0331D"/>
    <w:rsid w:val="00F059B8"/>
    <w:rsid w:val="00F07EDA"/>
    <w:rsid w:val="00F12593"/>
    <w:rsid w:val="00F1294D"/>
    <w:rsid w:val="00F133B2"/>
    <w:rsid w:val="00F1442D"/>
    <w:rsid w:val="00F144A6"/>
    <w:rsid w:val="00F15AC8"/>
    <w:rsid w:val="00F168B1"/>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2E6"/>
    <w:rsid w:val="00F43C82"/>
    <w:rsid w:val="00F43D02"/>
    <w:rsid w:val="00F460DA"/>
    <w:rsid w:val="00F46C00"/>
    <w:rsid w:val="00F510BF"/>
    <w:rsid w:val="00F511C5"/>
    <w:rsid w:val="00F51413"/>
    <w:rsid w:val="00F5232B"/>
    <w:rsid w:val="00F52346"/>
    <w:rsid w:val="00F5261B"/>
    <w:rsid w:val="00F52757"/>
    <w:rsid w:val="00F52FD4"/>
    <w:rsid w:val="00F530D6"/>
    <w:rsid w:val="00F53F69"/>
    <w:rsid w:val="00F54917"/>
    <w:rsid w:val="00F550E4"/>
    <w:rsid w:val="00F55E93"/>
    <w:rsid w:val="00F5763F"/>
    <w:rsid w:val="00F57ABF"/>
    <w:rsid w:val="00F609A6"/>
    <w:rsid w:val="00F611E4"/>
    <w:rsid w:val="00F61CC0"/>
    <w:rsid w:val="00F633CA"/>
    <w:rsid w:val="00F6465C"/>
    <w:rsid w:val="00F6496F"/>
    <w:rsid w:val="00F64E50"/>
    <w:rsid w:val="00F65144"/>
    <w:rsid w:val="00F70234"/>
    <w:rsid w:val="00F70979"/>
    <w:rsid w:val="00F7186F"/>
    <w:rsid w:val="00F71F11"/>
    <w:rsid w:val="00F72A90"/>
    <w:rsid w:val="00F72CAC"/>
    <w:rsid w:val="00F7506D"/>
    <w:rsid w:val="00F751A6"/>
    <w:rsid w:val="00F75F0C"/>
    <w:rsid w:val="00F76253"/>
    <w:rsid w:val="00F80BB0"/>
    <w:rsid w:val="00F81E7A"/>
    <w:rsid w:val="00F82072"/>
    <w:rsid w:val="00F824D4"/>
    <w:rsid w:val="00F85248"/>
    <w:rsid w:val="00F85D06"/>
    <w:rsid w:val="00F85D58"/>
    <w:rsid w:val="00F86700"/>
    <w:rsid w:val="00F8797B"/>
    <w:rsid w:val="00F902A7"/>
    <w:rsid w:val="00F90362"/>
    <w:rsid w:val="00F92ACB"/>
    <w:rsid w:val="00F94BAD"/>
    <w:rsid w:val="00F954EF"/>
    <w:rsid w:val="00F961E2"/>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4E58"/>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58FA"/>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character" w:customStyle="1" w:styleId="a7">
    <w:name w:val="Абзац списка Знак"/>
    <w:aliases w:val="HotarirePunct1 Знак"/>
    <w:link w:val="a"/>
    <w:uiPriority w:val="34"/>
    <w:locked/>
    <w:rsid w:val="00EF3D50"/>
    <w:rPr>
      <w:rFonts w:ascii="Times New Roman" w:eastAsia="Times New Roman" w:hAnsi="Times New Roman" w:cs="Times New Roman"/>
      <w:sz w:val="24"/>
      <w:szCs w:val="24"/>
      <w:lang w:val="en-US"/>
    </w:rPr>
  </w:style>
  <w:style w:type="character" w:customStyle="1" w:styleId="fontstyle01">
    <w:name w:val="fontstyle01"/>
    <w:basedOn w:val="a1"/>
    <w:rsid w:val="004F6F22"/>
    <w:rPr>
      <w:rFonts w:ascii="TimesNewRomanPS-BoldMT" w:hAnsi="TimesNewRomanPS-BoldMT"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6584752">
      <w:bodyDiv w:val="1"/>
      <w:marLeft w:val="0"/>
      <w:marRight w:val="0"/>
      <w:marTop w:val="0"/>
      <w:marBottom w:val="0"/>
      <w:divBdr>
        <w:top w:val="none" w:sz="0" w:space="0" w:color="auto"/>
        <w:left w:val="none" w:sz="0" w:space="0" w:color="auto"/>
        <w:bottom w:val="none" w:sz="0" w:space="0" w:color="auto"/>
        <w:right w:val="none" w:sz="0" w:space="0" w:color="auto"/>
      </w:divBdr>
    </w:div>
    <w:div w:id="51655913">
      <w:bodyDiv w:val="1"/>
      <w:marLeft w:val="0"/>
      <w:marRight w:val="0"/>
      <w:marTop w:val="0"/>
      <w:marBottom w:val="0"/>
      <w:divBdr>
        <w:top w:val="none" w:sz="0" w:space="0" w:color="auto"/>
        <w:left w:val="none" w:sz="0" w:space="0" w:color="auto"/>
        <w:bottom w:val="none" w:sz="0" w:space="0" w:color="auto"/>
        <w:right w:val="none" w:sz="0" w:space="0" w:color="auto"/>
      </w:divBdr>
    </w:div>
    <w:div w:id="81072530">
      <w:bodyDiv w:val="1"/>
      <w:marLeft w:val="0"/>
      <w:marRight w:val="0"/>
      <w:marTop w:val="0"/>
      <w:marBottom w:val="0"/>
      <w:divBdr>
        <w:top w:val="none" w:sz="0" w:space="0" w:color="auto"/>
        <w:left w:val="none" w:sz="0" w:space="0" w:color="auto"/>
        <w:bottom w:val="none" w:sz="0" w:space="0" w:color="auto"/>
        <w:right w:val="none" w:sz="0" w:space="0" w:color="auto"/>
      </w:divBdr>
    </w:div>
    <w:div w:id="100421971">
      <w:bodyDiv w:val="1"/>
      <w:marLeft w:val="0"/>
      <w:marRight w:val="0"/>
      <w:marTop w:val="0"/>
      <w:marBottom w:val="0"/>
      <w:divBdr>
        <w:top w:val="none" w:sz="0" w:space="0" w:color="auto"/>
        <w:left w:val="none" w:sz="0" w:space="0" w:color="auto"/>
        <w:bottom w:val="none" w:sz="0" w:space="0" w:color="auto"/>
        <w:right w:val="none" w:sz="0" w:space="0" w:color="auto"/>
      </w:divBdr>
    </w:div>
    <w:div w:id="137843151">
      <w:bodyDiv w:val="1"/>
      <w:marLeft w:val="0"/>
      <w:marRight w:val="0"/>
      <w:marTop w:val="0"/>
      <w:marBottom w:val="0"/>
      <w:divBdr>
        <w:top w:val="none" w:sz="0" w:space="0" w:color="auto"/>
        <w:left w:val="none" w:sz="0" w:space="0" w:color="auto"/>
        <w:bottom w:val="none" w:sz="0" w:space="0" w:color="auto"/>
        <w:right w:val="none" w:sz="0" w:space="0" w:color="auto"/>
      </w:divBdr>
    </w:div>
    <w:div w:id="284897574">
      <w:bodyDiv w:val="1"/>
      <w:marLeft w:val="0"/>
      <w:marRight w:val="0"/>
      <w:marTop w:val="0"/>
      <w:marBottom w:val="0"/>
      <w:divBdr>
        <w:top w:val="none" w:sz="0" w:space="0" w:color="auto"/>
        <w:left w:val="none" w:sz="0" w:space="0" w:color="auto"/>
        <w:bottom w:val="none" w:sz="0" w:space="0" w:color="auto"/>
        <w:right w:val="none" w:sz="0" w:space="0" w:color="auto"/>
      </w:divBdr>
    </w:div>
    <w:div w:id="285356843">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38274560">
      <w:bodyDiv w:val="1"/>
      <w:marLeft w:val="0"/>
      <w:marRight w:val="0"/>
      <w:marTop w:val="0"/>
      <w:marBottom w:val="0"/>
      <w:divBdr>
        <w:top w:val="none" w:sz="0" w:space="0" w:color="auto"/>
        <w:left w:val="none" w:sz="0" w:space="0" w:color="auto"/>
        <w:bottom w:val="none" w:sz="0" w:space="0" w:color="auto"/>
        <w:right w:val="none" w:sz="0" w:space="0" w:color="auto"/>
      </w:divBdr>
    </w:div>
    <w:div w:id="567350681">
      <w:bodyDiv w:val="1"/>
      <w:marLeft w:val="0"/>
      <w:marRight w:val="0"/>
      <w:marTop w:val="0"/>
      <w:marBottom w:val="0"/>
      <w:divBdr>
        <w:top w:val="none" w:sz="0" w:space="0" w:color="auto"/>
        <w:left w:val="none" w:sz="0" w:space="0" w:color="auto"/>
        <w:bottom w:val="none" w:sz="0" w:space="0" w:color="auto"/>
        <w:right w:val="none" w:sz="0" w:space="0" w:color="auto"/>
      </w:divBdr>
    </w:div>
    <w:div w:id="604850858">
      <w:bodyDiv w:val="1"/>
      <w:marLeft w:val="0"/>
      <w:marRight w:val="0"/>
      <w:marTop w:val="0"/>
      <w:marBottom w:val="0"/>
      <w:divBdr>
        <w:top w:val="none" w:sz="0" w:space="0" w:color="auto"/>
        <w:left w:val="none" w:sz="0" w:space="0" w:color="auto"/>
        <w:bottom w:val="none" w:sz="0" w:space="0" w:color="auto"/>
        <w:right w:val="none" w:sz="0" w:space="0" w:color="auto"/>
      </w:divBdr>
    </w:div>
    <w:div w:id="630016837">
      <w:bodyDiv w:val="1"/>
      <w:marLeft w:val="0"/>
      <w:marRight w:val="0"/>
      <w:marTop w:val="0"/>
      <w:marBottom w:val="0"/>
      <w:divBdr>
        <w:top w:val="none" w:sz="0" w:space="0" w:color="auto"/>
        <w:left w:val="none" w:sz="0" w:space="0" w:color="auto"/>
        <w:bottom w:val="none" w:sz="0" w:space="0" w:color="auto"/>
        <w:right w:val="none" w:sz="0" w:space="0" w:color="auto"/>
      </w:divBdr>
    </w:div>
    <w:div w:id="783966350">
      <w:bodyDiv w:val="1"/>
      <w:marLeft w:val="0"/>
      <w:marRight w:val="0"/>
      <w:marTop w:val="0"/>
      <w:marBottom w:val="0"/>
      <w:divBdr>
        <w:top w:val="none" w:sz="0" w:space="0" w:color="auto"/>
        <w:left w:val="none" w:sz="0" w:space="0" w:color="auto"/>
        <w:bottom w:val="none" w:sz="0" w:space="0" w:color="auto"/>
        <w:right w:val="none" w:sz="0" w:space="0" w:color="auto"/>
      </w:divBdr>
    </w:div>
    <w:div w:id="810757214">
      <w:bodyDiv w:val="1"/>
      <w:marLeft w:val="0"/>
      <w:marRight w:val="0"/>
      <w:marTop w:val="0"/>
      <w:marBottom w:val="0"/>
      <w:divBdr>
        <w:top w:val="none" w:sz="0" w:space="0" w:color="auto"/>
        <w:left w:val="none" w:sz="0" w:space="0" w:color="auto"/>
        <w:bottom w:val="none" w:sz="0" w:space="0" w:color="auto"/>
        <w:right w:val="none" w:sz="0" w:space="0" w:color="auto"/>
      </w:divBdr>
    </w:div>
    <w:div w:id="967929188">
      <w:bodyDiv w:val="1"/>
      <w:marLeft w:val="0"/>
      <w:marRight w:val="0"/>
      <w:marTop w:val="0"/>
      <w:marBottom w:val="0"/>
      <w:divBdr>
        <w:top w:val="none" w:sz="0" w:space="0" w:color="auto"/>
        <w:left w:val="none" w:sz="0" w:space="0" w:color="auto"/>
        <w:bottom w:val="none" w:sz="0" w:space="0" w:color="auto"/>
        <w:right w:val="none" w:sz="0" w:space="0" w:color="auto"/>
      </w:divBdr>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135025731">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66281328">
      <w:bodyDiv w:val="1"/>
      <w:marLeft w:val="0"/>
      <w:marRight w:val="0"/>
      <w:marTop w:val="0"/>
      <w:marBottom w:val="0"/>
      <w:divBdr>
        <w:top w:val="none" w:sz="0" w:space="0" w:color="auto"/>
        <w:left w:val="none" w:sz="0" w:space="0" w:color="auto"/>
        <w:bottom w:val="none" w:sz="0" w:space="0" w:color="auto"/>
        <w:right w:val="none" w:sz="0" w:space="0" w:color="auto"/>
      </w:divBdr>
    </w:div>
    <w:div w:id="1690377956">
      <w:bodyDiv w:val="1"/>
      <w:marLeft w:val="0"/>
      <w:marRight w:val="0"/>
      <w:marTop w:val="0"/>
      <w:marBottom w:val="0"/>
      <w:divBdr>
        <w:top w:val="none" w:sz="0" w:space="0" w:color="auto"/>
        <w:left w:val="none" w:sz="0" w:space="0" w:color="auto"/>
        <w:bottom w:val="none" w:sz="0" w:space="0" w:color="auto"/>
        <w:right w:val="none" w:sz="0" w:space="0" w:color="auto"/>
      </w:divBdr>
    </w:div>
    <w:div w:id="1804544130">
      <w:bodyDiv w:val="1"/>
      <w:marLeft w:val="0"/>
      <w:marRight w:val="0"/>
      <w:marTop w:val="0"/>
      <w:marBottom w:val="0"/>
      <w:divBdr>
        <w:top w:val="none" w:sz="0" w:space="0" w:color="auto"/>
        <w:left w:val="none" w:sz="0" w:space="0" w:color="auto"/>
        <w:bottom w:val="none" w:sz="0" w:space="0" w:color="auto"/>
        <w:right w:val="none" w:sz="0" w:space="0" w:color="auto"/>
      </w:divBdr>
    </w:div>
    <w:div w:id="181452517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cantemir@mednet.m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sp_cantemir@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cantemir@mednet.m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msp_cantemir@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780F9-3FD4-486F-A21B-AFB7CD07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24</Pages>
  <Words>7583</Words>
  <Characters>43229</Characters>
  <Application>Microsoft Office Word</Application>
  <DocSecurity>0</DocSecurity>
  <Lines>360</Lines>
  <Paragraphs>101</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50711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Jurist</cp:lastModifiedBy>
  <cp:revision>190</cp:revision>
  <cp:lastPrinted>2022-04-19T06:52:00Z</cp:lastPrinted>
  <dcterms:created xsi:type="dcterms:W3CDTF">2021-06-14T10:00:00Z</dcterms:created>
  <dcterms:modified xsi:type="dcterms:W3CDTF">2022-06-21T12:13:00Z</dcterms:modified>
</cp:coreProperties>
</file>