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="-710" w:tblpY="347"/>
        <w:tblW w:w="5560" w:type="pct"/>
        <w:tblLook w:val="04A0" w:firstRow="1" w:lastRow="0" w:firstColumn="1" w:lastColumn="0" w:noHBand="0" w:noVBand="1"/>
      </w:tblPr>
      <w:tblGrid>
        <w:gridCol w:w="1372"/>
        <w:gridCol w:w="1019"/>
        <w:gridCol w:w="1001"/>
        <w:gridCol w:w="3715"/>
        <w:gridCol w:w="2094"/>
        <w:gridCol w:w="1323"/>
        <w:gridCol w:w="113"/>
        <w:gridCol w:w="81"/>
      </w:tblGrid>
      <w:tr w:rsidR="00B35926" w:rsidRPr="00B35926" w:rsidTr="001A2CBB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:rsidR="00B35926" w:rsidRPr="00B35926" w:rsidRDefault="00B35926" w:rsidP="00B359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 w:eastAsia="ru-RU"/>
              </w:rPr>
            </w:pPr>
            <w:bookmarkStart w:id="0" w:name="_GoBack"/>
            <w:bookmarkEnd w:id="0"/>
            <w:r w:rsidRPr="00B359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br w:type="page"/>
            </w:r>
            <w:r w:rsidRPr="00B359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br w:type="page"/>
            </w:r>
            <w:r w:rsidRPr="00B359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br w:type="page"/>
            </w:r>
            <w:r w:rsidRPr="00B359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br w:type="page"/>
            </w:r>
            <w:bookmarkStart w:id="1" w:name="_Toc356920194"/>
            <w:bookmarkStart w:id="2" w:name="_Toc392180206"/>
            <w:bookmarkStart w:id="3" w:name="_Toc449539095"/>
            <w:r w:rsidRPr="00B35926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 w:eastAsia="ru-RU"/>
              </w:rPr>
              <w:t>Anexa</w:t>
            </w:r>
            <w:r w:rsidRPr="00B35926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 w:eastAsia="ru-RU"/>
              </w:rPr>
              <w:t xml:space="preserve"> 2</w:t>
            </w:r>
            <w:r w:rsidRPr="00B35926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bookmarkStart w:id="4" w:name="_Hlk77771394"/>
          </w:p>
          <w:p w:rsidR="00B35926" w:rsidRPr="00B35926" w:rsidRDefault="00B35926" w:rsidP="00B35926">
            <w:pPr>
              <w:spacing w:after="0" w:line="240" w:lineRule="auto"/>
              <w:ind w:left="-10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B3592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Specificaţii tehnice</w:t>
            </w:r>
            <w:bookmarkEnd w:id="1"/>
            <w:bookmarkEnd w:id="2"/>
            <w:bookmarkEnd w:id="3"/>
            <w:bookmarkEnd w:id="4"/>
          </w:p>
        </w:tc>
      </w:tr>
      <w:tr w:rsidR="00B35926" w:rsidRPr="00B35926" w:rsidTr="001A2CBB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35926" w:rsidRPr="00B35926" w:rsidTr="001A2CBB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B35926" w:rsidRPr="00B35926" w:rsidRDefault="00B35926" w:rsidP="00B35926">
                  <w:pPr>
                    <w:framePr w:hSpace="180" w:wrap="around" w:vAnchor="page" w:hAnchor="margin" w:x="-710" w:y="347"/>
                    <w:spacing w:after="0" w:line="240" w:lineRule="auto"/>
                    <w:ind w:left="239" w:right="816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35926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eastAsia="ru-RU"/>
                    </w:rPr>
                    <w:t>[ Acest tabel va fi completat de către ofertant în coloanele 2, 3, 5 6,  iar de către beneficiar – în coloanele 1, 4,]</w:t>
                  </w:r>
                </w:p>
              </w:tc>
            </w:tr>
          </w:tbl>
          <w:p w:rsidR="00B35926" w:rsidRPr="00B35926" w:rsidRDefault="00B35926" w:rsidP="00B35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35926" w:rsidRPr="00B35926" w:rsidTr="001A2CBB">
        <w:trPr>
          <w:gridAfter w:val="1"/>
          <w:wAfter w:w="38" w:type="pct"/>
          <w:trHeight w:val="397"/>
        </w:trPr>
        <w:tc>
          <w:tcPr>
            <w:tcW w:w="4962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926" w:rsidRPr="00B35926" w:rsidRDefault="00B35926" w:rsidP="00B359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35926">
              <w:rPr>
                <w:rFonts w:ascii="Times New Roman" w:eastAsia="Times New Roman" w:hAnsi="Times New Roman" w:cs="Times New Roman"/>
                <w:lang w:eastAsia="ru-RU"/>
              </w:rPr>
              <w:t>Obiectul achiziției:</w:t>
            </w:r>
            <w:r w:rsidRPr="00B35926">
              <w:rPr>
                <w:rFonts w:ascii="Times New Roman" w:eastAsia="Times New Roman" w:hAnsi="Times New Roman" w:cs="Times New Roman"/>
                <w:b/>
                <w:u w:val="single"/>
                <w:lang w:val="it-IT" w:eastAsia="ru-RU"/>
              </w:rPr>
              <w:t xml:space="preserve"> </w:t>
            </w:r>
            <w:r w:rsidRPr="00B35926">
              <w:rPr>
                <w:rFonts w:ascii="Times New Roman" w:eastAsia="Times New Roman" w:hAnsi="Times New Roman" w:cs="Times New Roman"/>
                <w:b/>
                <w:u w:val="single"/>
                <w:lang w:val="ro-RO" w:eastAsia="ru-RU"/>
              </w:rPr>
              <w:t>Sare alimentară iodată</w:t>
            </w:r>
          </w:p>
        </w:tc>
      </w:tr>
      <w:tr w:rsidR="00B35926" w:rsidRPr="00B35926" w:rsidTr="001A2CBB">
        <w:trPr>
          <w:gridAfter w:val="2"/>
          <w:wAfter w:w="90" w:type="pct"/>
          <w:trHeight w:val="869"/>
        </w:trPr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5926" w:rsidRPr="00B35926" w:rsidRDefault="00B35926" w:rsidP="00B35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u-RU" w:eastAsia="ru-RU"/>
              </w:rPr>
            </w:pPr>
            <w:r w:rsidRPr="00B35926">
              <w:rPr>
                <w:rFonts w:ascii="Times New Roman" w:eastAsia="Times New Roman" w:hAnsi="Times New Roman" w:cs="Times New Roman"/>
                <w:b/>
                <w:lang w:val="ru-RU" w:eastAsia="ru-RU"/>
              </w:rPr>
              <w:t xml:space="preserve">Denumirea bunurilor 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5926" w:rsidRPr="00B35926" w:rsidRDefault="00B35926" w:rsidP="00B35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u-RU" w:eastAsia="ru-RU"/>
              </w:rPr>
            </w:pPr>
            <w:r w:rsidRPr="00B35926">
              <w:rPr>
                <w:rFonts w:ascii="Times New Roman" w:eastAsia="Times New Roman" w:hAnsi="Times New Roman" w:cs="Times New Roman"/>
                <w:b/>
                <w:lang w:val="ru-RU" w:eastAsia="ru-RU"/>
              </w:rPr>
              <w:t>Ţara de origine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5926" w:rsidRPr="00B35926" w:rsidRDefault="00B35926" w:rsidP="00B35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u-RU" w:eastAsia="ru-RU"/>
              </w:rPr>
            </w:pPr>
            <w:r w:rsidRPr="00B35926">
              <w:rPr>
                <w:rFonts w:ascii="Times New Roman" w:eastAsia="Times New Roman" w:hAnsi="Times New Roman" w:cs="Times New Roman"/>
                <w:b/>
                <w:lang w:val="ru-RU" w:eastAsia="ru-RU"/>
              </w:rPr>
              <w:t>Produ-cătorul</w:t>
            </w:r>
          </w:p>
        </w:tc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5926" w:rsidRPr="00B35926" w:rsidRDefault="00B35926" w:rsidP="00B35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35926">
              <w:rPr>
                <w:rFonts w:ascii="Times New Roman" w:eastAsia="Times New Roman" w:hAnsi="Times New Roman" w:cs="Times New Roman"/>
                <w:b/>
                <w:lang w:eastAsia="ru-RU"/>
              </w:rPr>
              <w:t>Specificarea tehnică deplină solicitată de către autoritatea contractantă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5926" w:rsidRPr="00B35926" w:rsidRDefault="00B35926" w:rsidP="00B35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35926">
              <w:rPr>
                <w:rFonts w:ascii="Times New Roman" w:eastAsia="Times New Roman" w:hAnsi="Times New Roman" w:cs="Times New Roman"/>
                <w:b/>
                <w:lang w:eastAsia="ru-RU"/>
              </w:rPr>
              <w:t>Specificarea tehnică deplină propusă de către ofertant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926" w:rsidRPr="00B35926" w:rsidRDefault="00B35926" w:rsidP="00B35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u-RU" w:eastAsia="ru-RU"/>
              </w:rPr>
            </w:pPr>
            <w:r w:rsidRPr="00B35926">
              <w:rPr>
                <w:rFonts w:ascii="Times New Roman" w:eastAsia="Times New Roman" w:hAnsi="Times New Roman" w:cs="Times New Roman"/>
                <w:b/>
                <w:lang w:val="ru-RU" w:eastAsia="ru-RU"/>
              </w:rPr>
              <w:t>Standarde de referinţă</w:t>
            </w:r>
          </w:p>
        </w:tc>
      </w:tr>
      <w:tr w:rsidR="00B35926" w:rsidRPr="00B35926" w:rsidTr="001A2CBB">
        <w:trPr>
          <w:gridAfter w:val="2"/>
          <w:wAfter w:w="90" w:type="pct"/>
          <w:trHeight w:val="283"/>
        </w:trPr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926" w:rsidRPr="00B35926" w:rsidRDefault="00B35926" w:rsidP="00B35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B35926">
              <w:rPr>
                <w:rFonts w:ascii="Times New Roman" w:eastAsia="Times New Roman" w:hAnsi="Times New Roman" w:cs="Times New Roman"/>
                <w:lang w:val="ru-RU" w:eastAsia="ru-RU"/>
              </w:rPr>
              <w:t>1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926" w:rsidRPr="00B35926" w:rsidRDefault="00B35926" w:rsidP="00B35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B35926">
              <w:rPr>
                <w:rFonts w:ascii="Times New Roman" w:eastAsia="Times New Roman" w:hAnsi="Times New Roman" w:cs="Times New Roman"/>
                <w:lang w:val="ru-RU" w:eastAsia="ru-RU"/>
              </w:rPr>
              <w:t>2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926" w:rsidRPr="00B35926" w:rsidRDefault="00B35926" w:rsidP="00B35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B35926">
              <w:rPr>
                <w:rFonts w:ascii="Times New Roman" w:eastAsia="Times New Roman" w:hAnsi="Times New Roman" w:cs="Times New Roman"/>
                <w:lang w:val="ru-RU" w:eastAsia="ru-RU"/>
              </w:rPr>
              <w:t>3</w:t>
            </w:r>
          </w:p>
        </w:tc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926" w:rsidRPr="00B35926" w:rsidRDefault="00B35926" w:rsidP="00B35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B35926">
              <w:rPr>
                <w:rFonts w:ascii="Times New Roman" w:eastAsia="Times New Roman" w:hAnsi="Times New Roman" w:cs="Times New Roman"/>
                <w:lang w:val="ru-RU" w:eastAsia="ru-RU"/>
              </w:rPr>
              <w:t>4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926" w:rsidRPr="00B35926" w:rsidRDefault="00B35926" w:rsidP="00B35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B35926">
              <w:rPr>
                <w:rFonts w:ascii="Times New Roman" w:eastAsia="Times New Roman" w:hAnsi="Times New Roman" w:cs="Times New Roman"/>
                <w:lang w:val="ru-RU" w:eastAsia="ru-RU"/>
              </w:rPr>
              <w:t>5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926" w:rsidRPr="00B35926" w:rsidRDefault="00B35926" w:rsidP="00B359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B35926">
              <w:rPr>
                <w:rFonts w:ascii="Times New Roman" w:eastAsia="Times New Roman" w:hAnsi="Times New Roman" w:cs="Times New Roman"/>
                <w:lang w:val="ru-RU" w:eastAsia="ru-RU"/>
              </w:rPr>
              <w:t>6</w:t>
            </w:r>
          </w:p>
        </w:tc>
      </w:tr>
      <w:tr w:rsidR="00B35926" w:rsidRPr="00B35926" w:rsidTr="001A2CBB">
        <w:trPr>
          <w:gridAfter w:val="2"/>
          <w:wAfter w:w="90" w:type="pct"/>
          <w:trHeight w:val="122"/>
        </w:trPr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926" w:rsidRPr="00B35926" w:rsidRDefault="00B35926" w:rsidP="00B35926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B35926">
              <w:rPr>
                <w:rFonts w:ascii="Times New Roman" w:eastAsia="Times New Roman" w:hAnsi="Times New Roman" w:cs="Times New Roman"/>
                <w:lang w:val="ru-RU" w:eastAsia="ru-RU"/>
              </w:rPr>
              <w:t>Lotul 1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926" w:rsidRPr="00B35926" w:rsidRDefault="00B35926" w:rsidP="00B35926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926" w:rsidRPr="00B35926" w:rsidRDefault="00B35926" w:rsidP="00B35926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926" w:rsidRPr="00B35926" w:rsidRDefault="00B35926" w:rsidP="00B35926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926" w:rsidRPr="00B35926" w:rsidRDefault="00B35926" w:rsidP="00B35926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926" w:rsidRPr="00B35926" w:rsidRDefault="00B35926" w:rsidP="00B35926">
            <w:pPr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</w:tr>
      <w:tr w:rsidR="00B35926" w:rsidRPr="00B35926" w:rsidTr="001A2CBB">
        <w:trPr>
          <w:gridAfter w:val="2"/>
          <w:wAfter w:w="90" w:type="pct"/>
          <w:trHeight w:val="397"/>
        </w:trPr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926" w:rsidRPr="00B35926" w:rsidRDefault="00B35926" w:rsidP="00B35926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35926">
              <w:rPr>
                <w:rFonts w:ascii="Times New Roman" w:eastAsia="Times New Roman" w:hAnsi="Times New Roman" w:cs="Times New Roman"/>
                <w:iCs/>
                <w:lang w:val="ro-RO" w:eastAsia="ru-RU"/>
              </w:rPr>
              <w:t>Sare alimentară iodată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926" w:rsidRPr="00B35926" w:rsidRDefault="00B35926" w:rsidP="00B359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926" w:rsidRPr="00B35926" w:rsidRDefault="00B35926" w:rsidP="00B359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926" w:rsidRPr="00B35926" w:rsidRDefault="00B35926" w:rsidP="00B359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35926">
              <w:rPr>
                <w:rFonts w:ascii="Times New Roman" w:eastAsia="Times New Roman" w:hAnsi="Times New Roman" w:cs="Times New Roman"/>
                <w:lang w:eastAsia="ru-RU"/>
              </w:rPr>
              <w:t xml:space="preserve">Sare alimentară iodată. </w:t>
            </w:r>
          </w:p>
          <w:p w:rsidR="00B35926" w:rsidRPr="00B35926" w:rsidRDefault="00B35926" w:rsidP="00B359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35926">
              <w:rPr>
                <w:rFonts w:ascii="Times New Roman" w:eastAsia="Times New Roman" w:hAnsi="Times New Roman" w:cs="Times New Roman"/>
                <w:lang w:eastAsia="ru-RU"/>
              </w:rPr>
              <w:t xml:space="preserve">Document normativ: </w:t>
            </w:r>
          </w:p>
          <w:p w:rsidR="00B35926" w:rsidRPr="00B35926" w:rsidRDefault="00B35926" w:rsidP="00B359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35926">
              <w:rPr>
                <w:rFonts w:ascii="Times New Roman" w:eastAsia="Times New Roman" w:hAnsi="Times New Roman" w:cs="Times New Roman"/>
                <w:lang w:eastAsia="ru-RU"/>
              </w:rPr>
              <w:t>Regulament sanitar privind sarea alimentară, anexa.2 aprobată prin Hotărârea Guvernului Republicii Moldova nr. 596 din 03.08.2011</w:t>
            </w:r>
          </w:p>
          <w:p w:rsidR="00B35926" w:rsidRPr="00B35926" w:rsidRDefault="00B35926" w:rsidP="00B359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35926">
              <w:rPr>
                <w:rFonts w:ascii="Times New Roman" w:eastAsia="Times New Roman" w:hAnsi="Times New Roman" w:cs="Times New Roman"/>
                <w:lang w:eastAsia="ru-RU"/>
              </w:rPr>
              <w:t>Proprietăți organoleptice:</w:t>
            </w:r>
          </w:p>
          <w:p w:rsidR="00B35926" w:rsidRPr="00B35926" w:rsidRDefault="00B35926" w:rsidP="00B359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35926">
              <w:rPr>
                <w:rFonts w:ascii="Times New Roman" w:eastAsia="Times New Roman" w:hAnsi="Times New Roman" w:cs="Times New Roman"/>
                <w:lang w:eastAsia="ru-RU"/>
              </w:rPr>
              <w:t>Sare alimentară rafinată</w:t>
            </w:r>
          </w:p>
          <w:p w:rsidR="00B35926" w:rsidRPr="00B35926" w:rsidRDefault="00B35926" w:rsidP="00B359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35926">
              <w:rPr>
                <w:rFonts w:ascii="Times New Roman" w:eastAsia="Times New Roman" w:hAnsi="Times New Roman" w:cs="Times New Roman"/>
                <w:lang w:eastAsia="ru-RU"/>
              </w:rPr>
              <w:t xml:space="preserve">Culoare – alba, consistență – cristale (0,1 – 0,8 mm), </w:t>
            </w:r>
          </w:p>
          <w:p w:rsidR="00B35926" w:rsidRPr="00B35926" w:rsidRDefault="00B35926" w:rsidP="00B359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35926">
              <w:rPr>
                <w:rFonts w:ascii="Times New Roman" w:eastAsia="Times New Roman" w:hAnsi="Times New Roman" w:cs="Times New Roman"/>
                <w:lang w:eastAsia="ru-RU"/>
              </w:rPr>
              <w:t>gust – sărat, fără gust strain, prezența impurităților străine nu se admite.</w:t>
            </w:r>
          </w:p>
          <w:p w:rsidR="00B35926" w:rsidRPr="00B35926" w:rsidRDefault="00B35926" w:rsidP="00B359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35926">
              <w:rPr>
                <w:rFonts w:ascii="Times New Roman" w:eastAsia="Times New Roman" w:hAnsi="Times New Roman" w:cs="Times New Roman"/>
                <w:lang w:eastAsia="ru-RU"/>
              </w:rPr>
              <w:t>Proprietăți fizico-chimice:</w:t>
            </w:r>
          </w:p>
          <w:p w:rsidR="00B35926" w:rsidRPr="00B35926" w:rsidRDefault="00B35926" w:rsidP="00B359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35926">
              <w:rPr>
                <w:rFonts w:ascii="Times New Roman" w:eastAsia="Times New Roman" w:hAnsi="Times New Roman" w:cs="Times New Roman"/>
                <w:lang w:eastAsia="ru-RU"/>
              </w:rPr>
              <w:t>Fracţia masică de umiditate, %, max.4,0;</w:t>
            </w:r>
          </w:p>
          <w:p w:rsidR="00B35926" w:rsidRPr="00B35926" w:rsidRDefault="00B35926" w:rsidP="00B359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35926">
              <w:rPr>
                <w:rFonts w:ascii="Times New Roman" w:eastAsia="Times New Roman" w:hAnsi="Times New Roman" w:cs="Times New Roman"/>
                <w:lang w:eastAsia="ru-RU"/>
              </w:rPr>
              <w:t>Fracţia masică de particule nedizolvate, %, max.0,25;</w:t>
            </w:r>
          </w:p>
          <w:p w:rsidR="00B35926" w:rsidRPr="00B35926" w:rsidRDefault="00B35926" w:rsidP="00B359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35926">
              <w:rPr>
                <w:rFonts w:ascii="Times New Roman" w:eastAsia="Times New Roman" w:hAnsi="Times New Roman" w:cs="Times New Roman"/>
                <w:lang w:eastAsia="ru-RU"/>
              </w:rPr>
              <w:t>Cantitatea de iod în sarea alimentară:   40mg - 90 mg de iod per kg de sare.</w:t>
            </w:r>
          </w:p>
          <w:p w:rsidR="00B35926" w:rsidRPr="00B35926" w:rsidRDefault="00B35926" w:rsidP="00B359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35926">
              <w:rPr>
                <w:rFonts w:ascii="Times New Roman" w:eastAsia="Times New Roman" w:hAnsi="Times New Roman" w:cs="Times New Roman"/>
                <w:lang w:eastAsia="ru-RU"/>
              </w:rPr>
              <w:t>Ambalare:</w:t>
            </w:r>
          </w:p>
          <w:p w:rsidR="00B35926" w:rsidRPr="00B35926" w:rsidRDefault="00B35926" w:rsidP="00B359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35926">
              <w:rPr>
                <w:rFonts w:ascii="Times New Roman" w:eastAsia="Times New Roman" w:hAnsi="Times New Roman" w:cs="Times New Roman"/>
                <w:lang w:eastAsia="ru-RU"/>
              </w:rPr>
              <w:t xml:space="preserve">Sarea alimentară iodată se ambalează în ambalaje ermetice din polipropilenă sau polietilenă de densitate înaltă, care asigură conservarea nivelului prescris de iod pe durata termenului de valabilitate a sării alimentare iodate. Ambalarea în saci a câte 25-50 kg fiecare. </w:t>
            </w:r>
          </w:p>
          <w:p w:rsidR="00B35926" w:rsidRPr="00B35926" w:rsidRDefault="00B35926" w:rsidP="00B35926">
            <w:pPr>
              <w:numPr>
                <w:ilvl w:val="1"/>
                <w:numId w:val="1"/>
              </w:numPr>
              <w:tabs>
                <w:tab w:val="left" w:pos="1134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35926">
              <w:rPr>
                <w:rFonts w:ascii="Times New Roman" w:eastAsia="Times New Roman" w:hAnsi="Times New Roman" w:cs="Times New Roman"/>
                <w:lang w:eastAsia="ru-RU"/>
              </w:rPr>
              <w:t>Termenul de păstrare este de 24 luni.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5926" w:rsidRPr="00B35926" w:rsidRDefault="00B35926" w:rsidP="00B359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926" w:rsidRPr="00B35926" w:rsidRDefault="00B35926" w:rsidP="00B359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35926" w:rsidRPr="00B35926" w:rsidTr="001A2CBB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35926" w:rsidRPr="00B35926" w:rsidRDefault="00B35926" w:rsidP="00B35926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35926" w:rsidRPr="00B35926" w:rsidRDefault="00B35926" w:rsidP="00B3592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35926">
              <w:rPr>
                <w:rFonts w:ascii="Times New Roman" w:eastAsia="Times New Roman" w:hAnsi="Times New Roman" w:cs="Times New Roman"/>
                <w:lang w:eastAsia="ru-RU"/>
              </w:rPr>
              <w:t>Semnat:_____________ Numele, Prenumele:_______________ În calitate de: ________________</w:t>
            </w:r>
          </w:p>
          <w:p w:rsidR="00B35926" w:rsidRPr="00B35926" w:rsidRDefault="00B35926" w:rsidP="00B3592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lang w:val="ru-RU" w:eastAsia="ru-RU"/>
              </w:rPr>
            </w:pPr>
            <w:r w:rsidRPr="00B35926">
              <w:rPr>
                <w:rFonts w:ascii="Times New Roman" w:eastAsia="Times New Roman" w:hAnsi="Times New Roman" w:cs="Times New Roman"/>
                <w:bCs/>
                <w:iCs/>
                <w:lang w:val="ru-RU" w:eastAsia="ru-RU"/>
              </w:rPr>
              <w:t>Ofertantul: _______________________ Adresa: __________________________</w:t>
            </w:r>
          </w:p>
          <w:p w:rsidR="00B35926" w:rsidRPr="00B35926" w:rsidRDefault="00B35926" w:rsidP="00B3592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lang w:val="ru-RU" w:eastAsia="ru-RU"/>
              </w:rPr>
            </w:pPr>
          </w:p>
        </w:tc>
      </w:tr>
    </w:tbl>
    <w:p w:rsidR="005B48BC" w:rsidRDefault="005B48BC"/>
    <w:sectPr w:rsidR="005B48B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8BC"/>
    <w:rsid w:val="005B48BC"/>
    <w:rsid w:val="00AB4C46"/>
    <w:rsid w:val="00B35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E2CC87E-6246-4C22-9A29-EF1D66CF05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258</Words>
  <Characters>1475</Characters>
  <Application>Microsoft Office Word</Application>
  <DocSecurity>0</DocSecurity>
  <Lines>12</Lines>
  <Paragraphs>3</Paragraphs>
  <ScaleCrop>false</ScaleCrop>
  <Company/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4</cp:revision>
  <dcterms:created xsi:type="dcterms:W3CDTF">2023-10-12T14:09:00Z</dcterms:created>
  <dcterms:modified xsi:type="dcterms:W3CDTF">2023-10-12T14:10:00Z</dcterms:modified>
</cp:coreProperties>
</file>