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29" w:rsidRDefault="00A36E29" w:rsidP="00A36E29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ANUNȚ DE PARTICIPARE</w:t>
      </w:r>
    </w:p>
    <w:p w:rsidR="00A36E29" w:rsidRDefault="00A36E29" w:rsidP="00A36E29">
      <w:pPr>
        <w:rPr>
          <w:sz w:val="20"/>
          <w:szCs w:val="20"/>
          <w:lang w:eastAsia="ru-RU"/>
        </w:rPr>
      </w:pPr>
    </w:p>
    <w:p w:rsidR="00A36E29" w:rsidRDefault="00A36E29" w:rsidP="00A36E29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b/>
          <w:lang w:eastAsia="ru-RU"/>
        </w:rPr>
        <w:t xml:space="preserve">privind achiziționarea </w:t>
      </w:r>
      <w:r>
        <w:rPr>
          <w:b/>
          <w:shd w:val="clear" w:color="auto" w:fill="FFFFFF" w:themeFill="background1"/>
          <w:lang w:eastAsia="ru-RU"/>
        </w:rPr>
        <w:t xml:space="preserve"> Reparația drumului în varianta albă str. Varzari s. Vărzărești r=nul Nisporeni</w:t>
      </w:r>
      <w:r>
        <w:rPr>
          <w:b/>
          <w:shd w:val="clear" w:color="auto" w:fill="FFFFFF" w:themeFill="background1"/>
          <w:lang w:eastAsia="ru-RU"/>
        </w:rPr>
        <w:br/>
      </w:r>
      <w:r>
        <w:rPr>
          <w:sz w:val="20"/>
          <w:lang w:eastAsia="ru-RU"/>
        </w:rPr>
        <w:t xml:space="preserve">                                                          (se indică obiectul achiziției)</w:t>
      </w:r>
      <w:r>
        <w:rPr>
          <w:b/>
          <w:lang w:eastAsia="ru-RU"/>
        </w:rPr>
        <w:br/>
        <w:t>prin procedura de achiziție de Cerere a Ofertelor  de preț</w:t>
      </w:r>
      <w:r>
        <w:rPr>
          <w:b/>
          <w:lang w:eastAsia="ru-RU"/>
        </w:rPr>
        <w:br/>
      </w:r>
      <w:r>
        <w:rPr>
          <w:sz w:val="20"/>
          <w:lang w:eastAsia="ru-RU"/>
        </w:rPr>
        <w:t xml:space="preserve">                                                          (tipul procedurii de achiziție)</w:t>
      </w:r>
    </w:p>
    <w:p w:rsidR="00A36E29" w:rsidRDefault="00A36E29" w:rsidP="00A36E29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</w:rPr>
        <w:t>*Procedura a fost inclusă în planul de achiziții publice a autorității contractante (Da/Nu):NU</w:t>
      </w:r>
    </w:p>
    <w:p w:rsidR="00A36E29" w:rsidRDefault="00A36E29" w:rsidP="00A36E29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>Link-ul către planul de achiziții publice publicat:_____________________________________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Denumirea autorității contractante:  Primăria comunei Vărzărești r-nul Nisporeni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IDNO: </w:t>
      </w:r>
      <w:r>
        <w:rPr>
          <w:b/>
          <w:shd w:val="clear" w:color="auto" w:fill="FFFFFF" w:themeFill="background1"/>
          <w:lang w:eastAsia="ru-RU"/>
        </w:rPr>
        <w:t>1007601004777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Adresa: </w:t>
      </w:r>
      <w:r>
        <w:rPr>
          <w:b/>
          <w:shd w:val="clear" w:color="auto" w:fill="FFFFFF" w:themeFill="background1"/>
          <w:lang w:eastAsia="ru-RU"/>
        </w:rPr>
        <w:t>satul Vărzărești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Numărul de telefon/fax: </w:t>
      </w:r>
      <w:r>
        <w:rPr>
          <w:b/>
          <w:shd w:val="clear" w:color="auto" w:fill="FFFFFF" w:themeFill="background1"/>
          <w:lang w:eastAsia="ru-RU"/>
        </w:rPr>
        <w:t>026463236/069861624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 de e-mail și pagina web oficială a autorității contractante: </w:t>
      </w:r>
      <w:r>
        <w:rPr>
          <w:b/>
          <w:shd w:val="clear" w:color="auto" w:fill="FFFFFF" w:themeFill="background1"/>
          <w:lang w:eastAsia="ru-RU"/>
        </w:rPr>
        <w:t>primariavarzaresti@yahoo.com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eastAsia="ru-RU"/>
        </w:rPr>
        <w:t>documentația de atribuire este anexată în cadrul procedurii în SIA RSAP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Organizație bugetară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80" w:type="dxa"/>
        <w:tblInd w:w="-455" w:type="dxa"/>
        <w:tblLayout w:type="fixed"/>
        <w:tblLook w:val="04A0"/>
      </w:tblPr>
      <w:tblGrid>
        <w:gridCol w:w="537"/>
        <w:gridCol w:w="1026"/>
        <w:gridCol w:w="2394"/>
        <w:gridCol w:w="990"/>
        <w:gridCol w:w="1171"/>
        <w:gridCol w:w="1981"/>
        <w:gridCol w:w="1981"/>
      </w:tblGrid>
      <w:tr w:rsidR="00A36E29" w:rsidTr="00A36E2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Valoarea estimată</w:t>
            </w:r>
            <w:r>
              <w:rPr>
                <w:b/>
                <w:sz w:val="20"/>
                <w:szCs w:val="20"/>
                <w:lang w:val="en-GB" w:eastAsia="ru-RU"/>
              </w:rPr>
              <w:br/>
              <w:t>(se va indica pentru fiecare lot în parte)</w:t>
            </w:r>
          </w:p>
        </w:tc>
      </w:tr>
      <w:tr w:rsidR="00A36E29" w:rsidTr="00A36E2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  <w:r>
              <w:rPr>
                <w:sz w:val="20"/>
                <w:szCs w:val="20"/>
                <w:lang w:val="en-GB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  <w:r>
              <w:rPr>
                <w:sz w:val="20"/>
                <w:szCs w:val="20"/>
                <w:lang w:val="en-GB"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rPr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Reparația drumului în varianta albă str. Varzari s. Vărzărești r-nul Nisporeni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  <w:r>
              <w:rPr>
                <w:sz w:val="20"/>
                <w:szCs w:val="20"/>
                <w:lang w:val="en-GB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  <w:r>
              <w:rPr>
                <w:sz w:val="20"/>
                <w:szCs w:val="20"/>
                <w:lang w:val="en-GB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rPr>
                <w:sz w:val="20"/>
                <w:szCs w:val="20"/>
                <w:lang w:val="en-GB" w:eastAsia="ru-RU"/>
              </w:rPr>
            </w:pPr>
            <w:r>
              <w:rPr>
                <w:sz w:val="20"/>
                <w:szCs w:val="20"/>
                <w:lang w:val="en-GB" w:eastAsia="ru-RU"/>
              </w:rPr>
              <w:t>Conform anexei caietul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970FBE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  <w:r>
              <w:rPr>
                <w:sz w:val="20"/>
                <w:szCs w:val="20"/>
                <w:lang w:val="en-GB" w:eastAsia="ru-RU"/>
              </w:rPr>
              <w:t>504 833</w:t>
            </w:r>
            <w:r w:rsidR="00A36E29">
              <w:rPr>
                <w:sz w:val="20"/>
                <w:szCs w:val="20"/>
                <w:lang w:val="en-GB" w:eastAsia="ru-RU"/>
              </w:rPr>
              <w:t>,00 lei</w:t>
            </w:r>
          </w:p>
        </w:tc>
      </w:tr>
      <w:tr w:rsidR="00A36E29" w:rsidTr="00A36E2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rPr>
                <w:i/>
                <w:sz w:val="20"/>
                <w:szCs w:val="20"/>
                <w:lang w:val="en-GB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</w:tr>
      <w:tr w:rsidR="00A36E29" w:rsidTr="00A36E2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</w:tr>
      <w:tr w:rsidR="00A36E29" w:rsidTr="00A36E2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rPr>
                <w:i/>
                <w:sz w:val="20"/>
                <w:szCs w:val="20"/>
                <w:lang w:val="en-GB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</w:p>
        </w:tc>
      </w:tr>
      <w:tr w:rsidR="00A36E29" w:rsidTr="00A36E29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970FBE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  <w:r>
              <w:rPr>
                <w:sz w:val="20"/>
                <w:szCs w:val="20"/>
                <w:lang w:val="en-GB" w:eastAsia="ru-RU"/>
              </w:rPr>
              <w:t>504 833</w:t>
            </w:r>
            <w:r w:rsidR="00A36E29">
              <w:rPr>
                <w:sz w:val="20"/>
                <w:szCs w:val="20"/>
                <w:lang w:val="en-GB" w:eastAsia="ru-RU"/>
              </w:rPr>
              <w:t>,00 lei</w:t>
            </w:r>
          </w:p>
        </w:tc>
      </w:tr>
    </w:tbl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acestora._________________________________________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 xml:space="preserve">În cazul în care contractul este împărțit pe loturi, un operator economic poate depune 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>oferta (se va selecta):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A36E29" w:rsidRDefault="00A36E29" w:rsidP="00A36E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720"/>
        <w:rPr>
          <w:lang w:eastAsia="ru-RU"/>
        </w:rPr>
      </w:pPr>
      <w:r>
        <w:rPr>
          <w:b/>
          <w:u w:val="single"/>
          <w:lang w:eastAsia="ru-RU"/>
        </w:rPr>
        <w:t>Pentru un singur lot</w:t>
      </w:r>
      <w:r>
        <w:rPr>
          <w:lang w:eastAsia="ru-RU"/>
        </w:rPr>
        <w:t>;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360"/>
        <w:rPr>
          <w:lang w:eastAsia="ru-RU"/>
        </w:rPr>
      </w:pP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Admiterea sau interzicerea ofertelor alternative: nu se admite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>
        <w:rPr>
          <w:sz w:val="20"/>
          <w:lang w:eastAsia="ru-RU"/>
        </w:rPr>
        <w:t>(indicați se admite sau nu se admite)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Termenii și condițiile de prestare/executare solicitați: 08.07.2022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Termenul de valabilitate a contractului:   31.12.2022.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lastRenderedPageBreak/>
        <w:t>Contract de achiziție rezervat atelierelor protejate sau că acesta poate fi executat numai în cadrul unor programe de angajare protejată (după caz): nu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Prestarea serviciului este rezervată unei anumite profesii în temeiul unor legisau al unor acte administrative (după caz): __________________________________________________________________________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jc w:val="center"/>
        <w:rPr>
          <w:sz w:val="20"/>
          <w:lang w:eastAsia="ru-RU"/>
        </w:rPr>
      </w:pPr>
      <w:r>
        <w:rPr>
          <w:sz w:val="20"/>
          <w:lang w:eastAsia="ru-RU"/>
        </w:rPr>
        <w:t>(se menționează respectivele legi și acte administrative)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563"/>
        <w:gridCol w:w="1621"/>
      </w:tblGrid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Informație privid asocierea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nr.17 din Documentația standart-cu semnătura eletronică a operatorului economic.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La  solicitare în decurs de 3 zile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Manualul calității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Confirmat prin original/copia cu semnătură electronică a OE 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DUAE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Conform formularului.Original cu sermnătura  electronică a OE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Devizele  formele F3,F5,F7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–cu semnătura electronică a OE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Dovada înrejistrării persoanei juridice,în conformitate cu prevederile legale din țară în care ofertantul este stabilit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Certificat/decizie de înregistrare a întreprinderii și Extrasul din Registrul de Stat al persoanelor juridice-original ,cu semnătura electronică a operatorul economic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Declarație privid valabilitatea ofertei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nr.8 din Documentația Standart – cu semnătura electronică a operatorului economic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Grafic de executare a lucrărilor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nr.10 din Documentația Standart- cu semnătura electronică a operatorului economic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Declarație privind  exsperența similară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nr. 12 din Documentația Standart-cu semnătura electronică a operatorului economic.</w:t>
            </w:r>
          </w:p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(Executarea unui contract cu o valoare nu mai mică  cu  o valoare nu mai mică de 75% din valoarea viitorului contract Su valoarea cumulată a tuturor contractelor pe ultimul  an să fie egală sau mai mare decît valoarea viitorului contract;Confirmat prin prezentarea contractului și actelor aferente confirmative a experenție conctrucțiilor.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Declarație privid lista principalelor lucrări  executate în ultimul an de </w:t>
            </w:r>
            <w:r>
              <w:rPr>
                <w:iCs/>
                <w:lang w:eastAsia="ru-RU"/>
              </w:rPr>
              <w:lastRenderedPageBreak/>
              <w:t>activitate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 xml:space="preserve">Original conform anexei nr.13 din Documentația standart- cu semnătura </w:t>
            </w:r>
            <w:r>
              <w:rPr>
                <w:iCs/>
                <w:lang w:eastAsia="ru-RU"/>
              </w:rPr>
              <w:lastRenderedPageBreak/>
              <w:t>electronică a operatorul economic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Oligatoriu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10.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Declarație privid dotările specifice,</w:t>
            </w:r>
          </w:p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 utilajul și echipament necesar pentru îndeplinirea corespunătoare a contractului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 nr.14 din  Documentația  Standart –cu semnătura  electronică a operatorul economic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              Declarație</w:t>
            </w:r>
          </w:p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Privind confirmarea identității bineficiarelor efectivi și neîncadrarea acestora în situația condamnării pentru participare la activități ale unei organizații sau grupuri criminale, pentru  corupție,fraudăși/sau spălare de bani </w:t>
            </w:r>
          </w:p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Aprobat pri Odninul Ministerului Finanților nr.145 din 24.11.2020</w:t>
            </w:r>
          </w:p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La semnarea contractului,</w:t>
            </w:r>
          </w:p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OE desemnat cîștigător.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Declaraie privind personalul de specialitate și /sau a experților propus/ propuși pentru  implimentarea contractului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nr.15 din Documentația Standart-cu semnătura electeonică a operatorul economic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Aviz pentru participarea la licitație publică de lucrări din domeniul construcției și instalațiilor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nr.22 din Documentația Standart – cu semnătura electronică a operatorul ecinomic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Certificat de atribuire a contului bancar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Original/copie-eliberată de bancă deținătoare de cont –cu semnătura electronică aoperatorul economic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Certificat de la organele Inspecoratului Fiscal se stat privind  lipsa datoriilor la Bugetul Public Național (Valabil la momentul deschiderii ofectelor)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Original/copie valabilă a Certificatului de top CC 04 AE eleberat de Serviciul Fiscal de Stat,cu semnătura electronică a OE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oblogatoriu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16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Raport financiar pe baza datelor a ultimului bilanț contabil pentru anul 2021 (integral)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Original- cu semnătura electronocă a OE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  <w:p w:rsidR="00A36E29" w:rsidRDefault="00A36E29">
            <w:pPr>
              <w:rPr>
                <w:lang w:eastAsia="ru-RU"/>
              </w:rPr>
            </w:pPr>
          </w:p>
          <w:p w:rsidR="00A36E29" w:rsidRDefault="00A36E29">
            <w:pPr>
              <w:tabs>
                <w:tab w:val="left" w:pos="1305"/>
              </w:tabs>
              <w:rPr>
                <w:lang w:eastAsia="ru-RU"/>
              </w:rPr>
            </w:pPr>
            <w:r>
              <w:rPr>
                <w:lang w:eastAsia="ru-RU"/>
              </w:rPr>
              <w:tab/>
              <w:t xml:space="preserve"> 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17.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Cerere de participare,conform anexei nr.7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Formular completat,confirmat prin  aplicarea semnăturii electronice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</w:tbl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Â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Garanția pentru ofertă, în </w:t>
      </w:r>
      <w:r>
        <w:t xml:space="preserve"> </w:t>
      </w:r>
      <w:r>
        <w:rPr>
          <w:b/>
          <w:lang w:eastAsia="ru-RU"/>
        </w:rPr>
        <w:t>cuantum  0% din suma fără TVA.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Termenul de garanție a lucrărilor  minim 1 ani.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Garanția de bună execuție a contractului, după caz______________, cuantumul______.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Motivul recurgerii la procedura accelerată (în cazul licitației deschise, restrânse și a procedurii negociate), după caz________________________________________________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Tehnici și instrumente specifice de atribuire (dacă este cazul specificați dacă se va utiliza acordul-cadru, sistemul dinamic de achiziție sau licitația electronică):_________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Condiții speciale de care depinde îndeplinirea contractului (</w:t>
      </w:r>
      <w:r>
        <w:rPr>
          <w:lang w:eastAsia="ru-RU"/>
        </w:rPr>
        <w:t>indicați după caz</w:t>
      </w:r>
      <w:r>
        <w:rPr>
          <w:b/>
          <w:lang w:eastAsia="ru-RU"/>
        </w:rPr>
        <w:t>): _____________________________________________________________________________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Ofertele se prezintă în valută națională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Criteriul de evaluare aplicat pentru atribuirea contractului: prețul cel mai scăzut,corespunderea specificație tehnice și cerințele oligatorii solicitate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A36E29" w:rsidTr="00A36E29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A36E29" w:rsidTr="00A36E29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A36E29" w:rsidTr="00A36E29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Termenul limită de depunere/deschidere a ofertelor:</w:t>
      </w:r>
    </w:p>
    <w:p w:rsidR="00A36E29" w:rsidRDefault="00A36E29" w:rsidP="00A36E2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 xml:space="preserve"> 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pe: Adresa la care trebuie transmise ofertele sau cererile de participare: 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>
        <w:rPr>
          <w:b/>
          <w:i/>
          <w:lang w:eastAsia="ru-RU"/>
        </w:rPr>
        <w:t>Ofertele sau cererile de participare vor fi depuse electronic prin intermediul SIA RSAP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Termenul de valabilitate a ofertelor:  30 zile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Locul deschiderii ofertelor:    SIA RSAP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</w:p>
    <w:p w:rsidR="00A36E29" w:rsidRDefault="00A36E29" w:rsidP="00A36E2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>
        <w:rPr>
          <w:b/>
          <w:i/>
          <w:lang w:eastAsia="ru-RU"/>
        </w:rPr>
        <w:t xml:space="preserve">Ofertele întârziate vor fi respinse. 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Persoanele autorizate să asiste la deschiderea ofertelor: </w:t>
      </w:r>
      <w:r>
        <w:rPr>
          <w:b/>
          <w:lang w:eastAsia="ru-RU"/>
        </w:rPr>
        <w:br/>
      </w:r>
      <w:r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b/>
          <w:lang w:eastAsia="ru-RU"/>
        </w:rPr>
        <w:t>.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>Limba sau limbile în care trebuie redactate ofertele sau cererile de participare:  LIMBA DE STAT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Respectivul contract se referă la un proiect și/sau program finanțat din fonduri ale Uniunii Europene: __________________________________________________________________________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specifică denumireaproiectului și/sau programului)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Denumirea și adresa organismului competent de soluționare a contestațiilor: 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Tel/Fax/email: 022-820 652, 022 820-651, contestatii@ansc.md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>:___________________________________________________________________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eastAsia="ru-RU"/>
        </w:rPr>
        <w:t>anunţ: NU A FOST PUBLICAT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eastAsia="ru-RU"/>
        </w:rPr>
        <w:t>e: Conform informației din SIF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shd w:val="clear" w:color="auto" w:fill="FFFFFF" w:themeFill="background1"/>
          <w:lang w:eastAsia="ru-RU"/>
        </w:rPr>
        <w:t>RSAP MTender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În cadrul procedurii de achiziție publică se va utiliza/accepta: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A36E29" w:rsidTr="00137D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Se va utiliza/accepta sau nu</w:t>
            </w:r>
          </w:p>
        </w:tc>
      </w:tr>
      <w:tr w:rsidR="00A36E29" w:rsidTr="00137D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Se acceptă</w:t>
            </w:r>
          </w:p>
        </w:tc>
      </w:tr>
      <w:tr w:rsidR="00A36E29" w:rsidTr="00137D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 xml:space="preserve">Nu </w:t>
            </w:r>
          </w:p>
        </w:tc>
      </w:tr>
      <w:tr w:rsidR="00A36E29" w:rsidTr="00137D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 xml:space="preserve">Da </w:t>
            </w:r>
          </w:p>
        </w:tc>
      </w:tr>
      <w:tr w:rsidR="00A36E29" w:rsidTr="00137D9C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 xml:space="preserve">Nu </w:t>
            </w:r>
          </w:p>
        </w:tc>
      </w:tr>
    </w:tbl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val="clear" w:color="auto" w:fill="FFFFFF" w:themeFill="background1"/>
          <w:lang w:eastAsia="ru-RU"/>
        </w:rPr>
        <w:t>nu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Alte informații relevante: </w:t>
      </w:r>
      <w:r>
        <w:rPr>
          <w:b/>
          <w:shd w:val="clear" w:color="auto" w:fill="FFFFFF" w:themeFill="background1"/>
          <w:lang w:eastAsia="ru-RU"/>
        </w:rPr>
        <w:t>Nu sunt</w:t>
      </w:r>
    </w:p>
    <w:p w:rsidR="00A36E29" w:rsidRDefault="00A36E29" w:rsidP="00A36E29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A36E29" w:rsidRDefault="00A36E29" w:rsidP="00A36E29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A36E29" w:rsidRDefault="00A36E29" w:rsidP="00A36E2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eastAsia="ru-RU"/>
        </w:rPr>
        <w:t xml:space="preserve">Conducătorul grupului de lucru:  </w:t>
      </w:r>
      <w:r>
        <w:rPr>
          <w:b/>
          <w:shd w:val="clear" w:color="auto" w:fill="FFFFFF" w:themeFill="background1"/>
          <w:lang w:eastAsia="ru-RU"/>
        </w:rPr>
        <w:t>Ungureanu Constantin</w:t>
      </w:r>
    </w:p>
    <w:p w:rsidR="00A36E29" w:rsidRDefault="00A36E29" w:rsidP="00A36E2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A36E29" w:rsidRDefault="00A36E29" w:rsidP="00A36E2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A36E29" w:rsidRP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lang w:eastAsia="ru-RU"/>
        </w:rPr>
        <w:sectPr w:rsidR="00A36E29" w:rsidRPr="00A36E29">
          <w:pgSz w:w="11906" w:h="16838"/>
          <w:pgMar w:top="426" w:right="1134" w:bottom="851" w:left="1276" w:header="720" w:footer="510" w:gutter="0"/>
          <w:pgNumType w:start="17"/>
          <w:cols w:space="708"/>
        </w:sectPr>
      </w:pPr>
    </w:p>
    <w:p w:rsidR="00A36E29" w:rsidRP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A36E29">
        <w:rPr>
          <w:b/>
          <w:lang w:eastAsia="ru-RU"/>
        </w:rPr>
        <w:lastRenderedPageBreak/>
        <w:t xml:space="preserve"> </w:t>
      </w:r>
    </w:p>
    <w:p w:rsidR="00A36E29" w:rsidRP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A36E29" w:rsidRDefault="00A36E29" w:rsidP="00A36E2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A36E29" w:rsidRDefault="00A36E29" w:rsidP="00A36E2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484541" w:rsidRDefault="00484541"/>
    <w:sectPr w:rsidR="00484541" w:rsidSect="004845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36E29"/>
    <w:rsid w:val="00484541"/>
    <w:rsid w:val="00600F30"/>
    <w:rsid w:val="00970FBE"/>
    <w:rsid w:val="00A36E29"/>
    <w:rsid w:val="00F74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E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uiPriority w:val="39"/>
    <w:rsid w:val="00A36E29"/>
    <w:pPr>
      <w:spacing w:after="0" w:line="240" w:lineRule="auto"/>
    </w:pPr>
    <w:rPr>
      <w:rFonts w:eastAsia="SimSun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TabelNormal"/>
    <w:uiPriority w:val="39"/>
    <w:rsid w:val="00A36E29"/>
    <w:pPr>
      <w:spacing w:after="0" w:line="240" w:lineRule="auto"/>
    </w:pPr>
    <w:rPr>
      <w:rFonts w:eastAsia="SimSun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1517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DGG</dc:creator>
  <cp:lastModifiedBy>DGG</cp:lastModifiedBy>
  <cp:revision>3</cp:revision>
  <dcterms:created xsi:type="dcterms:W3CDTF">2022-06-08T11:49:00Z</dcterms:created>
  <dcterms:modified xsi:type="dcterms:W3CDTF">2022-06-10T07:59:00Z</dcterms:modified>
</cp:coreProperties>
</file>