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8AD1C" w14:textId="77777777" w:rsidR="00E14B75" w:rsidRPr="00752214" w:rsidRDefault="00E14B75" w:rsidP="00E14B75">
      <w:pPr>
        <w:spacing w:before="120" w:after="120" w:line="240" w:lineRule="auto"/>
        <w:jc w:val="center"/>
        <w:rPr>
          <w:rFonts w:ascii="Times New Roman" w:hAnsi="Times New Roman"/>
          <w:b/>
          <w:caps/>
          <w:color w:val="auto"/>
          <w:sz w:val="28"/>
        </w:rPr>
      </w:pPr>
      <w:r w:rsidRPr="00752214">
        <w:rPr>
          <w:rFonts w:ascii="Times New Roman" w:hAnsi="Times New Roman"/>
          <w:b/>
          <w:caps/>
          <w:color w:val="auto"/>
          <w:sz w:val="28"/>
        </w:rPr>
        <w:t xml:space="preserve">CAIET DE SARCINI </w:t>
      </w:r>
    </w:p>
    <w:p w14:paraId="74352026" w14:textId="77777777" w:rsidR="00D9647D" w:rsidRDefault="00D9647D" w:rsidP="000D7B03">
      <w:pPr>
        <w:spacing w:after="0" w:line="240" w:lineRule="auto"/>
        <w:rPr>
          <w:rFonts w:ascii="Times New Roman" w:hAnsi="Times New Roman"/>
          <w:b/>
          <w:color w:val="auto"/>
          <w:spacing w:val="-3"/>
          <w:sz w:val="24"/>
        </w:rPr>
      </w:pPr>
      <w:bookmarkStart w:id="0" w:name="_Hlk63408228"/>
    </w:p>
    <w:p w14:paraId="5272B4F9" w14:textId="3554D55C" w:rsidR="00634F93" w:rsidRPr="000D7B03" w:rsidRDefault="000D7B03" w:rsidP="000D7B03">
      <w:pPr>
        <w:spacing w:after="0" w:line="240" w:lineRule="auto"/>
        <w:rPr>
          <w:rFonts w:ascii="Times New Roman" w:hAnsi="Times New Roman"/>
          <w:bCs/>
          <w:color w:val="auto"/>
          <w:spacing w:val="-3"/>
        </w:rPr>
      </w:pPr>
      <w:r>
        <w:rPr>
          <w:rFonts w:ascii="Times New Roman" w:hAnsi="Times New Roman"/>
          <w:b/>
          <w:color w:val="auto"/>
          <w:spacing w:val="-3"/>
          <w:sz w:val="24"/>
        </w:rPr>
        <w:t xml:space="preserve">1. </w:t>
      </w:r>
      <w:r w:rsidR="00E14B75" w:rsidRPr="000D7B03">
        <w:rPr>
          <w:rFonts w:ascii="Times New Roman" w:hAnsi="Times New Roman"/>
          <w:b/>
          <w:color w:val="auto"/>
          <w:spacing w:val="-3"/>
          <w:sz w:val="24"/>
        </w:rPr>
        <w:t xml:space="preserve">Obiectul caietului de sarcini: </w:t>
      </w:r>
      <w:r w:rsidR="00F85969" w:rsidRPr="00F85969">
        <w:rPr>
          <w:rFonts w:ascii="Times New Roman" w:hAnsi="Times New Roman"/>
          <w:bCs/>
          <w:color w:val="auto"/>
          <w:spacing w:val="-3"/>
          <w:sz w:val="24"/>
        </w:rPr>
        <w:t>A</w:t>
      </w:r>
      <w:r w:rsidR="00634F93" w:rsidRPr="00F85969">
        <w:rPr>
          <w:rFonts w:ascii="Times New Roman" w:hAnsi="Times New Roman"/>
          <w:bCs/>
          <w:color w:val="auto"/>
          <w:spacing w:val="-3"/>
          <w:sz w:val="24"/>
          <w:szCs w:val="24"/>
        </w:rPr>
        <w:t>chiziționarea</w:t>
      </w:r>
      <w:r w:rsidR="00634F93" w:rsidRPr="000D7B03">
        <w:rPr>
          <w:rFonts w:ascii="Times New Roman" w:hAnsi="Times New Roman"/>
          <w:bCs/>
          <w:color w:val="auto"/>
          <w:spacing w:val="-3"/>
          <w:sz w:val="24"/>
          <w:szCs w:val="24"/>
        </w:rPr>
        <w:t xml:space="preserve"> </w:t>
      </w:r>
      <w:r w:rsidR="00DB70B2" w:rsidRPr="000D7B03">
        <w:rPr>
          <w:rFonts w:ascii="Times New Roman" w:hAnsi="Times New Roman"/>
          <w:bCs/>
          <w:color w:val="auto"/>
          <w:spacing w:val="-3"/>
          <w:sz w:val="24"/>
          <w:szCs w:val="24"/>
        </w:rPr>
        <w:t xml:space="preserve">aparatelor, </w:t>
      </w:r>
      <w:r w:rsidR="00343016" w:rsidRPr="000D7B03">
        <w:rPr>
          <w:rFonts w:ascii="Times New Roman" w:hAnsi="Times New Roman"/>
          <w:bCs/>
          <w:color w:val="auto"/>
          <w:spacing w:val="-3"/>
          <w:sz w:val="24"/>
          <w:szCs w:val="24"/>
        </w:rPr>
        <w:t xml:space="preserve"> mecanismelor</w:t>
      </w:r>
      <w:r w:rsidR="00DB70B2" w:rsidRPr="000D7B03">
        <w:rPr>
          <w:rFonts w:ascii="Times New Roman" w:hAnsi="Times New Roman"/>
          <w:bCs/>
          <w:color w:val="auto"/>
          <w:spacing w:val="-3"/>
          <w:sz w:val="24"/>
          <w:szCs w:val="24"/>
        </w:rPr>
        <w:t xml:space="preserve">, </w:t>
      </w:r>
      <w:r w:rsidR="00E14B75" w:rsidRPr="000D7B03">
        <w:rPr>
          <w:rFonts w:ascii="Times New Roman" w:hAnsi="Times New Roman"/>
          <w:bCs/>
          <w:color w:val="auto"/>
          <w:spacing w:val="-3"/>
          <w:sz w:val="24"/>
        </w:rPr>
        <w:t xml:space="preserve">pieselor de schimb pentru </w:t>
      </w:r>
      <w:r w:rsidR="00D569E6" w:rsidRPr="000D7B03">
        <w:rPr>
          <w:rFonts w:ascii="Times New Roman" w:hAnsi="Times New Roman"/>
          <w:bCs/>
          <w:color w:val="auto"/>
          <w:spacing w:val="-3"/>
          <w:sz w:val="24"/>
        </w:rPr>
        <w:t xml:space="preserve">diverse </w:t>
      </w:r>
      <w:r w:rsidR="00E14B75" w:rsidRPr="000D7B03">
        <w:rPr>
          <w:rFonts w:ascii="Times New Roman" w:hAnsi="Times New Roman"/>
          <w:bCs/>
          <w:color w:val="auto"/>
          <w:spacing w:val="-3"/>
          <w:sz w:val="24"/>
        </w:rPr>
        <w:t xml:space="preserve">aparate și dispozitive </w:t>
      </w:r>
      <w:r w:rsidR="00F32639" w:rsidRPr="000D7B03">
        <w:rPr>
          <w:rFonts w:ascii="Times New Roman" w:eastAsia="Times New Roman" w:hAnsi="Times New Roman"/>
          <w:bCs/>
          <w:color w:val="auto"/>
          <w:lang w:eastAsia="ro-RO"/>
        </w:rPr>
        <w:t>de</w:t>
      </w:r>
      <w:r w:rsidR="00DB70B2" w:rsidRPr="000D7B03">
        <w:rPr>
          <w:rFonts w:ascii="Times New Roman" w:eastAsia="Times New Roman" w:hAnsi="Times New Roman"/>
          <w:bCs/>
          <w:color w:val="auto"/>
          <w:lang w:eastAsia="ro-RO"/>
        </w:rPr>
        <w:t xml:space="preserve"> termoautomatică și măsurări</w:t>
      </w:r>
      <w:r w:rsidR="009F3158">
        <w:rPr>
          <w:rFonts w:ascii="Times New Roman" w:eastAsia="Times New Roman" w:hAnsi="Times New Roman"/>
          <w:bCs/>
          <w:color w:val="auto"/>
          <w:lang w:eastAsia="ro-RO"/>
        </w:rPr>
        <w:t xml:space="preserve"> REPETAT</w:t>
      </w:r>
      <w:r w:rsidR="00DB70B2" w:rsidRPr="000D7B03">
        <w:rPr>
          <w:rFonts w:ascii="Times New Roman" w:eastAsia="Times New Roman" w:hAnsi="Times New Roman"/>
          <w:bCs/>
          <w:color w:val="auto"/>
          <w:lang w:eastAsia="ro-RO"/>
        </w:rPr>
        <w:t>.</w:t>
      </w:r>
    </w:p>
    <w:p w14:paraId="66F364B1" w14:textId="680BF57D" w:rsidR="007024C0" w:rsidRPr="00752214" w:rsidRDefault="00EA7D5E" w:rsidP="00EA7D5E">
      <w:pPr>
        <w:pStyle w:val="af"/>
        <w:spacing w:after="0" w:line="240" w:lineRule="auto"/>
        <w:ind w:left="420"/>
        <w:jc w:val="right"/>
        <w:rPr>
          <w:rFonts w:ascii="Times New Roman" w:hAnsi="Times New Roman"/>
          <w:bCs/>
          <w:color w:val="auto"/>
          <w:spacing w:val="-3"/>
        </w:rPr>
      </w:pPr>
      <w:r w:rsidRPr="00752214">
        <w:rPr>
          <w:rFonts w:ascii="Times New Roman" w:hAnsi="Times New Roman"/>
          <w:bCs/>
          <w:color w:val="auto"/>
          <w:spacing w:val="-3"/>
        </w:rPr>
        <w:t>Tabela1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66"/>
        <w:gridCol w:w="662"/>
        <w:gridCol w:w="3680"/>
        <w:gridCol w:w="574"/>
        <w:gridCol w:w="1406"/>
        <w:gridCol w:w="1710"/>
        <w:gridCol w:w="1980"/>
      </w:tblGrid>
      <w:tr w:rsidR="00E536EB" w:rsidRPr="00752214" w14:paraId="73A17DA5" w14:textId="77777777" w:rsidTr="00CC551C">
        <w:trPr>
          <w:trHeight w:val="285"/>
        </w:trPr>
        <w:tc>
          <w:tcPr>
            <w:tcW w:w="22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95A3BA" w14:textId="77777777" w:rsidR="00634F93" w:rsidRPr="00752214" w:rsidRDefault="00634F93" w:rsidP="00634F93">
            <w:pPr>
              <w:spacing w:after="0" w:line="240" w:lineRule="auto"/>
              <w:jc w:val="center"/>
              <w:rPr>
                <w:rFonts w:ascii="Times New Roman" w:eastAsia="Times New Roman" w:hAnsi="Times New Roman"/>
                <w:b/>
                <w:color w:val="auto"/>
                <w:sz w:val="20"/>
                <w:szCs w:val="24"/>
                <w:lang w:eastAsia="ro-RO"/>
              </w:rPr>
            </w:pPr>
            <w:r w:rsidRPr="00752214">
              <w:rPr>
                <w:rFonts w:ascii="Times New Roman" w:eastAsia="Times New Roman" w:hAnsi="Times New Roman"/>
                <w:b/>
                <w:color w:val="auto"/>
                <w:sz w:val="20"/>
                <w:szCs w:val="24"/>
                <w:lang w:eastAsia="ro-RO"/>
              </w:rPr>
              <w:t>Nr.</w:t>
            </w:r>
          </w:p>
        </w:tc>
        <w:tc>
          <w:tcPr>
            <w:tcW w:w="316" w:type="pct"/>
            <w:tcBorders>
              <w:top w:val="single" w:sz="4" w:space="0" w:color="auto"/>
              <w:left w:val="single" w:sz="4" w:space="0" w:color="auto"/>
              <w:bottom w:val="single" w:sz="4" w:space="0" w:color="auto"/>
              <w:right w:val="single" w:sz="4" w:space="0" w:color="auto"/>
            </w:tcBorders>
            <w:shd w:val="clear" w:color="auto" w:fill="FFFFFF"/>
            <w:vAlign w:val="center"/>
          </w:tcPr>
          <w:p w14:paraId="293A74EB" w14:textId="77777777" w:rsidR="00D9647D" w:rsidRDefault="00634F93" w:rsidP="00634F93">
            <w:pPr>
              <w:spacing w:after="0" w:line="240" w:lineRule="auto"/>
              <w:jc w:val="center"/>
              <w:rPr>
                <w:rFonts w:ascii="Times New Roman" w:eastAsia="Times New Roman" w:hAnsi="Times New Roman"/>
                <w:b/>
                <w:color w:val="auto"/>
                <w:sz w:val="20"/>
                <w:szCs w:val="20"/>
                <w:lang w:eastAsia="ro-RO"/>
              </w:rPr>
            </w:pPr>
            <w:r w:rsidRPr="00752214">
              <w:rPr>
                <w:rFonts w:ascii="Times New Roman" w:eastAsia="Times New Roman" w:hAnsi="Times New Roman"/>
                <w:b/>
                <w:color w:val="auto"/>
                <w:sz w:val="20"/>
                <w:szCs w:val="20"/>
                <w:lang w:eastAsia="ro-RO"/>
              </w:rPr>
              <w:t xml:space="preserve">Cod. </w:t>
            </w:r>
          </w:p>
          <w:p w14:paraId="28B6E64C" w14:textId="637F645F" w:rsidR="00634F93" w:rsidRPr="00752214" w:rsidRDefault="00634F93" w:rsidP="00634F93">
            <w:pPr>
              <w:spacing w:after="0" w:line="240" w:lineRule="auto"/>
              <w:jc w:val="center"/>
              <w:rPr>
                <w:rFonts w:ascii="Times New Roman" w:eastAsia="Times New Roman" w:hAnsi="Times New Roman"/>
                <w:b/>
                <w:color w:val="auto"/>
                <w:sz w:val="20"/>
                <w:szCs w:val="20"/>
                <w:lang w:eastAsia="ro-RO"/>
              </w:rPr>
            </w:pPr>
            <w:r w:rsidRPr="00752214">
              <w:rPr>
                <w:rFonts w:ascii="Times New Roman" w:eastAsia="Times New Roman" w:hAnsi="Times New Roman"/>
                <w:b/>
                <w:color w:val="auto"/>
                <w:sz w:val="20"/>
                <w:szCs w:val="20"/>
                <w:lang w:eastAsia="ro-RO"/>
              </w:rPr>
              <w:t>CPV</w:t>
            </w:r>
          </w:p>
        </w:tc>
        <w:tc>
          <w:tcPr>
            <w:tcW w:w="1756" w:type="pct"/>
            <w:tcBorders>
              <w:top w:val="single" w:sz="4" w:space="0" w:color="auto"/>
              <w:left w:val="single" w:sz="4" w:space="0" w:color="auto"/>
              <w:right w:val="single" w:sz="4" w:space="0" w:color="auto"/>
            </w:tcBorders>
            <w:shd w:val="clear" w:color="auto" w:fill="FFFFFF"/>
            <w:vAlign w:val="center"/>
          </w:tcPr>
          <w:p w14:paraId="0BADAF47" w14:textId="77777777" w:rsidR="00634F93" w:rsidRPr="00752214" w:rsidRDefault="00634F93" w:rsidP="00634F93">
            <w:pPr>
              <w:spacing w:after="0" w:line="240" w:lineRule="auto"/>
              <w:jc w:val="center"/>
              <w:rPr>
                <w:rFonts w:ascii="Times New Roman" w:eastAsia="Times New Roman" w:hAnsi="Times New Roman"/>
                <w:b/>
                <w:color w:val="auto"/>
                <w:sz w:val="20"/>
                <w:szCs w:val="20"/>
                <w:lang w:eastAsia="ro-RO"/>
              </w:rPr>
            </w:pPr>
            <w:r w:rsidRPr="00752214">
              <w:rPr>
                <w:rFonts w:ascii="Times New Roman" w:eastAsia="Times New Roman" w:hAnsi="Times New Roman"/>
                <w:b/>
                <w:color w:val="auto"/>
                <w:sz w:val="20"/>
                <w:szCs w:val="20"/>
                <w:lang w:eastAsia="ro-RO"/>
              </w:rPr>
              <w:t>Denumirea bunurilor</w:t>
            </w:r>
          </w:p>
        </w:tc>
        <w:tc>
          <w:tcPr>
            <w:tcW w:w="274" w:type="pct"/>
            <w:tcBorders>
              <w:top w:val="single" w:sz="4" w:space="0" w:color="auto"/>
              <w:left w:val="single" w:sz="4" w:space="0" w:color="auto"/>
              <w:right w:val="single" w:sz="4" w:space="0" w:color="auto"/>
            </w:tcBorders>
            <w:shd w:val="clear" w:color="auto" w:fill="FFFFFF"/>
            <w:vAlign w:val="center"/>
          </w:tcPr>
          <w:p w14:paraId="2129FD14" w14:textId="77777777" w:rsidR="00634F93" w:rsidRPr="00752214" w:rsidRDefault="00634F93" w:rsidP="00634F93">
            <w:pPr>
              <w:spacing w:after="0" w:line="240" w:lineRule="auto"/>
              <w:jc w:val="center"/>
              <w:rPr>
                <w:rFonts w:ascii="Times New Roman" w:eastAsia="Times New Roman" w:hAnsi="Times New Roman"/>
                <w:b/>
                <w:color w:val="auto"/>
                <w:sz w:val="20"/>
                <w:szCs w:val="20"/>
                <w:lang w:eastAsia="ro-RO"/>
              </w:rPr>
            </w:pPr>
            <w:r w:rsidRPr="00752214">
              <w:rPr>
                <w:rFonts w:ascii="Times New Roman" w:eastAsia="Times New Roman" w:hAnsi="Times New Roman"/>
                <w:b/>
                <w:color w:val="auto"/>
                <w:sz w:val="20"/>
                <w:szCs w:val="20"/>
                <w:lang w:eastAsia="ro-RO"/>
              </w:rPr>
              <w:t>U.M.</w:t>
            </w:r>
          </w:p>
        </w:tc>
        <w:tc>
          <w:tcPr>
            <w:tcW w:w="671" w:type="pct"/>
            <w:tcBorders>
              <w:top w:val="single" w:sz="4" w:space="0" w:color="auto"/>
              <w:left w:val="single" w:sz="4" w:space="0" w:color="auto"/>
              <w:right w:val="single" w:sz="4" w:space="0" w:color="auto"/>
            </w:tcBorders>
            <w:shd w:val="clear" w:color="auto" w:fill="FFFFFF"/>
            <w:vAlign w:val="center"/>
          </w:tcPr>
          <w:p w14:paraId="62DEAA47" w14:textId="77777777" w:rsidR="00634F93" w:rsidRPr="00752214" w:rsidRDefault="00634F93" w:rsidP="00634F93">
            <w:pPr>
              <w:spacing w:after="0" w:line="240" w:lineRule="auto"/>
              <w:jc w:val="center"/>
              <w:rPr>
                <w:rFonts w:ascii="Times New Roman" w:eastAsia="Times New Roman" w:hAnsi="Times New Roman"/>
                <w:b/>
                <w:color w:val="auto"/>
                <w:sz w:val="20"/>
                <w:szCs w:val="20"/>
                <w:lang w:eastAsia="ro-RO"/>
              </w:rPr>
            </w:pPr>
            <w:r w:rsidRPr="00752214">
              <w:rPr>
                <w:rFonts w:ascii="Times New Roman" w:eastAsia="Times New Roman" w:hAnsi="Times New Roman"/>
                <w:b/>
                <w:color w:val="auto"/>
                <w:sz w:val="20"/>
                <w:szCs w:val="20"/>
                <w:lang w:eastAsia="ro-RO"/>
              </w:rPr>
              <w:t>Cantitatea</w:t>
            </w:r>
          </w:p>
        </w:tc>
        <w:tc>
          <w:tcPr>
            <w:tcW w:w="816" w:type="pct"/>
            <w:tcBorders>
              <w:top w:val="single" w:sz="4" w:space="0" w:color="auto"/>
              <w:left w:val="single" w:sz="4" w:space="0" w:color="auto"/>
              <w:right w:val="single" w:sz="4" w:space="0" w:color="auto"/>
            </w:tcBorders>
            <w:shd w:val="clear" w:color="auto" w:fill="FFFFFF"/>
          </w:tcPr>
          <w:p w14:paraId="1337409C" w14:textId="77777777" w:rsidR="00634F93" w:rsidRPr="00752214" w:rsidRDefault="00634F93" w:rsidP="00634F93">
            <w:pPr>
              <w:spacing w:after="0" w:line="240" w:lineRule="auto"/>
              <w:jc w:val="center"/>
              <w:rPr>
                <w:rFonts w:ascii="Times New Roman" w:eastAsia="Times New Roman" w:hAnsi="Times New Roman"/>
                <w:b/>
                <w:color w:val="auto"/>
                <w:sz w:val="20"/>
                <w:szCs w:val="20"/>
                <w:lang w:eastAsia="ro-RO"/>
              </w:rPr>
            </w:pPr>
            <w:r w:rsidRPr="00752214">
              <w:rPr>
                <w:rFonts w:ascii="Times New Roman" w:eastAsia="Times New Roman" w:hAnsi="Times New Roman"/>
                <w:b/>
                <w:color w:val="auto"/>
                <w:sz w:val="20"/>
                <w:szCs w:val="20"/>
                <w:lang w:eastAsia="ro-RO"/>
              </w:rPr>
              <w:t>Specificația tehnică deplină solicitată, standarde de referință</w:t>
            </w:r>
          </w:p>
        </w:tc>
        <w:tc>
          <w:tcPr>
            <w:tcW w:w="945" w:type="pct"/>
            <w:tcBorders>
              <w:top w:val="single" w:sz="4" w:space="0" w:color="auto"/>
              <w:left w:val="single" w:sz="4" w:space="0" w:color="auto"/>
              <w:right w:val="single" w:sz="4" w:space="0" w:color="auto"/>
            </w:tcBorders>
            <w:shd w:val="clear" w:color="auto" w:fill="FFFFFF"/>
          </w:tcPr>
          <w:p w14:paraId="49B659D8" w14:textId="601A1077" w:rsidR="00634F93" w:rsidRPr="00752214" w:rsidRDefault="00634F93" w:rsidP="00634F93">
            <w:pPr>
              <w:spacing w:after="0" w:line="240" w:lineRule="auto"/>
              <w:jc w:val="center"/>
              <w:rPr>
                <w:rFonts w:ascii="Times New Roman" w:eastAsia="Times New Roman" w:hAnsi="Times New Roman"/>
                <w:b/>
                <w:color w:val="auto"/>
                <w:sz w:val="20"/>
                <w:szCs w:val="20"/>
                <w:lang w:eastAsia="ro-RO"/>
              </w:rPr>
            </w:pPr>
            <w:r w:rsidRPr="00752214">
              <w:rPr>
                <w:rFonts w:ascii="Times New Roman" w:eastAsia="Times New Roman" w:hAnsi="Times New Roman"/>
                <w:b/>
                <w:color w:val="auto"/>
                <w:sz w:val="20"/>
                <w:szCs w:val="20"/>
                <w:lang w:eastAsia="ro-RO"/>
              </w:rPr>
              <w:t>Valoarea estimativă (se va indica pentru fiecare lot în parte)</w:t>
            </w:r>
            <w:r w:rsidR="005449D0" w:rsidRPr="00752214">
              <w:rPr>
                <w:rFonts w:ascii="Times New Roman" w:eastAsia="Times New Roman" w:hAnsi="Times New Roman"/>
                <w:b/>
                <w:color w:val="auto"/>
                <w:sz w:val="20"/>
                <w:szCs w:val="20"/>
                <w:lang w:eastAsia="ro-RO"/>
              </w:rPr>
              <w:t>, lei</w:t>
            </w:r>
          </w:p>
        </w:tc>
      </w:tr>
      <w:tr w:rsidR="00680E60" w:rsidRPr="00752214" w14:paraId="39A83764" w14:textId="776F0B08" w:rsidTr="00680E60">
        <w:trPr>
          <w:trHeight w:val="376"/>
        </w:trPr>
        <w:tc>
          <w:tcPr>
            <w:tcW w:w="222" w:type="pct"/>
            <w:vMerge w:val="restart"/>
            <w:shd w:val="clear" w:color="auto" w:fill="FFFFFF"/>
            <w:vAlign w:val="center"/>
          </w:tcPr>
          <w:p w14:paraId="7FCA2BF7" w14:textId="38D5E2F8" w:rsidR="00680E60" w:rsidRPr="00752214" w:rsidRDefault="0000107C" w:rsidP="002E0A86">
            <w:pPr>
              <w:jc w:val="center"/>
              <w:rPr>
                <w:rFonts w:ascii="Times New Roman" w:hAnsi="Times New Roman"/>
                <w:b/>
                <w:color w:val="auto"/>
                <w:sz w:val="20"/>
                <w:szCs w:val="20"/>
                <w:lang w:eastAsia="ro-RO"/>
              </w:rPr>
            </w:pPr>
            <w:r>
              <w:rPr>
                <w:rFonts w:ascii="Times New Roman" w:hAnsi="Times New Roman"/>
                <w:b/>
                <w:color w:val="auto"/>
                <w:sz w:val="20"/>
                <w:szCs w:val="20"/>
                <w:lang w:eastAsia="ro-RO"/>
              </w:rPr>
              <w:t>1</w:t>
            </w:r>
          </w:p>
        </w:tc>
        <w:tc>
          <w:tcPr>
            <w:tcW w:w="316" w:type="pct"/>
            <w:vMerge w:val="restart"/>
            <w:tcBorders>
              <w:left w:val="single" w:sz="4" w:space="0" w:color="auto"/>
              <w:right w:val="single" w:sz="4" w:space="0" w:color="auto"/>
            </w:tcBorders>
            <w:shd w:val="clear" w:color="auto" w:fill="FFFFFF"/>
            <w:textDirection w:val="btLr"/>
            <w:vAlign w:val="center"/>
          </w:tcPr>
          <w:p w14:paraId="0A058D0F" w14:textId="26046E03" w:rsidR="00680E60" w:rsidRPr="00752214" w:rsidRDefault="00680E60" w:rsidP="00F50E2D">
            <w:pPr>
              <w:spacing w:after="0" w:line="240" w:lineRule="auto"/>
              <w:jc w:val="center"/>
              <w:rPr>
                <w:rFonts w:ascii="Times New Roman" w:hAnsi="Times New Roman"/>
                <w:bCs/>
                <w:color w:val="auto"/>
                <w:sz w:val="20"/>
                <w:szCs w:val="20"/>
              </w:rPr>
            </w:pPr>
          </w:p>
        </w:tc>
        <w:tc>
          <w:tcPr>
            <w:tcW w:w="1756" w:type="pct"/>
            <w:tcBorders>
              <w:bottom w:val="single" w:sz="4" w:space="0" w:color="auto"/>
              <w:right w:val="single" w:sz="4" w:space="0" w:color="auto"/>
            </w:tcBorders>
            <w:shd w:val="clear" w:color="auto" w:fill="FFFFFF"/>
            <w:vAlign w:val="center"/>
          </w:tcPr>
          <w:p w14:paraId="12012256" w14:textId="7BBED467" w:rsidR="00680E60" w:rsidRPr="00752214" w:rsidDel="00343016" w:rsidRDefault="00680E60" w:rsidP="002E0A86">
            <w:pPr>
              <w:spacing w:after="0" w:line="240" w:lineRule="auto"/>
              <w:ind w:left="57"/>
              <w:contextualSpacing/>
              <w:rPr>
                <w:rFonts w:ascii="Times New Roman" w:hAnsi="Times New Roman"/>
                <w:b/>
                <w:bCs/>
                <w:color w:val="auto"/>
                <w:u w:val="single"/>
              </w:rPr>
            </w:pPr>
            <w:r w:rsidRPr="00752214">
              <w:rPr>
                <w:rFonts w:ascii="Times New Roman" w:hAnsi="Times New Roman"/>
                <w:b/>
                <w:bCs/>
                <w:color w:val="auto"/>
                <w:u w:val="single"/>
              </w:rPr>
              <w:t xml:space="preserve">Lotul </w:t>
            </w:r>
            <w:r w:rsidR="0000107C">
              <w:rPr>
                <w:rFonts w:ascii="Times New Roman" w:hAnsi="Times New Roman"/>
                <w:b/>
                <w:bCs/>
                <w:color w:val="auto"/>
                <w:u w:val="single"/>
              </w:rPr>
              <w:t>1</w:t>
            </w:r>
          </w:p>
        </w:tc>
        <w:tc>
          <w:tcPr>
            <w:tcW w:w="1761" w:type="pct"/>
            <w:gridSpan w:val="3"/>
            <w:tcBorders>
              <w:left w:val="single" w:sz="4" w:space="0" w:color="auto"/>
              <w:bottom w:val="single" w:sz="4" w:space="0" w:color="auto"/>
              <w:right w:val="single" w:sz="4" w:space="0" w:color="auto"/>
            </w:tcBorders>
            <w:shd w:val="clear" w:color="auto" w:fill="FFFFFF"/>
            <w:vAlign w:val="center"/>
          </w:tcPr>
          <w:p w14:paraId="27A9D6F5" w14:textId="3F334426" w:rsidR="00680E60" w:rsidRPr="00752214" w:rsidRDefault="00680E60" w:rsidP="00680E60">
            <w:pPr>
              <w:spacing w:after="0" w:line="240" w:lineRule="auto"/>
              <w:jc w:val="center"/>
              <w:rPr>
                <w:rFonts w:ascii="Times New Roman" w:eastAsia="Times New Roman" w:hAnsi="Times New Roman"/>
                <w:color w:val="auto"/>
                <w:lang w:eastAsia="ro-RO"/>
              </w:rPr>
            </w:pPr>
          </w:p>
        </w:tc>
        <w:tc>
          <w:tcPr>
            <w:tcW w:w="945" w:type="pct"/>
            <w:tcBorders>
              <w:left w:val="single" w:sz="4" w:space="0" w:color="auto"/>
              <w:bottom w:val="single" w:sz="4" w:space="0" w:color="auto"/>
              <w:right w:val="single" w:sz="4" w:space="0" w:color="auto"/>
            </w:tcBorders>
            <w:shd w:val="clear" w:color="auto" w:fill="FFFFFF"/>
            <w:vAlign w:val="center"/>
          </w:tcPr>
          <w:p w14:paraId="7A071F13" w14:textId="28C93BC4" w:rsidR="00680E60" w:rsidRPr="00752214" w:rsidRDefault="00680E60" w:rsidP="00680E60">
            <w:pPr>
              <w:spacing w:after="0" w:line="240" w:lineRule="auto"/>
              <w:jc w:val="center"/>
              <w:rPr>
                <w:rFonts w:ascii="Times New Roman" w:eastAsia="Times New Roman" w:hAnsi="Times New Roman"/>
                <w:color w:val="auto"/>
                <w:lang w:eastAsia="ro-RO"/>
              </w:rPr>
            </w:pPr>
          </w:p>
        </w:tc>
      </w:tr>
      <w:tr w:rsidR="00D9647D" w:rsidRPr="00752214" w14:paraId="223C2054" w14:textId="77777777" w:rsidTr="00CC551C">
        <w:trPr>
          <w:trHeight w:val="634"/>
        </w:trPr>
        <w:tc>
          <w:tcPr>
            <w:tcW w:w="222" w:type="pct"/>
            <w:vMerge/>
            <w:tcBorders>
              <w:bottom w:val="single" w:sz="4" w:space="0" w:color="auto"/>
            </w:tcBorders>
            <w:shd w:val="clear" w:color="auto" w:fill="FFFFFF"/>
            <w:vAlign w:val="center"/>
          </w:tcPr>
          <w:p w14:paraId="7CE4FD8F" w14:textId="5D702E8F" w:rsidR="00D9647D" w:rsidRPr="00752214" w:rsidRDefault="00D9647D" w:rsidP="00892350">
            <w:pPr>
              <w:jc w:val="center"/>
              <w:rPr>
                <w:rFonts w:ascii="Times New Roman" w:hAnsi="Times New Roman"/>
                <w:b/>
                <w:color w:val="auto"/>
                <w:sz w:val="20"/>
                <w:szCs w:val="20"/>
                <w:lang w:eastAsia="ro-RO"/>
              </w:rPr>
            </w:pPr>
          </w:p>
        </w:tc>
        <w:tc>
          <w:tcPr>
            <w:tcW w:w="316" w:type="pct"/>
            <w:vMerge/>
            <w:tcBorders>
              <w:left w:val="single" w:sz="4" w:space="0" w:color="auto"/>
              <w:right w:val="single" w:sz="4" w:space="0" w:color="auto"/>
            </w:tcBorders>
            <w:shd w:val="clear" w:color="auto" w:fill="FFFFFF"/>
            <w:textDirection w:val="btLr"/>
            <w:vAlign w:val="center"/>
          </w:tcPr>
          <w:p w14:paraId="77E0532D" w14:textId="77777777" w:rsidR="00D9647D" w:rsidRPr="00752214" w:rsidRDefault="00D9647D" w:rsidP="00F50E2D">
            <w:pPr>
              <w:spacing w:after="0" w:line="240" w:lineRule="auto"/>
              <w:jc w:val="both"/>
              <w:rPr>
                <w:rFonts w:ascii="Times New Roman" w:hAnsi="Times New Roman"/>
                <w:bCs/>
                <w:color w:val="auto"/>
              </w:rPr>
            </w:pPr>
          </w:p>
        </w:tc>
        <w:tc>
          <w:tcPr>
            <w:tcW w:w="1756" w:type="pct"/>
            <w:tcBorders>
              <w:bottom w:val="single" w:sz="4" w:space="0" w:color="auto"/>
              <w:right w:val="single" w:sz="4" w:space="0" w:color="auto"/>
            </w:tcBorders>
            <w:shd w:val="clear" w:color="auto" w:fill="FFFFFF"/>
            <w:vAlign w:val="center"/>
          </w:tcPr>
          <w:p w14:paraId="2039F98E" w14:textId="647B60E0" w:rsidR="00D9647D" w:rsidRPr="00752214" w:rsidRDefault="00680E60" w:rsidP="006F29AD">
            <w:pPr>
              <w:spacing w:after="0" w:line="240" w:lineRule="auto"/>
              <w:contextualSpacing/>
              <w:rPr>
                <w:rFonts w:ascii="Times New Roman" w:hAnsi="Times New Roman"/>
                <w:color w:val="auto"/>
                <w:lang w:eastAsia="ru-RU"/>
              </w:rPr>
            </w:pPr>
            <w:r>
              <w:rPr>
                <w:rFonts w:ascii="Times New Roman" w:hAnsi="Times New Roman"/>
                <w:b/>
                <w:bCs/>
                <w:color w:val="auto"/>
              </w:rPr>
              <w:t xml:space="preserve"> </w:t>
            </w:r>
            <w:r w:rsidR="00D9647D" w:rsidRPr="00752214">
              <w:rPr>
                <w:rFonts w:ascii="Times New Roman" w:hAnsi="Times New Roman"/>
                <w:color w:val="auto"/>
                <w:lang w:eastAsia="ru-RU"/>
              </w:rPr>
              <w:t xml:space="preserve">Piese de schimb p/u aparate: </w:t>
            </w:r>
          </w:p>
          <w:p w14:paraId="73E3EBD7" w14:textId="37B9008A" w:rsidR="00D9647D" w:rsidRPr="00752214" w:rsidRDefault="00D9647D" w:rsidP="006F29AD">
            <w:pPr>
              <w:spacing w:after="0" w:line="240" w:lineRule="auto"/>
              <w:contextualSpacing/>
              <w:rPr>
                <w:rFonts w:ascii="Times New Roman" w:hAnsi="Times New Roman"/>
                <w:color w:val="auto"/>
              </w:rPr>
            </w:pPr>
            <w:r w:rsidRPr="00752214">
              <w:rPr>
                <w:rFonts w:ascii="Times New Roman" w:hAnsi="Times New Roman"/>
                <w:color w:val="auto"/>
                <w:lang w:eastAsia="ru-RU"/>
              </w:rPr>
              <w:t>Analizatoare de gaze</w:t>
            </w:r>
          </w:p>
        </w:tc>
        <w:tc>
          <w:tcPr>
            <w:tcW w:w="274" w:type="pct"/>
            <w:tcBorders>
              <w:left w:val="single" w:sz="4" w:space="0" w:color="auto"/>
              <w:bottom w:val="single" w:sz="4" w:space="0" w:color="auto"/>
              <w:right w:val="single" w:sz="4" w:space="0" w:color="auto"/>
            </w:tcBorders>
            <w:shd w:val="clear" w:color="auto" w:fill="FFFFFF"/>
            <w:vAlign w:val="center"/>
          </w:tcPr>
          <w:p w14:paraId="09DB991C" w14:textId="30050A42" w:rsidR="00D9647D" w:rsidRPr="00752214" w:rsidRDefault="00CC551C" w:rsidP="00CC551C">
            <w:pPr>
              <w:spacing w:after="0" w:line="240" w:lineRule="auto"/>
              <w:jc w:val="center"/>
              <w:rPr>
                <w:rFonts w:ascii="Times New Roman" w:hAnsi="Times New Roman"/>
                <w:color w:val="auto"/>
                <w:lang w:eastAsia="ro-RO"/>
              </w:rPr>
            </w:pPr>
            <w:r w:rsidRPr="00752214">
              <w:rPr>
                <w:rStyle w:val="ListLabel1"/>
                <w:b w:val="0"/>
                <w:bCs/>
                <w:color w:val="auto"/>
              </w:rPr>
              <w:t>buc</w:t>
            </w:r>
          </w:p>
        </w:tc>
        <w:tc>
          <w:tcPr>
            <w:tcW w:w="671" w:type="pct"/>
            <w:tcBorders>
              <w:left w:val="single" w:sz="4" w:space="0" w:color="auto"/>
              <w:bottom w:val="single" w:sz="4" w:space="0" w:color="auto"/>
              <w:right w:val="single" w:sz="4" w:space="0" w:color="auto"/>
            </w:tcBorders>
            <w:shd w:val="clear" w:color="auto" w:fill="FFFFFF"/>
            <w:vAlign w:val="center"/>
          </w:tcPr>
          <w:p w14:paraId="488D8058" w14:textId="2573B3F2" w:rsidR="00D9647D" w:rsidRPr="00752214" w:rsidRDefault="00CC551C" w:rsidP="00CC551C">
            <w:pPr>
              <w:spacing w:after="0" w:line="240" w:lineRule="auto"/>
              <w:jc w:val="center"/>
              <w:rPr>
                <w:rFonts w:ascii="Times New Roman" w:hAnsi="Times New Roman"/>
                <w:color w:val="auto"/>
                <w:lang w:eastAsia="ro-RO"/>
              </w:rPr>
            </w:pPr>
            <w:r>
              <w:rPr>
                <w:rFonts w:ascii="Times New Roman" w:hAnsi="Times New Roman"/>
                <w:color w:val="auto"/>
                <w:lang w:eastAsia="ro-RO"/>
              </w:rPr>
              <w:t>22</w:t>
            </w:r>
          </w:p>
        </w:tc>
        <w:tc>
          <w:tcPr>
            <w:tcW w:w="816" w:type="pct"/>
            <w:tcBorders>
              <w:left w:val="single" w:sz="4" w:space="0" w:color="auto"/>
              <w:bottom w:val="single" w:sz="4" w:space="0" w:color="auto"/>
              <w:right w:val="single" w:sz="4" w:space="0" w:color="auto"/>
            </w:tcBorders>
            <w:shd w:val="clear" w:color="auto" w:fill="FFFFFF"/>
            <w:vAlign w:val="center"/>
          </w:tcPr>
          <w:p w14:paraId="77817A25" w14:textId="5DEC86D7" w:rsidR="00D9647D" w:rsidRPr="00752214" w:rsidRDefault="00D9647D" w:rsidP="001F7BF4">
            <w:pPr>
              <w:spacing w:after="0" w:line="240" w:lineRule="auto"/>
              <w:jc w:val="center"/>
              <w:rPr>
                <w:rFonts w:ascii="Times New Roman" w:eastAsia="Times New Roman" w:hAnsi="Times New Roman"/>
                <w:color w:val="auto"/>
                <w:lang w:eastAsia="ru-RU"/>
              </w:rPr>
            </w:pPr>
            <w:r w:rsidRPr="00752214">
              <w:rPr>
                <w:rFonts w:ascii="Times New Roman" w:eastAsia="Times New Roman" w:hAnsi="Times New Roman"/>
                <w:color w:val="auto"/>
                <w:lang w:eastAsia="ru-RU"/>
              </w:rPr>
              <w:t>Conform pct.4</w:t>
            </w:r>
          </w:p>
        </w:tc>
        <w:tc>
          <w:tcPr>
            <w:tcW w:w="945" w:type="pct"/>
            <w:tcBorders>
              <w:left w:val="single" w:sz="4" w:space="0" w:color="auto"/>
              <w:right w:val="single" w:sz="4" w:space="0" w:color="auto"/>
            </w:tcBorders>
            <w:shd w:val="clear" w:color="auto" w:fill="FFFFFF"/>
            <w:vAlign w:val="center"/>
          </w:tcPr>
          <w:p w14:paraId="3D37D6E7" w14:textId="44E88F2B" w:rsidR="00D9647D" w:rsidRPr="00752214" w:rsidRDefault="004A5CB8" w:rsidP="00892350">
            <w:pPr>
              <w:spacing w:after="0" w:line="240" w:lineRule="auto"/>
              <w:jc w:val="center"/>
              <w:rPr>
                <w:rFonts w:ascii="Times New Roman" w:eastAsia="Times New Roman" w:hAnsi="Times New Roman"/>
                <w:color w:val="auto"/>
                <w:lang w:eastAsia="ro-RO"/>
              </w:rPr>
            </w:pPr>
            <w:r w:rsidRPr="00752214">
              <w:rPr>
                <w:rFonts w:ascii="Times New Roman" w:hAnsi="Times New Roman"/>
                <w:b/>
                <w:bCs/>
                <w:color w:val="auto"/>
                <w:szCs w:val="24"/>
              </w:rPr>
              <w:t>198 620</w:t>
            </w:r>
          </w:p>
        </w:tc>
      </w:tr>
      <w:tr w:rsidR="00680E60" w:rsidRPr="00752214" w14:paraId="71C0F643" w14:textId="02AF8B6B" w:rsidTr="00680E60">
        <w:trPr>
          <w:trHeight w:val="337"/>
        </w:trPr>
        <w:tc>
          <w:tcPr>
            <w:tcW w:w="222" w:type="pct"/>
            <w:vMerge w:val="restart"/>
            <w:shd w:val="clear" w:color="auto" w:fill="FFFFFF"/>
            <w:vAlign w:val="center"/>
          </w:tcPr>
          <w:p w14:paraId="78106EEF" w14:textId="0CA7C1BE" w:rsidR="00680E60" w:rsidRPr="00752214" w:rsidRDefault="0000107C" w:rsidP="00892350">
            <w:pPr>
              <w:jc w:val="center"/>
              <w:rPr>
                <w:rFonts w:ascii="Times New Roman" w:hAnsi="Times New Roman"/>
                <w:b/>
                <w:color w:val="auto"/>
                <w:sz w:val="20"/>
                <w:szCs w:val="20"/>
                <w:lang w:eastAsia="ro-RO"/>
              </w:rPr>
            </w:pPr>
            <w:r>
              <w:rPr>
                <w:rFonts w:ascii="Times New Roman" w:hAnsi="Times New Roman"/>
                <w:b/>
                <w:color w:val="auto"/>
                <w:sz w:val="20"/>
                <w:szCs w:val="20"/>
                <w:lang w:eastAsia="ro-RO"/>
              </w:rPr>
              <w:t>2</w:t>
            </w:r>
          </w:p>
        </w:tc>
        <w:tc>
          <w:tcPr>
            <w:tcW w:w="316" w:type="pct"/>
            <w:vMerge/>
            <w:tcBorders>
              <w:left w:val="single" w:sz="4" w:space="0" w:color="auto"/>
              <w:right w:val="single" w:sz="4" w:space="0" w:color="auto"/>
            </w:tcBorders>
            <w:shd w:val="clear" w:color="auto" w:fill="FFFFFF"/>
            <w:textDirection w:val="btLr"/>
            <w:vAlign w:val="center"/>
          </w:tcPr>
          <w:p w14:paraId="297CCC93" w14:textId="77777777" w:rsidR="00680E60" w:rsidRPr="00752214" w:rsidRDefault="00680E60" w:rsidP="00F50E2D">
            <w:pPr>
              <w:spacing w:after="0" w:line="240" w:lineRule="auto"/>
              <w:jc w:val="both"/>
              <w:rPr>
                <w:rFonts w:ascii="Times New Roman" w:hAnsi="Times New Roman"/>
                <w:bCs/>
                <w:color w:val="auto"/>
              </w:rPr>
            </w:pPr>
          </w:p>
        </w:tc>
        <w:tc>
          <w:tcPr>
            <w:tcW w:w="1756" w:type="pct"/>
            <w:tcBorders>
              <w:bottom w:val="single" w:sz="4" w:space="0" w:color="auto"/>
              <w:right w:val="single" w:sz="4" w:space="0" w:color="auto"/>
            </w:tcBorders>
            <w:shd w:val="clear" w:color="auto" w:fill="FFFFFF"/>
            <w:vAlign w:val="center"/>
          </w:tcPr>
          <w:p w14:paraId="33C0DFB8" w14:textId="17184A12" w:rsidR="00680E60" w:rsidRPr="00D9647D" w:rsidRDefault="00680E60" w:rsidP="00D9647D">
            <w:pPr>
              <w:spacing w:after="0" w:line="240" w:lineRule="auto"/>
              <w:ind w:left="57"/>
              <w:contextualSpacing/>
              <w:rPr>
                <w:rFonts w:ascii="Times New Roman" w:hAnsi="Times New Roman"/>
                <w:b/>
                <w:bCs/>
                <w:color w:val="auto"/>
                <w:u w:val="single"/>
                <w:lang w:eastAsia="ru-RU"/>
              </w:rPr>
            </w:pPr>
            <w:r w:rsidRPr="00752214">
              <w:rPr>
                <w:rFonts w:ascii="Times New Roman" w:hAnsi="Times New Roman"/>
                <w:b/>
                <w:bCs/>
                <w:color w:val="auto"/>
                <w:u w:val="single"/>
                <w:lang w:eastAsia="ro-RO"/>
              </w:rPr>
              <w:t xml:space="preserve">Lotul </w:t>
            </w:r>
            <w:r w:rsidR="0000107C">
              <w:rPr>
                <w:rFonts w:ascii="Times New Roman" w:hAnsi="Times New Roman"/>
                <w:b/>
                <w:bCs/>
                <w:color w:val="auto"/>
                <w:u w:val="single"/>
                <w:lang w:eastAsia="ro-RO"/>
              </w:rPr>
              <w:t>2</w:t>
            </w:r>
          </w:p>
        </w:tc>
        <w:tc>
          <w:tcPr>
            <w:tcW w:w="1761" w:type="pct"/>
            <w:gridSpan w:val="3"/>
            <w:tcBorders>
              <w:left w:val="single" w:sz="4" w:space="0" w:color="auto"/>
              <w:bottom w:val="single" w:sz="4" w:space="0" w:color="auto"/>
              <w:right w:val="single" w:sz="4" w:space="0" w:color="auto"/>
            </w:tcBorders>
            <w:shd w:val="clear" w:color="auto" w:fill="FFFFFF"/>
            <w:vAlign w:val="center"/>
          </w:tcPr>
          <w:p w14:paraId="69FB88EE" w14:textId="61FD5509" w:rsidR="00680E60" w:rsidRPr="00752214" w:rsidRDefault="00680E60" w:rsidP="00680E60">
            <w:pPr>
              <w:spacing w:after="0" w:line="240" w:lineRule="auto"/>
              <w:jc w:val="center"/>
              <w:rPr>
                <w:rFonts w:ascii="Times New Roman" w:eastAsia="Times New Roman" w:hAnsi="Times New Roman"/>
                <w:color w:val="auto"/>
                <w:lang w:eastAsia="ro-RO"/>
              </w:rPr>
            </w:pPr>
          </w:p>
        </w:tc>
        <w:tc>
          <w:tcPr>
            <w:tcW w:w="945" w:type="pct"/>
            <w:tcBorders>
              <w:left w:val="single" w:sz="4" w:space="0" w:color="auto"/>
              <w:bottom w:val="single" w:sz="4" w:space="0" w:color="auto"/>
              <w:right w:val="single" w:sz="4" w:space="0" w:color="auto"/>
            </w:tcBorders>
            <w:shd w:val="clear" w:color="auto" w:fill="FFFFFF"/>
            <w:vAlign w:val="center"/>
          </w:tcPr>
          <w:p w14:paraId="23844C22" w14:textId="0FE37DC1" w:rsidR="00680E60" w:rsidRPr="00752214" w:rsidRDefault="00680E60" w:rsidP="00680E60">
            <w:pPr>
              <w:spacing w:after="0" w:line="240" w:lineRule="auto"/>
              <w:jc w:val="center"/>
              <w:rPr>
                <w:rFonts w:ascii="Times New Roman" w:eastAsia="Times New Roman" w:hAnsi="Times New Roman"/>
                <w:color w:val="auto"/>
                <w:lang w:eastAsia="ro-RO"/>
              </w:rPr>
            </w:pPr>
          </w:p>
        </w:tc>
      </w:tr>
      <w:tr w:rsidR="00D9647D" w:rsidRPr="00752214" w14:paraId="598C6BA0" w14:textId="77777777" w:rsidTr="00CC551C">
        <w:trPr>
          <w:trHeight w:val="594"/>
        </w:trPr>
        <w:tc>
          <w:tcPr>
            <w:tcW w:w="222" w:type="pct"/>
            <w:vMerge/>
            <w:tcBorders>
              <w:bottom w:val="single" w:sz="4" w:space="0" w:color="auto"/>
            </w:tcBorders>
            <w:shd w:val="clear" w:color="auto" w:fill="FFFFFF"/>
            <w:vAlign w:val="center"/>
          </w:tcPr>
          <w:p w14:paraId="1DCC872A" w14:textId="17AF6852" w:rsidR="00D9647D" w:rsidRPr="00752214" w:rsidRDefault="00D9647D" w:rsidP="00DC1FF4">
            <w:pPr>
              <w:jc w:val="center"/>
              <w:rPr>
                <w:rFonts w:ascii="Times New Roman" w:hAnsi="Times New Roman"/>
                <w:b/>
                <w:color w:val="auto"/>
                <w:sz w:val="20"/>
                <w:szCs w:val="20"/>
                <w:lang w:eastAsia="ro-RO"/>
              </w:rPr>
            </w:pPr>
          </w:p>
        </w:tc>
        <w:tc>
          <w:tcPr>
            <w:tcW w:w="316" w:type="pct"/>
            <w:vMerge/>
            <w:tcBorders>
              <w:left w:val="single" w:sz="4" w:space="0" w:color="auto"/>
              <w:right w:val="single" w:sz="4" w:space="0" w:color="auto"/>
            </w:tcBorders>
            <w:shd w:val="clear" w:color="auto" w:fill="FFFFFF"/>
            <w:textDirection w:val="btLr"/>
            <w:vAlign w:val="center"/>
          </w:tcPr>
          <w:p w14:paraId="4A6A22D6" w14:textId="77777777" w:rsidR="00D9647D" w:rsidRPr="00752214" w:rsidRDefault="00D9647D" w:rsidP="00F50E2D">
            <w:pPr>
              <w:spacing w:after="0" w:line="240" w:lineRule="auto"/>
              <w:jc w:val="both"/>
              <w:rPr>
                <w:rFonts w:ascii="Times New Roman" w:hAnsi="Times New Roman"/>
                <w:bCs/>
                <w:color w:val="auto"/>
              </w:rPr>
            </w:pPr>
          </w:p>
        </w:tc>
        <w:tc>
          <w:tcPr>
            <w:tcW w:w="1756" w:type="pct"/>
            <w:tcBorders>
              <w:bottom w:val="single" w:sz="4" w:space="0" w:color="auto"/>
              <w:right w:val="single" w:sz="4" w:space="0" w:color="auto"/>
            </w:tcBorders>
            <w:shd w:val="clear" w:color="auto" w:fill="FFFFFF"/>
            <w:vAlign w:val="center"/>
          </w:tcPr>
          <w:p w14:paraId="64C74EA5" w14:textId="34E28135" w:rsidR="00D9647D" w:rsidRPr="00752214" w:rsidRDefault="00D9647D" w:rsidP="00DC1FF4">
            <w:pPr>
              <w:spacing w:after="0" w:line="240" w:lineRule="auto"/>
              <w:contextualSpacing/>
              <w:rPr>
                <w:rFonts w:ascii="Times New Roman" w:hAnsi="Times New Roman"/>
                <w:color w:val="auto"/>
              </w:rPr>
            </w:pPr>
            <w:r w:rsidRPr="00752214">
              <w:rPr>
                <w:rFonts w:ascii="Times New Roman" w:hAnsi="Times New Roman"/>
                <w:color w:val="auto"/>
                <w:lang w:eastAsia="ru-RU"/>
              </w:rPr>
              <w:t xml:space="preserve">Electromagneți, dispozitive diferite                                   </w:t>
            </w:r>
          </w:p>
        </w:tc>
        <w:tc>
          <w:tcPr>
            <w:tcW w:w="274" w:type="pct"/>
            <w:tcBorders>
              <w:left w:val="single" w:sz="4" w:space="0" w:color="auto"/>
              <w:bottom w:val="single" w:sz="4" w:space="0" w:color="auto"/>
              <w:right w:val="single" w:sz="4" w:space="0" w:color="auto"/>
            </w:tcBorders>
            <w:shd w:val="clear" w:color="auto" w:fill="FFFFFF"/>
            <w:vAlign w:val="center"/>
          </w:tcPr>
          <w:p w14:paraId="4D210727" w14:textId="4C6755C6" w:rsidR="00D9647D" w:rsidRPr="00752214" w:rsidRDefault="00CC551C" w:rsidP="00CC551C">
            <w:pPr>
              <w:spacing w:after="0" w:line="240" w:lineRule="auto"/>
              <w:jc w:val="center"/>
              <w:rPr>
                <w:rFonts w:ascii="Times New Roman" w:hAnsi="Times New Roman"/>
                <w:color w:val="auto"/>
                <w:lang w:eastAsia="ro-RO"/>
              </w:rPr>
            </w:pPr>
            <w:r w:rsidRPr="00752214">
              <w:rPr>
                <w:rStyle w:val="ListLabel1"/>
                <w:b w:val="0"/>
                <w:bCs/>
                <w:color w:val="auto"/>
              </w:rPr>
              <w:t>buc</w:t>
            </w:r>
          </w:p>
        </w:tc>
        <w:tc>
          <w:tcPr>
            <w:tcW w:w="671" w:type="pct"/>
            <w:tcBorders>
              <w:left w:val="single" w:sz="4" w:space="0" w:color="auto"/>
              <w:bottom w:val="single" w:sz="4" w:space="0" w:color="auto"/>
              <w:right w:val="single" w:sz="4" w:space="0" w:color="auto"/>
            </w:tcBorders>
            <w:shd w:val="clear" w:color="auto" w:fill="FFFFFF"/>
            <w:vAlign w:val="center"/>
          </w:tcPr>
          <w:p w14:paraId="071C3CA3" w14:textId="45BBC3AC" w:rsidR="00D9647D" w:rsidRPr="00752214" w:rsidRDefault="00CC551C" w:rsidP="00CC551C">
            <w:pPr>
              <w:spacing w:after="0" w:line="240" w:lineRule="auto"/>
              <w:jc w:val="center"/>
              <w:rPr>
                <w:rFonts w:ascii="Times New Roman" w:hAnsi="Times New Roman"/>
                <w:color w:val="auto"/>
                <w:lang w:eastAsia="ro-RO"/>
              </w:rPr>
            </w:pPr>
            <w:r>
              <w:rPr>
                <w:rFonts w:ascii="Times New Roman" w:hAnsi="Times New Roman"/>
                <w:color w:val="auto"/>
                <w:lang w:eastAsia="ro-RO"/>
              </w:rPr>
              <w:t>222</w:t>
            </w:r>
          </w:p>
        </w:tc>
        <w:tc>
          <w:tcPr>
            <w:tcW w:w="816" w:type="pct"/>
            <w:tcBorders>
              <w:left w:val="single" w:sz="4" w:space="0" w:color="auto"/>
              <w:bottom w:val="single" w:sz="4" w:space="0" w:color="auto"/>
              <w:right w:val="single" w:sz="4" w:space="0" w:color="auto"/>
            </w:tcBorders>
            <w:shd w:val="clear" w:color="auto" w:fill="FFFFFF"/>
            <w:vAlign w:val="center"/>
          </w:tcPr>
          <w:p w14:paraId="614EE80B" w14:textId="0FC0A878" w:rsidR="00D9647D" w:rsidRPr="00752214" w:rsidRDefault="00D9647D" w:rsidP="001F7BF4">
            <w:pPr>
              <w:spacing w:after="0" w:line="240" w:lineRule="auto"/>
              <w:jc w:val="center"/>
              <w:rPr>
                <w:rFonts w:ascii="Times New Roman" w:eastAsia="Times New Roman" w:hAnsi="Times New Roman"/>
                <w:color w:val="auto"/>
                <w:lang w:eastAsia="ru-RU"/>
              </w:rPr>
            </w:pPr>
            <w:r w:rsidRPr="00752214">
              <w:rPr>
                <w:rFonts w:ascii="Times New Roman" w:eastAsia="Times New Roman" w:hAnsi="Times New Roman"/>
                <w:color w:val="auto"/>
                <w:lang w:eastAsia="ru-RU"/>
              </w:rPr>
              <w:t>Conform pct.4</w:t>
            </w:r>
          </w:p>
        </w:tc>
        <w:tc>
          <w:tcPr>
            <w:tcW w:w="945" w:type="pct"/>
            <w:tcBorders>
              <w:left w:val="single" w:sz="4" w:space="0" w:color="auto"/>
              <w:right w:val="single" w:sz="4" w:space="0" w:color="auto"/>
            </w:tcBorders>
            <w:shd w:val="clear" w:color="auto" w:fill="FFFFFF"/>
            <w:vAlign w:val="center"/>
          </w:tcPr>
          <w:p w14:paraId="2B28DBFE" w14:textId="676E5C9A" w:rsidR="00D9647D" w:rsidRPr="00752214" w:rsidRDefault="004A5CB8" w:rsidP="00DC1FF4">
            <w:pPr>
              <w:spacing w:after="0" w:line="240" w:lineRule="auto"/>
              <w:jc w:val="center"/>
              <w:rPr>
                <w:rFonts w:ascii="Times New Roman" w:eastAsia="Times New Roman" w:hAnsi="Times New Roman"/>
                <w:color w:val="auto"/>
                <w:lang w:eastAsia="ro-RO"/>
              </w:rPr>
            </w:pPr>
            <w:r w:rsidRPr="00752214">
              <w:rPr>
                <w:rFonts w:ascii="Times New Roman" w:hAnsi="Times New Roman"/>
                <w:b/>
                <w:bCs/>
                <w:color w:val="auto"/>
              </w:rPr>
              <w:t>116 844</w:t>
            </w:r>
          </w:p>
        </w:tc>
      </w:tr>
      <w:tr w:rsidR="00680E60" w:rsidRPr="00752214" w14:paraId="64262BA6" w14:textId="4DA150F6" w:rsidTr="00680E60">
        <w:trPr>
          <w:trHeight w:val="345"/>
        </w:trPr>
        <w:tc>
          <w:tcPr>
            <w:tcW w:w="222" w:type="pct"/>
            <w:vMerge w:val="restart"/>
            <w:shd w:val="clear" w:color="auto" w:fill="FFFFFF"/>
            <w:vAlign w:val="center"/>
          </w:tcPr>
          <w:p w14:paraId="5E89CDDB" w14:textId="607CB1E4" w:rsidR="00680E60" w:rsidRPr="00752214" w:rsidRDefault="0000107C" w:rsidP="00DC1FF4">
            <w:pPr>
              <w:jc w:val="center"/>
              <w:rPr>
                <w:rFonts w:ascii="Times New Roman" w:hAnsi="Times New Roman"/>
                <w:b/>
                <w:color w:val="auto"/>
                <w:sz w:val="20"/>
                <w:szCs w:val="20"/>
                <w:lang w:eastAsia="ro-RO"/>
              </w:rPr>
            </w:pPr>
            <w:r>
              <w:rPr>
                <w:rFonts w:ascii="Times New Roman" w:hAnsi="Times New Roman"/>
                <w:b/>
                <w:color w:val="auto"/>
                <w:sz w:val="20"/>
                <w:szCs w:val="20"/>
                <w:lang w:eastAsia="ro-RO"/>
              </w:rPr>
              <w:t>3</w:t>
            </w:r>
          </w:p>
        </w:tc>
        <w:tc>
          <w:tcPr>
            <w:tcW w:w="316" w:type="pct"/>
            <w:vMerge/>
            <w:tcBorders>
              <w:left w:val="single" w:sz="4" w:space="0" w:color="auto"/>
              <w:right w:val="single" w:sz="4" w:space="0" w:color="auto"/>
            </w:tcBorders>
            <w:shd w:val="clear" w:color="auto" w:fill="FFFFFF"/>
            <w:textDirection w:val="btLr"/>
            <w:vAlign w:val="center"/>
          </w:tcPr>
          <w:p w14:paraId="67AB3E52" w14:textId="12FD3765" w:rsidR="00680E60" w:rsidRPr="00752214" w:rsidRDefault="00680E60" w:rsidP="00F50E2D">
            <w:pPr>
              <w:spacing w:after="0" w:line="240" w:lineRule="auto"/>
              <w:jc w:val="center"/>
              <w:rPr>
                <w:rFonts w:ascii="Times New Roman" w:hAnsi="Times New Roman"/>
                <w:bCs/>
                <w:color w:val="auto"/>
              </w:rPr>
            </w:pPr>
          </w:p>
        </w:tc>
        <w:tc>
          <w:tcPr>
            <w:tcW w:w="1756" w:type="pct"/>
            <w:tcBorders>
              <w:bottom w:val="single" w:sz="4" w:space="0" w:color="auto"/>
              <w:right w:val="single" w:sz="4" w:space="0" w:color="auto"/>
            </w:tcBorders>
            <w:shd w:val="clear" w:color="auto" w:fill="FFFFFF"/>
            <w:vAlign w:val="center"/>
          </w:tcPr>
          <w:p w14:paraId="2F82C1FB" w14:textId="7E416159" w:rsidR="00680E60" w:rsidRPr="0000107C" w:rsidDel="00343016" w:rsidRDefault="00680E60" w:rsidP="00680E60">
            <w:pPr>
              <w:spacing w:after="0" w:line="240" w:lineRule="auto"/>
              <w:contextualSpacing/>
              <w:rPr>
                <w:rFonts w:ascii="Times New Roman" w:hAnsi="Times New Roman"/>
                <w:b/>
                <w:bCs/>
                <w:color w:val="auto"/>
                <w:u w:val="single"/>
                <w:lang w:eastAsia="ro-RO"/>
              </w:rPr>
            </w:pPr>
            <w:r>
              <w:rPr>
                <w:rFonts w:ascii="Times New Roman" w:hAnsi="Times New Roman"/>
                <w:b/>
                <w:bCs/>
                <w:color w:val="auto"/>
              </w:rPr>
              <w:t xml:space="preserve"> </w:t>
            </w:r>
            <w:r w:rsidRPr="0000107C">
              <w:rPr>
                <w:rFonts w:ascii="Times New Roman" w:hAnsi="Times New Roman"/>
                <w:b/>
                <w:bCs/>
                <w:color w:val="auto"/>
                <w:u w:val="single"/>
              </w:rPr>
              <w:t xml:space="preserve">Lotul </w:t>
            </w:r>
            <w:r w:rsidR="0000107C" w:rsidRPr="0000107C">
              <w:rPr>
                <w:rFonts w:ascii="Times New Roman" w:hAnsi="Times New Roman"/>
                <w:b/>
                <w:bCs/>
                <w:color w:val="auto"/>
                <w:u w:val="single"/>
              </w:rPr>
              <w:t>3</w:t>
            </w:r>
          </w:p>
        </w:tc>
        <w:tc>
          <w:tcPr>
            <w:tcW w:w="1761" w:type="pct"/>
            <w:gridSpan w:val="3"/>
            <w:tcBorders>
              <w:left w:val="single" w:sz="4" w:space="0" w:color="auto"/>
              <w:bottom w:val="single" w:sz="4" w:space="0" w:color="auto"/>
              <w:right w:val="single" w:sz="4" w:space="0" w:color="auto"/>
            </w:tcBorders>
            <w:shd w:val="clear" w:color="auto" w:fill="FFFFFF"/>
            <w:vAlign w:val="center"/>
          </w:tcPr>
          <w:p w14:paraId="0311FD11" w14:textId="0B521FA7" w:rsidR="00680E60" w:rsidRPr="00752214" w:rsidRDefault="00680E60" w:rsidP="00680E60">
            <w:pPr>
              <w:spacing w:after="0" w:line="240" w:lineRule="auto"/>
              <w:jc w:val="center"/>
              <w:rPr>
                <w:rFonts w:ascii="Times New Roman" w:eastAsia="Times New Roman" w:hAnsi="Times New Roman"/>
                <w:color w:val="auto"/>
                <w:lang w:eastAsia="ro-RO"/>
              </w:rPr>
            </w:pPr>
          </w:p>
        </w:tc>
        <w:tc>
          <w:tcPr>
            <w:tcW w:w="945" w:type="pct"/>
            <w:tcBorders>
              <w:left w:val="single" w:sz="4" w:space="0" w:color="auto"/>
              <w:bottom w:val="single" w:sz="4" w:space="0" w:color="auto"/>
              <w:right w:val="single" w:sz="4" w:space="0" w:color="auto"/>
            </w:tcBorders>
            <w:shd w:val="clear" w:color="auto" w:fill="FFFFFF"/>
            <w:vAlign w:val="center"/>
          </w:tcPr>
          <w:p w14:paraId="40ABDC69" w14:textId="75444BE9" w:rsidR="00680E60" w:rsidRPr="00752214" w:rsidRDefault="00680E60" w:rsidP="00680E60">
            <w:pPr>
              <w:spacing w:after="0" w:line="240" w:lineRule="auto"/>
              <w:jc w:val="center"/>
              <w:rPr>
                <w:rFonts w:ascii="Times New Roman" w:eastAsia="Times New Roman" w:hAnsi="Times New Roman"/>
                <w:color w:val="auto"/>
                <w:lang w:eastAsia="ro-RO"/>
              </w:rPr>
            </w:pPr>
          </w:p>
        </w:tc>
      </w:tr>
      <w:tr w:rsidR="00D9647D" w:rsidRPr="00752214" w14:paraId="0862C372" w14:textId="77777777" w:rsidTr="00CC551C">
        <w:trPr>
          <w:trHeight w:val="916"/>
        </w:trPr>
        <w:tc>
          <w:tcPr>
            <w:tcW w:w="222" w:type="pct"/>
            <w:vMerge/>
            <w:tcBorders>
              <w:bottom w:val="single" w:sz="4" w:space="0" w:color="auto"/>
            </w:tcBorders>
            <w:shd w:val="clear" w:color="auto" w:fill="FFFFFF"/>
            <w:vAlign w:val="center"/>
          </w:tcPr>
          <w:p w14:paraId="5197A6ED" w14:textId="5B100AAF" w:rsidR="00D9647D" w:rsidRPr="00752214" w:rsidRDefault="00D9647D" w:rsidP="00E3000E">
            <w:pPr>
              <w:jc w:val="center"/>
              <w:rPr>
                <w:rFonts w:ascii="Times New Roman" w:hAnsi="Times New Roman"/>
                <w:b/>
                <w:color w:val="auto"/>
                <w:sz w:val="20"/>
                <w:szCs w:val="20"/>
                <w:lang w:eastAsia="ro-RO"/>
              </w:rPr>
            </w:pPr>
          </w:p>
        </w:tc>
        <w:tc>
          <w:tcPr>
            <w:tcW w:w="316" w:type="pct"/>
            <w:vMerge/>
            <w:tcBorders>
              <w:left w:val="single" w:sz="4" w:space="0" w:color="auto"/>
              <w:right w:val="single" w:sz="4" w:space="0" w:color="auto"/>
            </w:tcBorders>
            <w:shd w:val="clear" w:color="auto" w:fill="FFFFFF"/>
            <w:textDirection w:val="btLr"/>
            <w:vAlign w:val="center"/>
          </w:tcPr>
          <w:p w14:paraId="41EBA4AB" w14:textId="77777777" w:rsidR="00D9647D" w:rsidRPr="00752214" w:rsidRDefault="00D9647D" w:rsidP="00F50E2D">
            <w:pPr>
              <w:spacing w:after="0" w:line="240" w:lineRule="auto"/>
              <w:jc w:val="both"/>
              <w:rPr>
                <w:rFonts w:ascii="Times New Roman" w:hAnsi="Times New Roman"/>
                <w:bCs/>
                <w:color w:val="auto"/>
              </w:rPr>
            </w:pPr>
          </w:p>
        </w:tc>
        <w:tc>
          <w:tcPr>
            <w:tcW w:w="1756" w:type="pct"/>
            <w:tcBorders>
              <w:top w:val="single" w:sz="4" w:space="0" w:color="auto"/>
              <w:left w:val="single" w:sz="4" w:space="0" w:color="00000A"/>
              <w:bottom w:val="single" w:sz="4" w:space="0" w:color="auto"/>
              <w:right w:val="single" w:sz="4" w:space="0" w:color="auto"/>
            </w:tcBorders>
            <w:vAlign w:val="center"/>
          </w:tcPr>
          <w:p w14:paraId="08191468" w14:textId="31A3B68A" w:rsidR="00D9647D" w:rsidRPr="00752214" w:rsidRDefault="00D9647D" w:rsidP="001265B8">
            <w:pPr>
              <w:spacing w:after="0" w:line="240" w:lineRule="auto"/>
              <w:contextualSpacing/>
              <w:rPr>
                <w:rFonts w:ascii="Times New Roman" w:hAnsi="Times New Roman"/>
                <w:color w:val="auto"/>
              </w:rPr>
            </w:pPr>
            <w:r w:rsidRPr="00680E60">
              <w:rPr>
                <w:rFonts w:ascii="Times New Roman" w:hAnsi="Times New Roman"/>
                <w:color w:val="auto"/>
              </w:rPr>
              <w:t>Mecanisme, motoare</w:t>
            </w:r>
            <w:r w:rsidRPr="00752214">
              <w:rPr>
                <w:rFonts w:ascii="Times New Roman" w:hAnsi="Times New Roman"/>
                <w:color w:val="auto"/>
              </w:rPr>
              <w:t>, cutii cu întrerupătoare, bloc de semnalizare</w:t>
            </w:r>
          </w:p>
        </w:tc>
        <w:tc>
          <w:tcPr>
            <w:tcW w:w="274" w:type="pct"/>
            <w:tcBorders>
              <w:left w:val="single" w:sz="4" w:space="0" w:color="auto"/>
              <w:bottom w:val="single" w:sz="4" w:space="0" w:color="auto"/>
              <w:right w:val="single" w:sz="4" w:space="0" w:color="auto"/>
            </w:tcBorders>
            <w:shd w:val="clear" w:color="auto" w:fill="FFFFFF"/>
            <w:vAlign w:val="center"/>
          </w:tcPr>
          <w:p w14:paraId="45309CEB" w14:textId="335277EE" w:rsidR="00D9647D" w:rsidRPr="00752214" w:rsidRDefault="00CC551C" w:rsidP="00CC551C">
            <w:pPr>
              <w:spacing w:after="0" w:line="240" w:lineRule="auto"/>
              <w:jc w:val="center"/>
              <w:rPr>
                <w:rFonts w:ascii="Times New Roman" w:hAnsi="Times New Roman"/>
                <w:color w:val="auto"/>
                <w:lang w:eastAsia="ro-RO"/>
              </w:rPr>
            </w:pPr>
            <w:r w:rsidRPr="00752214">
              <w:rPr>
                <w:rStyle w:val="ListLabel1"/>
                <w:b w:val="0"/>
                <w:bCs/>
                <w:color w:val="auto"/>
              </w:rPr>
              <w:t>buc</w:t>
            </w:r>
          </w:p>
        </w:tc>
        <w:tc>
          <w:tcPr>
            <w:tcW w:w="671" w:type="pct"/>
            <w:tcBorders>
              <w:left w:val="single" w:sz="4" w:space="0" w:color="auto"/>
              <w:bottom w:val="single" w:sz="4" w:space="0" w:color="auto"/>
              <w:right w:val="single" w:sz="4" w:space="0" w:color="auto"/>
            </w:tcBorders>
            <w:shd w:val="clear" w:color="auto" w:fill="FFFFFF"/>
            <w:vAlign w:val="center"/>
          </w:tcPr>
          <w:p w14:paraId="7500B39E" w14:textId="121627E0" w:rsidR="00D9647D" w:rsidRPr="00752214" w:rsidRDefault="00CC551C" w:rsidP="00CC551C">
            <w:pPr>
              <w:spacing w:after="0" w:line="240" w:lineRule="auto"/>
              <w:jc w:val="center"/>
              <w:rPr>
                <w:rFonts w:ascii="Times New Roman" w:hAnsi="Times New Roman"/>
                <w:color w:val="auto"/>
                <w:lang w:eastAsia="ro-RO"/>
              </w:rPr>
            </w:pPr>
            <w:r>
              <w:rPr>
                <w:rFonts w:ascii="Times New Roman" w:hAnsi="Times New Roman"/>
                <w:color w:val="auto"/>
                <w:lang w:eastAsia="ro-RO"/>
              </w:rPr>
              <w:t>24</w:t>
            </w:r>
          </w:p>
        </w:tc>
        <w:tc>
          <w:tcPr>
            <w:tcW w:w="816" w:type="pct"/>
            <w:tcBorders>
              <w:left w:val="single" w:sz="4" w:space="0" w:color="auto"/>
              <w:bottom w:val="single" w:sz="4" w:space="0" w:color="auto"/>
              <w:right w:val="single" w:sz="4" w:space="0" w:color="auto"/>
            </w:tcBorders>
            <w:shd w:val="clear" w:color="auto" w:fill="FFFFFF"/>
            <w:vAlign w:val="center"/>
          </w:tcPr>
          <w:p w14:paraId="36F7A2D8" w14:textId="35430F44" w:rsidR="00D9647D" w:rsidRPr="00752214" w:rsidRDefault="00D9647D" w:rsidP="00E1335F">
            <w:pPr>
              <w:spacing w:after="0" w:line="240" w:lineRule="auto"/>
              <w:jc w:val="center"/>
              <w:rPr>
                <w:rFonts w:ascii="Times New Roman" w:eastAsia="Times New Roman" w:hAnsi="Times New Roman"/>
                <w:color w:val="auto"/>
                <w:lang w:eastAsia="ru-RU"/>
              </w:rPr>
            </w:pPr>
            <w:r w:rsidRPr="00752214">
              <w:rPr>
                <w:rFonts w:ascii="Times New Roman" w:eastAsia="Times New Roman" w:hAnsi="Times New Roman"/>
                <w:color w:val="auto"/>
                <w:lang w:eastAsia="ru-RU"/>
              </w:rPr>
              <w:t>Conform pct.4</w:t>
            </w:r>
          </w:p>
        </w:tc>
        <w:tc>
          <w:tcPr>
            <w:tcW w:w="945" w:type="pct"/>
            <w:tcBorders>
              <w:left w:val="single" w:sz="4" w:space="0" w:color="auto"/>
              <w:right w:val="single" w:sz="4" w:space="0" w:color="auto"/>
            </w:tcBorders>
            <w:shd w:val="clear" w:color="auto" w:fill="FFFFFF"/>
            <w:vAlign w:val="center"/>
          </w:tcPr>
          <w:p w14:paraId="552F086B" w14:textId="5F8465DA" w:rsidR="00D9647D" w:rsidRPr="00752214" w:rsidRDefault="004A5CB8" w:rsidP="00E3000E">
            <w:pPr>
              <w:spacing w:after="0" w:line="240" w:lineRule="auto"/>
              <w:jc w:val="center"/>
              <w:rPr>
                <w:rFonts w:ascii="Times New Roman" w:eastAsia="Times New Roman" w:hAnsi="Times New Roman"/>
                <w:color w:val="auto"/>
                <w:lang w:eastAsia="ro-RO"/>
              </w:rPr>
            </w:pPr>
            <w:r w:rsidRPr="00752214">
              <w:rPr>
                <w:rFonts w:ascii="Times New Roman" w:hAnsi="Times New Roman"/>
                <w:b/>
                <w:bCs/>
                <w:color w:val="auto"/>
                <w:szCs w:val="24"/>
              </w:rPr>
              <w:t>254 610</w:t>
            </w:r>
          </w:p>
        </w:tc>
      </w:tr>
      <w:tr w:rsidR="00680E60" w:rsidRPr="00752214" w14:paraId="638B6541" w14:textId="20E9A318" w:rsidTr="00680E60">
        <w:trPr>
          <w:trHeight w:val="349"/>
        </w:trPr>
        <w:tc>
          <w:tcPr>
            <w:tcW w:w="222" w:type="pct"/>
            <w:vMerge w:val="restart"/>
            <w:shd w:val="clear" w:color="auto" w:fill="FFFFFF"/>
            <w:vAlign w:val="center"/>
          </w:tcPr>
          <w:p w14:paraId="1C367EBF" w14:textId="5A05B99D" w:rsidR="00680E60" w:rsidRPr="00752214" w:rsidRDefault="0000107C" w:rsidP="00E3000E">
            <w:pPr>
              <w:jc w:val="center"/>
              <w:rPr>
                <w:rFonts w:ascii="Times New Roman" w:hAnsi="Times New Roman"/>
                <w:b/>
                <w:color w:val="auto"/>
                <w:sz w:val="20"/>
                <w:szCs w:val="20"/>
                <w:lang w:eastAsia="ro-RO"/>
              </w:rPr>
            </w:pPr>
            <w:r>
              <w:rPr>
                <w:rFonts w:ascii="Times New Roman" w:hAnsi="Times New Roman"/>
                <w:b/>
                <w:color w:val="auto"/>
                <w:sz w:val="20"/>
                <w:szCs w:val="20"/>
                <w:lang w:eastAsia="ro-RO"/>
              </w:rPr>
              <w:t>4</w:t>
            </w:r>
          </w:p>
        </w:tc>
        <w:tc>
          <w:tcPr>
            <w:tcW w:w="316" w:type="pct"/>
            <w:vMerge/>
            <w:tcBorders>
              <w:left w:val="single" w:sz="4" w:space="0" w:color="auto"/>
              <w:right w:val="single" w:sz="4" w:space="0" w:color="auto"/>
            </w:tcBorders>
            <w:shd w:val="clear" w:color="auto" w:fill="FFFFFF"/>
            <w:textDirection w:val="btLr"/>
            <w:vAlign w:val="center"/>
          </w:tcPr>
          <w:p w14:paraId="71A9273F" w14:textId="77777777" w:rsidR="00680E60" w:rsidRPr="00752214" w:rsidRDefault="00680E60" w:rsidP="00F50E2D">
            <w:pPr>
              <w:spacing w:after="0" w:line="240" w:lineRule="auto"/>
              <w:jc w:val="both"/>
              <w:rPr>
                <w:rFonts w:ascii="Times New Roman" w:hAnsi="Times New Roman"/>
                <w:bCs/>
                <w:color w:val="auto"/>
              </w:rPr>
            </w:pPr>
          </w:p>
        </w:tc>
        <w:tc>
          <w:tcPr>
            <w:tcW w:w="1756" w:type="pct"/>
            <w:tcBorders>
              <w:top w:val="single" w:sz="4" w:space="0" w:color="auto"/>
              <w:left w:val="single" w:sz="4" w:space="0" w:color="00000A"/>
              <w:bottom w:val="single" w:sz="4" w:space="0" w:color="auto"/>
              <w:right w:val="single" w:sz="4" w:space="0" w:color="auto"/>
            </w:tcBorders>
            <w:vAlign w:val="center"/>
          </w:tcPr>
          <w:p w14:paraId="01538F21" w14:textId="20494D73" w:rsidR="00680E60" w:rsidRPr="00D9647D" w:rsidRDefault="00680E60" w:rsidP="00D9647D">
            <w:pPr>
              <w:spacing w:after="0" w:line="240" w:lineRule="auto"/>
              <w:ind w:left="57"/>
              <w:contextualSpacing/>
              <w:rPr>
                <w:rFonts w:ascii="Times New Roman" w:hAnsi="Times New Roman"/>
                <w:b/>
                <w:bCs/>
                <w:color w:val="auto"/>
                <w:u w:val="single"/>
              </w:rPr>
            </w:pPr>
            <w:r w:rsidRPr="00752214">
              <w:rPr>
                <w:rFonts w:ascii="Times New Roman" w:hAnsi="Times New Roman"/>
                <w:b/>
                <w:bCs/>
                <w:color w:val="auto"/>
                <w:u w:val="single"/>
              </w:rPr>
              <w:t xml:space="preserve">Lotul </w:t>
            </w:r>
            <w:r w:rsidR="0000107C">
              <w:rPr>
                <w:rFonts w:ascii="Times New Roman" w:hAnsi="Times New Roman"/>
                <w:b/>
                <w:bCs/>
                <w:color w:val="auto"/>
                <w:u w:val="single"/>
              </w:rPr>
              <w:t>4</w:t>
            </w:r>
          </w:p>
        </w:tc>
        <w:tc>
          <w:tcPr>
            <w:tcW w:w="1761" w:type="pct"/>
            <w:gridSpan w:val="3"/>
            <w:tcBorders>
              <w:left w:val="single" w:sz="4" w:space="0" w:color="auto"/>
              <w:bottom w:val="single" w:sz="4" w:space="0" w:color="auto"/>
              <w:right w:val="single" w:sz="4" w:space="0" w:color="auto"/>
            </w:tcBorders>
            <w:shd w:val="clear" w:color="auto" w:fill="FFFFFF"/>
            <w:vAlign w:val="center"/>
          </w:tcPr>
          <w:p w14:paraId="1D65C035" w14:textId="0B959FF6" w:rsidR="00680E60" w:rsidRPr="00752214" w:rsidRDefault="00680E60" w:rsidP="00680E60">
            <w:pPr>
              <w:spacing w:after="0" w:line="240" w:lineRule="auto"/>
              <w:jc w:val="center"/>
              <w:rPr>
                <w:rFonts w:ascii="Times New Roman" w:eastAsia="Times New Roman" w:hAnsi="Times New Roman"/>
                <w:color w:val="auto"/>
                <w:lang w:eastAsia="ro-RO"/>
              </w:rPr>
            </w:pPr>
          </w:p>
        </w:tc>
        <w:tc>
          <w:tcPr>
            <w:tcW w:w="945" w:type="pct"/>
            <w:tcBorders>
              <w:left w:val="single" w:sz="4" w:space="0" w:color="auto"/>
              <w:bottom w:val="single" w:sz="4" w:space="0" w:color="auto"/>
              <w:right w:val="single" w:sz="4" w:space="0" w:color="auto"/>
            </w:tcBorders>
            <w:shd w:val="clear" w:color="auto" w:fill="FFFFFF"/>
            <w:vAlign w:val="center"/>
          </w:tcPr>
          <w:p w14:paraId="3E22A117" w14:textId="58648693" w:rsidR="00680E60" w:rsidRPr="00752214" w:rsidRDefault="00680E60" w:rsidP="00680E60">
            <w:pPr>
              <w:spacing w:after="0" w:line="240" w:lineRule="auto"/>
              <w:jc w:val="center"/>
              <w:rPr>
                <w:rFonts w:ascii="Times New Roman" w:eastAsia="Times New Roman" w:hAnsi="Times New Roman"/>
                <w:color w:val="auto"/>
                <w:lang w:eastAsia="ro-RO"/>
              </w:rPr>
            </w:pPr>
          </w:p>
        </w:tc>
      </w:tr>
      <w:tr w:rsidR="00D9647D" w:rsidRPr="00752214" w14:paraId="2D6780C7" w14:textId="77777777" w:rsidTr="004A5CB8">
        <w:trPr>
          <w:trHeight w:val="411"/>
        </w:trPr>
        <w:tc>
          <w:tcPr>
            <w:tcW w:w="222" w:type="pct"/>
            <w:vMerge/>
            <w:tcBorders>
              <w:bottom w:val="single" w:sz="4" w:space="0" w:color="auto"/>
            </w:tcBorders>
            <w:shd w:val="clear" w:color="auto" w:fill="FFFFFF"/>
            <w:vAlign w:val="center"/>
          </w:tcPr>
          <w:p w14:paraId="458F2863" w14:textId="67F3E7BA" w:rsidR="00D9647D" w:rsidRPr="00752214" w:rsidRDefault="00D9647D" w:rsidP="00DC1FF4">
            <w:pPr>
              <w:jc w:val="center"/>
              <w:rPr>
                <w:rFonts w:ascii="Times New Roman" w:hAnsi="Times New Roman"/>
                <w:b/>
                <w:color w:val="auto"/>
                <w:sz w:val="20"/>
                <w:szCs w:val="20"/>
                <w:lang w:eastAsia="ro-RO"/>
              </w:rPr>
            </w:pPr>
          </w:p>
        </w:tc>
        <w:tc>
          <w:tcPr>
            <w:tcW w:w="316" w:type="pct"/>
            <w:vMerge/>
            <w:tcBorders>
              <w:left w:val="single" w:sz="4" w:space="0" w:color="auto"/>
              <w:right w:val="single" w:sz="4" w:space="0" w:color="auto"/>
            </w:tcBorders>
            <w:shd w:val="clear" w:color="auto" w:fill="FFFFFF"/>
            <w:textDirection w:val="btLr"/>
            <w:vAlign w:val="center"/>
          </w:tcPr>
          <w:p w14:paraId="200D35A2" w14:textId="77777777" w:rsidR="00D9647D" w:rsidRPr="00752214" w:rsidRDefault="00D9647D" w:rsidP="00F50E2D">
            <w:pPr>
              <w:spacing w:after="0" w:line="240" w:lineRule="auto"/>
              <w:jc w:val="both"/>
              <w:rPr>
                <w:rFonts w:ascii="Times New Roman" w:hAnsi="Times New Roman"/>
                <w:bCs/>
                <w:color w:val="auto"/>
              </w:rPr>
            </w:pPr>
          </w:p>
        </w:tc>
        <w:tc>
          <w:tcPr>
            <w:tcW w:w="1756" w:type="pct"/>
            <w:tcBorders>
              <w:top w:val="single" w:sz="4" w:space="0" w:color="auto"/>
              <w:left w:val="single" w:sz="4" w:space="0" w:color="00000A"/>
              <w:bottom w:val="single" w:sz="4" w:space="0" w:color="auto"/>
              <w:right w:val="single" w:sz="4" w:space="0" w:color="auto"/>
            </w:tcBorders>
            <w:vAlign w:val="center"/>
          </w:tcPr>
          <w:p w14:paraId="35CF4F42" w14:textId="6599F3B6" w:rsidR="00D9647D" w:rsidRPr="00752214" w:rsidRDefault="00680E60" w:rsidP="00DC1FF4">
            <w:pPr>
              <w:spacing w:after="0" w:line="240" w:lineRule="auto"/>
              <w:contextualSpacing/>
              <w:rPr>
                <w:rFonts w:ascii="Times New Roman" w:hAnsi="Times New Roman"/>
                <w:color w:val="auto"/>
              </w:rPr>
            </w:pPr>
            <w:r>
              <w:rPr>
                <w:rFonts w:ascii="Times New Roman" w:hAnsi="Times New Roman"/>
                <w:color w:val="auto"/>
              </w:rPr>
              <w:t xml:space="preserve"> </w:t>
            </w:r>
            <w:r w:rsidR="00D9647D" w:rsidRPr="00752214">
              <w:rPr>
                <w:rFonts w:ascii="Times New Roman" w:hAnsi="Times New Roman"/>
                <w:color w:val="auto"/>
              </w:rPr>
              <w:t>Piese electronice</w:t>
            </w:r>
          </w:p>
        </w:tc>
        <w:tc>
          <w:tcPr>
            <w:tcW w:w="274" w:type="pct"/>
            <w:tcBorders>
              <w:top w:val="single" w:sz="4" w:space="0" w:color="auto"/>
              <w:left w:val="single" w:sz="4" w:space="0" w:color="auto"/>
              <w:bottom w:val="single" w:sz="4" w:space="0" w:color="auto"/>
              <w:right w:val="single" w:sz="4" w:space="0" w:color="auto"/>
            </w:tcBorders>
            <w:shd w:val="clear" w:color="auto" w:fill="FFFFFF"/>
            <w:vAlign w:val="center"/>
          </w:tcPr>
          <w:p w14:paraId="6D2074C9" w14:textId="0D3D8C4F" w:rsidR="00D9647D" w:rsidRPr="00CC551C" w:rsidRDefault="00CC551C" w:rsidP="00CC551C">
            <w:pPr>
              <w:spacing w:after="0" w:line="240" w:lineRule="auto"/>
              <w:jc w:val="center"/>
              <w:rPr>
                <w:rFonts w:ascii="Times New Roman" w:hAnsi="Times New Roman"/>
                <w:b/>
                <w:color w:val="auto"/>
                <w:lang w:eastAsia="ro-RO"/>
              </w:rPr>
            </w:pPr>
            <w:r w:rsidRPr="00CC551C">
              <w:rPr>
                <w:rStyle w:val="ListLabel1"/>
                <w:b w:val="0"/>
              </w:rPr>
              <w:t>unit</w:t>
            </w:r>
          </w:p>
        </w:tc>
        <w:tc>
          <w:tcPr>
            <w:tcW w:w="671" w:type="pct"/>
            <w:tcBorders>
              <w:top w:val="single" w:sz="4" w:space="0" w:color="auto"/>
              <w:left w:val="single" w:sz="4" w:space="0" w:color="auto"/>
              <w:bottom w:val="single" w:sz="4" w:space="0" w:color="auto"/>
              <w:right w:val="single" w:sz="4" w:space="0" w:color="auto"/>
            </w:tcBorders>
            <w:shd w:val="clear" w:color="auto" w:fill="FFFFFF"/>
            <w:vAlign w:val="center"/>
          </w:tcPr>
          <w:p w14:paraId="112D2CBF" w14:textId="3CE7AAE6" w:rsidR="00D9647D" w:rsidRPr="00752214" w:rsidRDefault="00DC097D" w:rsidP="00CC551C">
            <w:pPr>
              <w:spacing w:after="0" w:line="240" w:lineRule="auto"/>
              <w:jc w:val="center"/>
              <w:rPr>
                <w:rFonts w:ascii="Times New Roman" w:hAnsi="Times New Roman"/>
                <w:color w:val="auto"/>
                <w:lang w:eastAsia="ro-RO"/>
              </w:rPr>
            </w:pPr>
            <w:r>
              <w:rPr>
                <w:rFonts w:ascii="Times New Roman" w:hAnsi="Times New Roman"/>
                <w:color w:val="auto"/>
                <w:lang w:eastAsia="ro-RO"/>
              </w:rPr>
              <w:t>436</w:t>
            </w:r>
          </w:p>
        </w:tc>
        <w:tc>
          <w:tcPr>
            <w:tcW w:w="816" w:type="pct"/>
            <w:tcBorders>
              <w:top w:val="single" w:sz="4" w:space="0" w:color="auto"/>
              <w:left w:val="single" w:sz="4" w:space="0" w:color="auto"/>
              <w:bottom w:val="single" w:sz="4" w:space="0" w:color="auto"/>
              <w:right w:val="single" w:sz="4" w:space="0" w:color="auto"/>
            </w:tcBorders>
            <w:shd w:val="clear" w:color="auto" w:fill="FFFFFF"/>
            <w:vAlign w:val="center"/>
          </w:tcPr>
          <w:p w14:paraId="0D1A5A41" w14:textId="2D9BB6A4" w:rsidR="00D9647D" w:rsidRPr="00752214" w:rsidRDefault="00D9647D" w:rsidP="00E1335F">
            <w:pPr>
              <w:spacing w:after="0" w:line="240" w:lineRule="auto"/>
              <w:jc w:val="center"/>
              <w:rPr>
                <w:rFonts w:ascii="Times New Roman" w:eastAsia="Times New Roman" w:hAnsi="Times New Roman"/>
                <w:color w:val="auto"/>
                <w:lang w:eastAsia="ru-RU"/>
              </w:rPr>
            </w:pPr>
            <w:r w:rsidRPr="00752214">
              <w:rPr>
                <w:rFonts w:ascii="Times New Roman" w:eastAsia="Times New Roman" w:hAnsi="Times New Roman"/>
                <w:color w:val="auto"/>
                <w:lang w:eastAsia="ru-RU"/>
              </w:rPr>
              <w:t>Conform pct.4</w:t>
            </w:r>
          </w:p>
        </w:tc>
        <w:tc>
          <w:tcPr>
            <w:tcW w:w="945" w:type="pct"/>
            <w:tcBorders>
              <w:top w:val="single" w:sz="4" w:space="0" w:color="auto"/>
              <w:left w:val="single" w:sz="4" w:space="0" w:color="auto"/>
              <w:right w:val="single" w:sz="4" w:space="0" w:color="auto"/>
            </w:tcBorders>
            <w:shd w:val="clear" w:color="auto" w:fill="FFFFFF"/>
            <w:vAlign w:val="center"/>
          </w:tcPr>
          <w:p w14:paraId="4705324D" w14:textId="23358CBA" w:rsidR="00D9647D" w:rsidRPr="00752214" w:rsidRDefault="004A5CB8" w:rsidP="00DC1FF4">
            <w:pPr>
              <w:spacing w:after="0" w:line="240" w:lineRule="auto"/>
              <w:jc w:val="center"/>
              <w:rPr>
                <w:rFonts w:ascii="Times New Roman" w:eastAsia="Times New Roman" w:hAnsi="Times New Roman"/>
                <w:color w:val="auto"/>
                <w:lang w:eastAsia="ro-RO"/>
              </w:rPr>
            </w:pPr>
            <w:r w:rsidRPr="00752214">
              <w:rPr>
                <w:rFonts w:ascii="Times New Roman" w:hAnsi="Times New Roman"/>
                <w:b/>
                <w:bCs/>
                <w:color w:val="auto"/>
                <w:szCs w:val="24"/>
              </w:rPr>
              <w:t>15 133</w:t>
            </w:r>
          </w:p>
        </w:tc>
      </w:tr>
      <w:tr w:rsidR="00680E60" w:rsidRPr="00752214" w14:paraId="1055CACB" w14:textId="1117C5C8" w:rsidTr="00680E60">
        <w:trPr>
          <w:trHeight w:val="429"/>
        </w:trPr>
        <w:tc>
          <w:tcPr>
            <w:tcW w:w="222" w:type="pct"/>
            <w:vMerge w:val="restart"/>
            <w:tcBorders>
              <w:top w:val="single" w:sz="4" w:space="0" w:color="auto"/>
            </w:tcBorders>
            <w:shd w:val="clear" w:color="auto" w:fill="FFFFFF"/>
            <w:vAlign w:val="center"/>
          </w:tcPr>
          <w:p w14:paraId="4806FD1C" w14:textId="77777777" w:rsidR="00680E60" w:rsidRPr="00752214" w:rsidRDefault="00680E60" w:rsidP="00DC1FF4">
            <w:pPr>
              <w:jc w:val="center"/>
              <w:rPr>
                <w:rFonts w:ascii="Times New Roman" w:hAnsi="Times New Roman"/>
                <w:b/>
                <w:color w:val="auto"/>
                <w:sz w:val="20"/>
                <w:szCs w:val="20"/>
                <w:lang w:eastAsia="ro-RO"/>
              </w:rPr>
            </w:pPr>
          </w:p>
          <w:p w14:paraId="763335F4" w14:textId="4C008C53" w:rsidR="00680E60" w:rsidRPr="00752214" w:rsidRDefault="0000107C" w:rsidP="00DC1FF4">
            <w:pPr>
              <w:jc w:val="center"/>
              <w:rPr>
                <w:rFonts w:ascii="Times New Roman" w:hAnsi="Times New Roman"/>
                <w:b/>
                <w:color w:val="auto"/>
                <w:sz w:val="20"/>
                <w:szCs w:val="20"/>
                <w:lang w:eastAsia="ro-RO"/>
              </w:rPr>
            </w:pPr>
            <w:r>
              <w:rPr>
                <w:rFonts w:ascii="Times New Roman" w:hAnsi="Times New Roman"/>
                <w:b/>
                <w:color w:val="auto"/>
                <w:sz w:val="20"/>
                <w:szCs w:val="20"/>
                <w:lang w:eastAsia="ro-RO"/>
              </w:rPr>
              <w:t>5</w:t>
            </w:r>
          </w:p>
        </w:tc>
        <w:tc>
          <w:tcPr>
            <w:tcW w:w="316" w:type="pct"/>
            <w:vMerge/>
            <w:tcBorders>
              <w:left w:val="single" w:sz="4" w:space="0" w:color="auto"/>
              <w:right w:val="single" w:sz="4" w:space="0" w:color="auto"/>
            </w:tcBorders>
            <w:shd w:val="clear" w:color="auto" w:fill="FFFFFF"/>
            <w:textDirection w:val="btLr"/>
            <w:vAlign w:val="center"/>
          </w:tcPr>
          <w:p w14:paraId="25A9D298" w14:textId="77777777" w:rsidR="00680E60" w:rsidRPr="00752214" w:rsidRDefault="00680E60" w:rsidP="00F50E2D">
            <w:pPr>
              <w:spacing w:after="0" w:line="240" w:lineRule="auto"/>
              <w:jc w:val="both"/>
              <w:rPr>
                <w:rFonts w:ascii="Times New Roman" w:hAnsi="Times New Roman"/>
                <w:bCs/>
                <w:color w:val="auto"/>
              </w:rPr>
            </w:pPr>
          </w:p>
        </w:tc>
        <w:tc>
          <w:tcPr>
            <w:tcW w:w="1756" w:type="pct"/>
            <w:tcBorders>
              <w:top w:val="single" w:sz="4" w:space="0" w:color="auto"/>
              <w:left w:val="single" w:sz="4" w:space="0" w:color="00000A"/>
              <w:bottom w:val="single" w:sz="4" w:space="0" w:color="auto"/>
              <w:right w:val="single" w:sz="4" w:space="0" w:color="auto"/>
            </w:tcBorders>
            <w:vAlign w:val="center"/>
          </w:tcPr>
          <w:p w14:paraId="7F00DBEB" w14:textId="56153AE4" w:rsidR="00680E60" w:rsidRPr="00752214" w:rsidDel="00343016" w:rsidRDefault="00680E60" w:rsidP="00D9647D">
            <w:pPr>
              <w:spacing w:after="0" w:line="240" w:lineRule="auto"/>
              <w:ind w:left="57"/>
              <w:contextualSpacing/>
              <w:rPr>
                <w:rFonts w:ascii="Times New Roman" w:hAnsi="Times New Roman"/>
                <w:b/>
                <w:bCs/>
                <w:color w:val="auto"/>
                <w:u w:val="single"/>
              </w:rPr>
            </w:pPr>
            <w:r w:rsidRPr="00752214">
              <w:rPr>
                <w:rFonts w:ascii="Times New Roman" w:hAnsi="Times New Roman"/>
                <w:b/>
                <w:bCs/>
                <w:color w:val="auto"/>
                <w:u w:val="single"/>
              </w:rPr>
              <w:t xml:space="preserve">Lotul </w:t>
            </w:r>
            <w:r w:rsidR="0000107C">
              <w:rPr>
                <w:rFonts w:ascii="Times New Roman" w:hAnsi="Times New Roman"/>
                <w:b/>
                <w:bCs/>
                <w:color w:val="auto"/>
                <w:u w:val="single"/>
              </w:rPr>
              <w:t>5</w:t>
            </w:r>
          </w:p>
        </w:tc>
        <w:tc>
          <w:tcPr>
            <w:tcW w:w="1761" w:type="pct"/>
            <w:gridSpan w:val="3"/>
            <w:tcBorders>
              <w:top w:val="single" w:sz="4" w:space="0" w:color="auto"/>
              <w:left w:val="single" w:sz="4" w:space="0" w:color="auto"/>
              <w:bottom w:val="single" w:sz="4" w:space="0" w:color="auto"/>
              <w:right w:val="single" w:sz="4" w:space="0" w:color="auto"/>
            </w:tcBorders>
            <w:shd w:val="clear" w:color="auto" w:fill="FFFFFF"/>
          </w:tcPr>
          <w:p w14:paraId="451D4E68" w14:textId="20383253" w:rsidR="00680E60" w:rsidRPr="00752214" w:rsidRDefault="00680E60" w:rsidP="00A22D88">
            <w:pPr>
              <w:spacing w:after="0" w:line="240" w:lineRule="auto"/>
              <w:rPr>
                <w:rFonts w:ascii="Times New Roman" w:eastAsia="Times New Roman" w:hAnsi="Times New Roman"/>
                <w:color w:val="auto"/>
                <w:lang w:eastAsia="ro-RO"/>
              </w:rPr>
            </w:pPr>
          </w:p>
        </w:tc>
        <w:tc>
          <w:tcPr>
            <w:tcW w:w="945" w:type="pct"/>
            <w:tcBorders>
              <w:top w:val="single" w:sz="4" w:space="0" w:color="auto"/>
              <w:left w:val="single" w:sz="4" w:space="0" w:color="auto"/>
              <w:bottom w:val="single" w:sz="4" w:space="0" w:color="auto"/>
              <w:right w:val="single" w:sz="4" w:space="0" w:color="auto"/>
            </w:tcBorders>
            <w:shd w:val="clear" w:color="auto" w:fill="FFFFFF"/>
            <w:vAlign w:val="center"/>
          </w:tcPr>
          <w:p w14:paraId="580B49CB" w14:textId="1F8360F7" w:rsidR="00680E60" w:rsidRPr="00752214" w:rsidRDefault="00680E60" w:rsidP="00680E60">
            <w:pPr>
              <w:spacing w:after="0" w:line="240" w:lineRule="auto"/>
              <w:jc w:val="center"/>
              <w:rPr>
                <w:rFonts w:ascii="Times New Roman" w:eastAsia="Times New Roman" w:hAnsi="Times New Roman"/>
                <w:color w:val="auto"/>
                <w:lang w:eastAsia="ro-RO"/>
              </w:rPr>
            </w:pPr>
          </w:p>
        </w:tc>
      </w:tr>
      <w:tr w:rsidR="00D9647D" w:rsidRPr="00752214" w14:paraId="3624AE7D" w14:textId="77777777" w:rsidTr="004A5CB8">
        <w:trPr>
          <w:trHeight w:val="472"/>
        </w:trPr>
        <w:tc>
          <w:tcPr>
            <w:tcW w:w="222" w:type="pct"/>
            <w:vMerge/>
            <w:shd w:val="clear" w:color="auto" w:fill="FFFFFF"/>
            <w:vAlign w:val="center"/>
          </w:tcPr>
          <w:p w14:paraId="56CE46F2" w14:textId="2688B221" w:rsidR="00D9647D" w:rsidRPr="00752214" w:rsidRDefault="00D9647D" w:rsidP="00DC1FF4">
            <w:pPr>
              <w:jc w:val="center"/>
              <w:rPr>
                <w:rFonts w:ascii="Times New Roman" w:hAnsi="Times New Roman"/>
                <w:b/>
                <w:color w:val="auto"/>
                <w:sz w:val="20"/>
                <w:szCs w:val="20"/>
                <w:lang w:eastAsia="ro-RO"/>
              </w:rPr>
            </w:pPr>
          </w:p>
        </w:tc>
        <w:tc>
          <w:tcPr>
            <w:tcW w:w="316" w:type="pct"/>
            <w:vMerge/>
            <w:tcBorders>
              <w:left w:val="single" w:sz="4" w:space="0" w:color="auto"/>
              <w:right w:val="single" w:sz="4" w:space="0" w:color="auto"/>
            </w:tcBorders>
            <w:shd w:val="clear" w:color="auto" w:fill="FFFFFF"/>
            <w:textDirection w:val="btLr"/>
            <w:vAlign w:val="center"/>
          </w:tcPr>
          <w:p w14:paraId="4284A35B" w14:textId="77777777" w:rsidR="00D9647D" w:rsidRPr="00752214" w:rsidRDefault="00D9647D" w:rsidP="00F50E2D">
            <w:pPr>
              <w:spacing w:after="0" w:line="240" w:lineRule="auto"/>
              <w:jc w:val="both"/>
              <w:rPr>
                <w:rFonts w:ascii="Times New Roman" w:hAnsi="Times New Roman"/>
                <w:bCs/>
                <w:color w:val="auto"/>
              </w:rPr>
            </w:pPr>
          </w:p>
        </w:tc>
        <w:tc>
          <w:tcPr>
            <w:tcW w:w="1756" w:type="pct"/>
            <w:tcBorders>
              <w:top w:val="single" w:sz="4" w:space="0" w:color="auto"/>
              <w:left w:val="single" w:sz="4" w:space="0" w:color="00000A"/>
              <w:right w:val="single" w:sz="4" w:space="0" w:color="auto"/>
            </w:tcBorders>
            <w:vAlign w:val="center"/>
          </w:tcPr>
          <w:p w14:paraId="757BB40B" w14:textId="59536A2D" w:rsidR="00D9647D" w:rsidRPr="00752214" w:rsidRDefault="00D9647D" w:rsidP="004A5CB8">
            <w:pPr>
              <w:spacing w:after="0" w:line="240" w:lineRule="auto"/>
              <w:contextualSpacing/>
              <w:rPr>
                <w:rFonts w:ascii="Times New Roman" w:hAnsi="Times New Roman"/>
                <w:color w:val="auto"/>
              </w:rPr>
            </w:pPr>
            <w:r w:rsidRPr="00752214">
              <w:rPr>
                <w:rFonts w:ascii="Times New Roman" w:hAnsi="Times New Roman"/>
                <w:color w:val="auto"/>
              </w:rPr>
              <w:t>Aparate și componente electronice</w:t>
            </w:r>
          </w:p>
        </w:tc>
        <w:tc>
          <w:tcPr>
            <w:tcW w:w="274" w:type="pct"/>
            <w:tcBorders>
              <w:top w:val="single" w:sz="4" w:space="0" w:color="auto"/>
              <w:left w:val="single" w:sz="4" w:space="0" w:color="auto"/>
              <w:bottom w:val="single" w:sz="4" w:space="0" w:color="auto"/>
              <w:right w:val="single" w:sz="4" w:space="0" w:color="auto"/>
            </w:tcBorders>
            <w:shd w:val="clear" w:color="auto" w:fill="FFFFFF"/>
            <w:vAlign w:val="center"/>
          </w:tcPr>
          <w:p w14:paraId="25B70FF8" w14:textId="225E6783" w:rsidR="00D9647D" w:rsidRPr="00752214" w:rsidRDefault="00CC551C" w:rsidP="00CC551C">
            <w:pPr>
              <w:spacing w:after="0" w:line="240" w:lineRule="auto"/>
              <w:jc w:val="center"/>
              <w:rPr>
                <w:rFonts w:ascii="Times New Roman" w:hAnsi="Times New Roman"/>
                <w:color w:val="auto"/>
                <w:lang w:eastAsia="ro-RO"/>
              </w:rPr>
            </w:pPr>
            <w:r w:rsidRPr="00752214">
              <w:rPr>
                <w:rStyle w:val="ListLabel1"/>
                <w:b w:val="0"/>
                <w:bCs/>
                <w:color w:val="auto"/>
              </w:rPr>
              <w:t>buc</w:t>
            </w:r>
          </w:p>
        </w:tc>
        <w:tc>
          <w:tcPr>
            <w:tcW w:w="671" w:type="pct"/>
            <w:tcBorders>
              <w:top w:val="single" w:sz="4" w:space="0" w:color="auto"/>
              <w:left w:val="single" w:sz="4" w:space="0" w:color="auto"/>
              <w:bottom w:val="single" w:sz="4" w:space="0" w:color="auto"/>
              <w:right w:val="single" w:sz="4" w:space="0" w:color="auto"/>
            </w:tcBorders>
            <w:shd w:val="clear" w:color="auto" w:fill="FFFFFF"/>
            <w:vAlign w:val="center"/>
          </w:tcPr>
          <w:p w14:paraId="7AEC6E3D" w14:textId="303D6C70" w:rsidR="00D9647D" w:rsidRPr="00752214" w:rsidRDefault="00DC097D" w:rsidP="00CC551C">
            <w:pPr>
              <w:spacing w:after="0" w:line="240" w:lineRule="auto"/>
              <w:jc w:val="center"/>
              <w:rPr>
                <w:rFonts w:ascii="Times New Roman" w:hAnsi="Times New Roman"/>
                <w:color w:val="auto"/>
                <w:lang w:eastAsia="ro-RO"/>
              </w:rPr>
            </w:pPr>
            <w:r>
              <w:rPr>
                <w:rFonts w:ascii="Times New Roman" w:hAnsi="Times New Roman"/>
                <w:color w:val="auto"/>
                <w:lang w:eastAsia="ro-RO"/>
              </w:rPr>
              <w:t>21</w:t>
            </w:r>
          </w:p>
        </w:tc>
        <w:tc>
          <w:tcPr>
            <w:tcW w:w="816" w:type="pct"/>
            <w:tcBorders>
              <w:top w:val="single" w:sz="4" w:space="0" w:color="auto"/>
              <w:left w:val="single" w:sz="4" w:space="0" w:color="auto"/>
              <w:bottom w:val="single" w:sz="4" w:space="0" w:color="auto"/>
              <w:right w:val="single" w:sz="4" w:space="0" w:color="auto"/>
            </w:tcBorders>
            <w:shd w:val="clear" w:color="auto" w:fill="FFFFFF"/>
            <w:vAlign w:val="center"/>
          </w:tcPr>
          <w:p w14:paraId="5B4E0F7F" w14:textId="661ACF9D" w:rsidR="00D9647D" w:rsidRPr="00752214" w:rsidRDefault="00D9647D" w:rsidP="00E1335F">
            <w:pPr>
              <w:spacing w:after="0" w:line="240" w:lineRule="auto"/>
              <w:jc w:val="center"/>
              <w:rPr>
                <w:rFonts w:ascii="Times New Roman" w:eastAsia="Times New Roman" w:hAnsi="Times New Roman"/>
                <w:color w:val="auto"/>
                <w:lang w:eastAsia="ru-RU"/>
              </w:rPr>
            </w:pPr>
            <w:r w:rsidRPr="00752214">
              <w:rPr>
                <w:rFonts w:ascii="Times New Roman" w:eastAsia="Times New Roman" w:hAnsi="Times New Roman"/>
                <w:color w:val="auto"/>
                <w:lang w:eastAsia="ru-RU"/>
              </w:rPr>
              <w:t>Conform pct.4</w:t>
            </w:r>
          </w:p>
        </w:tc>
        <w:tc>
          <w:tcPr>
            <w:tcW w:w="945" w:type="pct"/>
            <w:tcBorders>
              <w:top w:val="single" w:sz="4" w:space="0" w:color="auto"/>
              <w:left w:val="single" w:sz="4" w:space="0" w:color="auto"/>
              <w:right w:val="single" w:sz="4" w:space="0" w:color="auto"/>
            </w:tcBorders>
            <w:shd w:val="clear" w:color="auto" w:fill="FFFFFF"/>
            <w:vAlign w:val="center"/>
          </w:tcPr>
          <w:p w14:paraId="5CB5665C" w14:textId="7ED3D445" w:rsidR="00D9647D" w:rsidRPr="00C71C45" w:rsidRDefault="004A5CB8" w:rsidP="00DC1FF4">
            <w:pPr>
              <w:spacing w:after="0" w:line="240" w:lineRule="auto"/>
              <w:jc w:val="center"/>
              <w:rPr>
                <w:rFonts w:ascii="Times New Roman" w:eastAsia="Times New Roman" w:hAnsi="Times New Roman"/>
                <w:b/>
                <w:bCs/>
                <w:color w:val="auto"/>
                <w:lang w:eastAsia="ro-RO"/>
              </w:rPr>
            </w:pPr>
            <w:r w:rsidRPr="00C71C45">
              <w:rPr>
                <w:rFonts w:ascii="Times New Roman" w:eastAsia="Times New Roman" w:hAnsi="Times New Roman"/>
                <w:b/>
                <w:bCs/>
                <w:color w:val="auto"/>
                <w:lang w:eastAsia="ro-RO"/>
              </w:rPr>
              <w:t>43 000</w:t>
            </w:r>
          </w:p>
        </w:tc>
      </w:tr>
      <w:tr w:rsidR="00680E60" w:rsidRPr="00752214" w14:paraId="7EA3AD41" w14:textId="0FF771A1" w:rsidTr="00680E60">
        <w:trPr>
          <w:trHeight w:val="238"/>
        </w:trPr>
        <w:tc>
          <w:tcPr>
            <w:tcW w:w="222" w:type="pct"/>
            <w:vMerge w:val="restart"/>
            <w:tcBorders>
              <w:top w:val="single" w:sz="4" w:space="0" w:color="auto"/>
            </w:tcBorders>
            <w:shd w:val="clear" w:color="auto" w:fill="FFFFFF"/>
            <w:vAlign w:val="center"/>
          </w:tcPr>
          <w:p w14:paraId="290BCC03" w14:textId="3B391C00" w:rsidR="00680E60" w:rsidRPr="00752214" w:rsidRDefault="0000107C" w:rsidP="00DC1FF4">
            <w:pPr>
              <w:jc w:val="center"/>
              <w:rPr>
                <w:rFonts w:ascii="Times New Roman" w:hAnsi="Times New Roman"/>
                <w:b/>
                <w:color w:val="auto"/>
                <w:sz w:val="20"/>
                <w:szCs w:val="20"/>
                <w:lang w:eastAsia="ro-RO"/>
              </w:rPr>
            </w:pPr>
            <w:r>
              <w:rPr>
                <w:rFonts w:ascii="Times New Roman" w:hAnsi="Times New Roman"/>
                <w:b/>
                <w:color w:val="auto"/>
                <w:sz w:val="20"/>
                <w:szCs w:val="20"/>
                <w:lang w:eastAsia="ro-RO"/>
              </w:rPr>
              <w:t>6</w:t>
            </w:r>
          </w:p>
        </w:tc>
        <w:tc>
          <w:tcPr>
            <w:tcW w:w="316" w:type="pct"/>
            <w:vMerge/>
            <w:tcBorders>
              <w:left w:val="single" w:sz="4" w:space="0" w:color="auto"/>
              <w:right w:val="single" w:sz="4" w:space="0" w:color="auto"/>
            </w:tcBorders>
            <w:shd w:val="clear" w:color="auto" w:fill="FFFFFF"/>
            <w:textDirection w:val="btLr"/>
            <w:vAlign w:val="center"/>
          </w:tcPr>
          <w:p w14:paraId="449E4CAE" w14:textId="1742CA0D" w:rsidR="00680E60" w:rsidRPr="00752214" w:rsidRDefault="00680E60" w:rsidP="00F50E2D">
            <w:pPr>
              <w:spacing w:after="0" w:line="240" w:lineRule="auto"/>
              <w:jc w:val="both"/>
              <w:rPr>
                <w:rFonts w:ascii="Times New Roman" w:hAnsi="Times New Roman"/>
                <w:bCs/>
                <w:color w:val="auto"/>
                <w:sz w:val="20"/>
                <w:szCs w:val="20"/>
              </w:rPr>
            </w:pPr>
          </w:p>
        </w:tc>
        <w:tc>
          <w:tcPr>
            <w:tcW w:w="1756" w:type="pct"/>
            <w:tcBorders>
              <w:top w:val="single" w:sz="4" w:space="0" w:color="auto"/>
              <w:left w:val="single" w:sz="4" w:space="0" w:color="00000A"/>
              <w:bottom w:val="single" w:sz="4" w:space="0" w:color="auto"/>
              <w:right w:val="single" w:sz="4" w:space="0" w:color="auto"/>
            </w:tcBorders>
            <w:vAlign w:val="center"/>
          </w:tcPr>
          <w:p w14:paraId="07F094E4" w14:textId="7D49DB8F" w:rsidR="00680E60" w:rsidRPr="00D9647D" w:rsidDel="000B4345" w:rsidRDefault="00680E60" w:rsidP="00D9647D">
            <w:pPr>
              <w:spacing w:after="0" w:line="240" w:lineRule="auto"/>
              <w:ind w:left="57"/>
              <w:contextualSpacing/>
              <w:rPr>
                <w:rFonts w:ascii="Times New Roman" w:eastAsia="Times New Roman" w:hAnsi="Times New Roman"/>
                <w:b/>
                <w:bCs/>
                <w:color w:val="auto"/>
                <w:u w:val="single"/>
                <w:lang w:eastAsia="ro-RO"/>
              </w:rPr>
            </w:pPr>
            <w:r w:rsidRPr="00752214">
              <w:rPr>
                <w:rFonts w:ascii="Times New Roman" w:eastAsia="Times New Roman" w:hAnsi="Times New Roman"/>
                <w:b/>
                <w:bCs/>
                <w:color w:val="auto"/>
                <w:u w:val="single"/>
                <w:lang w:eastAsia="ro-RO"/>
              </w:rPr>
              <w:t xml:space="preserve">Lotul </w:t>
            </w:r>
            <w:r w:rsidR="0000107C">
              <w:rPr>
                <w:rFonts w:ascii="Times New Roman" w:eastAsia="Times New Roman" w:hAnsi="Times New Roman"/>
                <w:b/>
                <w:bCs/>
                <w:color w:val="auto"/>
                <w:u w:val="single"/>
                <w:lang w:eastAsia="ro-RO"/>
              </w:rPr>
              <w:t>6</w:t>
            </w:r>
          </w:p>
        </w:tc>
        <w:tc>
          <w:tcPr>
            <w:tcW w:w="176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A3D599C" w14:textId="6F9122FF" w:rsidR="00680E60" w:rsidRPr="00752214" w:rsidRDefault="00680E60" w:rsidP="00680E60">
            <w:pPr>
              <w:spacing w:after="0" w:line="240" w:lineRule="auto"/>
              <w:jc w:val="center"/>
              <w:rPr>
                <w:rFonts w:ascii="Times New Roman" w:eastAsia="Times New Roman" w:hAnsi="Times New Roman"/>
                <w:color w:val="auto"/>
                <w:lang w:eastAsia="ro-RO"/>
              </w:rPr>
            </w:pPr>
          </w:p>
        </w:tc>
        <w:tc>
          <w:tcPr>
            <w:tcW w:w="945" w:type="pct"/>
            <w:tcBorders>
              <w:top w:val="single" w:sz="4" w:space="0" w:color="auto"/>
              <w:left w:val="single" w:sz="4" w:space="0" w:color="auto"/>
              <w:bottom w:val="single" w:sz="4" w:space="0" w:color="auto"/>
              <w:right w:val="single" w:sz="4" w:space="0" w:color="auto"/>
            </w:tcBorders>
            <w:shd w:val="clear" w:color="auto" w:fill="FFFFFF"/>
            <w:vAlign w:val="center"/>
          </w:tcPr>
          <w:p w14:paraId="22CEDE1E" w14:textId="3276D547" w:rsidR="00680E60" w:rsidRPr="00752214" w:rsidRDefault="00680E60" w:rsidP="00680E60">
            <w:pPr>
              <w:spacing w:after="0" w:line="240" w:lineRule="auto"/>
              <w:jc w:val="center"/>
              <w:rPr>
                <w:rFonts w:ascii="Times New Roman" w:eastAsia="Times New Roman" w:hAnsi="Times New Roman"/>
                <w:color w:val="auto"/>
                <w:lang w:eastAsia="ro-RO"/>
              </w:rPr>
            </w:pPr>
          </w:p>
        </w:tc>
      </w:tr>
      <w:tr w:rsidR="00D9647D" w:rsidRPr="00752214" w14:paraId="35B393D7" w14:textId="77777777" w:rsidTr="00CC551C">
        <w:trPr>
          <w:trHeight w:val="642"/>
        </w:trPr>
        <w:tc>
          <w:tcPr>
            <w:tcW w:w="222" w:type="pct"/>
            <w:vMerge/>
            <w:tcBorders>
              <w:bottom w:val="single" w:sz="4" w:space="0" w:color="auto"/>
            </w:tcBorders>
            <w:shd w:val="clear" w:color="auto" w:fill="FFFFFF"/>
            <w:vAlign w:val="center"/>
          </w:tcPr>
          <w:p w14:paraId="5CA599A5" w14:textId="6B32BCA3" w:rsidR="00D9647D" w:rsidRPr="00752214" w:rsidRDefault="00D9647D" w:rsidP="00E3000E">
            <w:pPr>
              <w:jc w:val="center"/>
              <w:rPr>
                <w:rFonts w:ascii="Times New Roman" w:hAnsi="Times New Roman"/>
                <w:color w:val="auto"/>
                <w:sz w:val="20"/>
                <w:szCs w:val="20"/>
                <w:lang w:eastAsia="ro-RO"/>
              </w:rPr>
            </w:pPr>
          </w:p>
        </w:tc>
        <w:tc>
          <w:tcPr>
            <w:tcW w:w="316" w:type="pct"/>
            <w:vMerge/>
            <w:tcBorders>
              <w:left w:val="single" w:sz="4" w:space="0" w:color="auto"/>
              <w:right w:val="single" w:sz="4" w:space="0" w:color="auto"/>
            </w:tcBorders>
            <w:shd w:val="clear" w:color="auto" w:fill="FFFFFF"/>
            <w:vAlign w:val="center"/>
          </w:tcPr>
          <w:p w14:paraId="58043092" w14:textId="77777777" w:rsidR="00D9647D" w:rsidRPr="00752214" w:rsidRDefault="00D9647D" w:rsidP="00E1335F">
            <w:pPr>
              <w:spacing w:after="0" w:line="240" w:lineRule="auto"/>
              <w:jc w:val="both"/>
              <w:rPr>
                <w:rFonts w:ascii="Times New Roman" w:hAnsi="Times New Roman"/>
                <w:bCs/>
                <w:color w:val="auto"/>
                <w:sz w:val="20"/>
                <w:szCs w:val="20"/>
              </w:rPr>
            </w:pPr>
          </w:p>
        </w:tc>
        <w:tc>
          <w:tcPr>
            <w:tcW w:w="1756" w:type="pct"/>
            <w:tcBorders>
              <w:top w:val="single" w:sz="4" w:space="0" w:color="auto"/>
              <w:left w:val="single" w:sz="4" w:space="0" w:color="00000A"/>
              <w:bottom w:val="single" w:sz="4" w:space="0" w:color="auto"/>
              <w:right w:val="single" w:sz="4" w:space="0" w:color="auto"/>
            </w:tcBorders>
            <w:vAlign w:val="center"/>
          </w:tcPr>
          <w:p w14:paraId="33C844E1" w14:textId="15245CE2" w:rsidR="00D9647D" w:rsidRPr="00752214" w:rsidRDefault="00D9647D" w:rsidP="00E3000E">
            <w:pPr>
              <w:spacing w:after="0" w:line="240" w:lineRule="auto"/>
              <w:contextualSpacing/>
              <w:rPr>
                <w:rFonts w:ascii="Times New Roman" w:hAnsi="Times New Roman"/>
                <w:color w:val="auto"/>
              </w:rPr>
            </w:pPr>
            <w:r w:rsidRPr="00752214">
              <w:rPr>
                <w:rFonts w:ascii="Times New Roman" w:eastAsia="Times New Roman" w:hAnsi="Times New Roman"/>
                <w:color w:val="auto"/>
                <w:lang w:eastAsia="ro-RO"/>
              </w:rPr>
              <w:t>Blocuri de protecție</w:t>
            </w:r>
          </w:p>
        </w:tc>
        <w:tc>
          <w:tcPr>
            <w:tcW w:w="274" w:type="pct"/>
            <w:tcBorders>
              <w:top w:val="single" w:sz="4" w:space="0" w:color="auto"/>
              <w:left w:val="single" w:sz="4" w:space="0" w:color="auto"/>
              <w:bottom w:val="single" w:sz="4" w:space="0" w:color="auto"/>
              <w:right w:val="single" w:sz="4" w:space="0" w:color="auto"/>
            </w:tcBorders>
            <w:shd w:val="clear" w:color="auto" w:fill="FFFFFF"/>
            <w:vAlign w:val="center"/>
          </w:tcPr>
          <w:p w14:paraId="25073E89" w14:textId="1AB5E409" w:rsidR="00D9647D" w:rsidRPr="00752214" w:rsidRDefault="00CC551C" w:rsidP="00CC551C">
            <w:pPr>
              <w:spacing w:after="0" w:line="240" w:lineRule="auto"/>
              <w:jc w:val="center"/>
              <w:rPr>
                <w:rFonts w:ascii="Times New Roman" w:hAnsi="Times New Roman"/>
                <w:color w:val="auto"/>
                <w:lang w:eastAsia="ro-RO"/>
              </w:rPr>
            </w:pPr>
            <w:r w:rsidRPr="00752214">
              <w:rPr>
                <w:rStyle w:val="ListLabel1"/>
                <w:b w:val="0"/>
                <w:bCs/>
                <w:color w:val="auto"/>
              </w:rPr>
              <w:t>buc</w:t>
            </w:r>
          </w:p>
        </w:tc>
        <w:tc>
          <w:tcPr>
            <w:tcW w:w="671" w:type="pct"/>
            <w:tcBorders>
              <w:top w:val="single" w:sz="4" w:space="0" w:color="auto"/>
              <w:left w:val="single" w:sz="4" w:space="0" w:color="auto"/>
              <w:bottom w:val="single" w:sz="4" w:space="0" w:color="auto"/>
              <w:right w:val="single" w:sz="4" w:space="0" w:color="auto"/>
            </w:tcBorders>
            <w:shd w:val="clear" w:color="auto" w:fill="FFFFFF"/>
            <w:vAlign w:val="center"/>
          </w:tcPr>
          <w:p w14:paraId="21F6DC99" w14:textId="231E29CF" w:rsidR="00D9647D" w:rsidRPr="00752214" w:rsidRDefault="00DC097D" w:rsidP="00CC551C">
            <w:pPr>
              <w:spacing w:after="0" w:line="240" w:lineRule="auto"/>
              <w:jc w:val="center"/>
              <w:rPr>
                <w:rFonts w:ascii="Times New Roman" w:hAnsi="Times New Roman"/>
                <w:color w:val="auto"/>
                <w:lang w:eastAsia="ro-RO"/>
              </w:rPr>
            </w:pPr>
            <w:r>
              <w:rPr>
                <w:rFonts w:ascii="Times New Roman" w:hAnsi="Times New Roman"/>
                <w:color w:val="auto"/>
                <w:lang w:eastAsia="ro-RO"/>
              </w:rPr>
              <w:t>10</w:t>
            </w:r>
          </w:p>
        </w:tc>
        <w:tc>
          <w:tcPr>
            <w:tcW w:w="816" w:type="pct"/>
            <w:tcBorders>
              <w:top w:val="single" w:sz="4" w:space="0" w:color="auto"/>
              <w:left w:val="single" w:sz="4" w:space="0" w:color="auto"/>
              <w:bottom w:val="single" w:sz="4" w:space="0" w:color="auto"/>
              <w:right w:val="single" w:sz="4" w:space="0" w:color="auto"/>
            </w:tcBorders>
            <w:shd w:val="clear" w:color="auto" w:fill="FFFFFF"/>
            <w:vAlign w:val="center"/>
          </w:tcPr>
          <w:p w14:paraId="1679905C" w14:textId="49BA8E0A" w:rsidR="00D9647D" w:rsidRPr="00752214" w:rsidRDefault="00D9647D" w:rsidP="00E1335F">
            <w:pPr>
              <w:spacing w:after="0" w:line="240" w:lineRule="auto"/>
              <w:jc w:val="center"/>
              <w:rPr>
                <w:rFonts w:ascii="Times New Roman" w:eastAsia="Times New Roman" w:hAnsi="Times New Roman"/>
                <w:color w:val="auto"/>
                <w:lang w:eastAsia="ru-RU"/>
              </w:rPr>
            </w:pPr>
            <w:r w:rsidRPr="00752214">
              <w:rPr>
                <w:rFonts w:ascii="Times New Roman" w:eastAsia="Times New Roman" w:hAnsi="Times New Roman"/>
                <w:color w:val="auto"/>
                <w:lang w:eastAsia="ru-RU"/>
              </w:rPr>
              <w:t>Conform pct.4</w:t>
            </w:r>
          </w:p>
        </w:tc>
        <w:tc>
          <w:tcPr>
            <w:tcW w:w="945" w:type="pct"/>
            <w:tcBorders>
              <w:top w:val="single" w:sz="4" w:space="0" w:color="auto"/>
              <w:left w:val="single" w:sz="4" w:space="0" w:color="auto"/>
              <w:bottom w:val="single" w:sz="4" w:space="0" w:color="auto"/>
              <w:right w:val="single" w:sz="4" w:space="0" w:color="auto"/>
            </w:tcBorders>
            <w:shd w:val="clear" w:color="auto" w:fill="FFFFFF"/>
            <w:vAlign w:val="center"/>
          </w:tcPr>
          <w:p w14:paraId="50A3C46E" w14:textId="71D9253F" w:rsidR="00D9647D" w:rsidRPr="00C71C45" w:rsidRDefault="004A5CB8" w:rsidP="00E3000E">
            <w:pPr>
              <w:spacing w:after="0" w:line="240" w:lineRule="auto"/>
              <w:jc w:val="center"/>
              <w:rPr>
                <w:rFonts w:ascii="Times New Roman" w:eastAsia="Times New Roman" w:hAnsi="Times New Roman"/>
                <w:b/>
                <w:bCs/>
                <w:color w:val="auto"/>
                <w:lang w:eastAsia="ro-RO"/>
              </w:rPr>
            </w:pPr>
            <w:r w:rsidRPr="00C71C45">
              <w:rPr>
                <w:rFonts w:ascii="Times New Roman" w:eastAsia="Times New Roman" w:hAnsi="Times New Roman"/>
                <w:b/>
                <w:bCs/>
                <w:color w:val="auto"/>
                <w:lang w:eastAsia="ro-RO"/>
              </w:rPr>
              <w:t>100 000</w:t>
            </w:r>
          </w:p>
        </w:tc>
      </w:tr>
      <w:tr w:rsidR="00E536EB" w:rsidRPr="00752214" w14:paraId="63D59E75" w14:textId="77777777" w:rsidTr="00DF6673">
        <w:trPr>
          <w:trHeight w:val="458"/>
        </w:trPr>
        <w:tc>
          <w:tcPr>
            <w:tcW w:w="4055" w:type="pct"/>
            <w:gridSpan w:val="6"/>
            <w:tcBorders>
              <w:right w:val="single" w:sz="4" w:space="0" w:color="auto"/>
            </w:tcBorders>
            <w:shd w:val="clear" w:color="auto" w:fill="FFFFFF"/>
            <w:vAlign w:val="center"/>
          </w:tcPr>
          <w:p w14:paraId="58495629" w14:textId="4A2CC6D8" w:rsidR="00E30EE2" w:rsidRPr="00752214" w:rsidRDefault="00E30EE2" w:rsidP="00DF6673">
            <w:pPr>
              <w:spacing w:after="0" w:line="240" w:lineRule="auto"/>
              <w:jc w:val="center"/>
              <w:rPr>
                <w:rFonts w:ascii="Times New Roman" w:eastAsia="Times New Roman" w:hAnsi="Times New Roman"/>
                <w:b/>
                <w:bCs/>
                <w:color w:val="auto"/>
                <w:lang w:eastAsia="ru-RU"/>
              </w:rPr>
            </w:pPr>
            <w:r w:rsidRPr="00752214">
              <w:rPr>
                <w:rFonts w:ascii="Times New Roman" w:eastAsia="Times New Roman" w:hAnsi="Times New Roman"/>
                <w:b/>
                <w:bCs/>
                <w:color w:val="auto"/>
                <w:lang w:eastAsia="ru-RU"/>
              </w:rPr>
              <w:t>Valoarea totală a bunurilor</w:t>
            </w:r>
            <w:r w:rsidR="00DF6673">
              <w:rPr>
                <w:rFonts w:ascii="Times New Roman" w:eastAsia="Times New Roman" w:hAnsi="Times New Roman"/>
                <w:b/>
                <w:bCs/>
                <w:color w:val="auto"/>
                <w:lang w:eastAsia="ru-RU"/>
              </w:rPr>
              <w:t>,</w:t>
            </w:r>
            <w:r w:rsidR="00DF6673" w:rsidRPr="00DF6673">
              <w:rPr>
                <w:rFonts w:ascii="Times New Roman" w:hAnsi="Times New Roman"/>
                <w:b/>
                <w:sz w:val="24"/>
                <w:szCs w:val="24"/>
                <w:lang w:eastAsia="ru-RU"/>
              </w:rPr>
              <w:t xml:space="preserve"> </w:t>
            </w:r>
            <w:r w:rsidR="00DF6673" w:rsidRPr="00DF6673">
              <w:rPr>
                <w:rFonts w:ascii="Times New Roman" w:eastAsia="Times New Roman" w:hAnsi="Times New Roman"/>
                <w:b/>
                <w:bCs/>
                <w:color w:val="auto"/>
                <w:lang w:eastAsia="ru-RU"/>
              </w:rPr>
              <w:t>lei  fără  TVA</w:t>
            </w:r>
          </w:p>
        </w:tc>
        <w:tc>
          <w:tcPr>
            <w:tcW w:w="945" w:type="pct"/>
            <w:tcBorders>
              <w:left w:val="single" w:sz="4" w:space="0" w:color="auto"/>
              <w:right w:val="single" w:sz="4" w:space="0" w:color="auto"/>
            </w:tcBorders>
            <w:shd w:val="clear" w:color="auto" w:fill="FFFFFF"/>
            <w:vAlign w:val="center"/>
          </w:tcPr>
          <w:p w14:paraId="107B4368" w14:textId="54B722E0" w:rsidR="009B0F5A" w:rsidRPr="00D9647D" w:rsidRDefault="00833952" w:rsidP="00E30EE2">
            <w:pPr>
              <w:spacing w:after="0" w:line="240" w:lineRule="auto"/>
              <w:jc w:val="center"/>
              <w:rPr>
                <w:rFonts w:ascii="Times New Roman" w:eastAsia="Times New Roman" w:hAnsi="Times New Roman"/>
                <w:b/>
                <w:bCs/>
                <w:color w:val="auto"/>
                <w:sz w:val="24"/>
                <w:szCs w:val="24"/>
                <w:lang w:eastAsia="ro-RO"/>
              </w:rPr>
            </w:pPr>
            <w:r>
              <w:rPr>
                <w:b/>
                <w:bCs/>
              </w:rPr>
              <w:t>728 431,00</w:t>
            </w:r>
          </w:p>
        </w:tc>
      </w:tr>
      <w:bookmarkEnd w:id="0"/>
    </w:tbl>
    <w:p w14:paraId="639A3796" w14:textId="30A1DEE5" w:rsidR="00E14B75" w:rsidRPr="00752214" w:rsidRDefault="00E14B75" w:rsidP="000D7B03">
      <w:pPr>
        <w:spacing w:after="0" w:line="240" w:lineRule="auto"/>
        <w:jc w:val="right"/>
        <w:rPr>
          <w:rFonts w:ascii="Times New Roman" w:hAnsi="Times New Roman"/>
          <w:i/>
          <w:color w:val="auto"/>
          <w:szCs w:val="24"/>
        </w:rPr>
      </w:pPr>
    </w:p>
    <w:p w14:paraId="5509D2FC" w14:textId="04E3D905" w:rsidR="00DC1FF4" w:rsidRPr="00752214" w:rsidRDefault="00611352" w:rsidP="00ED22B3">
      <w:pPr>
        <w:spacing w:after="0" w:line="240" w:lineRule="auto"/>
        <w:jc w:val="both"/>
        <w:rPr>
          <w:rFonts w:ascii="Times New Roman" w:hAnsi="Times New Roman"/>
          <w:bCs/>
          <w:i/>
          <w:iCs/>
          <w:color w:val="auto"/>
          <w:sz w:val="24"/>
          <w:szCs w:val="24"/>
        </w:rPr>
      </w:pPr>
      <w:r w:rsidRPr="00752214">
        <w:rPr>
          <w:rFonts w:ascii="Times New Roman" w:hAnsi="Times New Roman"/>
          <w:bCs/>
          <w:i/>
          <w:iCs/>
          <w:color w:val="auto"/>
        </w:rPr>
        <w:t>NOTĂ: Toate cerințele din caietul de sarcini sunt minimale și obligatorii. Specificațiile tehnice care indica o anumita origine, sursă, producție, tip, un procedeu special, o marca de fabrica sau de comerț, un brevet de invenție, o licența de fabricate, un standard (ГОСТ)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r w:rsidRPr="00752214">
        <w:rPr>
          <w:rFonts w:ascii="Times New Roman" w:hAnsi="Times New Roman"/>
          <w:bCs/>
          <w:i/>
          <w:iCs/>
          <w:color w:val="auto"/>
          <w:sz w:val="24"/>
          <w:szCs w:val="24"/>
        </w:rPr>
        <w:t>.</w:t>
      </w:r>
    </w:p>
    <w:p w14:paraId="7F133BB0" w14:textId="77777777" w:rsidR="00F85969" w:rsidRDefault="00F85969" w:rsidP="000D7B03">
      <w:pPr>
        <w:spacing w:after="0" w:line="240" w:lineRule="auto"/>
        <w:rPr>
          <w:rFonts w:ascii="Times New Roman" w:hAnsi="Times New Roman"/>
          <w:b/>
          <w:color w:val="auto"/>
          <w:sz w:val="24"/>
          <w:szCs w:val="24"/>
        </w:rPr>
      </w:pPr>
    </w:p>
    <w:p w14:paraId="4C7C7E84" w14:textId="77777777" w:rsidR="00F85969" w:rsidRPr="00752214" w:rsidRDefault="00F85969" w:rsidP="000D7B03">
      <w:pPr>
        <w:spacing w:after="0" w:line="240" w:lineRule="auto"/>
        <w:rPr>
          <w:rFonts w:ascii="Times New Roman" w:hAnsi="Times New Roman"/>
          <w:b/>
          <w:color w:val="auto"/>
          <w:sz w:val="24"/>
          <w:szCs w:val="24"/>
        </w:rPr>
      </w:pPr>
    </w:p>
    <w:p w14:paraId="2A75BCD2" w14:textId="315C11D5" w:rsidR="00FB30CE" w:rsidRPr="00752214" w:rsidRDefault="000D7B03" w:rsidP="000D7B03">
      <w:pPr>
        <w:pStyle w:val="af"/>
        <w:spacing w:after="0" w:line="240" w:lineRule="auto"/>
        <w:ind w:left="0"/>
        <w:rPr>
          <w:rFonts w:ascii="Times New Roman" w:hAnsi="Times New Roman"/>
          <w:color w:val="auto"/>
          <w:spacing w:val="-3"/>
          <w:sz w:val="24"/>
          <w:szCs w:val="24"/>
        </w:rPr>
      </w:pPr>
      <w:r>
        <w:rPr>
          <w:rFonts w:ascii="Times New Roman" w:hAnsi="Times New Roman"/>
          <w:b/>
          <w:color w:val="auto"/>
          <w:sz w:val="24"/>
          <w:szCs w:val="24"/>
        </w:rPr>
        <w:t xml:space="preserve">2. </w:t>
      </w:r>
      <w:r w:rsidR="00FB30CE" w:rsidRPr="00752214">
        <w:rPr>
          <w:rFonts w:ascii="Times New Roman" w:hAnsi="Times New Roman"/>
          <w:b/>
          <w:color w:val="auto"/>
          <w:sz w:val="24"/>
          <w:szCs w:val="24"/>
        </w:rPr>
        <w:t xml:space="preserve">Adresa unde va fi livrat bunul: </w:t>
      </w:r>
      <w:r w:rsidR="00FB30CE" w:rsidRPr="00752214">
        <w:rPr>
          <w:rFonts w:ascii="Times New Roman" w:hAnsi="Times New Roman"/>
          <w:color w:val="auto"/>
          <w:spacing w:val="-3"/>
          <w:sz w:val="24"/>
          <w:szCs w:val="24"/>
        </w:rPr>
        <w:t xml:space="preserve">Republica Moldova, mun. Chişinău, str. Meșterul Manole-3,   </w:t>
      </w:r>
    </w:p>
    <w:p w14:paraId="01D99777" w14:textId="02EF7F8A" w:rsidR="00FB30CE" w:rsidRPr="00752214" w:rsidRDefault="00FB30CE" w:rsidP="000D7B03">
      <w:pPr>
        <w:tabs>
          <w:tab w:val="left" w:pos="9285"/>
        </w:tabs>
        <w:spacing w:after="0" w:line="240" w:lineRule="auto"/>
        <w:rPr>
          <w:rFonts w:ascii="Times New Roman" w:hAnsi="Times New Roman"/>
          <w:color w:val="auto"/>
          <w:spacing w:val="-3"/>
          <w:sz w:val="24"/>
          <w:szCs w:val="24"/>
        </w:rPr>
      </w:pPr>
      <w:r w:rsidRPr="00752214">
        <w:rPr>
          <w:rFonts w:ascii="Times New Roman" w:hAnsi="Times New Roman"/>
          <w:color w:val="auto"/>
          <w:spacing w:val="-3"/>
          <w:sz w:val="24"/>
          <w:szCs w:val="24"/>
        </w:rPr>
        <w:t>”TERMOELECTRICA” S.A., Depozitul Central.</w:t>
      </w:r>
    </w:p>
    <w:p w14:paraId="1394552C" w14:textId="77777777" w:rsidR="00FB30CE" w:rsidRPr="00752214" w:rsidRDefault="00FB30CE" w:rsidP="000D7B03">
      <w:pPr>
        <w:tabs>
          <w:tab w:val="left" w:pos="9285"/>
        </w:tabs>
        <w:spacing w:after="0" w:line="240" w:lineRule="auto"/>
        <w:rPr>
          <w:rFonts w:ascii="Times New Roman" w:hAnsi="Times New Roman"/>
          <w:color w:val="auto"/>
          <w:spacing w:val="-3"/>
          <w:sz w:val="16"/>
          <w:szCs w:val="16"/>
        </w:rPr>
      </w:pPr>
    </w:p>
    <w:p w14:paraId="49F17426" w14:textId="5EA8B30E" w:rsidR="00224C97" w:rsidRPr="00752214" w:rsidRDefault="00FB30CE" w:rsidP="00ED22B3">
      <w:pPr>
        <w:spacing w:after="0" w:line="240" w:lineRule="auto"/>
        <w:jc w:val="both"/>
        <w:rPr>
          <w:rFonts w:ascii="Times New Roman" w:hAnsi="Times New Roman"/>
          <w:bCs/>
          <w:color w:val="auto"/>
          <w:sz w:val="24"/>
          <w:szCs w:val="24"/>
        </w:rPr>
      </w:pPr>
      <w:r w:rsidRPr="00752214">
        <w:rPr>
          <w:rFonts w:ascii="Times New Roman" w:hAnsi="Times New Roman"/>
          <w:bCs/>
          <w:color w:val="auto"/>
          <w:sz w:val="24"/>
          <w:szCs w:val="24"/>
        </w:rPr>
        <w:t>Transmiterea bunurilor la depozitul Cumpărătorului</w:t>
      </w:r>
      <w:r w:rsidR="00E1335F" w:rsidRPr="00752214">
        <w:rPr>
          <w:rFonts w:ascii="Times New Roman" w:hAnsi="Times New Roman"/>
          <w:bCs/>
          <w:color w:val="auto"/>
          <w:sz w:val="24"/>
          <w:szCs w:val="24"/>
        </w:rPr>
        <w:t>,</w:t>
      </w:r>
      <w:r w:rsidRPr="00752214">
        <w:rPr>
          <w:rFonts w:ascii="Times New Roman" w:hAnsi="Times New Roman"/>
          <w:bCs/>
          <w:color w:val="auto"/>
          <w:sz w:val="24"/>
          <w:szCs w:val="24"/>
        </w:rPr>
        <w:t xml:space="preserve"> se va efectua în baza facturii fiscale,</w:t>
      </w:r>
      <w:r w:rsidRPr="00752214">
        <w:rPr>
          <w:rFonts w:ascii="Times New Roman" w:hAnsi="Times New Roman"/>
          <w:color w:val="auto"/>
          <w:sz w:val="24"/>
          <w:szCs w:val="24"/>
          <w:lang w:eastAsia="ru-RU"/>
        </w:rPr>
        <w:t xml:space="preserve"> fișei tehnice (sau pașaportul tehnic), certificatul de origine și garanție a produsului</w:t>
      </w:r>
      <w:r w:rsidR="00AC3069" w:rsidRPr="00752214">
        <w:rPr>
          <w:rFonts w:ascii="Times New Roman" w:hAnsi="Times New Roman"/>
          <w:color w:val="auto"/>
          <w:sz w:val="24"/>
          <w:szCs w:val="24"/>
          <w:lang w:eastAsia="ru-RU"/>
        </w:rPr>
        <w:t xml:space="preserve">, </w:t>
      </w:r>
      <w:r w:rsidR="00EE122B" w:rsidRPr="00752214">
        <w:rPr>
          <w:rFonts w:ascii="Times New Roman" w:hAnsi="Times New Roman"/>
          <w:color w:val="auto"/>
          <w:sz w:val="24"/>
          <w:szCs w:val="24"/>
          <w:lang w:eastAsia="ru-RU"/>
        </w:rPr>
        <w:t>certificatului de conformitate europeană valabil/</w:t>
      </w:r>
      <w:r w:rsidR="00AC3069" w:rsidRPr="00752214">
        <w:rPr>
          <w:rFonts w:ascii="Times New Roman" w:hAnsi="Times New Roman"/>
          <w:color w:val="auto"/>
          <w:sz w:val="24"/>
          <w:szCs w:val="24"/>
          <w:lang w:eastAsia="ru-RU"/>
        </w:rPr>
        <w:t>buletin  de verificare  metrologică valabil (după caz)</w:t>
      </w:r>
      <w:r w:rsidR="00AC3069" w:rsidRPr="00752214">
        <w:rPr>
          <w:rFonts w:ascii="Times New Roman" w:hAnsi="Times New Roman"/>
          <w:bCs/>
          <w:color w:val="auto"/>
          <w:sz w:val="24"/>
          <w:szCs w:val="24"/>
        </w:rPr>
        <w:t>,</w:t>
      </w:r>
      <w:r w:rsidRPr="00752214">
        <w:rPr>
          <w:rFonts w:ascii="Times New Roman" w:hAnsi="Times New Roman"/>
          <w:bCs/>
          <w:color w:val="auto"/>
          <w:sz w:val="24"/>
          <w:szCs w:val="24"/>
        </w:rPr>
        <w:t xml:space="preserve"> și actului de primire după cantitate și calitate. </w:t>
      </w:r>
    </w:p>
    <w:p w14:paraId="58DFAE19" w14:textId="77777777" w:rsidR="00EE122B" w:rsidRPr="00752214" w:rsidRDefault="00EE122B" w:rsidP="000D7B03">
      <w:pPr>
        <w:spacing w:after="0" w:line="240" w:lineRule="auto"/>
        <w:jc w:val="both"/>
        <w:rPr>
          <w:rFonts w:ascii="Times New Roman" w:hAnsi="Times New Roman"/>
          <w:bCs/>
          <w:color w:val="auto"/>
          <w:sz w:val="24"/>
          <w:szCs w:val="24"/>
        </w:rPr>
      </w:pPr>
    </w:p>
    <w:p w14:paraId="1672727F" w14:textId="52460819" w:rsidR="00086699" w:rsidRPr="00752214" w:rsidRDefault="000D7B03" w:rsidP="000D7B03">
      <w:pPr>
        <w:pStyle w:val="af"/>
        <w:spacing w:after="0" w:line="240" w:lineRule="auto"/>
        <w:ind w:left="0"/>
        <w:jc w:val="both"/>
        <w:rPr>
          <w:rFonts w:ascii="Times New Roman" w:hAnsi="Times New Roman"/>
          <w:bCs/>
          <w:color w:val="auto"/>
          <w:sz w:val="24"/>
          <w:szCs w:val="24"/>
        </w:rPr>
      </w:pPr>
      <w:r>
        <w:rPr>
          <w:rFonts w:ascii="Times New Roman" w:hAnsi="Times New Roman"/>
          <w:b/>
          <w:color w:val="auto"/>
          <w:sz w:val="24"/>
          <w:szCs w:val="24"/>
        </w:rPr>
        <w:t xml:space="preserve">3. </w:t>
      </w:r>
      <w:r w:rsidR="00086699" w:rsidRPr="00752214">
        <w:rPr>
          <w:rFonts w:ascii="Times New Roman" w:hAnsi="Times New Roman"/>
          <w:b/>
          <w:color w:val="auto"/>
          <w:sz w:val="24"/>
          <w:szCs w:val="24"/>
        </w:rPr>
        <w:t>Termenul de realizare a achiziţiei</w:t>
      </w:r>
    </w:p>
    <w:p w14:paraId="6530B343" w14:textId="21A86307" w:rsidR="00224C97" w:rsidRPr="0000107C" w:rsidRDefault="0000107C" w:rsidP="000D7B03">
      <w:pPr>
        <w:spacing w:after="0" w:line="240" w:lineRule="auto"/>
        <w:rPr>
          <w:rFonts w:ascii="Times New Roman" w:hAnsi="Times New Roman"/>
          <w:color w:val="auto"/>
          <w:sz w:val="24"/>
          <w:szCs w:val="24"/>
        </w:rPr>
      </w:pPr>
      <w:r w:rsidRPr="0000107C">
        <w:rPr>
          <w:rFonts w:ascii="Times New Roman" w:hAnsi="Times New Roman"/>
          <w:sz w:val="24"/>
          <w:szCs w:val="24"/>
        </w:rPr>
        <w:t>iulie</w:t>
      </w:r>
      <w:r w:rsidRPr="0000107C">
        <w:rPr>
          <w:rFonts w:ascii="Times New Roman" w:hAnsi="Times New Roman"/>
          <w:sz w:val="24"/>
          <w:szCs w:val="24"/>
          <w:lang w:val="fr-FR"/>
        </w:rPr>
        <w:t xml:space="preserve"> - </w:t>
      </w:r>
      <w:r w:rsidRPr="0000107C">
        <w:rPr>
          <w:rFonts w:ascii="Times New Roman" w:hAnsi="Times New Roman"/>
          <w:sz w:val="24"/>
          <w:szCs w:val="24"/>
        </w:rPr>
        <w:t>septembrie 2026</w:t>
      </w:r>
      <w:r w:rsidR="00E47D52" w:rsidRPr="0000107C">
        <w:rPr>
          <w:rFonts w:ascii="Times New Roman" w:hAnsi="Times New Roman"/>
          <w:color w:val="auto"/>
          <w:sz w:val="24"/>
          <w:szCs w:val="24"/>
        </w:rPr>
        <w:t>.</w:t>
      </w:r>
    </w:p>
    <w:p w14:paraId="510CA26D" w14:textId="77777777" w:rsidR="00224C97" w:rsidRPr="00752214" w:rsidRDefault="00224C97" w:rsidP="000D7B03">
      <w:pPr>
        <w:spacing w:after="0" w:line="240" w:lineRule="auto"/>
        <w:rPr>
          <w:rFonts w:ascii="Times New Roman" w:hAnsi="Times New Roman"/>
          <w:color w:val="auto"/>
          <w:sz w:val="24"/>
          <w:szCs w:val="24"/>
        </w:rPr>
      </w:pPr>
    </w:p>
    <w:p w14:paraId="21C90E0E" w14:textId="22083364" w:rsidR="00117873" w:rsidRPr="00752214" w:rsidRDefault="00224C97" w:rsidP="000D7B03">
      <w:pPr>
        <w:spacing w:after="0" w:line="240" w:lineRule="auto"/>
        <w:rPr>
          <w:rFonts w:ascii="Times New Roman" w:hAnsi="Times New Roman"/>
          <w:color w:val="auto"/>
          <w:sz w:val="24"/>
          <w:szCs w:val="24"/>
        </w:rPr>
      </w:pPr>
      <w:r w:rsidRPr="00752214">
        <w:rPr>
          <w:rFonts w:ascii="Times New Roman" w:hAnsi="Times New Roman"/>
          <w:color w:val="auto"/>
          <w:sz w:val="24"/>
          <w:szCs w:val="24"/>
        </w:rPr>
        <w:t>4.</w:t>
      </w:r>
      <w:r w:rsidR="00023315" w:rsidRPr="00752214">
        <w:rPr>
          <w:rFonts w:ascii="Times New Roman" w:hAnsi="Times New Roman"/>
          <w:b/>
          <w:color w:val="auto"/>
          <w:spacing w:val="-3"/>
          <w:sz w:val="24"/>
          <w:szCs w:val="24"/>
        </w:rPr>
        <w:t xml:space="preserve"> </w:t>
      </w:r>
      <w:r w:rsidR="00117873" w:rsidRPr="00752214">
        <w:rPr>
          <w:rFonts w:ascii="Times New Roman" w:hAnsi="Times New Roman"/>
          <w:b/>
          <w:color w:val="auto"/>
          <w:spacing w:val="-3"/>
          <w:sz w:val="24"/>
          <w:szCs w:val="24"/>
        </w:rPr>
        <w:t>Caracteristicile tehnice principale</w:t>
      </w:r>
      <w:r w:rsidR="00117873" w:rsidRPr="00752214">
        <w:rPr>
          <w:rFonts w:ascii="Times New Roman" w:hAnsi="Times New Roman"/>
          <w:bCs/>
          <w:i/>
          <w:color w:val="auto"/>
          <w:sz w:val="24"/>
          <w:szCs w:val="24"/>
        </w:rPr>
        <w:t xml:space="preserve"> </w:t>
      </w:r>
    </w:p>
    <w:p w14:paraId="250201A1" w14:textId="1DBF5096" w:rsidR="00EA7D5E" w:rsidRPr="00752214" w:rsidRDefault="00EA7D5E" w:rsidP="00EA7D5E">
      <w:pPr>
        <w:pStyle w:val="af"/>
        <w:spacing w:after="0" w:line="240" w:lineRule="auto"/>
        <w:ind w:left="420"/>
        <w:jc w:val="right"/>
        <w:rPr>
          <w:rFonts w:ascii="Times New Roman" w:hAnsi="Times New Roman"/>
          <w:bCs/>
          <w:color w:val="auto"/>
          <w:spacing w:val="-3"/>
        </w:rPr>
      </w:pPr>
      <w:bookmarkStart w:id="1" w:name="_Hlk193788964"/>
      <w:r w:rsidRPr="00752214">
        <w:rPr>
          <w:rFonts w:ascii="Times New Roman" w:hAnsi="Times New Roman"/>
          <w:bCs/>
          <w:color w:val="auto"/>
          <w:spacing w:val="-3"/>
        </w:rPr>
        <w:t>Tabela 2</w:t>
      </w:r>
    </w:p>
    <w:tbl>
      <w:tblPr>
        <w:tblW w:w="5000" w:type="pct"/>
        <w:tblInd w:w="-3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23" w:type="dxa"/>
          <w:right w:w="28" w:type="dxa"/>
        </w:tblCellMar>
        <w:tblLook w:val="00A0" w:firstRow="1" w:lastRow="0" w:firstColumn="1" w:lastColumn="0" w:noHBand="0" w:noVBand="0"/>
      </w:tblPr>
      <w:tblGrid>
        <w:gridCol w:w="595"/>
        <w:gridCol w:w="1278"/>
        <w:gridCol w:w="2126"/>
        <w:gridCol w:w="5103"/>
        <w:gridCol w:w="567"/>
        <w:gridCol w:w="809"/>
      </w:tblGrid>
      <w:tr w:rsidR="00D9647D" w:rsidRPr="00752214" w14:paraId="5AB2315C" w14:textId="77777777" w:rsidTr="00F85969">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221E3B5D" w14:textId="77777777" w:rsidR="00D9647D" w:rsidRPr="00752214" w:rsidRDefault="00D9647D" w:rsidP="006E48ED">
            <w:pPr>
              <w:spacing w:after="0"/>
              <w:contextualSpacing/>
              <w:jc w:val="center"/>
              <w:rPr>
                <w:rFonts w:ascii="Times New Roman" w:hAnsi="Times New Roman"/>
                <w:b/>
                <w:color w:val="auto"/>
                <w:lang w:eastAsia="ro-RO"/>
              </w:rPr>
            </w:pPr>
            <w:bookmarkStart w:id="2" w:name="_Hlk92357684"/>
            <w:r w:rsidRPr="00752214">
              <w:rPr>
                <w:rFonts w:ascii="Times New Roman" w:hAnsi="Times New Roman"/>
                <w:b/>
                <w:color w:val="auto"/>
                <w:lang w:eastAsia="ro-RO"/>
              </w:rPr>
              <w:t>Nr.</w:t>
            </w:r>
          </w:p>
        </w:tc>
        <w:tc>
          <w:tcPr>
            <w:tcW w:w="1278" w:type="dxa"/>
            <w:tcBorders>
              <w:top w:val="single" w:sz="4" w:space="0" w:color="00000A"/>
              <w:left w:val="single" w:sz="4" w:space="0" w:color="00000A"/>
              <w:bottom w:val="single" w:sz="4" w:space="0" w:color="00000A"/>
              <w:right w:val="single" w:sz="4" w:space="0" w:color="00000A"/>
            </w:tcBorders>
            <w:tcMar>
              <w:left w:w="23" w:type="dxa"/>
            </w:tcMar>
            <w:vAlign w:val="center"/>
          </w:tcPr>
          <w:p w14:paraId="0EFFE873" w14:textId="12A24050" w:rsidR="00D9647D" w:rsidRPr="00752214" w:rsidRDefault="00D9647D" w:rsidP="006E48ED">
            <w:pPr>
              <w:spacing w:after="0"/>
              <w:contextualSpacing/>
              <w:jc w:val="center"/>
              <w:rPr>
                <w:rFonts w:ascii="Times New Roman" w:hAnsi="Times New Roman"/>
                <w:b/>
                <w:color w:val="auto"/>
                <w:lang w:eastAsia="ro-RO"/>
              </w:rPr>
            </w:pPr>
            <w:r w:rsidRPr="00752214">
              <w:rPr>
                <w:rFonts w:ascii="Times New Roman" w:hAnsi="Times New Roman"/>
                <w:b/>
                <w:color w:val="auto"/>
                <w:lang w:eastAsia="ro-RO"/>
              </w:rPr>
              <w:t>Cod. CPV</w:t>
            </w:r>
          </w:p>
        </w:tc>
        <w:tc>
          <w:tcPr>
            <w:tcW w:w="2126" w:type="dxa"/>
            <w:tcBorders>
              <w:top w:val="single" w:sz="4" w:space="0" w:color="00000A"/>
              <w:left w:val="single" w:sz="4" w:space="0" w:color="00000A"/>
              <w:bottom w:val="single" w:sz="4" w:space="0" w:color="00000A"/>
              <w:right w:val="single" w:sz="4" w:space="0" w:color="00000A"/>
            </w:tcBorders>
            <w:tcMar>
              <w:left w:w="23" w:type="dxa"/>
            </w:tcMar>
            <w:vAlign w:val="center"/>
          </w:tcPr>
          <w:p w14:paraId="1162507E" w14:textId="057DC83C" w:rsidR="00D9647D" w:rsidRPr="00752214" w:rsidRDefault="00D9647D" w:rsidP="006E48ED">
            <w:pPr>
              <w:spacing w:after="0"/>
              <w:contextualSpacing/>
              <w:jc w:val="center"/>
              <w:rPr>
                <w:rFonts w:ascii="Times New Roman" w:hAnsi="Times New Roman"/>
                <w:b/>
                <w:color w:val="auto"/>
                <w:lang w:eastAsia="ro-RO"/>
              </w:rPr>
            </w:pPr>
            <w:r w:rsidRPr="00752214">
              <w:rPr>
                <w:rFonts w:ascii="Times New Roman" w:eastAsia="Times New Roman" w:hAnsi="Times New Roman"/>
                <w:b/>
                <w:color w:val="auto"/>
                <w:lang w:eastAsia="ro-RO"/>
              </w:rPr>
              <w:t>Denumirea bunurilor</w:t>
            </w:r>
          </w:p>
        </w:tc>
        <w:tc>
          <w:tcPr>
            <w:tcW w:w="5103" w:type="dxa"/>
            <w:tcBorders>
              <w:top w:val="single" w:sz="4" w:space="0" w:color="00000A"/>
              <w:left w:val="single" w:sz="4" w:space="0" w:color="00000A"/>
              <w:bottom w:val="single" w:sz="4" w:space="0" w:color="00000A"/>
              <w:right w:val="single" w:sz="4" w:space="0" w:color="00000A"/>
            </w:tcBorders>
            <w:vAlign w:val="center"/>
          </w:tcPr>
          <w:p w14:paraId="36A507C2" w14:textId="6C6B053E" w:rsidR="00D9647D" w:rsidRPr="00752214" w:rsidRDefault="00D9647D" w:rsidP="006E48ED">
            <w:pPr>
              <w:spacing w:after="0"/>
              <w:contextualSpacing/>
              <w:jc w:val="center"/>
              <w:rPr>
                <w:rFonts w:ascii="Times New Roman" w:hAnsi="Times New Roman"/>
                <w:b/>
                <w:color w:val="auto"/>
                <w:lang w:eastAsia="ro-RO"/>
              </w:rPr>
            </w:pPr>
            <w:r w:rsidRPr="00752214">
              <w:rPr>
                <w:rFonts w:ascii="Times New Roman" w:eastAsia="Times New Roman" w:hAnsi="Times New Roman"/>
                <w:b/>
                <w:color w:val="auto"/>
                <w:lang w:eastAsia="ro-RO"/>
              </w:rPr>
              <w:t>Specificația tehnică deplină solicitată, standarde de referință</w:t>
            </w:r>
          </w:p>
        </w:tc>
        <w:tc>
          <w:tcPr>
            <w:tcW w:w="567" w:type="dxa"/>
            <w:tcBorders>
              <w:top w:val="single" w:sz="4" w:space="0" w:color="00000A"/>
              <w:left w:val="single" w:sz="4" w:space="0" w:color="00000A"/>
              <w:bottom w:val="single" w:sz="4" w:space="0" w:color="00000A"/>
              <w:right w:val="single" w:sz="4" w:space="0" w:color="00000A"/>
            </w:tcBorders>
            <w:tcMar>
              <w:left w:w="23" w:type="dxa"/>
            </w:tcMar>
            <w:vAlign w:val="center"/>
          </w:tcPr>
          <w:p w14:paraId="74275CB7" w14:textId="7BD1A377" w:rsidR="00D9647D" w:rsidRPr="00752214" w:rsidRDefault="00D9647D" w:rsidP="006E48ED">
            <w:pPr>
              <w:spacing w:after="0"/>
              <w:contextualSpacing/>
              <w:jc w:val="center"/>
              <w:rPr>
                <w:rFonts w:ascii="Times New Roman" w:hAnsi="Times New Roman"/>
                <w:b/>
                <w:color w:val="auto"/>
                <w:lang w:eastAsia="ro-RO"/>
              </w:rPr>
            </w:pPr>
            <w:r w:rsidRPr="00752214">
              <w:rPr>
                <w:rFonts w:ascii="Times New Roman" w:hAnsi="Times New Roman"/>
                <w:b/>
                <w:color w:val="auto"/>
                <w:lang w:eastAsia="ro-RO"/>
              </w:rPr>
              <w:t>UM</w:t>
            </w:r>
          </w:p>
        </w:tc>
        <w:tc>
          <w:tcPr>
            <w:tcW w:w="809" w:type="dxa"/>
            <w:tcBorders>
              <w:top w:val="single" w:sz="4" w:space="0" w:color="00000A"/>
              <w:left w:val="single" w:sz="4" w:space="0" w:color="00000A"/>
              <w:bottom w:val="single" w:sz="4" w:space="0" w:color="00000A"/>
              <w:right w:val="single" w:sz="4" w:space="0" w:color="00000A"/>
            </w:tcBorders>
            <w:tcMar>
              <w:left w:w="23" w:type="dxa"/>
            </w:tcMar>
            <w:vAlign w:val="center"/>
          </w:tcPr>
          <w:p w14:paraId="251CBE03" w14:textId="462492AA" w:rsidR="00D9647D" w:rsidRPr="00F85969" w:rsidRDefault="00D9647D" w:rsidP="006E48ED">
            <w:pPr>
              <w:spacing w:after="0"/>
              <w:contextualSpacing/>
              <w:jc w:val="center"/>
              <w:rPr>
                <w:rFonts w:ascii="Times New Roman" w:hAnsi="Times New Roman"/>
                <w:b/>
                <w:color w:val="auto"/>
                <w:sz w:val="20"/>
                <w:szCs w:val="20"/>
                <w:lang w:eastAsia="ro-RO"/>
              </w:rPr>
            </w:pPr>
            <w:r w:rsidRPr="00F85969">
              <w:rPr>
                <w:rFonts w:ascii="Times New Roman" w:hAnsi="Times New Roman"/>
                <w:b/>
                <w:color w:val="auto"/>
                <w:sz w:val="20"/>
                <w:szCs w:val="20"/>
                <w:lang w:eastAsia="ro-RO"/>
              </w:rPr>
              <w:t>Cantitatea</w:t>
            </w:r>
          </w:p>
        </w:tc>
      </w:tr>
      <w:bookmarkEnd w:id="2"/>
      <w:tr w:rsidR="00ED22B3" w:rsidRPr="00752214" w14:paraId="0360A760" w14:textId="77777777" w:rsidTr="001C56F0">
        <w:trPr>
          <w:trHeight w:val="35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1960FF55" w14:textId="3F99812F"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1.</w:t>
            </w:r>
          </w:p>
        </w:tc>
        <w:tc>
          <w:tcPr>
            <w:tcW w:w="9883" w:type="dxa"/>
            <w:gridSpan w:val="5"/>
            <w:tcBorders>
              <w:top w:val="single" w:sz="4" w:space="0" w:color="00000A"/>
              <w:left w:val="single" w:sz="4" w:space="0" w:color="00000A"/>
              <w:bottom w:val="single" w:sz="4" w:space="0" w:color="00000A"/>
            </w:tcBorders>
            <w:tcMar>
              <w:left w:w="23" w:type="dxa"/>
            </w:tcMar>
            <w:vAlign w:val="center"/>
          </w:tcPr>
          <w:p w14:paraId="39300C9D" w14:textId="10D17967" w:rsidR="00ED22B3" w:rsidRPr="00752214" w:rsidRDefault="00ED22B3" w:rsidP="00ED22B3">
            <w:pPr>
              <w:spacing w:after="0" w:line="240" w:lineRule="auto"/>
              <w:contextualSpacing/>
              <w:rPr>
                <w:rFonts w:ascii="Times New Roman" w:hAnsi="Times New Roman"/>
                <w:i/>
                <w:iCs/>
                <w:color w:val="auto"/>
                <w:sz w:val="24"/>
                <w:szCs w:val="24"/>
              </w:rPr>
            </w:pPr>
            <w:r w:rsidRPr="00752214">
              <w:rPr>
                <w:rFonts w:ascii="Times New Roman" w:hAnsi="Times New Roman"/>
                <w:b/>
                <w:bCs/>
                <w:color w:val="auto"/>
                <w:sz w:val="24"/>
                <w:szCs w:val="24"/>
                <w:lang w:eastAsia="ru-RU"/>
              </w:rPr>
              <w:t xml:space="preserve"> Lotul </w:t>
            </w:r>
            <w:r>
              <w:rPr>
                <w:rFonts w:ascii="Times New Roman" w:hAnsi="Times New Roman"/>
                <w:b/>
                <w:bCs/>
                <w:color w:val="auto"/>
                <w:sz w:val="24"/>
                <w:szCs w:val="24"/>
                <w:lang w:eastAsia="ru-RU"/>
              </w:rPr>
              <w:t>1</w:t>
            </w:r>
            <w:r w:rsidRPr="00752214">
              <w:rPr>
                <w:rFonts w:ascii="Times New Roman" w:eastAsia="Times New Roman" w:hAnsi="Times New Roman"/>
                <w:b/>
                <w:bCs/>
                <w:color w:val="auto"/>
                <w:sz w:val="24"/>
                <w:szCs w:val="24"/>
                <w:lang w:eastAsia="ro-RO"/>
              </w:rPr>
              <w:t>:</w:t>
            </w:r>
            <w:r w:rsidRPr="00752214">
              <w:rPr>
                <w:rFonts w:ascii="Times New Roman" w:hAnsi="Times New Roman"/>
                <w:b/>
                <w:bCs/>
                <w:color w:val="auto"/>
                <w:sz w:val="24"/>
                <w:szCs w:val="24"/>
                <w:lang w:eastAsia="ru-RU"/>
              </w:rPr>
              <w:t xml:space="preserve"> Piese de schimb p/u analizatoare de gaze (H</w:t>
            </w:r>
            <w:r w:rsidRPr="00752214">
              <w:rPr>
                <w:rFonts w:ascii="Times New Roman" w:hAnsi="Times New Roman"/>
                <w:b/>
                <w:bCs/>
                <w:color w:val="auto"/>
                <w:sz w:val="24"/>
                <w:szCs w:val="24"/>
                <w:vertAlign w:val="subscript"/>
                <w:lang w:eastAsia="ru-RU"/>
              </w:rPr>
              <w:t>2</w:t>
            </w:r>
            <w:r w:rsidRPr="00752214">
              <w:rPr>
                <w:rFonts w:ascii="Times New Roman" w:hAnsi="Times New Roman"/>
                <w:b/>
                <w:bCs/>
                <w:color w:val="auto"/>
                <w:sz w:val="24"/>
                <w:szCs w:val="24"/>
                <w:lang w:eastAsia="ru-RU"/>
              </w:rPr>
              <w:t xml:space="preserve">):          </w:t>
            </w:r>
          </w:p>
        </w:tc>
      </w:tr>
      <w:tr w:rsidR="00ED22B3" w:rsidRPr="00752214" w14:paraId="5E6D1893" w14:textId="77777777" w:rsidTr="001C56F0">
        <w:trPr>
          <w:trHeight w:val="55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2E01B42A" w14:textId="67F6A053"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lastRenderedPageBreak/>
              <w:t>1.1.</w:t>
            </w:r>
          </w:p>
        </w:tc>
        <w:tc>
          <w:tcPr>
            <w:tcW w:w="1278" w:type="dxa"/>
            <w:vMerge w:val="restart"/>
            <w:tcBorders>
              <w:top w:val="single" w:sz="4" w:space="0" w:color="00000A"/>
              <w:left w:val="single" w:sz="4" w:space="0" w:color="00000A"/>
              <w:right w:val="single" w:sz="4" w:space="0" w:color="00000A"/>
            </w:tcBorders>
            <w:tcMar>
              <w:left w:w="23" w:type="dxa"/>
            </w:tcMar>
            <w:vAlign w:val="center"/>
          </w:tcPr>
          <w:p w14:paraId="13616ACB" w14:textId="77777777" w:rsidR="00ED22B3" w:rsidRPr="00752214" w:rsidRDefault="00ED22B3" w:rsidP="00ED22B3">
            <w:pPr>
              <w:spacing w:after="0" w:line="240" w:lineRule="auto"/>
              <w:contextualSpacing/>
              <w:jc w:val="center"/>
              <w:rPr>
                <w:rFonts w:ascii="Times New Roman" w:hAnsi="Times New Roman"/>
                <w:b/>
                <w:color w:val="auto"/>
                <w:lang w:eastAsia="ro-RO"/>
              </w:rPr>
            </w:pPr>
            <w:r w:rsidRPr="00D9647D">
              <w:rPr>
                <w:rFonts w:ascii="Times New Roman" w:hAnsi="Times New Roman"/>
                <w:bCs/>
                <w:color w:val="auto"/>
                <w:sz w:val="20"/>
                <w:szCs w:val="20"/>
                <w:lang w:eastAsia="ro-RO"/>
              </w:rPr>
              <w:t>38900000-4</w:t>
            </w:r>
          </w:p>
          <w:p w14:paraId="74B201C7" w14:textId="54193C34" w:rsidR="00ED22B3" w:rsidRPr="00752214" w:rsidRDefault="00ED22B3" w:rsidP="00ED22B3">
            <w:pPr>
              <w:spacing w:after="0" w:line="240" w:lineRule="auto"/>
              <w:contextualSpacing/>
              <w:jc w:val="center"/>
              <w:rPr>
                <w:rFonts w:ascii="Times New Roman" w:hAnsi="Times New Roman"/>
                <w:b/>
                <w:color w:val="auto"/>
                <w:lang w:eastAsia="ro-RO"/>
              </w:rPr>
            </w:pPr>
          </w:p>
        </w:tc>
        <w:tc>
          <w:tcPr>
            <w:tcW w:w="2126" w:type="dxa"/>
            <w:tcMar>
              <w:left w:w="23" w:type="dxa"/>
            </w:tcMar>
            <w:vAlign w:val="center"/>
          </w:tcPr>
          <w:p w14:paraId="6BFB2EAB" w14:textId="77777777" w:rsidR="00ED22B3" w:rsidRPr="00752214" w:rsidRDefault="00ED22B3" w:rsidP="00ED22B3">
            <w:pPr>
              <w:spacing w:after="0" w:line="240" w:lineRule="auto"/>
              <w:rPr>
                <w:rStyle w:val="ListLabel1"/>
                <w:b w:val="0"/>
                <w:bCs/>
                <w:color w:val="auto"/>
              </w:rPr>
            </w:pPr>
            <w:r w:rsidRPr="00752214">
              <w:rPr>
                <w:rStyle w:val="ListLabel1"/>
                <w:b w:val="0"/>
                <w:bCs/>
                <w:color w:val="auto"/>
              </w:rPr>
              <w:t xml:space="preserve">Bloc de prelevare a probei de gaze </w:t>
            </w:r>
          </w:p>
        </w:tc>
        <w:tc>
          <w:tcPr>
            <w:tcW w:w="5103" w:type="dxa"/>
            <w:tcBorders>
              <w:top w:val="single" w:sz="4" w:space="0" w:color="00000A"/>
              <w:left w:val="single" w:sz="4" w:space="0" w:color="00000A"/>
              <w:bottom w:val="single" w:sz="4" w:space="0" w:color="00000A"/>
              <w:right w:val="single" w:sz="4" w:space="0" w:color="00000A"/>
            </w:tcBorders>
            <w:vAlign w:val="center"/>
          </w:tcPr>
          <w:p w14:paraId="1E3A4E3C" w14:textId="77777777" w:rsidR="00ED22B3" w:rsidRPr="00F85969" w:rsidRDefault="00ED22B3" w:rsidP="00ED22B3">
            <w:pPr>
              <w:spacing w:after="0" w:line="240" w:lineRule="auto"/>
              <w:rPr>
                <w:rFonts w:ascii="Times New Roman" w:hAnsi="Times New Roman"/>
                <w:color w:val="auto"/>
                <w:sz w:val="20"/>
                <w:szCs w:val="20"/>
              </w:rPr>
            </w:pPr>
            <w:r w:rsidRPr="00752214">
              <w:rPr>
                <w:rFonts w:ascii="Times New Roman" w:hAnsi="Times New Roman"/>
                <w:color w:val="auto"/>
              </w:rPr>
              <w:t xml:space="preserve"> </w:t>
            </w:r>
            <w:r w:rsidRPr="00F85969">
              <w:rPr>
                <w:rFonts w:ascii="Times New Roman" w:eastAsia="Times New Roman" w:hAnsi="Times New Roman"/>
                <w:color w:val="auto"/>
                <w:sz w:val="20"/>
                <w:szCs w:val="20"/>
                <w:lang w:eastAsia="ru-RU"/>
              </w:rPr>
              <w:t xml:space="preserve">БП- 4 </w:t>
            </w:r>
            <w:r w:rsidRPr="00F85969">
              <w:rPr>
                <w:rFonts w:ascii="Times New Roman" w:hAnsi="Times New Roman"/>
                <w:color w:val="auto"/>
                <w:sz w:val="20"/>
                <w:szCs w:val="20"/>
              </w:rPr>
              <w:t>sau analog.</w:t>
            </w:r>
          </w:p>
          <w:p w14:paraId="3DD80DDE" w14:textId="77777777" w:rsidR="00ED22B3" w:rsidRPr="00F85969" w:rsidRDefault="00ED22B3" w:rsidP="00ED22B3">
            <w:pPr>
              <w:spacing w:after="0" w:line="240" w:lineRule="auto"/>
              <w:rPr>
                <w:rFonts w:ascii="Times New Roman" w:hAnsi="Times New Roman"/>
                <w:color w:val="auto"/>
                <w:sz w:val="20"/>
                <w:szCs w:val="20"/>
              </w:rPr>
            </w:pPr>
            <w:r w:rsidRPr="00F85969">
              <w:rPr>
                <w:rFonts w:ascii="Times New Roman" w:hAnsi="Times New Roman"/>
                <w:color w:val="auto"/>
                <w:sz w:val="20"/>
                <w:szCs w:val="20"/>
              </w:rPr>
              <w:t xml:space="preserve">-Regim de lucru = automat, Cantitatea punctelor de control – 4, Durata prelevării în automat – de la 1 min. la 15 min., Presiunea la intrarea blocului de prelevare – atmosferică, Indicarea numărului punctului monitorizat și a regimului de funcționare – cu iluminare, Tensiunea și frecvența de alimentare ~220 V, </w:t>
            </w:r>
          </w:p>
          <w:p w14:paraId="2498CEB9" w14:textId="77777777" w:rsidR="00ED22B3" w:rsidRPr="00F85969" w:rsidRDefault="00ED22B3" w:rsidP="00ED22B3">
            <w:pPr>
              <w:spacing w:after="0" w:line="240" w:lineRule="auto"/>
              <w:rPr>
                <w:rFonts w:ascii="Times New Roman" w:hAnsi="Times New Roman"/>
                <w:color w:val="auto"/>
                <w:sz w:val="20"/>
                <w:szCs w:val="20"/>
              </w:rPr>
            </w:pPr>
            <w:r w:rsidRPr="00F85969">
              <w:rPr>
                <w:rFonts w:ascii="Times New Roman" w:hAnsi="Times New Roman"/>
                <w:color w:val="auto"/>
                <w:sz w:val="20"/>
                <w:szCs w:val="20"/>
              </w:rPr>
              <w:t>50 Hz,</w:t>
            </w:r>
          </w:p>
          <w:p w14:paraId="153F5737" w14:textId="77777777" w:rsidR="00ED22B3" w:rsidRPr="00752214" w:rsidRDefault="00ED22B3" w:rsidP="00ED22B3">
            <w:pPr>
              <w:spacing w:after="0" w:line="240" w:lineRule="auto"/>
              <w:rPr>
                <w:rFonts w:ascii="Times New Roman" w:hAnsi="Times New Roman"/>
                <w:color w:val="auto"/>
              </w:rPr>
            </w:pPr>
            <w:r w:rsidRPr="00F85969">
              <w:rPr>
                <w:rStyle w:val="ListLabel1"/>
                <w:b w:val="0"/>
                <w:bCs/>
                <w:color w:val="auto"/>
                <w:sz w:val="20"/>
                <w:szCs w:val="20"/>
              </w:rPr>
              <w:t xml:space="preserve">Se </w:t>
            </w:r>
            <w:r w:rsidRPr="00F85969">
              <w:rPr>
                <w:rFonts w:ascii="Times New Roman" w:hAnsi="Times New Roman"/>
                <w:color w:val="auto"/>
                <w:sz w:val="20"/>
                <w:szCs w:val="20"/>
              </w:rPr>
              <w:t>utilizează</w:t>
            </w:r>
            <w:r w:rsidRPr="00F85969">
              <w:rPr>
                <w:rFonts w:ascii="Times New Roman" w:hAnsi="Times New Roman"/>
                <w:color w:val="auto"/>
                <w:sz w:val="20"/>
                <w:szCs w:val="20"/>
                <w:lang w:eastAsia="ru-RU"/>
              </w:rPr>
              <w:t xml:space="preserve"> la analizorul de gaze (H</w:t>
            </w:r>
            <w:r w:rsidRPr="00F85969">
              <w:rPr>
                <w:rFonts w:ascii="Times New Roman" w:hAnsi="Times New Roman"/>
                <w:color w:val="auto"/>
                <w:sz w:val="20"/>
                <w:szCs w:val="20"/>
                <w:vertAlign w:val="subscript"/>
                <w:lang w:eastAsia="ru-RU"/>
              </w:rPr>
              <w:t>2</w:t>
            </w:r>
            <w:r w:rsidRPr="00F85969">
              <w:rPr>
                <w:rFonts w:ascii="Times New Roman" w:hAnsi="Times New Roman"/>
                <w:color w:val="auto"/>
                <w:sz w:val="20"/>
                <w:szCs w:val="20"/>
                <w:lang w:eastAsia="ru-RU"/>
              </w:rPr>
              <w:t>) tip AG-0012</w:t>
            </w:r>
            <w:r w:rsidRPr="00752214">
              <w:rPr>
                <w:rFonts w:ascii="Times New Roman" w:hAnsi="Times New Roman"/>
                <w:color w:val="auto"/>
                <w:lang w:eastAsia="ru-RU"/>
              </w:rPr>
              <w:t xml:space="preserve"> </w:t>
            </w:r>
          </w:p>
        </w:tc>
        <w:tc>
          <w:tcPr>
            <w:tcW w:w="567" w:type="dxa"/>
            <w:tcMar>
              <w:left w:w="23" w:type="dxa"/>
            </w:tcMar>
            <w:vAlign w:val="center"/>
          </w:tcPr>
          <w:p w14:paraId="3A01A1D0"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6BA97151"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3</w:t>
            </w:r>
          </w:p>
        </w:tc>
      </w:tr>
      <w:tr w:rsidR="00ED22B3" w:rsidRPr="00752214" w14:paraId="3F5A38CA"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1A54ABD4" w14:textId="4C042407"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12.</w:t>
            </w:r>
          </w:p>
        </w:tc>
        <w:tc>
          <w:tcPr>
            <w:tcW w:w="1278" w:type="dxa"/>
            <w:vMerge/>
            <w:tcBorders>
              <w:left w:val="single" w:sz="4" w:space="0" w:color="00000A"/>
              <w:right w:val="single" w:sz="4" w:space="0" w:color="00000A"/>
            </w:tcBorders>
            <w:tcMar>
              <w:left w:w="23" w:type="dxa"/>
            </w:tcMar>
            <w:vAlign w:val="center"/>
          </w:tcPr>
          <w:p w14:paraId="56DC3970" w14:textId="529403C4" w:rsidR="00ED22B3" w:rsidRPr="00752214" w:rsidRDefault="00ED22B3" w:rsidP="00ED22B3">
            <w:pPr>
              <w:spacing w:after="0" w:line="240" w:lineRule="auto"/>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59945C19" w14:textId="77777777" w:rsidR="00ED22B3" w:rsidRPr="00752214" w:rsidRDefault="00ED22B3" w:rsidP="00ED22B3">
            <w:pPr>
              <w:spacing w:after="0" w:line="240" w:lineRule="auto"/>
              <w:contextualSpacing/>
              <w:jc w:val="both"/>
              <w:rPr>
                <w:rFonts w:ascii="Times New Roman" w:hAnsi="Times New Roman"/>
                <w:color w:val="auto"/>
              </w:rPr>
            </w:pPr>
            <w:r w:rsidRPr="00752214">
              <w:rPr>
                <w:rFonts w:ascii="Times New Roman" w:hAnsi="Times New Roman"/>
                <w:color w:val="auto"/>
              </w:rPr>
              <w:t xml:space="preserve">Pompă </w:t>
            </w:r>
          </w:p>
        </w:tc>
        <w:tc>
          <w:tcPr>
            <w:tcW w:w="5103" w:type="dxa"/>
            <w:tcBorders>
              <w:top w:val="single" w:sz="4" w:space="0" w:color="00000A"/>
              <w:left w:val="single" w:sz="4" w:space="0" w:color="00000A"/>
              <w:bottom w:val="single" w:sz="4" w:space="0" w:color="00000A"/>
              <w:right w:val="single" w:sz="4" w:space="0" w:color="00000A"/>
            </w:tcBorders>
            <w:vAlign w:val="center"/>
          </w:tcPr>
          <w:p w14:paraId="2B9DFFD4"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ПР-8А sau analog.</w:t>
            </w:r>
          </w:p>
          <w:p w14:paraId="676C2C33"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Pompă, depresiune = 15</w:t>
            </w:r>
            <w:r w:rsidRPr="00F85969">
              <w:rPr>
                <w:rStyle w:val="ListLabel1"/>
                <w:b w:val="0"/>
                <w:bCs/>
                <w:color w:val="auto"/>
                <w:spacing w:val="-2"/>
                <w:sz w:val="20"/>
                <w:szCs w:val="20"/>
              </w:rPr>
              <w:t xml:space="preserve"> kPa</w:t>
            </w:r>
            <w:r w:rsidRPr="00F85969">
              <w:rPr>
                <w:rFonts w:ascii="Times New Roman" w:hAnsi="Times New Roman"/>
                <w:color w:val="auto"/>
                <w:sz w:val="20"/>
                <w:szCs w:val="20"/>
              </w:rPr>
              <w:t>, la debitul 3 lit./min.,</w:t>
            </w:r>
          </w:p>
          <w:p w14:paraId="3BE8859B"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U ~127/220V, 50 Hz, Dimensiuni</w:t>
            </w:r>
            <w:r w:rsidRPr="00F85969">
              <w:rPr>
                <w:rFonts w:ascii="Times New Roman" w:hAnsi="Times New Roman"/>
                <w:color w:val="auto"/>
                <w:sz w:val="20"/>
                <w:szCs w:val="20"/>
                <w:shd w:val="clear" w:color="auto" w:fill="FFFFFF"/>
              </w:rPr>
              <w:t xml:space="preserve"> </w:t>
            </w:r>
            <w:r w:rsidRPr="00F85969">
              <w:rPr>
                <w:rFonts w:ascii="Times New Roman" w:hAnsi="Times New Roman"/>
                <w:color w:val="auto"/>
                <w:sz w:val="20"/>
                <w:szCs w:val="20"/>
              </w:rPr>
              <w:t>180x130x90 mm</w:t>
            </w:r>
          </w:p>
          <w:p w14:paraId="625A666B" w14:textId="77777777" w:rsidR="00ED22B3" w:rsidRPr="00752214" w:rsidRDefault="00ED22B3" w:rsidP="00ED22B3">
            <w:pPr>
              <w:spacing w:after="0" w:line="240" w:lineRule="auto"/>
              <w:contextualSpacing/>
              <w:rPr>
                <w:rFonts w:ascii="Times New Roman" w:hAnsi="Times New Roman"/>
                <w:color w:val="auto"/>
              </w:rPr>
            </w:pPr>
            <w:r w:rsidRPr="00F85969">
              <w:rPr>
                <w:rFonts w:ascii="Times New Roman" w:hAnsi="Times New Roman"/>
                <w:color w:val="auto"/>
                <w:sz w:val="20"/>
                <w:szCs w:val="20"/>
              </w:rPr>
              <w:t>Se utilizează</w:t>
            </w:r>
            <w:r w:rsidRPr="00F85969">
              <w:rPr>
                <w:rFonts w:ascii="Times New Roman" w:hAnsi="Times New Roman"/>
                <w:color w:val="auto"/>
                <w:sz w:val="20"/>
                <w:szCs w:val="20"/>
                <w:lang w:eastAsia="ru-RU"/>
              </w:rPr>
              <w:t xml:space="preserve"> la analizorul de gaze (H</w:t>
            </w:r>
            <w:r w:rsidRPr="00F85969">
              <w:rPr>
                <w:rFonts w:ascii="Times New Roman" w:hAnsi="Times New Roman"/>
                <w:color w:val="auto"/>
                <w:sz w:val="20"/>
                <w:szCs w:val="20"/>
                <w:vertAlign w:val="subscript"/>
                <w:lang w:eastAsia="ru-RU"/>
              </w:rPr>
              <w:t>2</w:t>
            </w:r>
            <w:r w:rsidRPr="00F85969">
              <w:rPr>
                <w:rFonts w:ascii="Times New Roman" w:hAnsi="Times New Roman"/>
                <w:color w:val="auto"/>
                <w:sz w:val="20"/>
                <w:szCs w:val="20"/>
                <w:lang w:eastAsia="ru-RU"/>
              </w:rPr>
              <w:t>) tip AG-0012</w:t>
            </w:r>
          </w:p>
        </w:tc>
        <w:tc>
          <w:tcPr>
            <w:tcW w:w="567" w:type="dxa"/>
            <w:tcMar>
              <w:left w:w="23" w:type="dxa"/>
            </w:tcMar>
            <w:vAlign w:val="center"/>
          </w:tcPr>
          <w:p w14:paraId="41181247"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53820DDA"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3</w:t>
            </w:r>
          </w:p>
        </w:tc>
      </w:tr>
      <w:tr w:rsidR="00ED22B3" w:rsidRPr="00752214" w14:paraId="747D7799" w14:textId="77777777" w:rsidTr="001C56F0">
        <w:trPr>
          <w:trHeight w:val="26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3417A00" w14:textId="19095450"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1.3.</w:t>
            </w:r>
          </w:p>
        </w:tc>
        <w:tc>
          <w:tcPr>
            <w:tcW w:w="1278" w:type="dxa"/>
            <w:vMerge/>
            <w:tcBorders>
              <w:left w:val="single" w:sz="4" w:space="0" w:color="00000A"/>
              <w:right w:val="single" w:sz="4" w:space="0" w:color="00000A"/>
            </w:tcBorders>
            <w:tcMar>
              <w:left w:w="23" w:type="dxa"/>
            </w:tcMar>
          </w:tcPr>
          <w:p w14:paraId="39F48B96" w14:textId="77777777" w:rsidR="00ED22B3" w:rsidRPr="00752214" w:rsidRDefault="00ED22B3" w:rsidP="00ED22B3">
            <w:pPr>
              <w:spacing w:after="0" w:line="240" w:lineRule="auto"/>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740FFE2D" w14:textId="7F2585FC" w:rsidR="00ED22B3" w:rsidRPr="00752214" w:rsidRDefault="00ED22B3" w:rsidP="00ED22B3">
            <w:pPr>
              <w:spacing w:after="0" w:line="240" w:lineRule="auto"/>
              <w:contextualSpacing/>
              <w:rPr>
                <w:rFonts w:ascii="Times New Roman" w:hAnsi="Times New Roman"/>
                <w:color w:val="auto"/>
              </w:rPr>
            </w:pPr>
            <w:r w:rsidRPr="00752214">
              <w:rPr>
                <w:rFonts w:ascii="Times New Roman" w:hAnsi="Times New Roman"/>
                <w:color w:val="auto"/>
              </w:rPr>
              <w:t>Reductor de presiune</w:t>
            </w:r>
          </w:p>
        </w:tc>
        <w:tc>
          <w:tcPr>
            <w:tcW w:w="5103" w:type="dxa"/>
            <w:tcBorders>
              <w:top w:val="single" w:sz="4" w:space="0" w:color="00000A"/>
              <w:left w:val="single" w:sz="4" w:space="0" w:color="00000A"/>
              <w:bottom w:val="single" w:sz="4" w:space="0" w:color="00000A"/>
              <w:right w:val="single" w:sz="4" w:space="0" w:color="00000A"/>
            </w:tcBorders>
            <w:vAlign w:val="center"/>
          </w:tcPr>
          <w:p w14:paraId="2496E83B"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 БВО-80-4 (Н</w:t>
            </w:r>
            <w:r w:rsidRPr="00F85969">
              <w:rPr>
                <w:rFonts w:ascii="Times New Roman" w:hAnsi="Times New Roman"/>
                <w:color w:val="auto"/>
                <w:sz w:val="20"/>
                <w:szCs w:val="20"/>
                <w:vertAlign w:val="subscript"/>
              </w:rPr>
              <w:t>2</w:t>
            </w:r>
            <w:r w:rsidRPr="00F85969">
              <w:rPr>
                <w:rFonts w:ascii="Times New Roman" w:hAnsi="Times New Roman"/>
                <w:color w:val="auto"/>
                <w:sz w:val="20"/>
                <w:szCs w:val="20"/>
              </w:rPr>
              <w:t>) 0 - 25</w:t>
            </w:r>
            <w:r w:rsidRPr="00F85969">
              <w:rPr>
                <w:rFonts w:ascii="Times New Roman" w:hAnsi="Times New Roman"/>
                <w:bCs/>
                <w:color w:val="auto"/>
                <w:sz w:val="20"/>
                <w:szCs w:val="20"/>
              </w:rPr>
              <w:t xml:space="preserve"> MPa sau analog</w:t>
            </w:r>
          </w:p>
        </w:tc>
        <w:tc>
          <w:tcPr>
            <w:tcW w:w="567" w:type="dxa"/>
            <w:tcMar>
              <w:left w:w="23" w:type="dxa"/>
            </w:tcMar>
            <w:vAlign w:val="center"/>
          </w:tcPr>
          <w:p w14:paraId="4C57D7DB"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6100BDC7"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3</w:t>
            </w:r>
          </w:p>
        </w:tc>
      </w:tr>
      <w:tr w:rsidR="00ED22B3" w:rsidRPr="00752214" w14:paraId="649A6A1E"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C620F89" w14:textId="53B02DE4"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1.4.</w:t>
            </w:r>
          </w:p>
        </w:tc>
        <w:tc>
          <w:tcPr>
            <w:tcW w:w="1278" w:type="dxa"/>
            <w:vMerge/>
            <w:tcBorders>
              <w:left w:val="single" w:sz="4" w:space="0" w:color="00000A"/>
              <w:right w:val="single" w:sz="4" w:space="0" w:color="00000A"/>
            </w:tcBorders>
            <w:tcMar>
              <w:left w:w="23" w:type="dxa"/>
            </w:tcMar>
            <w:vAlign w:val="center"/>
          </w:tcPr>
          <w:p w14:paraId="374E5247" w14:textId="77777777" w:rsidR="00ED22B3" w:rsidRPr="00752214" w:rsidRDefault="00ED22B3" w:rsidP="00ED22B3">
            <w:pPr>
              <w:spacing w:after="0" w:line="240" w:lineRule="auto"/>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52B74EF9" w14:textId="77777777" w:rsidR="00ED22B3" w:rsidRPr="00752214" w:rsidRDefault="00ED22B3" w:rsidP="00ED22B3">
            <w:pPr>
              <w:spacing w:after="0" w:line="240" w:lineRule="auto"/>
              <w:contextualSpacing/>
              <w:rPr>
                <w:rFonts w:ascii="Times New Roman" w:hAnsi="Times New Roman"/>
                <w:color w:val="auto"/>
              </w:rPr>
            </w:pPr>
            <w:r w:rsidRPr="00752214">
              <w:rPr>
                <w:rFonts w:ascii="Times New Roman" w:hAnsi="Times New Roman"/>
                <w:color w:val="auto"/>
              </w:rPr>
              <w:t>Senzor</w:t>
            </w:r>
          </w:p>
        </w:tc>
        <w:tc>
          <w:tcPr>
            <w:tcW w:w="5103" w:type="dxa"/>
            <w:tcBorders>
              <w:top w:val="single" w:sz="4" w:space="0" w:color="00000A"/>
              <w:left w:val="single" w:sz="4" w:space="0" w:color="00000A"/>
              <w:bottom w:val="single" w:sz="4" w:space="0" w:color="00000A"/>
              <w:right w:val="single" w:sz="4" w:space="0" w:color="00000A"/>
            </w:tcBorders>
            <w:vAlign w:val="center"/>
          </w:tcPr>
          <w:p w14:paraId="5D5D96D9"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 O</w:t>
            </w:r>
            <w:r w:rsidRPr="00F85969">
              <w:rPr>
                <w:rFonts w:ascii="Times New Roman" w:hAnsi="Times New Roman"/>
                <w:color w:val="auto"/>
                <w:sz w:val="20"/>
                <w:szCs w:val="20"/>
                <w:vertAlign w:val="subscript"/>
              </w:rPr>
              <w:t xml:space="preserve">2 </w:t>
            </w:r>
            <w:r w:rsidRPr="00F85969">
              <w:rPr>
                <w:rFonts w:ascii="Times New Roman" w:hAnsi="Times New Roman"/>
                <w:color w:val="auto"/>
                <w:sz w:val="20"/>
                <w:szCs w:val="20"/>
              </w:rPr>
              <w:t>tip KE-25 (0-25% O</w:t>
            </w:r>
            <w:r w:rsidRPr="00F85969">
              <w:rPr>
                <w:rFonts w:ascii="Times New Roman" w:hAnsi="Times New Roman"/>
                <w:color w:val="auto"/>
                <w:sz w:val="20"/>
                <w:szCs w:val="20"/>
                <w:vertAlign w:val="subscript"/>
              </w:rPr>
              <w:t>2</w:t>
            </w:r>
            <w:r w:rsidRPr="00F85969">
              <w:rPr>
                <w:rFonts w:ascii="Times New Roman" w:hAnsi="Times New Roman"/>
                <w:color w:val="auto"/>
                <w:sz w:val="20"/>
                <w:szCs w:val="20"/>
              </w:rPr>
              <w:t>) (p/u analizor MAC-2000-UMS) sau analog</w:t>
            </w:r>
          </w:p>
        </w:tc>
        <w:tc>
          <w:tcPr>
            <w:tcW w:w="567" w:type="dxa"/>
            <w:tcMar>
              <w:left w:w="23" w:type="dxa"/>
            </w:tcMar>
            <w:vAlign w:val="center"/>
          </w:tcPr>
          <w:p w14:paraId="6A70EE5A"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0974E5A4"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5</w:t>
            </w:r>
          </w:p>
        </w:tc>
      </w:tr>
      <w:tr w:rsidR="00ED22B3" w:rsidRPr="00752214" w14:paraId="36811CFA"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12E5DAD1" w14:textId="517BA27B"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1.5.</w:t>
            </w:r>
          </w:p>
        </w:tc>
        <w:tc>
          <w:tcPr>
            <w:tcW w:w="1278" w:type="dxa"/>
            <w:vMerge/>
            <w:tcBorders>
              <w:left w:val="single" w:sz="4" w:space="0" w:color="00000A"/>
              <w:right w:val="single" w:sz="4" w:space="0" w:color="00000A"/>
            </w:tcBorders>
            <w:tcMar>
              <w:left w:w="23" w:type="dxa"/>
            </w:tcMar>
          </w:tcPr>
          <w:p w14:paraId="31143E29" w14:textId="77777777" w:rsidR="00ED22B3" w:rsidRPr="00752214" w:rsidRDefault="00ED22B3" w:rsidP="00ED22B3">
            <w:pPr>
              <w:spacing w:after="0" w:line="240" w:lineRule="auto"/>
              <w:contextualSpacing/>
              <w:jc w:val="center"/>
              <w:rPr>
                <w:rFonts w:ascii="Times New Roman" w:hAnsi="Times New Roman"/>
                <w:b/>
                <w:color w:val="auto"/>
                <w:lang w:eastAsia="ro-RO"/>
              </w:rPr>
            </w:pPr>
          </w:p>
        </w:tc>
        <w:tc>
          <w:tcPr>
            <w:tcW w:w="2126" w:type="dxa"/>
            <w:tcBorders>
              <w:left w:val="single" w:sz="4" w:space="0" w:color="00000A"/>
            </w:tcBorders>
            <w:tcMar>
              <w:left w:w="23" w:type="dxa"/>
            </w:tcMar>
          </w:tcPr>
          <w:p w14:paraId="70A1797E" w14:textId="77777777" w:rsidR="00ED22B3" w:rsidRPr="00752214" w:rsidRDefault="00ED22B3" w:rsidP="00ED22B3">
            <w:pPr>
              <w:spacing w:after="0" w:line="240" w:lineRule="auto"/>
              <w:contextualSpacing/>
              <w:rPr>
                <w:rFonts w:ascii="Times New Roman" w:hAnsi="Times New Roman"/>
                <w:color w:val="auto"/>
              </w:rPr>
            </w:pPr>
            <w:r w:rsidRPr="00752214">
              <w:rPr>
                <w:rFonts w:ascii="Times New Roman" w:hAnsi="Times New Roman"/>
                <w:color w:val="auto"/>
              </w:rPr>
              <w:t>Ventilator</w:t>
            </w:r>
          </w:p>
        </w:tc>
        <w:tc>
          <w:tcPr>
            <w:tcW w:w="5103" w:type="dxa"/>
            <w:vAlign w:val="center"/>
          </w:tcPr>
          <w:p w14:paraId="7DBEC55D"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 ~220 V, 120x120x38mm</w:t>
            </w:r>
          </w:p>
          <w:p w14:paraId="1AA684E3"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Se utilizează</w:t>
            </w:r>
            <w:r w:rsidRPr="00F85969">
              <w:rPr>
                <w:rFonts w:ascii="Times New Roman" w:hAnsi="Times New Roman"/>
                <w:color w:val="auto"/>
                <w:sz w:val="20"/>
                <w:szCs w:val="20"/>
                <w:lang w:eastAsia="ru-RU"/>
              </w:rPr>
              <w:t xml:space="preserve"> la analizorul de gaze</w:t>
            </w:r>
            <w:r w:rsidRPr="00F85969">
              <w:rPr>
                <w:rFonts w:ascii="Times New Roman" w:hAnsi="Times New Roman"/>
                <w:color w:val="auto"/>
                <w:sz w:val="20"/>
                <w:szCs w:val="20"/>
              </w:rPr>
              <w:t xml:space="preserve"> MAК-2000-UMS</w:t>
            </w:r>
          </w:p>
        </w:tc>
        <w:tc>
          <w:tcPr>
            <w:tcW w:w="567" w:type="dxa"/>
            <w:tcMar>
              <w:left w:w="23" w:type="dxa"/>
            </w:tcMar>
            <w:vAlign w:val="center"/>
          </w:tcPr>
          <w:p w14:paraId="0144B4F0"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43DDFEB4"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4</w:t>
            </w:r>
          </w:p>
        </w:tc>
      </w:tr>
      <w:tr w:rsidR="00ED22B3" w:rsidRPr="00752214" w14:paraId="6FC5384D"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1241831B" w14:textId="37A98E10"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1.6.</w:t>
            </w:r>
          </w:p>
        </w:tc>
        <w:tc>
          <w:tcPr>
            <w:tcW w:w="1278" w:type="dxa"/>
            <w:vMerge/>
            <w:tcBorders>
              <w:left w:val="single" w:sz="4" w:space="0" w:color="00000A"/>
              <w:bottom w:val="single" w:sz="4" w:space="0" w:color="00000A"/>
              <w:right w:val="single" w:sz="4" w:space="0" w:color="00000A"/>
            </w:tcBorders>
            <w:tcMar>
              <w:left w:w="23" w:type="dxa"/>
            </w:tcMar>
          </w:tcPr>
          <w:p w14:paraId="5F06C529" w14:textId="77777777" w:rsidR="00ED22B3" w:rsidRPr="00752214" w:rsidRDefault="00ED22B3" w:rsidP="00ED22B3">
            <w:pPr>
              <w:spacing w:after="0" w:line="240" w:lineRule="auto"/>
              <w:contextualSpacing/>
              <w:jc w:val="center"/>
              <w:rPr>
                <w:rFonts w:ascii="Times New Roman" w:hAnsi="Times New Roman"/>
                <w:b/>
                <w:color w:val="auto"/>
                <w:lang w:eastAsia="ro-RO"/>
              </w:rPr>
            </w:pPr>
          </w:p>
        </w:tc>
        <w:tc>
          <w:tcPr>
            <w:tcW w:w="2126" w:type="dxa"/>
            <w:tcBorders>
              <w:left w:val="single" w:sz="4" w:space="0" w:color="00000A"/>
            </w:tcBorders>
            <w:tcMar>
              <w:left w:w="23" w:type="dxa"/>
            </w:tcMar>
          </w:tcPr>
          <w:p w14:paraId="21C6A46A" w14:textId="77777777" w:rsidR="00ED22B3" w:rsidRPr="00752214" w:rsidRDefault="00ED22B3" w:rsidP="00ED22B3">
            <w:pPr>
              <w:spacing w:after="0" w:line="240" w:lineRule="auto"/>
              <w:contextualSpacing/>
              <w:rPr>
                <w:rFonts w:ascii="Times New Roman" w:hAnsi="Times New Roman"/>
                <w:color w:val="auto"/>
              </w:rPr>
            </w:pPr>
            <w:r w:rsidRPr="00752214">
              <w:rPr>
                <w:rFonts w:ascii="Times New Roman" w:hAnsi="Times New Roman"/>
                <w:color w:val="auto"/>
              </w:rPr>
              <w:t>Ventilator</w:t>
            </w:r>
          </w:p>
        </w:tc>
        <w:tc>
          <w:tcPr>
            <w:tcW w:w="5103" w:type="dxa"/>
            <w:vAlign w:val="center"/>
          </w:tcPr>
          <w:p w14:paraId="5C9E4D46" w14:textId="77777777" w:rsidR="00ED22B3" w:rsidRPr="00F85969" w:rsidRDefault="00ED22B3" w:rsidP="00ED22B3">
            <w:pPr>
              <w:spacing w:after="0" w:line="240" w:lineRule="auto"/>
              <w:contextualSpacing/>
              <w:rPr>
                <w:rStyle w:val="ListLabel10"/>
                <w:rFonts w:ascii="Times New Roman" w:hAnsi="Times New Roman" w:cs="Times New Roman"/>
                <w:color w:val="auto"/>
                <w:sz w:val="20"/>
                <w:szCs w:val="20"/>
              </w:rPr>
            </w:pPr>
            <w:r w:rsidRPr="00F85969">
              <w:rPr>
                <w:rFonts w:ascii="Times New Roman" w:hAnsi="Times New Roman"/>
                <w:color w:val="auto"/>
                <w:sz w:val="20"/>
                <w:szCs w:val="20"/>
              </w:rPr>
              <w:t xml:space="preserve"> =12 V, 92x92x25mm</w:t>
            </w:r>
            <w:r w:rsidRPr="00F85969">
              <w:rPr>
                <w:rStyle w:val="ListLabel10"/>
                <w:rFonts w:ascii="Times New Roman" w:hAnsi="Times New Roman" w:cs="Times New Roman"/>
                <w:color w:val="auto"/>
                <w:sz w:val="20"/>
                <w:szCs w:val="20"/>
              </w:rPr>
              <w:t xml:space="preserve"> </w:t>
            </w:r>
          </w:p>
          <w:p w14:paraId="40075D4E"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Se utilizează</w:t>
            </w:r>
            <w:r w:rsidRPr="00F85969">
              <w:rPr>
                <w:rFonts w:ascii="Times New Roman" w:hAnsi="Times New Roman"/>
                <w:color w:val="auto"/>
                <w:sz w:val="20"/>
                <w:szCs w:val="20"/>
                <w:lang w:eastAsia="ru-RU"/>
              </w:rPr>
              <w:t xml:space="preserve"> la analizorul de gaze</w:t>
            </w:r>
            <w:r w:rsidRPr="00F85969">
              <w:rPr>
                <w:rFonts w:ascii="Times New Roman" w:hAnsi="Times New Roman"/>
                <w:color w:val="auto"/>
                <w:sz w:val="20"/>
                <w:szCs w:val="20"/>
              </w:rPr>
              <w:t xml:space="preserve"> MAК-2000-UMS</w:t>
            </w:r>
          </w:p>
        </w:tc>
        <w:tc>
          <w:tcPr>
            <w:tcW w:w="567" w:type="dxa"/>
            <w:tcMar>
              <w:left w:w="23" w:type="dxa"/>
            </w:tcMar>
            <w:vAlign w:val="center"/>
          </w:tcPr>
          <w:p w14:paraId="7593623C"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322C7D07"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4</w:t>
            </w:r>
          </w:p>
        </w:tc>
      </w:tr>
      <w:tr w:rsidR="00ED22B3" w:rsidRPr="00752214" w14:paraId="1CBFACBF"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72B88C2C" w14:textId="3B0A3C3D"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2.</w:t>
            </w:r>
          </w:p>
        </w:tc>
        <w:tc>
          <w:tcPr>
            <w:tcW w:w="9883" w:type="dxa"/>
            <w:gridSpan w:val="5"/>
            <w:tcBorders>
              <w:top w:val="single" w:sz="4" w:space="0" w:color="00000A"/>
              <w:left w:val="single" w:sz="4" w:space="0" w:color="00000A"/>
              <w:bottom w:val="single" w:sz="4" w:space="0" w:color="00000A"/>
            </w:tcBorders>
            <w:tcMar>
              <w:left w:w="23" w:type="dxa"/>
            </w:tcMar>
            <w:vAlign w:val="center"/>
          </w:tcPr>
          <w:p w14:paraId="2CE65E62" w14:textId="4642DB34" w:rsidR="00ED22B3" w:rsidRPr="00752214" w:rsidRDefault="00ED22B3" w:rsidP="00ED22B3">
            <w:pPr>
              <w:spacing w:after="0"/>
              <w:contextualSpacing/>
              <w:rPr>
                <w:rFonts w:ascii="Times New Roman" w:hAnsi="Times New Roman"/>
                <w:color w:val="auto"/>
                <w:sz w:val="24"/>
                <w:szCs w:val="24"/>
              </w:rPr>
            </w:pPr>
            <w:r w:rsidRPr="00752214">
              <w:rPr>
                <w:rFonts w:ascii="Times New Roman" w:hAnsi="Times New Roman"/>
                <w:b/>
                <w:color w:val="auto"/>
                <w:sz w:val="24"/>
                <w:szCs w:val="24"/>
                <w:lang w:eastAsia="ro-RO"/>
              </w:rPr>
              <w:t xml:space="preserve">Lotul </w:t>
            </w:r>
            <w:r>
              <w:rPr>
                <w:rFonts w:ascii="Times New Roman" w:hAnsi="Times New Roman"/>
                <w:b/>
                <w:color w:val="auto"/>
                <w:sz w:val="24"/>
                <w:szCs w:val="24"/>
                <w:lang w:eastAsia="ro-RO"/>
              </w:rPr>
              <w:t>2</w:t>
            </w:r>
            <w:r w:rsidRPr="00752214">
              <w:rPr>
                <w:rFonts w:ascii="Times New Roman" w:eastAsia="Times New Roman" w:hAnsi="Times New Roman"/>
                <w:b/>
                <w:bCs/>
                <w:color w:val="auto"/>
                <w:sz w:val="24"/>
                <w:szCs w:val="24"/>
                <w:lang w:eastAsia="ro-RO"/>
              </w:rPr>
              <w:t>:</w:t>
            </w:r>
            <w:r w:rsidRPr="00752214">
              <w:rPr>
                <w:rFonts w:ascii="Times New Roman" w:hAnsi="Times New Roman"/>
                <w:b/>
                <w:bCs/>
                <w:color w:val="auto"/>
                <w:sz w:val="24"/>
                <w:szCs w:val="24"/>
                <w:lang w:eastAsia="ru-RU"/>
              </w:rPr>
              <w:t xml:space="preserve">   Electromagneți, dispozitive diferite                          </w:t>
            </w:r>
          </w:p>
        </w:tc>
      </w:tr>
      <w:tr w:rsidR="00ED22B3" w:rsidRPr="00752214" w14:paraId="719BC8FA"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052D862" w14:textId="644C8593"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2.1.</w:t>
            </w:r>
          </w:p>
        </w:tc>
        <w:tc>
          <w:tcPr>
            <w:tcW w:w="1278" w:type="dxa"/>
            <w:vMerge w:val="restart"/>
            <w:tcBorders>
              <w:top w:val="single" w:sz="4" w:space="0" w:color="00000A"/>
              <w:left w:val="single" w:sz="4" w:space="0" w:color="00000A"/>
              <w:right w:val="single" w:sz="4" w:space="0" w:color="00000A"/>
            </w:tcBorders>
            <w:tcMar>
              <w:left w:w="23" w:type="dxa"/>
            </w:tcMar>
            <w:vAlign w:val="center"/>
          </w:tcPr>
          <w:p w14:paraId="59D290B8" w14:textId="4FD1A13D" w:rsidR="00ED22B3" w:rsidRPr="00752214" w:rsidRDefault="00ED22B3" w:rsidP="00ED22B3">
            <w:pPr>
              <w:spacing w:after="0"/>
              <w:contextualSpacing/>
              <w:jc w:val="center"/>
              <w:rPr>
                <w:rFonts w:ascii="Times New Roman" w:eastAsia="Times New Roman" w:hAnsi="Times New Roman"/>
                <w:color w:val="auto"/>
                <w:lang w:eastAsia="ru-RU"/>
              </w:rPr>
            </w:pPr>
            <w:r w:rsidRPr="00D9647D">
              <w:rPr>
                <w:rFonts w:ascii="Times New Roman" w:hAnsi="Times New Roman"/>
                <w:bCs/>
                <w:color w:val="auto"/>
                <w:sz w:val="20"/>
                <w:szCs w:val="20"/>
                <w:lang w:eastAsia="ro-RO"/>
              </w:rPr>
              <w:t>38900000-4</w:t>
            </w:r>
          </w:p>
        </w:tc>
        <w:tc>
          <w:tcPr>
            <w:tcW w:w="2126" w:type="dxa"/>
            <w:tcBorders>
              <w:top w:val="single" w:sz="4" w:space="0" w:color="auto"/>
              <w:left w:val="single" w:sz="4" w:space="0" w:color="00000A"/>
              <w:bottom w:val="single" w:sz="4" w:space="0" w:color="auto"/>
              <w:right w:val="single" w:sz="4" w:space="0" w:color="auto"/>
            </w:tcBorders>
            <w:tcMar>
              <w:left w:w="23" w:type="dxa"/>
            </w:tcMar>
            <w:vAlign w:val="center"/>
          </w:tcPr>
          <w:p w14:paraId="7E06D22F" w14:textId="77777777" w:rsidR="00ED22B3" w:rsidRPr="00752214" w:rsidRDefault="00ED22B3" w:rsidP="00ED22B3">
            <w:pPr>
              <w:rPr>
                <w:rFonts w:ascii="Times New Roman" w:hAnsi="Times New Roman"/>
                <w:color w:val="auto"/>
              </w:rPr>
            </w:pPr>
            <w:r w:rsidRPr="00752214">
              <w:rPr>
                <w:rFonts w:ascii="Times New Roman" w:hAnsi="Times New Roman"/>
                <w:color w:val="auto"/>
              </w:rPr>
              <w:t>Electromagnet</w:t>
            </w:r>
          </w:p>
        </w:tc>
        <w:tc>
          <w:tcPr>
            <w:tcW w:w="5103" w:type="dxa"/>
            <w:tcBorders>
              <w:top w:val="single" w:sz="4" w:space="0" w:color="auto"/>
              <w:left w:val="single" w:sz="4" w:space="0" w:color="auto"/>
              <w:bottom w:val="single" w:sz="4" w:space="0" w:color="auto"/>
              <w:right w:val="single" w:sz="4" w:space="0" w:color="auto"/>
            </w:tcBorders>
            <w:vAlign w:val="center"/>
          </w:tcPr>
          <w:p w14:paraId="66BA5221"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КМП-4А,     U =220V curent continuu, forță de tracțiune nominală = 226N, mersul armaturi ( ход якоря) - 80mm, Consumul de energie  </w:t>
            </w:r>
          </w:p>
          <w:p w14:paraId="14ED9BF9"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P</w:t>
            </w:r>
            <w:r w:rsidRPr="00F85969">
              <w:rPr>
                <w:rFonts w:ascii="Times New Roman" w:hAnsi="Times New Roman"/>
                <w:color w:val="auto"/>
                <w:sz w:val="20"/>
                <w:szCs w:val="20"/>
                <w:vertAlign w:val="subscript"/>
              </w:rPr>
              <w:t>consum</w:t>
            </w:r>
            <w:r w:rsidRPr="00F85969">
              <w:rPr>
                <w:rFonts w:ascii="Times New Roman" w:hAnsi="Times New Roman"/>
                <w:color w:val="auto"/>
                <w:sz w:val="20"/>
                <w:szCs w:val="20"/>
              </w:rPr>
              <w:t xml:space="preserve"> -500W sau analog.</w:t>
            </w:r>
          </w:p>
          <w:p w14:paraId="7A856D14"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 </w:t>
            </w:r>
            <w:r w:rsidRPr="00F85969">
              <w:rPr>
                <w:rStyle w:val="ListLabel1"/>
                <w:b w:val="0"/>
                <w:bCs/>
                <w:color w:val="auto"/>
                <w:sz w:val="20"/>
                <w:szCs w:val="20"/>
              </w:rPr>
              <w:t xml:space="preserve">Se </w:t>
            </w:r>
            <w:r w:rsidRPr="00F85969">
              <w:rPr>
                <w:rFonts w:ascii="Times New Roman" w:hAnsi="Times New Roman"/>
                <w:color w:val="auto"/>
                <w:sz w:val="20"/>
                <w:szCs w:val="20"/>
              </w:rPr>
              <w:t>utilizează ca parte componentă a clapetei de siguranță la cazanul ТГМ-96Б (blocaj local)</w:t>
            </w:r>
          </w:p>
        </w:tc>
        <w:tc>
          <w:tcPr>
            <w:tcW w:w="567" w:type="dxa"/>
            <w:tcMar>
              <w:left w:w="23" w:type="dxa"/>
            </w:tcMar>
            <w:vAlign w:val="center"/>
          </w:tcPr>
          <w:p w14:paraId="6BB69F5C" w14:textId="77777777" w:rsidR="00ED22B3" w:rsidRPr="00752214" w:rsidRDefault="00ED22B3" w:rsidP="00ED22B3">
            <w:pPr>
              <w:spacing w:after="0"/>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580C7971" w14:textId="77777777" w:rsidR="00ED22B3" w:rsidRPr="00752214" w:rsidRDefault="00ED22B3" w:rsidP="00ED22B3">
            <w:pPr>
              <w:spacing w:after="0"/>
              <w:contextualSpacing/>
              <w:jc w:val="center"/>
              <w:rPr>
                <w:rFonts w:ascii="Times New Roman" w:hAnsi="Times New Roman"/>
                <w:color w:val="auto"/>
              </w:rPr>
            </w:pPr>
            <w:r w:rsidRPr="00752214">
              <w:rPr>
                <w:rFonts w:ascii="Times New Roman" w:hAnsi="Times New Roman"/>
                <w:color w:val="auto"/>
              </w:rPr>
              <w:t>2</w:t>
            </w:r>
          </w:p>
        </w:tc>
      </w:tr>
      <w:tr w:rsidR="00ED22B3" w:rsidRPr="00752214" w14:paraId="0E04F9E6"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07A125D" w14:textId="1F0853B4"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2.2.</w:t>
            </w:r>
          </w:p>
        </w:tc>
        <w:tc>
          <w:tcPr>
            <w:tcW w:w="1278" w:type="dxa"/>
            <w:vMerge/>
            <w:tcBorders>
              <w:left w:val="single" w:sz="4" w:space="0" w:color="00000A"/>
              <w:right w:val="single" w:sz="4" w:space="0" w:color="00000A"/>
            </w:tcBorders>
            <w:tcMar>
              <w:left w:w="23" w:type="dxa"/>
            </w:tcMar>
            <w:vAlign w:val="center"/>
          </w:tcPr>
          <w:p w14:paraId="55A22ECE" w14:textId="77777777" w:rsidR="00ED22B3" w:rsidRPr="00752214" w:rsidRDefault="00ED22B3" w:rsidP="00ED22B3">
            <w:pPr>
              <w:spacing w:after="0"/>
              <w:contextualSpacing/>
              <w:jc w:val="center"/>
              <w:rPr>
                <w:rFonts w:ascii="Times New Roman" w:eastAsia="Times New Roman" w:hAnsi="Times New Roman"/>
                <w:color w:val="auto"/>
                <w:lang w:eastAsia="ru-RU"/>
              </w:rPr>
            </w:pPr>
          </w:p>
        </w:tc>
        <w:tc>
          <w:tcPr>
            <w:tcW w:w="2126" w:type="dxa"/>
            <w:tcBorders>
              <w:top w:val="single" w:sz="4" w:space="0" w:color="auto"/>
              <w:left w:val="single" w:sz="4" w:space="0" w:color="00000A"/>
              <w:bottom w:val="single" w:sz="4" w:space="0" w:color="auto"/>
              <w:right w:val="single" w:sz="4" w:space="0" w:color="auto"/>
            </w:tcBorders>
            <w:tcMar>
              <w:left w:w="23" w:type="dxa"/>
            </w:tcMar>
            <w:vAlign w:val="center"/>
          </w:tcPr>
          <w:p w14:paraId="49EA73B2" w14:textId="77777777" w:rsidR="00ED22B3" w:rsidRPr="00752214" w:rsidRDefault="00ED22B3" w:rsidP="00ED22B3">
            <w:pPr>
              <w:rPr>
                <w:rFonts w:ascii="Times New Roman" w:hAnsi="Times New Roman"/>
                <w:color w:val="auto"/>
              </w:rPr>
            </w:pPr>
            <w:r w:rsidRPr="00752214">
              <w:rPr>
                <w:rFonts w:ascii="Times New Roman" w:hAnsi="Times New Roman"/>
                <w:color w:val="auto"/>
              </w:rPr>
              <w:t>Electromagnet</w:t>
            </w:r>
          </w:p>
        </w:tc>
        <w:tc>
          <w:tcPr>
            <w:tcW w:w="5103" w:type="dxa"/>
            <w:tcBorders>
              <w:top w:val="single" w:sz="4" w:space="0" w:color="auto"/>
              <w:left w:val="single" w:sz="4" w:space="0" w:color="auto"/>
              <w:bottom w:val="single" w:sz="4" w:space="0" w:color="auto"/>
              <w:right w:val="single" w:sz="4" w:space="0" w:color="auto"/>
            </w:tcBorders>
            <w:vAlign w:val="center"/>
          </w:tcPr>
          <w:p w14:paraId="42654BDB"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ЭВ-3, U =220V curent continuu, P-600W, ПВ-10%, deplasare 30mm, forță- 10 kg</w:t>
            </w:r>
          </w:p>
          <w:p w14:paraId="431BE261"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Style w:val="ListLabel1"/>
                <w:b w:val="0"/>
                <w:bCs/>
                <w:color w:val="auto"/>
                <w:sz w:val="20"/>
                <w:szCs w:val="20"/>
              </w:rPr>
              <w:t xml:space="preserve">Se </w:t>
            </w:r>
            <w:r w:rsidRPr="00F85969">
              <w:rPr>
                <w:rFonts w:ascii="Times New Roman" w:hAnsi="Times New Roman"/>
                <w:color w:val="auto"/>
                <w:sz w:val="20"/>
                <w:szCs w:val="20"/>
              </w:rPr>
              <w:t>utilizează ca parte componentă a clapetei de siguranță la cazanul ТГМ-96Б (blocaj local)</w:t>
            </w:r>
          </w:p>
        </w:tc>
        <w:tc>
          <w:tcPr>
            <w:tcW w:w="567" w:type="dxa"/>
            <w:tcMar>
              <w:left w:w="23" w:type="dxa"/>
            </w:tcMar>
            <w:vAlign w:val="center"/>
          </w:tcPr>
          <w:p w14:paraId="1FC88A91" w14:textId="77777777" w:rsidR="00ED22B3" w:rsidRPr="00752214" w:rsidRDefault="00ED22B3" w:rsidP="00ED22B3">
            <w:pPr>
              <w:spacing w:after="0"/>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6B78A2A8" w14:textId="77777777" w:rsidR="00ED22B3" w:rsidRPr="00752214" w:rsidRDefault="00ED22B3" w:rsidP="00ED22B3">
            <w:pPr>
              <w:spacing w:after="0"/>
              <w:contextualSpacing/>
              <w:jc w:val="center"/>
              <w:rPr>
                <w:rFonts w:ascii="Times New Roman" w:hAnsi="Times New Roman"/>
                <w:color w:val="auto"/>
              </w:rPr>
            </w:pPr>
            <w:r w:rsidRPr="00752214">
              <w:rPr>
                <w:rFonts w:ascii="Times New Roman" w:hAnsi="Times New Roman"/>
                <w:color w:val="auto"/>
              </w:rPr>
              <w:t>2</w:t>
            </w:r>
          </w:p>
        </w:tc>
      </w:tr>
      <w:tr w:rsidR="00ED22B3" w:rsidRPr="00752214" w14:paraId="1402506D"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6FF3B190" w14:textId="4F8A73CE"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2.3.</w:t>
            </w:r>
          </w:p>
        </w:tc>
        <w:tc>
          <w:tcPr>
            <w:tcW w:w="1278" w:type="dxa"/>
            <w:vMerge/>
            <w:tcBorders>
              <w:left w:val="single" w:sz="4" w:space="0" w:color="00000A"/>
              <w:right w:val="single" w:sz="4" w:space="0" w:color="00000A"/>
            </w:tcBorders>
            <w:tcMar>
              <w:left w:w="23" w:type="dxa"/>
            </w:tcMar>
            <w:vAlign w:val="center"/>
          </w:tcPr>
          <w:p w14:paraId="7397E591" w14:textId="77777777" w:rsidR="00ED22B3" w:rsidRPr="00752214" w:rsidRDefault="00ED22B3" w:rsidP="00ED22B3">
            <w:pPr>
              <w:spacing w:after="0"/>
              <w:contextualSpacing/>
              <w:jc w:val="center"/>
              <w:rPr>
                <w:rFonts w:ascii="Times New Roman" w:eastAsia="Times New Roman" w:hAnsi="Times New Roman"/>
                <w:color w:val="auto"/>
                <w:lang w:eastAsia="ru-RU"/>
              </w:rPr>
            </w:pPr>
          </w:p>
        </w:tc>
        <w:tc>
          <w:tcPr>
            <w:tcW w:w="2126" w:type="dxa"/>
            <w:tcBorders>
              <w:left w:val="single" w:sz="4" w:space="0" w:color="00000A"/>
            </w:tcBorders>
            <w:tcMar>
              <w:left w:w="23" w:type="dxa"/>
            </w:tcMar>
          </w:tcPr>
          <w:p w14:paraId="254EEB48" w14:textId="77777777" w:rsidR="00ED22B3" w:rsidRPr="00752214" w:rsidRDefault="00ED22B3" w:rsidP="00ED22B3">
            <w:pPr>
              <w:rPr>
                <w:rFonts w:ascii="Times New Roman" w:hAnsi="Times New Roman"/>
                <w:color w:val="auto"/>
                <w:sz w:val="24"/>
                <w:szCs w:val="24"/>
              </w:rPr>
            </w:pPr>
            <w:r w:rsidRPr="00752214">
              <w:rPr>
                <w:rFonts w:ascii="Times New Roman" w:hAnsi="Times New Roman"/>
                <w:color w:val="auto"/>
              </w:rPr>
              <w:t>Tablou de semnalizare</w:t>
            </w:r>
          </w:p>
        </w:tc>
        <w:tc>
          <w:tcPr>
            <w:tcW w:w="5103" w:type="dxa"/>
            <w:tcBorders>
              <w:top w:val="single" w:sz="4" w:space="0" w:color="auto"/>
              <w:left w:val="single" w:sz="4" w:space="0" w:color="auto"/>
              <w:bottom w:val="single" w:sz="4" w:space="0" w:color="auto"/>
              <w:right w:val="single" w:sz="4" w:space="0" w:color="auto"/>
            </w:tcBorders>
            <w:vAlign w:val="center"/>
          </w:tcPr>
          <w:p w14:paraId="5FA4E985" w14:textId="77777777" w:rsidR="00ED22B3" w:rsidRPr="00F85969" w:rsidRDefault="00ED22B3" w:rsidP="00ED22B3">
            <w:pPr>
              <w:spacing w:after="0" w:line="240" w:lineRule="auto"/>
              <w:contextualSpacing/>
              <w:rPr>
                <w:rFonts w:ascii="Times New Roman" w:hAnsi="Times New Roman"/>
                <w:color w:val="auto"/>
                <w:sz w:val="20"/>
                <w:szCs w:val="20"/>
                <w:lang w:eastAsia="zh-CN"/>
              </w:rPr>
            </w:pPr>
            <w:r w:rsidRPr="00F85969">
              <w:rPr>
                <w:rFonts w:ascii="Times New Roman" w:hAnsi="Times New Roman"/>
                <w:color w:val="auto"/>
                <w:sz w:val="20"/>
                <w:szCs w:val="20"/>
              </w:rPr>
              <w:t xml:space="preserve">tip TCC-66M, U=110B </w:t>
            </w:r>
            <w:r w:rsidRPr="00F85969">
              <w:rPr>
                <w:rFonts w:ascii="Times New Roman" w:hAnsi="Times New Roman"/>
                <w:color w:val="auto"/>
                <w:sz w:val="20"/>
                <w:szCs w:val="20"/>
                <w:lang w:eastAsia="zh-CN"/>
              </w:rPr>
              <w:t>cu fișă РП-10-11 sau analog</w:t>
            </w:r>
          </w:p>
          <w:p w14:paraId="549F6E47"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Style w:val="ListLabel1"/>
                <w:b w:val="0"/>
                <w:bCs/>
                <w:color w:val="auto"/>
                <w:sz w:val="20"/>
                <w:szCs w:val="20"/>
              </w:rPr>
              <w:t xml:space="preserve">Se </w:t>
            </w:r>
            <w:r w:rsidRPr="00F85969">
              <w:rPr>
                <w:rFonts w:ascii="Times New Roman" w:hAnsi="Times New Roman"/>
                <w:color w:val="auto"/>
                <w:sz w:val="20"/>
                <w:szCs w:val="20"/>
              </w:rPr>
              <w:t>utilizează în sistemul de semnalizare preventivă și de avariere</w:t>
            </w:r>
          </w:p>
        </w:tc>
        <w:tc>
          <w:tcPr>
            <w:tcW w:w="567" w:type="dxa"/>
            <w:tcMar>
              <w:left w:w="23" w:type="dxa"/>
            </w:tcMar>
            <w:vAlign w:val="center"/>
          </w:tcPr>
          <w:p w14:paraId="03568744" w14:textId="77777777" w:rsidR="00ED22B3" w:rsidRPr="00752214" w:rsidRDefault="00ED22B3" w:rsidP="00ED22B3">
            <w:pPr>
              <w:spacing w:after="0"/>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298FFDA4" w14:textId="77777777" w:rsidR="00ED22B3" w:rsidRPr="00752214" w:rsidRDefault="00ED22B3" w:rsidP="00ED22B3">
            <w:pPr>
              <w:spacing w:after="0"/>
              <w:contextualSpacing/>
              <w:jc w:val="center"/>
              <w:rPr>
                <w:rFonts w:ascii="Times New Roman" w:hAnsi="Times New Roman"/>
                <w:color w:val="auto"/>
              </w:rPr>
            </w:pPr>
            <w:r w:rsidRPr="00752214">
              <w:rPr>
                <w:rFonts w:ascii="Times New Roman" w:hAnsi="Times New Roman"/>
                <w:color w:val="auto"/>
              </w:rPr>
              <w:t>10</w:t>
            </w:r>
          </w:p>
        </w:tc>
      </w:tr>
      <w:tr w:rsidR="00ED22B3" w:rsidRPr="00752214" w14:paraId="0E707310"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37D422E4" w14:textId="71DC6005"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2.4.</w:t>
            </w:r>
          </w:p>
        </w:tc>
        <w:tc>
          <w:tcPr>
            <w:tcW w:w="1278" w:type="dxa"/>
            <w:vMerge/>
            <w:tcBorders>
              <w:left w:val="single" w:sz="4" w:space="0" w:color="00000A"/>
              <w:right w:val="single" w:sz="4" w:space="0" w:color="00000A"/>
            </w:tcBorders>
            <w:tcMar>
              <w:left w:w="23" w:type="dxa"/>
            </w:tcMar>
            <w:vAlign w:val="center"/>
          </w:tcPr>
          <w:p w14:paraId="44147378"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top w:val="single" w:sz="4" w:space="0" w:color="auto"/>
              <w:left w:val="single" w:sz="4" w:space="0" w:color="00000A"/>
              <w:bottom w:val="single" w:sz="4" w:space="0" w:color="auto"/>
              <w:right w:val="single" w:sz="4" w:space="0" w:color="auto"/>
            </w:tcBorders>
            <w:tcMar>
              <w:left w:w="23" w:type="dxa"/>
            </w:tcMar>
            <w:vAlign w:val="center"/>
          </w:tcPr>
          <w:p w14:paraId="5F9E9B88" w14:textId="77777777" w:rsidR="00ED22B3" w:rsidRPr="00752214" w:rsidRDefault="00ED22B3" w:rsidP="00ED22B3">
            <w:pPr>
              <w:rPr>
                <w:rFonts w:ascii="Times New Roman" w:hAnsi="Times New Roman"/>
                <w:color w:val="auto"/>
              </w:rPr>
            </w:pPr>
            <w:r w:rsidRPr="00752214">
              <w:rPr>
                <w:rFonts w:ascii="Times New Roman" w:hAnsi="Times New Roman"/>
                <w:color w:val="auto"/>
                <w:lang w:eastAsia="zh-CN"/>
              </w:rPr>
              <w:t>Armatură pentru lampă de semnalizare</w:t>
            </w:r>
          </w:p>
        </w:tc>
        <w:tc>
          <w:tcPr>
            <w:tcW w:w="5103" w:type="dxa"/>
            <w:tcBorders>
              <w:top w:val="single" w:sz="4" w:space="0" w:color="auto"/>
              <w:left w:val="single" w:sz="4" w:space="0" w:color="auto"/>
              <w:bottom w:val="single" w:sz="4" w:space="0" w:color="auto"/>
              <w:right w:val="single" w:sz="4" w:space="0" w:color="auto"/>
            </w:tcBorders>
          </w:tcPr>
          <w:p w14:paraId="62C1A18C"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ACKM-4 sau analog</w:t>
            </w:r>
          </w:p>
          <w:p w14:paraId="395F5C57"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p/u două lămpi cu flanșă de 40 mm, pentru panouri cu grosimea de 1…4 mm,</w:t>
            </w:r>
          </w:p>
          <w:p w14:paraId="1A663F56"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Dimensiunea spotului luminos, D, mm......8,</w:t>
            </w:r>
          </w:p>
          <w:p w14:paraId="5F9895E4"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Dimensiunea orificiului în panou p/u montare, </w:t>
            </w:r>
          </w:p>
          <w:p w14:paraId="7BBB28E3"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D, mm .... 12,5</w:t>
            </w:r>
          </w:p>
          <w:p w14:paraId="561C7D3B"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Style w:val="ListLabel1"/>
                <w:b w:val="0"/>
                <w:bCs/>
                <w:color w:val="auto"/>
                <w:sz w:val="20"/>
                <w:szCs w:val="20"/>
              </w:rPr>
              <w:t xml:space="preserve">Se </w:t>
            </w:r>
            <w:r w:rsidRPr="00F85969">
              <w:rPr>
                <w:rFonts w:ascii="Times New Roman" w:hAnsi="Times New Roman"/>
                <w:color w:val="auto"/>
                <w:sz w:val="20"/>
                <w:szCs w:val="20"/>
              </w:rPr>
              <w:t>utilizează în schema de indicație a poziției vanei electrice (închidere/deschidere)</w:t>
            </w:r>
          </w:p>
        </w:tc>
        <w:tc>
          <w:tcPr>
            <w:tcW w:w="567" w:type="dxa"/>
            <w:tcMar>
              <w:left w:w="23" w:type="dxa"/>
            </w:tcMar>
            <w:vAlign w:val="center"/>
          </w:tcPr>
          <w:p w14:paraId="1DFD2883" w14:textId="77777777" w:rsidR="00ED22B3" w:rsidRPr="00752214" w:rsidRDefault="00ED22B3" w:rsidP="00ED22B3">
            <w:pPr>
              <w:spacing w:after="0"/>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1407E888" w14:textId="77777777" w:rsidR="00ED22B3" w:rsidRPr="00752214" w:rsidRDefault="00ED22B3" w:rsidP="00ED22B3">
            <w:pPr>
              <w:spacing w:after="0"/>
              <w:contextualSpacing/>
              <w:jc w:val="center"/>
              <w:rPr>
                <w:rFonts w:ascii="Times New Roman" w:hAnsi="Times New Roman"/>
                <w:color w:val="auto"/>
              </w:rPr>
            </w:pPr>
            <w:r w:rsidRPr="00752214">
              <w:rPr>
                <w:rFonts w:ascii="Times New Roman" w:hAnsi="Times New Roman"/>
                <w:color w:val="auto"/>
              </w:rPr>
              <w:t>200</w:t>
            </w:r>
          </w:p>
        </w:tc>
      </w:tr>
      <w:tr w:rsidR="00ED22B3" w:rsidRPr="00752214" w14:paraId="7BBF238D"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AFAF57F" w14:textId="3368067F" w:rsidR="00ED22B3" w:rsidRPr="00ED22B3" w:rsidRDefault="00ED22B3" w:rsidP="00ED22B3">
            <w:pPr>
              <w:spacing w:after="0" w:line="240" w:lineRule="auto"/>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2.5.</w:t>
            </w:r>
          </w:p>
        </w:tc>
        <w:tc>
          <w:tcPr>
            <w:tcW w:w="1278" w:type="dxa"/>
            <w:vMerge/>
            <w:tcBorders>
              <w:left w:val="single" w:sz="4" w:space="0" w:color="00000A"/>
              <w:bottom w:val="single" w:sz="4" w:space="0" w:color="00000A"/>
              <w:right w:val="single" w:sz="4" w:space="0" w:color="00000A"/>
            </w:tcBorders>
            <w:tcMar>
              <w:left w:w="23" w:type="dxa"/>
            </w:tcMar>
            <w:vAlign w:val="center"/>
          </w:tcPr>
          <w:p w14:paraId="5D725808" w14:textId="77777777" w:rsidR="00ED22B3" w:rsidRPr="00752214" w:rsidRDefault="00ED22B3" w:rsidP="00ED22B3">
            <w:pPr>
              <w:spacing w:after="0" w:line="240" w:lineRule="auto"/>
              <w:contextualSpacing/>
              <w:jc w:val="center"/>
              <w:rPr>
                <w:rFonts w:ascii="Times New Roman" w:hAnsi="Times New Roman"/>
                <w:b/>
                <w:color w:val="auto"/>
                <w:lang w:eastAsia="ro-RO"/>
              </w:rPr>
            </w:pPr>
          </w:p>
        </w:tc>
        <w:tc>
          <w:tcPr>
            <w:tcW w:w="2126" w:type="dxa"/>
            <w:tcBorders>
              <w:top w:val="single" w:sz="4" w:space="0" w:color="auto"/>
              <w:left w:val="single" w:sz="4" w:space="0" w:color="00000A"/>
              <w:bottom w:val="single" w:sz="4" w:space="0" w:color="auto"/>
              <w:right w:val="single" w:sz="4" w:space="0" w:color="auto"/>
            </w:tcBorders>
            <w:tcMar>
              <w:left w:w="23" w:type="dxa"/>
            </w:tcMar>
            <w:vAlign w:val="center"/>
          </w:tcPr>
          <w:p w14:paraId="06A8166F" w14:textId="77777777" w:rsidR="00ED22B3" w:rsidRPr="00752214" w:rsidRDefault="00ED22B3" w:rsidP="00ED22B3">
            <w:pPr>
              <w:spacing w:after="0" w:line="240" w:lineRule="auto"/>
              <w:rPr>
                <w:rFonts w:ascii="Times New Roman" w:hAnsi="Times New Roman"/>
                <w:color w:val="auto"/>
              </w:rPr>
            </w:pPr>
            <w:r w:rsidRPr="00752214">
              <w:rPr>
                <w:rFonts w:ascii="Times New Roman" w:hAnsi="Times New Roman"/>
                <w:color w:val="auto"/>
              </w:rPr>
              <w:t>Conector bujie</w:t>
            </w:r>
          </w:p>
          <w:p w14:paraId="79714689" w14:textId="77777777" w:rsidR="00ED22B3" w:rsidRPr="00752214" w:rsidRDefault="00ED22B3" w:rsidP="00ED22B3">
            <w:pPr>
              <w:spacing w:after="0" w:line="240" w:lineRule="auto"/>
              <w:rPr>
                <w:rFonts w:ascii="Times New Roman" w:hAnsi="Times New Roman"/>
                <w:color w:val="auto"/>
              </w:rPr>
            </w:pPr>
            <w:r w:rsidRPr="00752214">
              <w:rPr>
                <w:rFonts w:ascii="Times New Roman" w:hAnsi="Times New Roman"/>
                <w:color w:val="auto"/>
              </w:rPr>
              <w:t>(наконечник свечной)</w:t>
            </w:r>
          </w:p>
        </w:tc>
        <w:tc>
          <w:tcPr>
            <w:tcW w:w="5103" w:type="dxa"/>
            <w:vAlign w:val="center"/>
          </w:tcPr>
          <w:p w14:paraId="09ABE80A"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LB05F 90 grade, NGK, set 2 bucăți sau analog</w:t>
            </w:r>
          </w:p>
          <w:p w14:paraId="22F17B43"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Style w:val="ListLabel1"/>
                <w:b w:val="0"/>
                <w:bCs/>
                <w:color w:val="auto"/>
                <w:sz w:val="20"/>
                <w:szCs w:val="20"/>
              </w:rPr>
              <w:t xml:space="preserve">Se </w:t>
            </w:r>
            <w:r w:rsidRPr="00F85969">
              <w:rPr>
                <w:rFonts w:ascii="Times New Roman" w:hAnsi="Times New Roman"/>
                <w:color w:val="auto"/>
                <w:sz w:val="20"/>
                <w:szCs w:val="20"/>
              </w:rPr>
              <w:t>utilizează în instalația de aprindere la arzătoarele cazanului</w:t>
            </w:r>
          </w:p>
        </w:tc>
        <w:tc>
          <w:tcPr>
            <w:tcW w:w="567" w:type="dxa"/>
            <w:tcMar>
              <w:left w:w="23" w:type="dxa"/>
            </w:tcMar>
            <w:vAlign w:val="center"/>
          </w:tcPr>
          <w:p w14:paraId="25127296"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set</w:t>
            </w:r>
          </w:p>
        </w:tc>
        <w:tc>
          <w:tcPr>
            <w:tcW w:w="809" w:type="dxa"/>
            <w:tcMar>
              <w:left w:w="23" w:type="dxa"/>
            </w:tcMar>
            <w:vAlign w:val="center"/>
          </w:tcPr>
          <w:p w14:paraId="4FC2B5A4"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8</w:t>
            </w:r>
          </w:p>
        </w:tc>
      </w:tr>
      <w:tr w:rsidR="00ED22B3" w:rsidRPr="00752214" w14:paraId="05272E3D"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6EC3C34B" w14:textId="0D3D5F57"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3.</w:t>
            </w:r>
          </w:p>
        </w:tc>
        <w:tc>
          <w:tcPr>
            <w:tcW w:w="9883" w:type="dxa"/>
            <w:gridSpan w:val="5"/>
            <w:tcBorders>
              <w:top w:val="single" w:sz="4" w:space="0" w:color="00000A"/>
              <w:left w:val="single" w:sz="4" w:space="0" w:color="00000A"/>
              <w:bottom w:val="single" w:sz="4" w:space="0" w:color="00000A"/>
            </w:tcBorders>
            <w:tcMar>
              <w:left w:w="23" w:type="dxa"/>
            </w:tcMar>
            <w:vAlign w:val="center"/>
          </w:tcPr>
          <w:p w14:paraId="672803D0" w14:textId="6E529169" w:rsidR="00ED22B3" w:rsidRPr="00752214" w:rsidRDefault="00ED22B3" w:rsidP="00ED22B3">
            <w:pPr>
              <w:spacing w:after="0"/>
              <w:contextualSpacing/>
              <w:rPr>
                <w:rFonts w:ascii="Times New Roman" w:hAnsi="Times New Roman"/>
                <w:b/>
                <w:color w:val="auto"/>
                <w:sz w:val="24"/>
                <w:szCs w:val="24"/>
              </w:rPr>
            </w:pPr>
            <w:r w:rsidRPr="00752214">
              <w:rPr>
                <w:rFonts w:ascii="Times New Roman" w:hAnsi="Times New Roman"/>
                <w:b/>
                <w:color w:val="auto"/>
                <w:sz w:val="24"/>
                <w:szCs w:val="24"/>
              </w:rPr>
              <w:t xml:space="preserve">Lotul </w:t>
            </w:r>
            <w:r>
              <w:rPr>
                <w:rFonts w:ascii="Times New Roman" w:hAnsi="Times New Roman"/>
                <w:b/>
                <w:color w:val="auto"/>
                <w:sz w:val="24"/>
                <w:szCs w:val="24"/>
              </w:rPr>
              <w:t>3</w:t>
            </w:r>
            <w:r w:rsidRPr="00752214">
              <w:rPr>
                <w:rFonts w:ascii="Times New Roman" w:eastAsia="Times New Roman" w:hAnsi="Times New Roman"/>
                <w:b/>
                <w:color w:val="auto"/>
                <w:sz w:val="24"/>
                <w:szCs w:val="24"/>
                <w:lang w:eastAsia="ro-RO"/>
              </w:rPr>
              <w:t>:</w:t>
            </w:r>
            <w:r w:rsidRPr="00752214">
              <w:rPr>
                <w:rFonts w:ascii="Times New Roman" w:hAnsi="Times New Roman"/>
                <w:b/>
                <w:color w:val="auto"/>
                <w:sz w:val="24"/>
                <w:szCs w:val="24"/>
              </w:rPr>
              <w:t xml:space="preserve"> Mecanisme, blocuri, motor, cutii de rezervă                   </w:t>
            </w:r>
          </w:p>
        </w:tc>
      </w:tr>
      <w:tr w:rsidR="00ED22B3" w:rsidRPr="00752214" w14:paraId="46E5F9EE"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4B258E4F" w14:textId="5B14F3F0"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3.1.</w:t>
            </w:r>
          </w:p>
        </w:tc>
        <w:tc>
          <w:tcPr>
            <w:tcW w:w="1278" w:type="dxa"/>
            <w:vMerge w:val="restart"/>
            <w:tcBorders>
              <w:top w:val="single" w:sz="4" w:space="0" w:color="00000A"/>
              <w:left w:val="single" w:sz="4" w:space="0" w:color="00000A"/>
              <w:right w:val="single" w:sz="4" w:space="0" w:color="00000A"/>
            </w:tcBorders>
            <w:tcMar>
              <w:left w:w="23" w:type="dxa"/>
            </w:tcMar>
            <w:vAlign w:val="center"/>
          </w:tcPr>
          <w:p w14:paraId="10364522" w14:textId="49ADCA7D" w:rsidR="00ED22B3" w:rsidRPr="00752214" w:rsidRDefault="00ED22B3" w:rsidP="00ED22B3">
            <w:pPr>
              <w:spacing w:after="0"/>
              <w:contextualSpacing/>
              <w:jc w:val="center"/>
              <w:rPr>
                <w:rFonts w:ascii="Times New Roman" w:hAnsi="Times New Roman"/>
                <w:b/>
                <w:color w:val="auto"/>
                <w:lang w:eastAsia="ro-RO"/>
              </w:rPr>
            </w:pPr>
            <w:r w:rsidRPr="00D9647D">
              <w:rPr>
                <w:rFonts w:ascii="Times New Roman" w:hAnsi="Times New Roman"/>
                <w:bCs/>
                <w:color w:val="auto"/>
                <w:sz w:val="20"/>
                <w:szCs w:val="20"/>
                <w:lang w:eastAsia="ro-RO"/>
              </w:rPr>
              <w:t>38900000-4</w:t>
            </w:r>
          </w:p>
          <w:p w14:paraId="0D06D08B" w14:textId="77777777" w:rsidR="00ED22B3" w:rsidRPr="00752214" w:rsidRDefault="00ED22B3" w:rsidP="00ED22B3">
            <w:pPr>
              <w:spacing w:after="0"/>
              <w:contextualSpacing/>
              <w:jc w:val="center"/>
              <w:rPr>
                <w:rFonts w:ascii="Times New Roman" w:hAnsi="Times New Roman"/>
                <w:b/>
                <w:color w:val="auto"/>
                <w:lang w:eastAsia="ro-RO"/>
              </w:rPr>
            </w:pPr>
          </w:p>
          <w:p w14:paraId="4BF8D1DF"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239829C3" w14:textId="77777777" w:rsidR="00ED22B3" w:rsidRPr="00752214" w:rsidRDefault="00ED22B3" w:rsidP="00ED22B3">
            <w:pPr>
              <w:spacing w:after="0" w:line="240" w:lineRule="auto"/>
              <w:contextualSpacing/>
              <w:rPr>
                <w:rFonts w:ascii="Times New Roman" w:hAnsi="Times New Roman"/>
                <w:color w:val="auto"/>
              </w:rPr>
            </w:pPr>
            <w:r w:rsidRPr="00752214">
              <w:rPr>
                <w:rFonts w:ascii="Times New Roman" w:hAnsi="Times New Roman"/>
                <w:color w:val="auto"/>
              </w:rPr>
              <w:t>Cutie cu întrerupătoare de capăt</w:t>
            </w:r>
          </w:p>
        </w:tc>
        <w:tc>
          <w:tcPr>
            <w:tcW w:w="5103" w:type="dxa"/>
            <w:tcBorders>
              <w:top w:val="single" w:sz="4" w:space="0" w:color="00000A"/>
              <w:left w:val="single" w:sz="4" w:space="0" w:color="00000A"/>
              <w:bottom w:val="single" w:sz="4" w:space="0" w:color="00000A"/>
              <w:right w:val="single" w:sz="4" w:space="0" w:color="00000A"/>
            </w:tcBorders>
            <w:vAlign w:val="center"/>
          </w:tcPr>
          <w:p w14:paraId="1F86D7D6"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ВП-4М execuție  II, raport de transmisie – 44 Dimensiunea: 165x110x155 mm, sau analog</w:t>
            </w:r>
          </w:p>
          <w:p w14:paraId="1312F6D9"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Style w:val="ListLabel1"/>
                <w:b w:val="0"/>
                <w:bCs/>
                <w:color w:val="auto"/>
                <w:sz w:val="20"/>
                <w:szCs w:val="20"/>
              </w:rPr>
              <w:t xml:space="preserve">Se </w:t>
            </w:r>
            <w:r w:rsidRPr="00F85969">
              <w:rPr>
                <w:rFonts w:ascii="Times New Roman" w:hAnsi="Times New Roman"/>
                <w:color w:val="auto"/>
                <w:sz w:val="20"/>
                <w:szCs w:val="20"/>
              </w:rPr>
              <w:t>utilizează în schema de dirijare vanei electrice</w:t>
            </w:r>
          </w:p>
        </w:tc>
        <w:tc>
          <w:tcPr>
            <w:tcW w:w="567" w:type="dxa"/>
            <w:tcMar>
              <w:left w:w="23" w:type="dxa"/>
            </w:tcMar>
            <w:vAlign w:val="center"/>
          </w:tcPr>
          <w:p w14:paraId="5994AEF5"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3808DBD3"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9</w:t>
            </w:r>
          </w:p>
        </w:tc>
      </w:tr>
      <w:tr w:rsidR="00ED22B3" w:rsidRPr="00752214" w14:paraId="05653B28"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7FB1F5DA" w14:textId="03C90949"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3.2.</w:t>
            </w:r>
          </w:p>
        </w:tc>
        <w:tc>
          <w:tcPr>
            <w:tcW w:w="1278" w:type="dxa"/>
            <w:vMerge/>
            <w:tcBorders>
              <w:left w:val="single" w:sz="4" w:space="0" w:color="00000A"/>
              <w:right w:val="single" w:sz="4" w:space="0" w:color="00000A"/>
            </w:tcBorders>
            <w:tcMar>
              <w:left w:w="23" w:type="dxa"/>
            </w:tcMar>
            <w:vAlign w:val="center"/>
          </w:tcPr>
          <w:p w14:paraId="2E6B1C5D"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5E2BD8C6" w14:textId="77777777" w:rsidR="00ED22B3" w:rsidRPr="00752214" w:rsidRDefault="00ED22B3" w:rsidP="00ED22B3">
            <w:pPr>
              <w:spacing w:after="0" w:line="240" w:lineRule="auto"/>
              <w:contextualSpacing/>
              <w:rPr>
                <w:rFonts w:ascii="Times New Roman" w:hAnsi="Times New Roman"/>
                <w:color w:val="auto"/>
              </w:rPr>
            </w:pPr>
            <w:r w:rsidRPr="00752214">
              <w:rPr>
                <w:rFonts w:ascii="Times New Roman" w:hAnsi="Times New Roman"/>
                <w:color w:val="auto"/>
              </w:rPr>
              <w:t>Mecanism de execuție</w:t>
            </w:r>
          </w:p>
        </w:tc>
        <w:tc>
          <w:tcPr>
            <w:tcW w:w="5103" w:type="dxa"/>
            <w:tcBorders>
              <w:top w:val="single" w:sz="4" w:space="0" w:color="00000A"/>
              <w:left w:val="single" w:sz="4" w:space="0" w:color="00000A"/>
              <w:bottom w:val="single" w:sz="4" w:space="0" w:color="00000A"/>
              <w:right w:val="single" w:sz="4" w:space="0" w:color="00000A"/>
            </w:tcBorders>
          </w:tcPr>
          <w:p w14:paraId="53281E96"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 MЭО 1600/25-0,25 ЦА2- 08К У2 sau analog.</w:t>
            </w:r>
          </w:p>
          <w:p w14:paraId="452A4798"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Se utilizează  la cazanul de abur nr.1</w:t>
            </w:r>
          </w:p>
        </w:tc>
        <w:tc>
          <w:tcPr>
            <w:tcW w:w="567" w:type="dxa"/>
            <w:tcMar>
              <w:left w:w="23" w:type="dxa"/>
            </w:tcMar>
          </w:tcPr>
          <w:p w14:paraId="020969AA"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tcPr>
          <w:p w14:paraId="3E275143"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1</w:t>
            </w:r>
          </w:p>
        </w:tc>
      </w:tr>
      <w:tr w:rsidR="00ED22B3" w:rsidRPr="00752214" w14:paraId="7BCBDC14"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179B2069" w14:textId="11E28004" w:rsidR="00ED22B3" w:rsidRPr="00ED22B3" w:rsidRDefault="00ED22B3" w:rsidP="00ED22B3">
            <w:pPr>
              <w:spacing w:after="0"/>
              <w:contextualSpacing/>
              <w:jc w:val="center"/>
              <w:rPr>
                <w:rFonts w:ascii="Times New Roman" w:hAnsi="Times New Roman"/>
                <w:bCs/>
                <w:color w:val="auto"/>
                <w:sz w:val="20"/>
                <w:szCs w:val="20"/>
                <w:lang w:eastAsia="ro-RO"/>
              </w:rPr>
            </w:pPr>
            <w:r w:rsidRPr="00ED22B3">
              <w:rPr>
                <w:rFonts w:ascii="Times New Roman" w:hAnsi="Times New Roman"/>
                <w:b/>
                <w:sz w:val="20"/>
                <w:szCs w:val="20"/>
                <w:lang w:eastAsia="ro-RO"/>
              </w:rPr>
              <w:t>3.3.</w:t>
            </w:r>
          </w:p>
        </w:tc>
        <w:tc>
          <w:tcPr>
            <w:tcW w:w="1278" w:type="dxa"/>
            <w:vMerge/>
            <w:tcBorders>
              <w:left w:val="single" w:sz="4" w:space="0" w:color="00000A"/>
              <w:right w:val="single" w:sz="4" w:space="0" w:color="00000A"/>
            </w:tcBorders>
            <w:tcMar>
              <w:left w:w="23" w:type="dxa"/>
            </w:tcMar>
            <w:vAlign w:val="center"/>
          </w:tcPr>
          <w:p w14:paraId="1E4AA252"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3041EF05" w14:textId="77777777" w:rsidR="00ED22B3" w:rsidRPr="00752214" w:rsidRDefault="00ED22B3" w:rsidP="00ED22B3">
            <w:pPr>
              <w:spacing w:after="0" w:line="240" w:lineRule="auto"/>
              <w:contextualSpacing/>
              <w:rPr>
                <w:rFonts w:ascii="Times New Roman" w:hAnsi="Times New Roman"/>
                <w:color w:val="auto"/>
              </w:rPr>
            </w:pPr>
            <w:r w:rsidRPr="00752214">
              <w:rPr>
                <w:rFonts w:ascii="Times New Roman" w:hAnsi="Times New Roman"/>
                <w:color w:val="auto"/>
              </w:rPr>
              <w:t>Mecanism de execuție</w:t>
            </w:r>
          </w:p>
        </w:tc>
        <w:tc>
          <w:tcPr>
            <w:tcW w:w="5103" w:type="dxa"/>
            <w:tcBorders>
              <w:top w:val="single" w:sz="4" w:space="0" w:color="00000A"/>
              <w:left w:val="single" w:sz="4" w:space="0" w:color="00000A"/>
              <w:bottom w:val="single" w:sz="4" w:space="0" w:color="00000A"/>
              <w:right w:val="single" w:sz="4" w:space="0" w:color="00000A"/>
            </w:tcBorders>
          </w:tcPr>
          <w:p w14:paraId="6C7B5460"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MЭО  630/25-0,25 ЦА2- 08К У2 sau analog</w:t>
            </w:r>
          </w:p>
          <w:p w14:paraId="5260E49B"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Se utilizează  la cazanul de abur nr.1</w:t>
            </w:r>
          </w:p>
        </w:tc>
        <w:tc>
          <w:tcPr>
            <w:tcW w:w="567" w:type="dxa"/>
            <w:tcMar>
              <w:left w:w="23" w:type="dxa"/>
            </w:tcMar>
          </w:tcPr>
          <w:p w14:paraId="6A2EE05A"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tcPr>
          <w:p w14:paraId="2361D8EE"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1</w:t>
            </w:r>
          </w:p>
        </w:tc>
      </w:tr>
      <w:tr w:rsidR="00ED22B3" w:rsidRPr="00752214" w14:paraId="674B1B0D"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56C6DF41" w14:textId="2E3E7A21"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3.4.</w:t>
            </w:r>
          </w:p>
        </w:tc>
        <w:tc>
          <w:tcPr>
            <w:tcW w:w="1278" w:type="dxa"/>
            <w:vMerge/>
            <w:tcBorders>
              <w:left w:val="single" w:sz="4" w:space="0" w:color="00000A"/>
              <w:right w:val="single" w:sz="4" w:space="0" w:color="00000A"/>
            </w:tcBorders>
            <w:tcMar>
              <w:left w:w="23" w:type="dxa"/>
            </w:tcMar>
          </w:tcPr>
          <w:p w14:paraId="340EB285"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32E3795A" w14:textId="77777777" w:rsidR="00ED22B3" w:rsidRPr="00752214" w:rsidRDefault="00ED22B3" w:rsidP="00ED22B3">
            <w:pPr>
              <w:spacing w:after="0" w:line="240" w:lineRule="auto"/>
              <w:contextualSpacing/>
              <w:rPr>
                <w:rFonts w:ascii="Times New Roman" w:hAnsi="Times New Roman"/>
                <w:color w:val="auto"/>
              </w:rPr>
            </w:pPr>
            <w:r w:rsidRPr="00752214">
              <w:rPr>
                <w:rFonts w:ascii="Times New Roman" w:eastAsia="Times New Roman" w:hAnsi="Times New Roman"/>
                <w:color w:val="auto"/>
              </w:rPr>
              <w:t>Bloc de semnalizare digital  (</w:t>
            </w:r>
            <w:r w:rsidRPr="00752214">
              <w:rPr>
                <w:rFonts w:ascii="Times New Roman" w:eastAsia="Times New Roman" w:hAnsi="Times New Roman"/>
                <w:color w:val="auto"/>
                <w:sz w:val="16"/>
                <w:szCs w:val="16"/>
              </w:rPr>
              <w:t>Блок цифрового датчика</w:t>
            </w:r>
            <w:r w:rsidRPr="00752214">
              <w:rPr>
                <w:rFonts w:ascii="Times New Roman" w:eastAsia="Times New Roman" w:hAnsi="Times New Roman"/>
                <w:color w:val="auto"/>
              </w:rPr>
              <w:t>)</w:t>
            </w:r>
          </w:p>
        </w:tc>
        <w:tc>
          <w:tcPr>
            <w:tcW w:w="5103" w:type="dxa"/>
            <w:tcBorders>
              <w:top w:val="single" w:sz="4" w:space="0" w:color="00000A"/>
              <w:left w:val="single" w:sz="4" w:space="0" w:color="00000A"/>
              <w:bottom w:val="single" w:sz="4" w:space="0" w:color="00000A"/>
              <w:right w:val="single" w:sz="4" w:space="0" w:color="00000A"/>
            </w:tcBorders>
            <w:vAlign w:val="center"/>
          </w:tcPr>
          <w:p w14:paraId="5BB32DC9" w14:textId="77777777" w:rsidR="00ED22B3" w:rsidRPr="00F85969" w:rsidRDefault="00ED22B3" w:rsidP="00ED22B3">
            <w:pPr>
              <w:spacing w:after="0" w:line="240" w:lineRule="auto"/>
              <w:contextualSpacing/>
              <w:rPr>
                <w:rFonts w:ascii="Times New Roman" w:eastAsia="Times New Roman" w:hAnsi="Times New Roman"/>
                <w:color w:val="auto"/>
                <w:sz w:val="20"/>
                <w:szCs w:val="20"/>
              </w:rPr>
            </w:pPr>
            <w:r w:rsidRPr="00F85969">
              <w:rPr>
                <w:rFonts w:ascii="Times New Roman" w:hAnsi="Times New Roman"/>
                <w:color w:val="auto"/>
                <w:sz w:val="20"/>
                <w:szCs w:val="20"/>
              </w:rPr>
              <w:t>БДЦ-1-OA-ЦА2, U=~</w:t>
            </w:r>
            <w:r w:rsidRPr="00F85969">
              <w:rPr>
                <w:rFonts w:ascii="Times New Roman" w:eastAsia="Times New Roman" w:hAnsi="Times New Roman"/>
                <w:color w:val="auto"/>
                <w:sz w:val="20"/>
                <w:szCs w:val="20"/>
              </w:rPr>
              <w:t xml:space="preserve">220V, </w:t>
            </w:r>
            <w:r w:rsidRPr="00F85969">
              <w:rPr>
                <w:rFonts w:ascii="Times New Roman" w:hAnsi="Times New Roman"/>
                <w:color w:val="auto"/>
                <w:sz w:val="20"/>
                <w:szCs w:val="20"/>
              </w:rPr>
              <w:t>f-50Hz,</w:t>
            </w:r>
            <w:r w:rsidRPr="00F85969">
              <w:rPr>
                <w:rFonts w:ascii="Times New Roman" w:eastAsia="Times New Roman" w:hAnsi="Times New Roman"/>
                <w:color w:val="auto"/>
                <w:sz w:val="20"/>
                <w:szCs w:val="20"/>
              </w:rPr>
              <w:t xml:space="preserve"> 4-20 mA sau analog</w:t>
            </w:r>
          </w:p>
          <w:p w14:paraId="03F06BCA" w14:textId="77777777" w:rsidR="00ED22B3" w:rsidRPr="00F85969" w:rsidRDefault="00ED22B3" w:rsidP="00ED22B3">
            <w:pPr>
              <w:spacing w:after="0" w:line="240" w:lineRule="auto"/>
              <w:contextualSpacing/>
              <w:rPr>
                <w:rFonts w:ascii="Times New Roman" w:hAnsi="Times New Roman"/>
                <w:i/>
                <w:iCs/>
                <w:color w:val="auto"/>
                <w:sz w:val="20"/>
                <w:szCs w:val="20"/>
              </w:rPr>
            </w:pPr>
            <w:r w:rsidRPr="00F85969">
              <w:rPr>
                <w:rFonts w:ascii="Times New Roman" w:hAnsi="Times New Roman"/>
                <w:color w:val="auto"/>
                <w:sz w:val="20"/>
                <w:szCs w:val="20"/>
              </w:rPr>
              <w:t>proiectat pentru instalarea în mecanismul de execuție  MЭО 1600/25-0,25 ЦА2- 08К У2,</w:t>
            </w:r>
            <w:r w:rsidRPr="00F85969">
              <w:rPr>
                <w:color w:val="auto"/>
                <w:sz w:val="20"/>
                <w:szCs w:val="20"/>
              </w:rPr>
              <w:t xml:space="preserve"> </w:t>
            </w:r>
            <w:r w:rsidRPr="00F85969">
              <w:rPr>
                <w:rFonts w:ascii="Times New Roman" w:hAnsi="Times New Roman"/>
                <w:color w:val="auto"/>
                <w:sz w:val="20"/>
                <w:szCs w:val="20"/>
              </w:rPr>
              <w:t>MЭО  630/25-0,25 ЦА2- 08К У2 la cazanul de abur nr.1, semnalizare curentă a poziției arborelui.</w:t>
            </w:r>
            <w:r w:rsidRPr="00F85969">
              <w:rPr>
                <w:rFonts w:ascii="Times New Roman" w:hAnsi="Times New Roman"/>
                <w:i/>
                <w:iCs/>
                <w:color w:val="auto"/>
                <w:sz w:val="20"/>
                <w:szCs w:val="20"/>
              </w:rPr>
              <w:t xml:space="preserve"> </w:t>
            </w:r>
          </w:p>
        </w:tc>
        <w:tc>
          <w:tcPr>
            <w:tcW w:w="567" w:type="dxa"/>
            <w:tcMar>
              <w:left w:w="23" w:type="dxa"/>
            </w:tcMar>
            <w:vAlign w:val="center"/>
          </w:tcPr>
          <w:p w14:paraId="3963C9D9"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44435CC7"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2</w:t>
            </w:r>
          </w:p>
        </w:tc>
      </w:tr>
      <w:tr w:rsidR="00ED22B3" w:rsidRPr="00752214" w14:paraId="10402C2D"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4759BCFB" w14:textId="0A46DB4B"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3.5.</w:t>
            </w:r>
          </w:p>
        </w:tc>
        <w:tc>
          <w:tcPr>
            <w:tcW w:w="1278" w:type="dxa"/>
            <w:vMerge/>
            <w:tcBorders>
              <w:left w:val="single" w:sz="4" w:space="0" w:color="00000A"/>
              <w:right w:val="single" w:sz="4" w:space="0" w:color="00000A"/>
            </w:tcBorders>
            <w:tcMar>
              <w:left w:w="23" w:type="dxa"/>
            </w:tcMar>
          </w:tcPr>
          <w:p w14:paraId="344A75D6"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27976098" w14:textId="77777777" w:rsidR="00ED22B3" w:rsidRPr="00752214" w:rsidRDefault="00ED22B3" w:rsidP="00ED22B3">
            <w:pPr>
              <w:spacing w:after="0" w:line="240" w:lineRule="auto"/>
              <w:contextualSpacing/>
              <w:rPr>
                <w:rStyle w:val="ListLabel13"/>
                <w:rFonts w:eastAsia="Calibri"/>
                <w:color w:val="auto"/>
              </w:rPr>
            </w:pPr>
            <w:r w:rsidRPr="00752214">
              <w:rPr>
                <w:rStyle w:val="ListLabel13"/>
                <w:rFonts w:eastAsia="Calibri"/>
                <w:color w:val="auto"/>
              </w:rPr>
              <w:t>Acționare electrică cu o singură tură (</w:t>
            </w:r>
            <w:r w:rsidRPr="00752214">
              <w:rPr>
                <w:rStyle w:val="ListLabel13"/>
                <w:rFonts w:eastAsia="Calibri"/>
                <w:color w:val="auto"/>
                <w:sz w:val="16"/>
                <w:szCs w:val="16"/>
              </w:rPr>
              <w:t>Электропривод однооборотный</w:t>
            </w:r>
            <w:r w:rsidRPr="00752214">
              <w:rPr>
                <w:rStyle w:val="ListLabel13"/>
                <w:rFonts w:eastAsia="Calibri"/>
                <w:color w:val="auto"/>
              </w:rPr>
              <w:t xml:space="preserve"> )</w:t>
            </w:r>
          </w:p>
        </w:tc>
        <w:tc>
          <w:tcPr>
            <w:tcW w:w="5103" w:type="dxa"/>
            <w:tcBorders>
              <w:top w:val="single" w:sz="4" w:space="0" w:color="00000A"/>
              <w:left w:val="single" w:sz="4" w:space="0" w:color="00000A"/>
              <w:bottom w:val="single" w:sz="4" w:space="0" w:color="00000A"/>
              <w:right w:val="single" w:sz="4" w:space="0" w:color="00000A"/>
            </w:tcBorders>
            <w:vAlign w:val="center"/>
          </w:tcPr>
          <w:p w14:paraId="7561767D"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СЭ.ОФ-250/31-0,25У sau analog</w:t>
            </w:r>
          </w:p>
        </w:tc>
        <w:tc>
          <w:tcPr>
            <w:tcW w:w="567" w:type="dxa"/>
            <w:tcMar>
              <w:left w:w="23" w:type="dxa"/>
            </w:tcMar>
            <w:vAlign w:val="center"/>
          </w:tcPr>
          <w:p w14:paraId="370BA05B"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5413A224"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1</w:t>
            </w:r>
          </w:p>
        </w:tc>
      </w:tr>
      <w:tr w:rsidR="00ED22B3" w:rsidRPr="00752214" w14:paraId="114453C3"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8EB7FCF" w14:textId="48BA17A2"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3.6.</w:t>
            </w:r>
          </w:p>
        </w:tc>
        <w:tc>
          <w:tcPr>
            <w:tcW w:w="1278" w:type="dxa"/>
            <w:vMerge/>
            <w:tcBorders>
              <w:left w:val="single" w:sz="4" w:space="0" w:color="00000A"/>
              <w:right w:val="single" w:sz="4" w:space="0" w:color="00000A"/>
            </w:tcBorders>
            <w:tcMar>
              <w:left w:w="23" w:type="dxa"/>
            </w:tcMar>
          </w:tcPr>
          <w:p w14:paraId="4462C585"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tcPr>
          <w:p w14:paraId="1C404EF8" w14:textId="77777777" w:rsidR="00ED22B3" w:rsidRPr="00752214" w:rsidRDefault="00ED22B3" w:rsidP="00ED22B3">
            <w:pPr>
              <w:spacing w:after="0" w:line="240" w:lineRule="auto"/>
              <w:contextualSpacing/>
              <w:jc w:val="both"/>
              <w:rPr>
                <w:rFonts w:ascii="Times New Roman" w:hAnsi="Times New Roman"/>
                <w:color w:val="auto"/>
              </w:rPr>
            </w:pPr>
            <w:r w:rsidRPr="00752214">
              <w:rPr>
                <w:rFonts w:ascii="Times New Roman" w:hAnsi="Times New Roman"/>
                <w:color w:val="auto"/>
              </w:rPr>
              <w:t xml:space="preserve">Motor electric </w:t>
            </w:r>
          </w:p>
        </w:tc>
        <w:tc>
          <w:tcPr>
            <w:tcW w:w="5103" w:type="dxa"/>
            <w:tcBorders>
              <w:top w:val="single" w:sz="4" w:space="0" w:color="00000A"/>
              <w:left w:val="single" w:sz="4" w:space="0" w:color="00000A"/>
              <w:bottom w:val="single" w:sz="4" w:space="0" w:color="00000A"/>
              <w:right w:val="single" w:sz="4" w:space="0" w:color="00000A"/>
            </w:tcBorders>
            <w:vAlign w:val="center"/>
          </w:tcPr>
          <w:p w14:paraId="6A2236CA"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3ДСТР-135-4,0-150 sau analog, Ual. ~380V, f-50Hz, Cuplul nominal N.m+=4,0, 150 rot/min., P=250W, </w:t>
            </w:r>
          </w:p>
          <w:p w14:paraId="3D9CD426"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Style w:val="ListLabel1"/>
                <w:b w:val="0"/>
                <w:bCs/>
                <w:color w:val="auto"/>
                <w:sz w:val="20"/>
                <w:szCs w:val="20"/>
              </w:rPr>
              <w:t>Se utilizează la mecanismul de execuție  electric</w:t>
            </w:r>
          </w:p>
        </w:tc>
        <w:tc>
          <w:tcPr>
            <w:tcW w:w="567" w:type="dxa"/>
            <w:tcMar>
              <w:left w:w="23" w:type="dxa"/>
            </w:tcMar>
            <w:vAlign w:val="center"/>
          </w:tcPr>
          <w:p w14:paraId="44839DCE"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0849C62D"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1</w:t>
            </w:r>
          </w:p>
        </w:tc>
      </w:tr>
      <w:tr w:rsidR="00ED22B3" w:rsidRPr="00752214" w14:paraId="59E75148"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54E2826" w14:textId="236C2517"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sz w:val="20"/>
                <w:szCs w:val="20"/>
              </w:rPr>
              <w:lastRenderedPageBreak/>
              <w:br w:type="page"/>
            </w:r>
            <w:r w:rsidRPr="00ED22B3">
              <w:rPr>
                <w:rFonts w:ascii="Times New Roman" w:hAnsi="Times New Roman"/>
                <w:b/>
                <w:sz w:val="20"/>
                <w:szCs w:val="20"/>
                <w:lang w:eastAsia="ro-RO"/>
              </w:rPr>
              <w:t>3.7.</w:t>
            </w:r>
          </w:p>
        </w:tc>
        <w:tc>
          <w:tcPr>
            <w:tcW w:w="1278" w:type="dxa"/>
            <w:vMerge/>
            <w:tcBorders>
              <w:left w:val="single" w:sz="4" w:space="0" w:color="00000A"/>
              <w:right w:val="single" w:sz="4" w:space="0" w:color="00000A"/>
            </w:tcBorders>
            <w:tcMar>
              <w:left w:w="23" w:type="dxa"/>
            </w:tcMar>
          </w:tcPr>
          <w:p w14:paraId="3C6CFC8D" w14:textId="77777777" w:rsidR="00ED22B3" w:rsidRPr="00752214" w:rsidRDefault="00ED22B3" w:rsidP="00ED22B3">
            <w:pPr>
              <w:spacing w:after="0" w:line="240" w:lineRule="auto"/>
              <w:contextualSpacing/>
              <w:jc w:val="center"/>
              <w:rPr>
                <w:rFonts w:ascii="Times New Roman" w:hAnsi="Times New Roman"/>
                <w:color w:val="auto"/>
              </w:rPr>
            </w:pPr>
          </w:p>
        </w:tc>
        <w:tc>
          <w:tcPr>
            <w:tcW w:w="2126" w:type="dxa"/>
            <w:tcBorders>
              <w:left w:val="single" w:sz="4" w:space="0" w:color="00000A"/>
            </w:tcBorders>
            <w:tcMar>
              <w:left w:w="23" w:type="dxa"/>
            </w:tcMar>
          </w:tcPr>
          <w:p w14:paraId="3C218B68" w14:textId="77777777" w:rsidR="00ED22B3" w:rsidRPr="00752214" w:rsidRDefault="00ED22B3" w:rsidP="00ED22B3">
            <w:pPr>
              <w:spacing w:after="0" w:line="240" w:lineRule="auto"/>
              <w:contextualSpacing/>
              <w:jc w:val="both"/>
              <w:rPr>
                <w:rFonts w:ascii="Times New Roman" w:hAnsi="Times New Roman"/>
                <w:color w:val="auto"/>
              </w:rPr>
            </w:pPr>
            <w:r w:rsidRPr="00752214">
              <w:rPr>
                <w:rFonts w:ascii="Times New Roman" w:hAnsi="Times New Roman"/>
                <w:color w:val="auto"/>
              </w:rPr>
              <w:t>Motor electric</w:t>
            </w:r>
          </w:p>
        </w:tc>
        <w:tc>
          <w:tcPr>
            <w:tcW w:w="5103" w:type="dxa"/>
            <w:tcBorders>
              <w:top w:val="single" w:sz="4" w:space="0" w:color="auto"/>
              <w:left w:val="single" w:sz="4" w:space="0" w:color="auto"/>
              <w:bottom w:val="single" w:sz="4" w:space="0" w:color="auto"/>
              <w:right w:val="single" w:sz="4" w:space="0" w:color="auto"/>
            </w:tcBorders>
            <w:vAlign w:val="center"/>
          </w:tcPr>
          <w:p w14:paraId="6DEDFAFB"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ДСР 135-3,2-187,5 sau analog,   Ual. ~380V, f-50Hz, In=1,2A, Cuplul nominal N.m+=3,2,  187,5 rot/min., P=150W.</w:t>
            </w:r>
          </w:p>
          <w:p w14:paraId="5DC26618"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Style w:val="ListLabel1"/>
                <w:b w:val="0"/>
                <w:bCs/>
                <w:color w:val="auto"/>
                <w:sz w:val="20"/>
                <w:szCs w:val="20"/>
              </w:rPr>
              <w:t xml:space="preserve">Se </w:t>
            </w:r>
            <w:r w:rsidRPr="00F85969">
              <w:rPr>
                <w:rFonts w:ascii="Times New Roman" w:hAnsi="Times New Roman"/>
                <w:color w:val="auto"/>
                <w:sz w:val="20"/>
                <w:szCs w:val="20"/>
              </w:rPr>
              <w:t>utilizează la mecanismul de execuție  electric</w:t>
            </w:r>
          </w:p>
        </w:tc>
        <w:tc>
          <w:tcPr>
            <w:tcW w:w="567" w:type="dxa"/>
            <w:tcMar>
              <w:left w:w="23" w:type="dxa"/>
            </w:tcMar>
            <w:vAlign w:val="center"/>
          </w:tcPr>
          <w:p w14:paraId="05D38AC0"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1F7EAE09"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1</w:t>
            </w:r>
          </w:p>
        </w:tc>
      </w:tr>
      <w:tr w:rsidR="00ED22B3" w:rsidRPr="00752214" w14:paraId="649A0B53"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1A2611F9" w14:textId="1C9C032F" w:rsidR="00ED22B3" w:rsidRPr="00ED22B3" w:rsidRDefault="00ED22B3" w:rsidP="00ED22B3">
            <w:pPr>
              <w:spacing w:after="0"/>
              <w:contextualSpacing/>
              <w:jc w:val="center"/>
              <w:rPr>
                <w:rFonts w:ascii="Times New Roman" w:hAnsi="Times New Roman"/>
                <w:b/>
                <w:bCs/>
                <w:color w:val="auto"/>
                <w:sz w:val="20"/>
                <w:szCs w:val="20"/>
              </w:rPr>
            </w:pPr>
            <w:r w:rsidRPr="00ED22B3">
              <w:rPr>
                <w:rFonts w:ascii="Times New Roman" w:hAnsi="Times New Roman"/>
                <w:b/>
                <w:bCs/>
                <w:sz w:val="20"/>
                <w:szCs w:val="20"/>
              </w:rPr>
              <w:t>3.8.</w:t>
            </w:r>
          </w:p>
        </w:tc>
        <w:tc>
          <w:tcPr>
            <w:tcW w:w="1278" w:type="dxa"/>
            <w:vMerge/>
            <w:tcBorders>
              <w:left w:val="single" w:sz="4" w:space="0" w:color="00000A"/>
              <w:right w:val="single" w:sz="4" w:space="0" w:color="00000A"/>
            </w:tcBorders>
            <w:tcMar>
              <w:left w:w="23" w:type="dxa"/>
            </w:tcMar>
          </w:tcPr>
          <w:p w14:paraId="3B1888AB" w14:textId="77777777" w:rsidR="00ED22B3" w:rsidRPr="00752214" w:rsidRDefault="00ED22B3" w:rsidP="00ED22B3">
            <w:pPr>
              <w:spacing w:after="0" w:line="240" w:lineRule="auto"/>
              <w:contextualSpacing/>
              <w:jc w:val="center"/>
              <w:rPr>
                <w:rFonts w:ascii="Times New Roman" w:hAnsi="Times New Roman"/>
                <w:color w:val="auto"/>
              </w:rPr>
            </w:pPr>
          </w:p>
        </w:tc>
        <w:tc>
          <w:tcPr>
            <w:tcW w:w="2126" w:type="dxa"/>
            <w:tcBorders>
              <w:left w:val="single" w:sz="4" w:space="0" w:color="00000A"/>
            </w:tcBorders>
            <w:tcMar>
              <w:left w:w="23" w:type="dxa"/>
            </w:tcMar>
          </w:tcPr>
          <w:p w14:paraId="373FDB38" w14:textId="77777777" w:rsidR="00ED22B3" w:rsidRPr="00752214" w:rsidRDefault="00ED22B3" w:rsidP="00ED22B3">
            <w:pPr>
              <w:spacing w:after="0" w:line="240" w:lineRule="auto"/>
              <w:contextualSpacing/>
              <w:jc w:val="both"/>
              <w:rPr>
                <w:rFonts w:ascii="Times New Roman" w:hAnsi="Times New Roman"/>
                <w:color w:val="auto"/>
              </w:rPr>
            </w:pPr>
            <w:r w:rsidRPr="00752214">
              <w:rPr>
                <w:rFonts w:ascii="Times New Roman" w:hAnsi="Times New Roman"/>
                <w:color w:val="auto"/>
              </w:rPr>
              <w:t>Motor electric</w:t>
            </w:r>
          </w:p>
        </w:tc>
        <w:tc>
          <w:tcPr>
            <w:tcW w:w="5103" w:type="dxa"/>
            <w:tcBorders>
              <w:top w:val="single" w:sz="4" w:space="0" w:color="auto"/>
              <w:left w:val="single" w:sz="4" w:space="0" w:color="auto"/>
              <w:bottom w:val="single" w:sz="4" w:space="0" w:color="auto"/>
              <w:right w:val="single" w:sz="4" w:space="0" w:color="auto"/>
            </w:tcBorders>
            <w:vAlign w:val="center"/>
          </w:tcPr>
          <w:p w14:paraId="27C9B7AE"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АОЛ-21-4 3 faze,1400 rot/min, 220/380 V, In=1,43/0,83A, P=270W pe flanșă sau analog</w:t>
            </w:r>
          </w:p>
        </w:tc>
        <w:tc>
          <w:tcPr>
            <w:tcW w:w="567" w:type="dxa"/>
            <w:tcMar>
              <w:left w:w="23" w:type="dxa"/>
            </w:tcMar>
            <w:vAlign w:val="center"/>
          </w:tcPr>
          <w:p w14:paraId="00985ADE"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6FE2A327"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3</w:t>
            </w:r>
          </w:p>
        </w:tc>
      </w:tr>
      <w:tr w:rsidR="00ED22B3" w:rsidRPr="00752214" w14:paraId="149714A4"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4B153C9" w14:textId="448FED5B"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3.9.</w:t>
            </w:r>
          </w:p>
        </w:tc>
        <w:tc>
          <w:tcPr>
            <w:tcW w:w="1278" w:type="dxa"/>
            <w:vMerge/>
            <w:tcBorders>
              <w:left w:val="single" w:sz="4" w:space="0" w:color="00000A"/>
              <w:right w:val="single" w:sz="4" w:space="0" w:color="00000A"/>
            </w:tcBorders>
            <w:tcMar>
              <w:left w:w="23" w:type="dxa"/>
            </w:tcMar>
          </w:tcPr>
          <w:p w14:paraId="5B07F28F" w14:textId="4F9E5D3F" w:rsidR="00ED22B3" w:rsidRPr="00752214" w:rsidRDefault="00ED22B3" w:rsidP="00ED22B3">
            <w:pPr>
              <w:spacing w:after="0"/>
              <w:contextualSpacing/>
              <w:jc w:val="center"/>
              <w:rPr>
                <w:rFonts w:ascii="Times New Roman" w:eastAsia="Times New Roman" w:hAnsi="Times New Roman"/>
                <w:color w:val="auto"/>
                <w:lang w:eastAsia="ru-RU"/>
              </w:rPr>
            </w:pPr>
          </w:p>
        </w:tc>
        <w:tc>
          <w:tcPr>
            <w:tcW w:w="2126" w:type="dxa"/>
            <w:tcBorders>
              <w:left w:val="single" w:sz="4" w:space="0" w:color="00000A"/>
            </w:tcBorders>
            <w:tcMar>
              <w:left w:w="23" w:type="dxa"/>
            </w:tcMar>
          </w:tcPr>
          <w:p w14:paraId="5AF135C2" w14:textId="77777777" w:rsidR="00ED22B3" w:rsidRPr="00752214" w:rsidRDefault="00ED22B3" w:rsidP="00ED22B3">
            <w:pPr>
              <w:spacing w:after="0" w:line="240" w:lineRule="auto"/>
              <w:rPr>
                <w:rFonts w:ascii="Times New Roman" w:hAnsi="Times New Roman"/>
                <w:color w:val="auto"/>
              </w:rPr>
            </w:pPr>
            <w:r w:rsidRPr="00752214">
              <w:rPr>
                <w:rFonts w:ascii="Times New Roman" w:hAnsi="Times New Roman"/>
                <w:color w:val="auto"/>
              </w:rPr>
              <w:t xml:space="preserve">Bloc de semnalizare </w:t>
            </w:r>
          </w:p>
          <w:p w14:paraId="72A83D33" w14:textId="77777777" w:rsidR="00ED22B3" w:rsidRPr="00752214" w:rsidRDefault="00ED22B3" w:rsidP="00ED22B3">
            <w:pPr>
              <w:spacing w:after="0" w:line="240" w:lineRule="auto"/>
              <w:rPr>
                <w:rFonts w:ascii="Times New Roman" w:eastAsia="Times New Roman" w:hAnsi="Times New Roman"/>
                <w:color w:val="auto"/>
                <w:lang w:eastAsia="ru-RU"/>
              </w:rPr>
            </w:pPr>
            <w:r w:rsidRPr="00752214">
              <w:rPr>
                <w:rFonts w:ascii="Times New Roman" w:hAnsi="Times New Roman"/>
                <w:color w:val="auto"/>
              </w:rPr>
              <w:t xml:space="preserve">(bloc de alimentare + convertor) </w:t>
            </w:r>
          </w:p>
        </w:tc>
        <w:tc>
          <w:tcPr>
            <w:tcW w:w="5103" w:type="dxa"/>
            <w:tcBorders>
              <w:top w:val="single" w:sz="4" w:space="0" w:color="auto"/>
              <w:left w:val="single" w:sz="4" w:space="0" w:color="auto"/>
              <w:bottom w:val="single" w:sz="4" w:space="0" w:color="auto"/>
              <w:right w:val="single" w:sz="4" w:space="0" w:color="auto"/>
            </w:tcBorders>
            <w:vAlign w:val="center"/>
          </w:tcPr>
          <w:p w14:paraId="3B40B2AE"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БСПТ 10М (БП-20   24 V DC + БД10М), Ual.= ~220V sau analog, </w:t>
            </w:r>
          </w:p>
          <w:p w14:paraId="3C139F71" w14:textId="77777777" w:rsidR="00ED22B3" w:rsidRPr="00F85969" w:rsidRDefault="00ED22B3" w:rsidP="00ED22B3">
            <w:pPr>
              <w:spacing w:after="0" w:line="240" w:lineRule="auto"/>
              <w:contextualSpacing/>
              <w:rPr>
                <w:rFonts w:ascii="Times New Roman" w:hAnsi="Times New Roman"/>
                <w:color w:val="auto"/>
                <w:sz w:val="20"/>
                <w:szCs w:val="20"/>
              </w:rPr>
            </w:pPr>
            <w:r w:rsidRPr="00F85969">
              <w:rPr>
                <w:rFonts w:ascii="Times New Roman" w:hAnsi="Times New Roman"/>
                <w:color w:val="auto"/>
                <w:sz w:val="20"/>
                <w:szCs w:val="20"/>
              </w:rPr>
              <w:t xml:space="preserve"> proiectat pentru instalarea în mecanismul de execuție p/u semnalizare curentă a poziției arborelui  la cazanul de abur nr.1</w:t>
            </w:r>
          </w:p>
        </w:tc>
        <w:tc>
          <w:tcPr>
            <w:tcW w:w="567" w:type="dxa"/>
            <w:tcMar>
              <w:left w:w="23" w:type="dxa"/>
            </w:tcMar>
            <w:vAlign w:val="center"/>
          </w:tcPr>
          <w:p w14:paraId="57D890E9"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2A3C12D6"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2</w:t>
            </w:r>
          </w:p>
          <w:p w14:paraId="5DAB6D90" w14:textId="77777777" w:rsidR="00ED22B3" w:rsidRPr="00752214" w:rsidRDefault="00ED22B3" w:rsidP="00ED22B3">
            <w:pPr>
              <w:spacing w:after="0" w:line="240" w:lineRule="auto"/>
              <w:contextualSpacing/>
              <w:jc w:val="center"/>
              <w:rPr>
                <w:rFonts w:ascii="Times New Roman" w:hAnsi="Times New Roman"/>
                <w:color w:val="auto"/>
              </w:rPr>
            </w:pPr>
          </w:p>
        </w:tc>
      </w:tr>
      <w:tr w:rsidR="00ED22B3" w:rsidRPr="00752214" w14:paraId="7D0A9FD3"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2FF9D91" w14:textId="4C0DEBC7"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3.10.</w:t>
            </w:r>
          </w:p>
        </w:tc>
        <w:tc>
          <w:tcPr>
            <w:tcW w:w="1278" w:type="dxa"/>
            <w:vMerge/>
            <w:tcBorders>
              <w:left w:val="single" w:sz="4" w:space="0" w:color="00000A"/>
              <w:bottom w:val="single" w:sz="4" w:space="0" w:color="00000A"/>
              <w:right w:val="single" w:sz="4" w:space="0" w:color="00000A"/>
            </w:tcBorders>
            <w:tcMar>
              <w:left w:w="23" w:type="dxa"/>
            </w:tcMar>
          </w:tcPr>
          <w:p w14:paraId="0549BB92" w14:textId="77777777" w:rsidR="00ED22B3" w:rsidRPr="00752214" w:rsidRDefault="00ED22B3" w:rsidP="00ED22B3">
            <w:pPr>
              <w:spacing w:after="0"/>
              <w:contextualSpacing/>
              <w:jc w:val="center"/>
              <w:rPr>
                <w:rFonts w:ascii="Times New Roman" w:eastAsia="Times New Roman" w:hAnsi="Times New Roman"/>
                <w:color w:val="auto"/>
                <w:lang w:eastAsia="ru-RU"/>
              </w:rPr>
            </w:pPr>
          </w:p>
        </w:tc>
        <w:tc>
          <w:tcPr>
            <w:tcW w:w="2126" w:type="dxa"/>
            <w:tcBorders>
              <w:left w:val="single" w:sz="4" w:space="0" w:color="00000A"/>
            </w:tcBorders>
            <w:tcMar>
              <w:left w:w="23" w:type="dxa"/>
            </w:tcMar>
          </w:tcPr>
          <w:p w14:paraId="78AD835D" w14:textId="77777777" w:rsidR="00ED22B3" w:rsidRPr="00752214" w:rsidRDefault="00ED22B3" w:rsidP="00ED22B3">
            <w:pPr>
              <w:spacing w:after="0" w:line="240" w:lineRule="auto"/>
              <w:rPr>
                <w:rFonts w:ascii="Times New Roman" w:hAnsi="Times New Roman"/>
                <w:color w:val="auto"/>
              </w:rPr>
            </w:pPr>
            <w:r w:rsidRPr="00752214">
              <w:rPr>
                <w:rFonts w:ascii="Times New Roman" w:hAnsi="Times New Roman"/>
                <w:color w:val="auto"/>
              </w:rPr>
              <w:t xml:space="preserve">Bloc de semnalizare </w:t>
            </w:r>
          </w:p>
          <w:p w14:paraId="339570E2" w14:textId="77777777" w:rsidR="00ED22B3" w:rsidRPr="00752214" w:rsidRDefault="00ED22B3" w:rsidP="00ED22B3">
            <w:pPr>
              <w:spacing w:after="0" w:line="240" w:lineRule="auto"/>
              <w:rPr>
                <w:rFonts w:ascii="Times New Roman" w:eastAsia="Times New Roman" w:hAnsi="Times New Roman"/>
                <w:color w:val="auto"/>
                <w:lang w:eastAsia="ru-RU"/>
              </w:rPr>
            </w:pPr>
            <w:r w:rsidRPr="00752214">
              <w:rPr>
                <w:rFonts w:ascii="Times New Roman" w:hAnsi="Times New Roman"/>
                <w:color w:val="auto"/>
              </w:rPr>
              <w:t xml:space="preserve">(bloc de alimentare + convertor) </w:t>
            </w:r>
          </w:p>
        </w:tc>
        <w:tc>
          <w:tcPr>
            <w:tcW w:w="5103" w:type="dxa"/>
            <w:tcBorders>
              <w:top w:val="single" w:sz="4" w:space="0" w:color="auto"/>
              <w:left w:val="single" w:sz="4" w:space="0" w:color="auto"/>
              <w:bottom w:val="single" w:sz="4" w:space="0" w:color="auto"/>
              <w:right w:val="single" w:sz="4" w:space="0" w:color="auto"/>
            </w:tcBorders>
            <w:vAlign w:val="center"/>
          </w:tcPr>
          <w:p w14:paraId="4F834CC6" w14:textId="4F1C674A" w:rsidR="00ED22B3" w:rsidRPr="00C14D83" w:rsidRDefault="00ED22B3" w:rsidP="00ED22B3">
            <w:pPr>
              <w:spacing w:after="0" w:line="240" w:lineRule="auto"/>
              <w:contextualSpacing/>
              <w:rPr>
                <w:rFonts w:ascii="Times New Roman" w:hAnsi="Times New Roman"/>
                <w:color w:val="auto"/>
                <w:sz w:val="20"/>
                <w:szCs w:val="20"/>
              </w:rPr>
            </w:pPr>
            <w:r w:rsidRPr="00C14D83">
              <w:rPr>
                <w:rFonts w:ascii="Times New Roman" w:hAnsi="Times New Roman"/>
                <w:color w:val="auto"/>
                <w:sz w:val="20"/>
                <w:szCs w:val="20"/>
              </w:rPr>
              <w:t>БСПТ 10М (БП-20   36 V DC + БД10М), Ual. = ~220V sau analog,proiectat pentru instalarea în  mecanismul de execuție p/u semnalizare curentă a poziției arborelui  la cazanul de abur nr.1</w:t>
            </w:r>
          </w:p>
        </w:tc>
        <w:tc>
          <w:tcPr>
            <w:tcW w:w="567" w:type="dxa"/>
            <w:tcMar>
              <w:left w:w="23" w:type="dxa"/>
            </w:tcMar>
            <w:vAlign w:val="center"/>
          </w:tcPr>
          <w:p w14:paraId="7B251AB9"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597F2065"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3</w:t>
            </w:r>
          </w:p>
        </w:tc>
      </w:tr>
      <w:tr w:rsidR="00ED22B3" w:rsidRPr="00752214" w14:paraId="06E812EC"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1BA25964" w14:textId="5295E5AE"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4.</w:t>
            </w:r>
          </w:p>
        </w:tc>
        <w:tc>
          <w:tcPr>
            <w:tcW w:w="9883" w:type="dxa"/>
            <w:gridSpan w:val="5"/>
            <w:tcBorders>
              <w:top w:val="single" w:sz="4" w:space="0" w:color="00000A"/>
              <w:left w:val="single" w:sz="4" w:space="0" w:color="00000A"/>
              <w:bottom w:val="single" w:sz="4" w:space="0" w:color="00000A"/>
            </w:tcBorders>
            <w:tcMar>
              <w:left w:w="23" w:type="dxa"/>
            </w:tcMar>
            <w:vAlign w:val="center"/>
          </w:tcPr>
          <w:p w14:paraId="3E4C0EFF" w14:textId="7B814B02" w:rsidR="00ED22B3" w:rsidRPr="00752214" w:rsidRDefault="00ED22B3" w:rsidP="00ED22B3">
            <w:pPr>
              <w:spacing w:after="0"/>
              <w:contextualSpacing/>
              <w:rPr>
                <w:rFonts w:ascii="Times New Roman" w:hAnsi="Times New Roman"/>
                <w:b/>
                <w:color w:val="auto"/>
                <w:sz w:val="24"/>
                <w:szCs w:val="24"/>
              </w:rPr>
            </w:pPr>
            <w:r w:rsidRPr="00752214">
              <w:rPr>
                <w:rFonts w:ascii="Times New Roman" w:hAnsi="Times New Roman"/>
                <w:b/>
                <w:color w:val="auto"/>
                <w:sz w:val="24"/>
                <w:szCs w:val="24"/>
              </w:rPr>
              <w:t xml:space="preserve">Lotul </w:t>
            </w:r>
            <w:r>
              <w:rPr>
                <w:rFonts w:ascii="Times New Roman" w:hAnsi="Times New Roman"/>
                <w:b/>
                <w:color w:val="auto"/>
                <w:sz w:val="24"/>
                <w:szCs w:val="24"/>
              </w:rPr>
              <w:t>4</w:t>
            </w:r>
            <w:r w:rsidRPr="00752214">
              <w:rPr>
                <w:rFonts w:ascii="Times New Roman" w:eastAsia="Times New Roman" w:hAnsi="Times New Roman"/>
                <w:b/>
                <w:color w:val="auto"/>
                <w:sz w:val="24"/>
                <w:szCs w:val="24"/>
                <w:lang w:eastAsia="ro-RO"/>
              </w:rPr>
              <w:t>:</w:t>
            </w:r>
            <w:r w:rsidRPr="00752214">
              <w:rPr>
                <w:rFonts w:ascii="Times New Roman" w:hAnsi="Times New Roman"/>
                <w:b/>
                <w:color w:val="auto"/>
                <w:sz w:val="24"/>
                <w:szCs w:val="24"/>
              </w:rPr>
              <w:t xml:space="preserve"> Piese electronice, colofoniu, aliaje                                   </w:t>
            </w:r>
          </w:p>
        </w:tc>
      </w:tr>
      <w:tr w:rsidR="00ED22B3" w:rsidRPr="00752214" w14:paraId="76359DEA"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102AA9C0" w14:textId="1FA0A22D"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4.1.</w:t>
            </w:r>
          </w:p>
        </w:tc>
        <w:tc>
          <w:tcPr>
            <w:tcW w:w="1278" w:type="dxa"/>
            <w:vMerge w:val="restart"/>
            <w:tcBorders>
              <w:left w:val="single" w:sz="4" w:space="0" w:color="auto"/>
              <w:right w:val="single" w:sz="4" w:space="0" w:color="00000A"/>
            </w:tcBorders>
            <w:tcMar>
              <w:left w:w="23" w:type="dxa"/>
            </w:tcMar>
            <w:vAlign w:val="center"/>
          </w:tcPr>
          <w:p w14:paraId="6885870F" w14:textId="3389EC2D" w:rsidR="00ED22B3" w:rsidRPr="00752214" w:rsidRDefault="00ED22B3" w:rsidP="00ED22B3">
            <w:pPr>
              <w:spacing w:after="0"/>
              <w:contextualSpacing/>
              <w:jc w:val="center"/>
              <w:rPr>
                <w:rFonts w:ascii="Times New Roman" w:hAnsi="Times New Roman"/>
                <w:b/>
                <w:color w:val="auto"/>
                <w:lang w:eastAsia="ro-RO"/>
              </w:rPr>
            </w:pPr>
            <w:r w:rsidRPr="00D9647D">
              <w:rPr>
                <w:rFonts w:ascii="Times New Roman" w:hAnsi="Times New Roman"/>
                <w:bCs/>
                <w:color w:val="auto"/>
                <w:sz w:val="20"/>
                <w:szCs w:val="20"/>
                <w:lang w:eastAsia="ro-RO"/>
              </w:rPr>
              <w:t>38900000-4</w:t>
            </w:r>
          </w:p>
        </w:tc>
        <w:tc>
          <w:tcPr>
            <w:tcW w:w="2126" w:type="dxa"/>
            <w:tcBorders>
              <w:left w:val="single" w:sz="4" w:space="0" w:color="00000A"/>
            </w:tcBorders>
            <w:tcMar>
              <w:left w:w="23" w:type="dxa"/>
            </w:tcMar>
            <w:vAlign w:val="center"/>
          </w:tcPr>
          <w:p w14:paraId="659B3AFD" w14:textId="77777777" w:rsidR="00ED22B3" w:rsidRPr="00752214" w:rsidRDefault="00ED22B3" w:rsidP="00ED22B3">
            <w:pPr>
              <w:pStyle w:val="af6"/>
              <w:rPr>
                <w:rFonts w:ascii="Times New Roman" w:hAnsi="Times New Roman" w:cs="Times New Roman"/>
              </w:rPr>
            </w:pPr>
            <w:r w:rsidRPr="00752214">
              <w:rPr>
                <w:rFonts w:ascii="Times New Roman" w:hAnsi="Times New Roman" w:cs="Times New Roman"/>
              </w:rPr>
              <w:t>Condensator electrolitic</w:t>
            </w:r>
          </w:p>
        </w:tc>
        <w:tc>
          <w:tcPr>
            <w:tcW w:w="5103" w:type="dxa"/>
            <w:tcBorders>
              <w:top w:val="single" w:sz="4" w:space="0" w:color="auto"/>
              <w:left w:val="single" w:sz="4" w:space="0" w:color="auto"/>
              <w:bottom w:val="single" w:sz="4" w:space="0" w:color="auto"/>
              <w:right w:val="single" w:sz="4" w:space="0" w:color="auto"/>
            </w:tcBorders>
            <w:vAlign w:val="center"/>
          </w:tcPr>
          <w:p w14:paraId="0F32F55F" w14:textId="77777777" w:rsidR="00ED22B3" w:rsidRPr="00C14D83" w:rsidRDefault="00ED22B3" w:rsidP="00ED22B3">
            <w:pPr>
              <w:pStyle w:val="af6"/>
              <w:rPr>
                <w:rFonts w:ascii="Times New Roman" w:hAnsi="Times New Roman" w:cs="Times New Roman"/>
                <w:sz w:val="20"/>
                <w:szCs w:val="20"/>
              </w:rPr>
            </w:pPr>
            <w:r w:rsidRPr="00C14D83">
              <w:rPr>
                <w:rFonts w:ascii="Times New Roman" w:hAnsi="Times New Roman" w:cs="Times New Roman"/>
                <w:sz w:val="20"/>
                <w:szCs w:val="20"/>
              </w:rPr>
              <w:t>10 µF x 25V</w:t>
            </w:r>
            <w:r w:rsidRPr="00C14D83">
              <w:rPr>
                <w:rFonts w:ascii="Times New Roman" w:hAnsi="Times New Roman" w:cs="Times New Roman"/>
                <w:sz w:val="20"/>
                <w:szCs w:val="20"/>
              </w:rPr>
              <w:tab/>
            </w:r>
          </w:p>
        </w:tc>
        <w:tc>
          <w:tcPr>
            <w:tcW w:w="567" w:type="dxa"/>
            <w:tcMar>
              <w:left w:w="23" w:type="dxa"/>
            </w:tcMar>
            <w:vAlign w:val="center"/>
          </w:tcPr>
          <w:p w14:paraId="30FC01D9"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Borders>
              <w:left w:val="single" w:sz="4" w:space="0" w:color="auto"/>
              <w:right w:val="single" w:sz="4" w:space="0" w:color="auto"/>
            </w:tcBorders>
            <w:tcMar>
              <w:left w:w="23" w:type="dxa"/>
            </w:tcMar>
            <w:vAlign w:val="center"/>
          </w:tcPr>
          <w:p w14:paraId="4EDFAE7C"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eastAsia="Times New Roman" w:hAnsi="Times New Roman"/>
                <w:color w:val="auto"/>
                <w:lang w:eastAsia="ro-RO"/>
              </w:rPr>
              <w:t>100</w:t>
            </w:r>
          </w:p>
        </w:tc>
      </w:tr>
      <w:tr w:rsidR="00ED22B3" w:rsidRPr="00752214" w14:paraId="6D098A6C"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1F8162B" w14:textId="221168EB"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rPr>
              <w:t>4.2.</w:t>
            </w:r>
          </w:p>
        </w:tc>
        <w:tc>
          <w:tcPr>
            <w:tcW w:w="1278" w:type="dxa"/>
            <w:vMerge/>
            <w:tcBorders>
              <w:left w:val="single" w:sz="4" w:space="0" w:color="auto"/>
              <w:right w:val="single" w:sz="4" w:space="0" w:color="00000A"/>
            </w:tcBorders>
            <w:tcMar>
              <w:left w:w="23" w:type="dxa"/>
            </w:tcMar>
          </w:tcPr>
          <w:p w14:paraId="666D890C"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132F849A" w14:textId="77777777" w:rsidR="00ED22B3" w:rsidRPr="00752214" w:rsidRDefault="00ED22B3" w:rsidP="00ED22B3">
            <w:pPr>
              <w:pStyle w:val="af6"/>
              <w:rPr>
                <w:rFonts w:ascii="Times New Roman" w:hAnsi="Times New Roman" w:cs="Times New Roman"/>
              </w:rPr>
            </w:pPr>
            <w:r w:rsidRPr="00752214">
              <w:rPr>
                <w:rFonts w:ascii="Times New Roman" w:hAnsi="Times New Roman" w:cs="Times New Roman"/>
              </w:rPr>
              <w:t>Condensator electrolitic</w:t>
            </w:r>
          </w:p>
        </w:tc>
        <w:tc>
          <w:tcPr>
            <w:tcW w:w="5103" w:type="dxa"/>
            <w:tcBorders>
              <w:top w:val="single" w:sz="4" w:space="0" w:color="auto"/>
              <w:left w:val="single" w:sz="4" w:space="0" w:color="auto"/>
              <w:bottom w:val="single" w:sz="4" w:space="0" w:color="auto"/>
              <w:right w:val="single" w:sz="4" w:space="0" w:color="auto"/>
            </w:tcBorders>
            <w:vAlign w:val="center"/>
          </w:tcPr>
          <w:p w14:paraId="20FEC95C" w14:textId="77777777" w:rsidR="00ED22B3" w:rsidRPr="00C14D83" w:rsidRDefault="00ED22B3" w:rsidP="00ED22B3">
            <w:pPr>
              <w:pStyle w:val="af6"/>
              <w:rPr>
                <w:rFonts w:ascii="Times New Roman" w:hAnsi="Times New Roman" w:cs="Times New Roman"/>
                <w:sz w:val="20"/>
                <w:szCs w:val="20"/>
              </w:rPr>
            </w:pPr>
            <w:r w:rsidRPr="00C14D83">
              <w:rPr>
                <w:rFonts w:ascii="Times New Roman" w:hAnsi="Times New Roman" w:cs="Times New Roman"/>
                <w:sz w:val="20"/>
                <w:szCs w:val="20"/>
              </w:rPr>
              <w:t xml:space="preserve"> 470 µF x 16V</w:t>
            </w:r>
            <w:r w:rsidRPr="00C14D83">
              <w:rPr>
                <w:rFonts w:ascii="Times New Roman" w:hAnsi="Times New Roman" w:cs="Times New Roman"/>
                <w:sz w:val="20"/>
                <w:szCs w:val="20"/>
              </w:rPr>
              <w:tab/>
            </w:r>
          </w:p>
        </w:tc>
        <w:tc>
          <w:tcPr>
            <w:tcW w:w="567" w:type="dxa"/>
            <w:tcMar>
              <w:left w:w="23" w:type="dxa"/>
            </w:tcMar>
            <w:vAlign w:val="center"/>
          </w:tcPr>
          <w:p w14:paraId="697F97D9"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Borders>
              <w:left w:val="single" w:sz="4" w:space="0" w:color="auto"/>
              <w:right w:val="single" w:sz="4" w:space="0" w:color="auto"/>
            </w:tcBorders>
            <w:tcMar>
              <w:left w:w="23" w:type="dxa"/>
            </w:tcMar>
            <w:vAlign w:val="center"/>
          </w:tcPr>
          <w:p w14:paraId="5EF16055" w14:textId="77777777" w:rsidR="00ED22B3" w:rsidRPr="00752214" w:rsidRDefault="00ED22B3" w:rsidP="00ED22B3">
            <w:pPr>
              <w:spacing w:after="0" w:line="240" w:lineRule="auto"/>
              <w:contextualSpacing/>
              <w:jc w:val="center"/>
              <w:rPr>
                <w:rFonts w:ascii="Times New Roman" w:eastAsia="Times New Roman" w:hAnsi="Times New Roman"/>
                <w:color w:val="auto"/>
                <w:lang w:eastAsia="ro-RO"/>
              </w:rPr>
            </w:pPr>
            <w:r w:rsidRPr="00752214">
              <w:rPr>
                <w:rFonts w:ascii="Times New Roman" w:eastAsia="Times New Roman" w:hAnsi="Times New Roman"/>
                <w:color w:val="auto"/>
                <w:lang w:eastAsia="ro-RO"/>
              </w:rPr>
              <w:t>50</w:t>
            </w:r>
          </w:p>
        </w:tc>
      </w:tr>
      <w:tr w:rsidR="00ED22B3" w:rsidRPr="00752214" w14:paraId="0DA68321"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22104081" w14:textId="4A427AD0"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rPr>
              <w:t>4.3.</w:t>
            </w:r>
          </w:p>
        </w:tc>
        <w:tc>
          <w:tcPr>
            <w:tcW w:w="1278" w:type="dxa"/>
            <w:vMerge/>
            <w:tcBorders>
              <w:left w:val="single" w:sz="4" w:space="0" w:color="auto"/>
              <w:right w:val="single" w:sz="4" w:space="0" w:color="00000A"/>
            </w:tcBorders>
            <w:tcMar>
              <w:left w:w="23" w:type="dxa"/>
            </w:tcMar>
          </w:tcPr>
          <w:p w14:paraId="392D9265"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2455EEDB" w14:textId="77777777" w:rsidR="00ED22B3" w:rsidRPr="00752214" w:rsidRDefault="00ED22B3" w:rsidP="00ED22B3">
            <w:pPr>
              <w:pStyle w:val="af6"/>
              <w:rPr>
                <w:rFonts w:ascii="Times New Roman" w:hAnsi="Times New Roman" w:cs="Times New Roman"/>
              </w:rPr>
            </w:pPr>
            <w:r w:rsidRPr="00752214">
              <w:rPr>
                <w:rFonts w:ascii="Times New Roman" w:hAnsi="Times New Roman" w:cs="Times New Roman"/>
              </w:rPr>
              <w:t>Condensator electrolitic</w:t>
            </w:r>
          </w:p>
        </w:tc>
        <w:tc>
          <w:tcPr>
            <w:tcW w:w="5103" w:type="dxa"/>
            <w:tcBorders>
              <w:top w:val="single" w:sz="4" w:space="0" w:color="auto"/>
              <w:left w:val="single" w:sz="4" w:space="0" w:color="auto"/>
              <w:bottom w:val="single" w:sz="4" w:space="0" w:color="auto"/>
              <w:right w:val="single" w:sz="4" w:space="0" w:color="auto"/>
            </w:tcBorders>
            <w:vAlign w:val="center"/>
          </w:tcPr>
          <w:p w14:paraId="0FB909F3" w14:textId="77777777" w:rsidR="00ED22B3" w:rsidRPr="00C14D83" w:rsidRDefault="00ED22B3" w:rsidP="00ED22B3">
            <w:pPr>
              <w:pStyle w:val="af6"/>
              <w:rPr>
                <w:rFonts w:ascii="Times New Roman" w:hAnsi="Times New Roman" w:cs="Times New Roman"/>
                <w:sz w:val="20"/>
                <w:szCs w:val="20"/>
              </w:rPr>
            </w:pPr>
            <w:r w:rsidRPr="00C14D83">
              <w:rPr>
                <w:rFonts w:ascii="Times New Roman" w:hAnsi="Times New Roman" w:cs="Times New Roman"/>
                <w:sz w:val="20"/>
                <w:szCs w:val="20"/>
              </w:rPr>
              <w:t>470 µF x 25V</w:t>
            </w:r>
            <w:r w:rsidRPr="00C14D83">
              <w:rPr>
                <w:rFonts w:ascii="Times New Roman" w:hAnsi="Times New Roman" w:cs="Times New Roman"/>
                <w:sz w:val="20"/>
                <w:szCs w:val="20"/>
              </w:rPr>
              <w:tab/>
            </w:r>
          </w:p>
        </w:tc>
        <w:tc>
          <w:tcPr>
            <w:tcW w:w="567" w:type="dxa"/>
            <w:tcMar>
              <w:left w:w="23" w:type="dxa"/>
            </w:tcMar>
            <w:vAlign w:val="center"/>
          </w:tcPr>
          <w:p w14:paraId="48BF6035"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Borders>
              <w:left w:val="single" w:sz="4" w:space="0" w:color="auto"/>
              <w:right w:val="single" w:sz="4" w:space="0" w:color="auto"/>
            </w:tcBorders>
            <w:tcMar>
              <w:left w:w="23" w:type="dxa"/>
            </w:tcMar>
            <w:vAlign w:val="center"/>
          </w:tcPr>
          <w:p w14:paraId="70DA9C2E" w14:textId="77777777" w:rsidR="00ED22B3" w:rsidRPr="00752214" w:rsidRDefault="00ED22B3" w:rsidP="00ED22B3">
            <w:pPr>
              <w:spacing w:after="0" w:line="240" w:lineRule="auto"/>
              <w:contextualSpacing/>
              <w:jc w:val="center"/>
              <w:rPr>
                <w:rFonts w:ascii="Times New Roman" w:eastAsia="Times New Roman" w:hAnsi="Times New Roman"/>
                <w:color w:val="auto"/>
                <w:lang w:eastAsia="ro-RO"/>
              </w:rPr>
            </w:pPr>
            <w:r w:rsidRPr="00752214">
              <w:rPr>
                <w:rFonts w:ascii="Times New Roman" w:eastAsia="Times New Roman" w:hAnsi="Times New Roman"/>
                <w:color w:val="auto"/>
                <w:lang w:eastAsia="ro-RO"/>
              </w:rPr>
              <w:t>100</w:t>
            </w:r>
          </w:p>
        </w:tc>
      </w:tr>
      <w:tr w:rsidR="00ED22B3" w:rsidRPr="00752214" w14:paraId="1456B115"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48014A8D" w14:textId="6C9D0AC2"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rPr>
              <w:t>4.4.</w:t>
            </w:r>
          </w:p>
        </w:tc>
        <w:tc>
          <w:tcPr>
            <w:tcW w:w="1278" w:type="dxa"/>
            <w:vMerge/>
            <w:tcBorders>
              <w:left w:val="single" w:sz="4" w:space="0" w:color="auto"/>
              <w:right w:val="single" w:sz="4" w:space="0" w:color="00000A"/>
            </w:tcBorders>
            <w:tcMar>
              <w:left w:w="23" w:type="dxa"/>
            </w:tcMar>
          </w:tcPr>
          <w:p w14:paraId="33EFA4C1"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0B90481F" w14:textId="77777777" w:rsidR="00ED22B3" w:rsidRPr="00752214" w:rsidRDefault="00ED22B3" w:rsidP="00ED22B3">
            <w:pPr>
              <w:pStyle w:val="af6"/>
              <w:rPr>
                <w:rFonts w:ascii="Times New Roman" w:hAnsi="Times New Roman" w:cs="Times New Roman"/>
              </w:rPr>
            </w:pPr>
            <w:r w:rsidRPr="00752214">
              <w:rPr>
                <w:rFonts w:ascii="Times New Roman" w:hAnsi="Times New Roman" w:cs="Times New Roman"/>
              </w:rPr>
              <w:t>Condensator electrolitic</w:t>
            </w:r>
          </w:p>
        </w:tc>
        <w:tc>
          <w:tcPr>
            <w:tcW w:w="5103" w:type="dxa"/>
            <w:tcBorders>
              <w:top w:val="single" w:sz="4" w:space="0" w:color="auto"/>
              <w:left w:val="single" w:sz="4" w:space="0" w:color="auto"/>
              <w:bottom w:val="single" w:sz="4" w:space="0" w:color="auto"/>
              <w:right w:val="single" w:sz="4" w:space="0" w:color="auto"/>
            </w:tcBorders>
            <w:vAlign w:val="center"/>
          </w:tcPr>
          <w:p w14:paraId="392B9618" w14:textId="77777777" w:rsidR="00ED22B3" w:rsidRPr="00C14D83" w:rsidRDefault="00ED22B3" w:rsidP="00ED22B3">
            <w:pPr>
              <w:pStyle w:val="af6"/>
              <w:rPr>
                <w:rFonts w:ascii="Times New Roman" w:hAnsi="Times New Roman" w:cs="Times New Roman"/>
                <w:sz w:val="20"/>
                <w:szCs w:val="20"/>
              </w:rPr>
            </w:pPr>
            <w:r w:rsidRPr="00C14D83">
              <w:rPr>
                <w:rFonts w:ascii="Times New Roman" w:hAnsi="Times New Roman" w:cs="Times New Roman"/>
                <w:sz w:val="20"/>
                <w:szCs w:val="20"/>
              </w:rPr>
              <w:t xml:space="preserve"> 1000 µF x 16V</w:t>
            </w:r>
            <w:r w:rsidRPr="00C14D83">
              <w:rPr>
                <w:rFonts w:ascii="Times New Roman" w:hAnsi="Times New Roman" w:cs="Times New Roman"/>
                <w:sz w:val="20"/>
                <w:szCs w:val="20"/>
              </w:rPr>
              <w:tab/>
            </w:r>
          </w:p>
        </w:tc>
        <w:tc>
          <w:tcPr>
            <w:tcW w:w="567" w:type="dxa"/>
            <w:tcMar>
              <w:left w:w="23" w:type="dxa"/>
            </w:tcMar>
            <w:vAlign w:val="center"/>
          </w:tcPr>
          <w:p w14:paraId="5829DF79"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Borders>
              <w:left w:val="single" w:sz="4" w:space="0" w:color="auto"/>
              <w:right w:val="single" w:sz="4" w:space="0" w:color="auto"/>
            </w:tcBorders>
            <w:tcMar>
              <w:left w:w="23" w:type="dxa"/>
            </w:tcMar>
            <w:vAlign w:val="center"/>
          </w:tcPr>
          <w:p w14:paraId="596F0D1B" w14:textId="77777777" w:rsidR="00ED22B3" w:rsidRPr="00752214" w:rsidRDefault="00ED22B3" w:rsidP="00ED22B3">
            <w:pPr>
              <w:spacing w:after="0" w:line="240" w:lineRule="auto"/>
              <w:contextualSpacing/>
              <w:jc w:val="center"/>
              <w:rPr>
                <w:rFonts w:ascii="Times New Roman" w:eastAsia="Times New Roman" w:hAnsi="Times New Roman"/>
                <w:color w:val="auto"/>
                <w:lang w:eastAsia="ro-RO"/>
              </w:rPr>
            </w:pPr>
            <w:r w:rsidRPr="00752214">
              <w:rPr>
                <w:rFonts w:ascii="Times New Roman" w:eastAsia="Times New Roman" w:hAnsi="Times New Roman"/>
                <w:color w:val="auto"/>
                <w:lang w:eastAsia="ro-RO"/>
              </w:rPr>
              <w:t>100</w:t>
            </w:r>
          </w:p>
        </w:tc>
      </w:tr>
      <w:tr w:rsidR="00ED22B3" w:rsidRPr="00752214" w14:paraId="795B6D16" w14:textId="77777777" w:rsidTr="001C56F0">
        <w:trPr>
          <w:trHeight w:val="331"/>
        </w:trPr>
        <w:tc>
          <w:tcPr>
            <w:tcW w:w="595" w:type="dxa"/>
            <w:tcBorders>
              <w:top w:val="single" w:sz="4" w:space="0" w:color="00000A"/>
              <w:left w:val="single" w:sz="4" w:space="0" w:color="00000A"/>
              <w:right w:val="single" w:sz="4" w:space="0" w:color="auto"/>
            </w:tcBorders>
            <w:tcMar>
              <w:left w:w="23" w:type="dxa"/>
            </w:tcMar>
            <w:vAlign w:val="center"/>
          </w:tcPr>
          <w:p w14:paraId="5CD43829" w14:textId="637463DB"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4.5.</w:t>
            </w:r>
          </w:p>
        </w:tc>
        <w:tc>
          <w:tcPr>
            <w:tcW w:w="1278" w:type="dxa"/>
            <w:vMerge/>
            <w:tcBorders>
              <w:left w:val="single" w:sz="4" w:space="0" w:color="auto"/>
              <w:right w:val="single" w:sz="4" w:space="0" w:color="00000A"/>
            </w:tcBorders>
            <w:tcMar>
              <w:left w:w="23" w:type="dxa"/>
            </w:tcMar>
            <w:vAlign w:val="center"/>
          </w:tcPr>
          <w:p w14:paraId="1DF716BA"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2B2F92FF" w14:textId="77777777" w:rsidR="00ED22B3" w:rsidRPr="00752214" w:rsidRDefault="00ED22B3" w:rsidP="00ED22B3">
            <w:pPr>
              <w:pStyle w:val="af6"/>
              <w:rPr>
                <w:rFonts w:ascii="Times New Roman" w:hAnsi="Times New Roman" w:cs="Times New Roman"/>
              </w:rPr>
            </w:pPr>
            <w:r w:rsidRPr="00752214">
              <w:rPr>
                <w:rFonts w:ascii="Times New Roman" w:hAnsi="Times New Roman" w:cs="Times New Roman"/>
              </w:rPr>
              <w:t>Fotorezistor</w:t>
            </w:r>
          </w:p>
        </w:tc>
        <w:tc>
          <w:tcPr>
            <w:tcW w:w="5103" w:type="dxa"/>
            <w:vAlign w:val="center"/>
          </w:tcPr>
          <w:p w14:paraId="5B2707AB" w14:textId="77777777" w:rsidR="00ED22B3" w:rsidRPr="00C14D83" w:rsidRDefault="00ED22B3" w:rsidP="00ED22B3">
            <w:pPr>
              <w:pStyle w:val="af6"/>
              <w:rPr>
                <w:rFonts w:ascii="Times New Roman" w:hAnsi="Times New Roman" w:cs="Times New Roman"/>
                <w:sz w:val="20"/>
                <w:szCs w:val="20"/>
                <w:lang w:eastAsia="ru-RU"/>
              </w:rPr>
            </w:pPr>
            <w:r w:rsidRPr="00C14D83">
              <w:rPr>
                <w:rFonts w:ascii="Times New Roman" w:eastAsia="Calibri" w:hAnsi="Times New Roman" w:cs="Times New Roman"/>
                <w:sz w:val="20"/>
                <w:szCs w:val="20"/>
              </w:rPr>
              <w:t xml:space="preserve"> </w:t>
            </w:r>
            <w:r w:rsidRPr="00C14D83">
              <w:rPr>
                <w:rFonts w:ascii="Times New Roman" w:hAnsi="Times New Roman" w:cs="Times New Roman"/>
                <w:sz w:val="20"/>
                <w:szCs w:val="20"/>
              </w:rPr>
              <w:t xml:space="preserve">ФР-1-3 </w:t>
            </w:r>
            <w:r w:rsidRPr="00C14D83">
              <w:rPr>
                <w:rFonts w:ascii="Times New Roman" w:eastAsia="Calibri" w:hAnsi="Times New Roman" w:cs="Times New Roman"/>
                <w:sz w:val="20"/>
                <w:szCs w:val="20"/>
              </w:rPr>
              <w:t xml:space="preserve">47 </w:t>
            </w:r>
            <w:r w:rsidRPr="00C14D83">
              <w:rPr>
                <w:rFonts w:ascii="Times New Roman" w:hAnsi="Times New Roman" w:cs="Times New Roman"/>
                <w:sz w:val="20"/>
                <w:szCs w:val="20"/>
              </w:rPr>
              <w:t>k</w:t>
            </w:r>
            <w:r w:rsidRPr="00C14D83">
              <w:rPr>
                <w:rFonts w:ascii="Times New Roman" w:hAnsi="Times New Roman" w:cs="Times New Roman"/>
                <w:sz w:val="20"/>
                <w:szCs w:val="20"/>
                <w:lang w:eastAsia="ru-RU"/>
              </w:rPr>
              <w:t>Ώ sau analog</w:t>
            </w:r>
          </w:p>
        </w:tc>
        <w:tc>
          <w:tcPr>
            <w:tcW w:w="567" w:type="dxa"/>
            <w:tcMar>
              <w:left w:w="23" w:type="dxa"/>
            </w:tcMar>
            <w:vAlign w:val="center"/>
          </w:tcPr>
          <w:p w14:paraId="035E0C75"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4A10961B"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50</w:t>
            </w:r>
          </w:p>
        </w:tc>
      </w:tr>
      <w:tr w:rsidR="00ED22B3" w:rsidRPr="00752214" w14:paraId="26494917" w14:textId="77777777" w:rsidTr="001C56F0">
        <w:trPr>
          <w:trHeight w:val="331"/>
        </w:trPr>
        <w:tc>
          <w:tcPr>
            <w:tcW w:w="595" w:type="dxa"/>
            <w:tcBorders>
              <w:top w:val="single" w:sz="4" w:space="0" w:color="00000A"/>
              <w:left w:val="single" w:sz="4" w:space="0" w:color="00000A"/>
              <w:right w:val="single" w:sz="4" w:space="0" w:color="auto"/>
            </w:tcBorders>
            <w:tcMar>
              <w:left w:w="23" w:type="dxa"/>
            </w:tcMar>
            <w:vAlign w:val="center"/>
          </w:tcPr>
          <w:p w14:paraId="4374D8AE" w14:textId="2581F2B7"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4.6.</w:t>
            </w:r>
          </w:p>
        </w:tc>
        <w:tc>
          <w:tcPr>
            <w:tcW w:w="1278" w:type="dxa"/>
            <w:vMerge/>
            <w:tcBorders>
              <w:left w:val="single" w:sz="4" w:space="0" w:color="auto"/>
              <w:right w:val="single" w:sz="4" w:space="0" w:color="00000A"/>
            </w:tcBorders>
            <w:tcMar>
              <w:left w:w="23" w:type="dxa"/>
            </w:tcMar>
            <w:vAlign w:val="center"/>
          </w:tcPr>
          <w:p w14:paraId="24315765"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13F273DE" w14:textId="77777777" w:rsidR="00ED22B3" w:rsidRPr="00752214" w:rsidRDefault="00ED22B3" w:rsidP="00ED22B3">
            <w:pPr>
              <w:pStyle w:val="af6"/>
              <w:rPr>
                <w:rFonts w:ascii="Times New Roman" w:hAnsi="Times New Roman" w:cs="Times New Roman"/>
              </w:rPr>
            </w:pPr>
            <w:r w:rsidRPr="00752214">
              <w:rPr>
                <w:rFonts w:ascii="Times New Roman" w:hAnsi="Times New Roman" w:cs="Times New Roman"/>
              </w:rPr>
              <w:t xml:space="preserve">Fotodiodă </w:t>
            </w:r>
          </w:p>
        </w:tc>
        <w:tc>
          <w:tcPr>
            <w:tcW w:w="5103" w:type="dxa"/>
            <w:vAlign w:val="center"/>
          </w:tcPr>
          <w:p w14:paraId="5753CBA3" w14:textId="77777777" w:rsidR="00ED22B3" w:rsidRPr="00C14D83" w:rsidRDefault="00ED22B3" w:rsidP="00ED22B3">
            <w:pPr>
              <w:pStyle w:val="af6"/>
              <w:rPr>
                <w:rFonts w:ascii="Times New Roman" w:eastAsia="Calibri" w:hAnsi="Times New Roman" w:cs="Times New Roman"/>
                <w:sz w:val="20"/>
                <w:szCs w:val="20"/>
              </w:rPr>
            </w:pPr>
            <w:r w:rsidRPr="00C14D83">
              <w:rPr>
                <w:rFonts w:ascii="Times New Roman" w:hAnsi="Times New Roman" w:cs="Times New Roman"/>
                <w:sz w:val="20"/>
                <w:szCs w:val="20"/>
              </w:rPr>
              <w:t xml:space="preserve"> ФД 24 sau analog</w:t>
            </w:r>
          </w:p>
        </w:tc>
        <w:tc>
          <w:tcPr>
            <w:tcW w:w="567" w:type="dxa"/>
            <w:tcMar>
              <w:left w:w="23" w:type="dxa"/>
            </w:tcMar>
            <w:vAlign w:val="center"/>
          </w:tcPr>
          <w:p w14:paraId="44B80AB3"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637F50BD"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6</w:t>
            </w:r>
          </w:p>
        </w:tc>
      </w:tr>
      <w:tr w:rsidR="00ED22B3" w:rsidRPr="00752214" w14:paraId="1BFC0B7B" w14:textId="77777777" w:rsidTr="001C56F0">
        <w:trPr>
          <w:trHeight w:val="417"/>
        </w:trPr>
        <w:tc>
          <w:tcPr>
            <w:tcW w:w="595" w:type="dxa"/>
            <w:tcBorders>
              <w:top w:val="single" w:sz="4" w:space="0" w:color="00000A"/>
              <w:left w:val="single" w:sz="4" w:space="0" w:color="00000A"/>
              <w:bottom w:val="single" w:sz="4" w:space="0" w:color="00000A"/>
              <w:right w:val="single" w:sz="4" w:space="0" w:color="auto"/>
            </w:tcBorders>
            <w:tcMar>
              <w:left w:w="23" w:type="dxa"/>
            </w:tcMar>
            <w:vAlign w:val="center"/>
          </w:tcPr>
          <w:p w14:paraId="6485B671" w14:textId="624B93EC"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4.7.</w:t>
            </w:r>
          </w:p>
        </w:tc>
        <w:tc>
          <w:tcPr>
            <w:tcW w:w="1278" w:type="dxa"/>
            <w:vMerge/>
            <w:tcBorders>
              <w:left w:val="single" w:sz="4" w:space="0" w:color="auto"/>
              <w:right w:val="single" w:sz="4" w:space="0" w:color="00000A"/>
            </w:tcBorders>
            <w:tcMar>
              <w:left w:w="23" w:type="dxa"/>
            </w:tcMar>
          </w:tcPr>
          <w:p w14:paraId="03038931"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39B2DFCA" w14:textId="77777777" w:rsidR="00ED22B3" w:rsidRPr="00752214" w:rsidRDefault="00ED22B3" w:rsidP="00ED22B3">
            <w:pPr>
              <w:pStyle w:val="af6"/>
              <w:rPr>
                <w:rFonts w:ascii="Times New Roman" w:hAnsi="Times New Roman" w:cs="Times New Roman"/>
              </w:rPr>
            </w:pPr>
            <w:r w:rsidRPr="00752214">
              <w:rPr>
                <w:rFonts w:ascii="Times New Roman" w:hAnsi="Times New Roman" w:cs="Times New Roman"/>
              </w:rPr>
              <w:t>Colofoniu</w:t>
            </w:r>
          </w:p>
        </w:tc>
        <w:tc>
          <w:tcPr>
            <w:tcW w:w="5103" w:type="dxa"/>
            <w:tcBorders>
              <w:top w:val="single" w:sz="4" w:space="0" w:color="auto"/>
              <w:left w:val="single" w:sz="4" w:space="0" w:color="auto"/>
              <w:bottom w:val="single" w:sz="4" w:space="0" w:color="auto"/>
              <w:right w:val="single" w:sz="4" w:space="0" w:color="auto"/>
            </w:tcBorders>
            <w:vAlign w:val="center"/>
          </w:tcPr>
          <w:p w14:paraId="1E400AB3" w14:textId="77777777" w:rsidR="00ED22B3" w:rsidRPr="00C14D83" w:rsidRDefault="00ED22B3" w:rsidP="00ED22B3">
            <w:pPr>
              <w:pStyle w:val="af6"/>
              <w:rPr>
                <w:rFonts w:ascii="Times New Roman" w:eastAsia="Calibri" w:hAnsi="Times New Roman" w:cs="Times New Roman"/>
                <w:sz w:val="20"/>
                <w:szCs w:val="20"/>
              </w:rPr>
            </w:pPr>
            <w:r w:rsidRPr="00C14D83">
              <w:rPr>
                <w:rFonts w:ascii="Times New Roman" w:hAnsi="Times New Roman" w:cs="Times New Roman"/>
                <w:sz w:val="20"/>
                <w:szCs w:val="20"/>
              </w:rPr>
              <w:t xml:space="preserve"> CALAFONIA TOPNIC LUTOWNICZY, 45g        sau analog</w:t>
            </w:r>
          </w:p>
        </w:tc>
        <w:tc>
          <w:tcPr>
            <w:tcW w:w="567" w:type="dxa"/>
            <w:tcMar>
              <w:left w:w="23" w:type="dxa"/>
            </w:tcMar>
            <w:vAlign w:val="center"/>
          </w:tcPr>
          <w:p w14:paraId="19E735FE"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cutii</w:t>
            </w:r>
          </w:p>
        </w:tc>
        <w:tc>
          <w:tcPr>
            <w:tcW w:w="809" w:type="dxa"/>
            <w:tcBorders>
              <w:top w:val="single" w:sz="4" w:space="0" w:color="auto"/>
              <w:left w:val="single" w:sz="4" w:space="0" w:color="auto"/>
              <w:bottom w:val="single" w:sz="4" w:space="0" w:color="auto"/>
              <w:right w:val="single" w:sz="4" w:space="0" w:color="auto"/>
            </w:tcBorders>
            <w:tcMar>
              <w:left w:w="23" w:type="dxa"/>
            </w:tcMar>
            <w:vAlign w:val="center"/>
          </w:tcPr>
          <w:p w14:paraId="560F1741"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15</w:t>
            </w:r>
          </w:p>
        </w:tc>
      </w:tr>
      <w:tr w:rsidR="00ED22B3" w:rsidRPr="00752214" w14:paraId="3D1FC7FF" w14:textId="77777777" w:rsidTr="001C56F0">
        <w:trPr>
          <w:trHeight w:val="417"/>
        </w:trPr>
        <w:tc>
          <w:tcPr>
            <w:tcW w:w="595" w:type="dxa"/>
            <w:tcBorders>
              <w:top w:val="single" w:sz="4" w:space="0" w:color="00000A"/>
              <w:left w:val="single" w:sz="4" w:space="0" w:color="00000A"/>
              <w:bottom w:val="single" w:sz="4" w:space="0" w:color="00000A"/>
              <w:right w:val="single" w:sz="4" w:space="0" w:color="auto"/>
            </w:tcBorders>
            <w:tcMar>
              <w:left w:w="23" w:type="dxa"/>
            </w:tcMar>
            <w:vAlign w:val="center"/>
          </w:tcPr>
          <w:p w14:paraId="2F51329E" w14:textId="4B23EE43"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4.8.</w:t>
            </w:r>
          </w:p>
        </w:tc>
        <w:tc>
          <w:tcPr>
            <w:tcW w:w="1278" w:type="dxa"/>
            <w:vMerge/>
            <w:tcBorders>
              <w:left w:val="single" w:sz="4" w:space="0" w:color="auto"/>
              <w:right w:val="single" w:sz="4" w:space="0" w:color="00000A"/>
            </w:tcBorders>
            <w:tcMar>
              <w:left w:w="23" w:type="dxa"/>
            </w:tcMar>
          </w:tcPr>
          <w:p w14:paraId="65EAE8A5"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7FEBE525" w14:textId="77777777" w:rsidR="00ED22B3" w:rsidRPr="00752214" w:rsidRDefault="00ED22B3" w:rsidP="00ED22B3">
            <w:pPr>
              <w:pStyle w:val="af6"/>
              <w:rPr>
                <w:rFonts w:ascii="Times New Roman" w:hAnsi="Times New Roman" w:cs="Times New Roman"/>
              </w:rPr>
            </w:pPr>
            <w:r w:rsidRPr="00752214">
              <w:rPr>
                <w:rFonts w:ascii="Times New Roman" w:hAnsi="Times New Roman" w:cs="Times New Roman"/>
              </w:rPr>
              <w:t>Aliaj de lipire</w:t>
            </w:r>
          </w:p>
        </w:tc>
        <w:tc>
          <w:tcPr>
            <w:tcW w:w="5103" w:type="dxa"/>
            <w:tcBorders>
              <w:top w:val="single" w:sz="4" w:space="0" w:color="auto"/>
              <w:left w:val="single" w:sz="4" w:space="0" w:color="auto"/>
              <w:bottom w:val="single" w:sz="4" w:space="0" w:color="auto"/>
              <w:right w:val="single" w:sz="4" w:space="0" w:color="auto"/>
            </w:tcBorders>
            <w:vAlign w:val="center"/>
          </w:tcPr>
          <w:p w14:paraId="17C2A92A" w14:textId="60956B70" w:rsidR="00ED22B3" w:rsidRPr="00C14D83" w:rsidRDefault="00ED22B3" w:rsidP="00ED22B3">
            <w:pPr>
              <w:pStyle w:val="af6"/>
              <w:rPr>
                <w:rFonts w:ascii="Times New Roman" w:eastAsia="Calibri" w:hAnsi="Times New Roman" w:cs="Times New Roman"/>
                <w:sz w:val="20"/>
                <w:szCs w:val="20"/>
              </w:rPr>
            </w:pPr>
            <w:r w:rsidRPr="00C14D83">
              <w:rPr>
                <w:rFonts w:ascii="Times New Roman" w:hAnsi="Times New Roman" w:cs="Times New Roman"/>
                <w:sz w:val="20"/>
                <w:szCs w:val="20"/>
              </w:rPr>
              <w:t>Ø2 tip Sn60Pb40 SPOIWO LUTWNICZY, 0.1kg    sau analog</w:t>
            </w:r>
          </w:p>
        </w:tc>
        <w:tc>
          <w:tcPr>
            <w:tcW w:w="567" w:type="dxa"/>
            <w:tcMar>
              <w:left w:w="23" w:type="dxa"/>
            </w:tcMar>
            <w:vAlign w:val="center"/>
          </w:tcPr>
          <w:p w14:paraId="21E07951"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role</w:t>
            </w:r>
          </w:p>
        </w:tc>
        <w:tc>
          <w:tcPr>
            <w:tcW w:w="809" w:type="dxa"/>
            <w:tcBorders>
              <w:top w:val="single" w:sz="4" w:space="0" w:color="auto"/>
              <w:left w:val="single" w:sz="4" w:space="0" w:color="auto"/>
              <w:bottom w:val="single" w:sz="4" w:space="0" w:color="auto"/>
              <w:right w:val="single" w:sz="4" w:space="0" w:color="auto"/>
            </w:tcBorders>
            <w:tcMar>
              <w:left w:w="23" w:type="dxa"/>
            </w:tcMar>
            <w:vAlign w:val="center"/>
          </w:tcPr>
          <w:p w14:paraId="3B9ACFB9" w14:textId="5F4786EB"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10</w:t>
            </w:r>
          </w:p>
        </w:tc>
      </w:tr>
      <w:tr w:rsidR="00ED22B3" w:rsidRPr="00752214" w14:paraId="577D4A14" w14:textId="77777777" w:rsidTr="001C56F0">
        <w:trPr>
          <w:trHeight w:val="417"/>
        </w:trPr>
        <w:tc>
          <w:tcPr>
            <w:tcW w:w="595" w:type="dxa"/>
            <w:tcBorders>
              <w:top w:val="single" w:sz="4" w:space="0" w:color="00000A"/>
              <w:left w:val="single" w:sz="4" w:space="0" w:color="00000A"/>
              <w:bottom w:val="single" w:sz="4" w:space="0" w:color="00000A"/>
              <w:right w:val="single" w:sz="4" w:space="0" w:color="auto"/>
            </w:tcBorders>
            <w:tcMar>
              <w:left w:w="23" w:type="dxa"/>
            </w:tcMar>
            <w:vAlign w:val="center"/>
          </w:tcPr>
          <w:p w14:paraId="074848AC" w14:textId="704AE6D4"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4.9.</w:t>
            </w:r>
          </w:p>
        </w:tc>
        <w:tc>
          <w:tcPr>
            <w:tcW w:w="1278" w:type="dxa"/>
            <w:vMerge/>
            <w:tcBorders>
              <w:left w:val="single" w:sz="4" w:space="0" w:color="auto"/>
              <w:right w:val="single" w:sz="4" w:space="0" w:color="00000A"/>
            </w:tcBorders>
            <w:tcMar>
              <w:left w:w="23" w:type="dxa"/>
            </w:tcMar>
          </w:tcPr>
          <w:p w14:paraId="63C9B23D"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top w:val="single" w:sz="4" w:space="0" w:color="auto"/>
              <w:left w:val="single" w:sz="4" w:space="0" w:color="00000A"/>
              <w:bottom w:val="single" w:sz="4" w:space="0" w:color="auto"/>
              <w:right w:val="single" w:sz="4" w:space="0" w:color="auto"/>
            </w:tcBorders>
            <w:tcMar>
              <w:left w:w="23" w:type="dxa"/>
            </w:tcMar>
            <w:vAlign w:val="center"/>
          </w:tcPr>
          <w:p w14:paraId="4BC7A97F" w14:textId="77777777" w:rsidR="00ED22B3" w:rsidRPr="00752214" w:rsidRDefault="00ED22B3" w:rsidP="00ED22B3">
            <w:pPr>
              <w:pStyle w:val="af6"/>
              <w:rPr>
                <w:rFonts w:ascii="Times New Roman" w:hAnsi="Times New Roman" w:cs="Times New Roman"/>
              </w:rPr>
            </w:pPr>
            <w:r w:rsidRPr="00752214">
              <w:rPr>
                <w:rFonts w:ascii="Times New Roman" w:hAnsi="Times New Roman" w:cs="Times New Roman"/>
              </w:rPr>
              <w:t>Flux pentru lipirea aluminiu</w:t>
            </w:r>
          </w:p>
        </w:tc>
        <w:tc>
          <w:tcPr>
            <w:tcW w:w="5103" w:type="dxa"/>
            <w:tcBorders>
              <w:top w:val="single" w:sz="4" w:space="0" w:color="auto"/>
              <w:left w:val="single" w:sz="4" w:space="0" w:color="auto"/>
              <w:bottom w:val="single" w:sz="4" w:space="0" w:color="auto"/>
              <w:right w:val="single" w:sz="4" w:space="0" w:color="auto"/>
            </w:tcBorders>
            <w:vAlign w:val="center"/>
          </w:tcPr>
          <w:p w14:paraId="45BE5716" w14:textId="77777777" w:rsidR="00ED22B3" w:rsidRPr="00C14D83" w:rsidRDefault="00ED22B3" w:rsidP="00ED22B3">
            <w:pPr>
              <w:pStyle w:val="af6"/>
              <w:rPr>
                <w:rFonts w:ascii="Times New Roman" w:hAnsi="Times New Roman" w:cs="Times New Roman"/>
                <w:sz w:val="20"/>
                <w:szCs w:val="20"/>
              </w:rPr>
            </w:pPr>
            <w:r w:rsidRPr="00C14D83">
              <w:rPr>
                <w:rFonts w:ascii="Times New Roman" w:hAnsi="Times New Roman" w:cs="Times New Roman"/>
                <w:sz w:val="20"/>
                <w:szCs w:val="20"/>
              </w:rPr>
              <w:t>Rexant Ф-61А, 30ml sau analog</w:t>
            </w:r>
          </w:p>
        </w:tc>
        <w:tc>
          <w:tcPr>
            <w:tcW w:w="567" w:type="dxa"/>
            <w:tcMar>
              <w:left w:w="23" w:type="dxa"/>
            </w:tcMar>
            <w:vAlign w:val="center"/>
          </w:tcPr>
          <w:p w14:paraId="321FBAB0"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Borders>
              <w:top w:val="single" w:sz="4" w:space="0" w:color="auto"/>
              <w:left w:val="single" w:sz="4" w:space="0" w:color="auto"/>
              <w:bottom w:val="single" w:sz="4" w:space="0" w:color="auto"/>
              <w:right w:val="single" w:sz="4" w:space="0" w:color="auto"/>
            </w:tcBorders>
            <w:tcMar>
              <w:left w:w="23" w:type="dxa"/>
            </w:tcMar>
            <w:vAlign w:val="center"/>
          </w:tcPr>
          <w:p w14:paraId="0649C7A9"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2</w:t>
            </w:r>
          </w:p>
        </w:tc>
      </w:tr>
      <w:tr w:rsidR="00ED22B3" w:rsidRPr="00752214" w14:paraId="0B1F519B" w14:textId="77777777" w:rsidTr="001C56F0">
        <w:trPr>
          <w:trHeight w:val="417"/>
        </w:trPr>
        <w:tc>
          <w:tcPr>
            <w:tcW w:w="595" w:type="dxa"/>
            <w:tcBorders>
              <w:top w:val="single" w:sz="4" w:space="0" w:color="00000A"/>
              <w:left w:val="single" w:sz="4" w:space="0" w:color="00000A"/>
              <w:bottom w:val="single" w:sz="4" w:space="0" w:color="00000A"/>
              <w:right w:val="single" w:sz="4" w:space="0" w:color="auto"/>
            </w:tcBorders>
            <w:tcMar>
              <w:left w:w="23" w:type="dxa"/>
            </w:tcMar>
            <w:vAlign w:val="center"/>
          </w:tcPr>
          <w:p w14:paraId="7C8FB721" w14:textId="2E78B102"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4.10.</w:t>
            </w:r>
          </w:p>
        </w:tc>
        <w:tc>
          <w:tcPr>
            <w:tcW w:w="1278" w:type="dxa"/>
            <w:vMerge/>
            <w:tcBorders>
              <w:left w:val="single" w:sz="4" w:space="0" w:color="auto"/>
              <w:right w:val="single" w:sz="4" w:space="0" w:color="00000A"/>
            </w:tcBorders>
            <w:tcMar>
              <w:left w:w="23" w:type="dxa"/>
            </w:tcMar>
          </w:tcPr>
          <w:p w14:paraId="0B6277F2"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top w:val="single" w:sz="4" w:space="0" w:color="auto"/>
              <w:left w:val="single" w:sz="4" w:space="0" w:color="00000A"/>
              <w:bottom w:val="single" w:sz="4" w:space="0" w:color="auto"/>
              <w:right w:val="single" w:sz="4" w:space="0" w:color="auto"/>
            </w:tcBorders>
            <w:tcMar>
              <w:left w:w="23" w:type="dxa"/>
            </w:tcMar>
            <w:vAlign w:val="center"/>
          </w:tcPr>
          <w:p w14:paraId="5BA04040" w14:textId="77777777" w:rsidR="00ED22B3" w:rsidRPr="00752214" w:rsidRDefault="00ED22B3" w:rsidP="00ED22B3">
            <w:pPr>
              <w:pStyle w:val="af6"/>
              <w:rPr>
                <w:rFonts w:ascii="Times New Roman" w:hAnsi="Times New Roman" w:cs="Times New Roman"/>
              </w:rPr>
            </w:pPr>
            <w:r w:rsidRPr="00752214">
              <w:rPr>
                <w:rFonts w:ascii="Times New Roman" w:hAnsi="Times New Roman" w:cs="Times New Roman"/>
              </w:rPr>
              <w:t>Pastă termoconductoare</w:t>
            </w:r>
          </w:p>
        </w:tc>
        <w:tc>
          <w:tcPr>
            <w:tcW w:w="5103" w:type="dxa"/>
            <w:tcBorders>
              <w:top w:val="single" w:sz="4" w:space="0" w:color="auto"/>
              <w:left w:val="single" w:sz="4" w:space="0" w:color="auto"/>
              <w:bottom w:val="single" w:sz="4" w:space="0" w:color="auto"/>
              <w:right w:val="single" w:sz="4" w:space="0" w:color="auto"/>
            </w:tcBorders>
            <w:vAlign w:val="center"/>
          </w:tcPr>
          <w:p w14:paraId="2DCDC013" w14:textId="77777777" w:rsidR="00ED22B3" w:rsidRPr="00C14D83" w:rsidRDefault="00ED22B3" w:rsidP="00ED22B3">
            <w:pPr>
              <w:pStyle w:val="af6"/>
              <w:rPr>
                <w:rFonts w:ascii="Times New Roman" w:hAnsi="Times New Roman" w:cs="Times New Roman"/>
                <w:sz w:val="20"/>
                <w:szCs w:val="20"/>
              </w:rPr>
            </w:pPr>
            <w:r w:rsidRPr="00C14D83">
              <w:rPr>
                <w:rStyle w:val="af7"/>
                <w:rFonts w:ascii="Times New Roman" w:hAnsi="Times New Roman" w:cs="Times New Roman"/>
                <w:i w:val="0"/>
                <w:iCs w:val="0"/>
                <w:sz w:val="20"/>
                <w:szCs w:val="20"/>
                <w:shd w:val="clear" w:color="auto" w:fill="FFFFFF"/>
              </w:rPr>
              <w:t>MX-4 20g ·</w:t>
            </w:r>
            <w:r w:rsidRPr="00C14D83">
              <w:rPr>
                <w:rFonts w:ascii="Times New Roman" w:hAnsi="Times New Roman" w:cs="Times New Roman"/>
                <w:sz w:val="20"/>
                <w:szCs w:val="20"/>
              </w:rPr>
              <w:t>. sau analog</w:t>
            </w:r>
          </w:p>
        </w:tc>
        <w:tc>
          <w:tcPr>
            <w:tcW w:w="567" w:type="dxa"/>
            <w:tcMar>
              <w:left w:w="23" w:type="dxa"/>
            </w:tcMar>
            <w:vAlign w:val="center"/>
          </w:tcPr>
          <w:p w14:paraId="494E7729"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Borders>
              <w:top w:val="single" w:sz="4" w:space="0" w:color="auto"/>
              <w:left w:val="single" w:sz="4" w:space="0" w:color="auto"/>
              <w:bottom w:val="single" w:sz="4" w:space="0" w:color="auto"/>
              <w:right w:val="single" w:sz="4" w:space="0" w:color="auto"/>
            </w:tcBorders>
            <w:tcMar>
              <w:left w:w="23" w:type="dxa"/>
            </w:tcMar>
            <w:vAlign w:val="center"/>
          </w:tcPr>
          <w:p w14:paraId="623E4D10"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3</w:t>
            </w:r>
          </w:p>
        </w:tc>
      </w:tr>
      <w:tr w:rsidR="00ED22B3" w:rsidRPr="00752214" w14:paraId="2C651375" w14:textId="77777777" w:rsidTr="001C56F0">
        <w:trPr>
          <w:trHeight w:val="410"/>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4B8A6546" w14:textId="7BD47E03"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5.</w:t>
            </w:r>
          </w:p>
        </w:tc>
        <w:tc>
          <w:tcPr>
            <w:tcW w:w="9883" w:type="dxa"/>
            <w:gridSpan w:val="5"/>
            <w:tcBorders>
              <w:top w:val="single" w:sz="4" w:space="0" w:color="00000A"/>
              <w:left w:val="single" w:sz="4" w:space="0" w:color="00000A"/>
              <w:bottom w:val="single" w:sz="4" w:space="0" w:color="00000A"/>
            </w:tcBorders>
            <w:tcMar>
              <w:left w:w="23" w:type="dxa"/>
            </w:tcMar>
            <w:vAlign w:val="center"/>
          </w:tcPr>
          <w:p w14:paraId="7434E5E9" w14:textId="470B1F6B" w:rsidR="00ED22B3" w:rsidRPr="00C14D83" w:rsidRDefault="00ED22B3" w:rsidP="00ED22B3">
            <w:pPr>
              <w:spacing w:after="0"/>
              <w:contextualSpacing/>
              <w:rPr>
                <w:rFonts w:ascii="Times New Roman" w:hAnsi="Times New Roman"/>
                <w:b/>
                <w:i/>
                <w:iCs/>
                <w:color w:val="auto"/>
                <w:sz w:val="24"/>
                <w:szCs w:val="24"/>
              </w:rPr>
            </w:pPr>
            <w:r w:rsidRPr="00752214">
              <w:rPr>
                <w:rFonts w:ascii="Times New Roman" w:hAnsi="Times New Roman"/>
                <w:b/>
                <w:color w:val="auto"/>
                <w:sz w:val="24"/>
                <w:szCs w:val="24"/>
              </w:rPr>
              <w:t xml:space="preserve">Lotul </w:t>
            </w:r>
            <w:r>
              <w:rPr>
                <w:rFonts w:ascii="Times New Roman" w:hAnsi="Times New Roman"/>
                <w:b/>
                <w:color w:val="auto"/>
                <w:sz w:val="24"/>
                <w:szCs w:val="24"/>
              </w:rPr>
              <w:t>5</w:t>
            </w:r>
            <w:r w:rsidRPr="00752214">
              <w:rPr>
                <w:rFonts w:ascii="Times New Roman" w:eastAsia="Times New Roman" w:hAnsi="Times New Roman"/>
                <w:b/>
                <w:color w:val="auto"/>
                <w:sz w:val="24"/>
                <w:szCs w:val="24"/>
                <w:lang w:eastAsia="ro-RO"/>
              </w:rPr>
              <w:t>:</w:t>
            </w:r>
            <w:r w:rsidRPr="00752214">
              <w:rPr>
                <w:rFonts w:ascii="Times New Roman" w:hAnsi="Times New Roman"/>
                <w:b/>
                <w:color w:val="auto"/>
                <w:sz w:val="24"/>
                <w:szCs w:val="24"/>
              </w:rPr>
              <w:t xml:space="preserve">  Aparate și componente electronice                                 </w:t>
            </w:r>
          </w:p>
        </w:tc>
      </w:tr>
      <w:tr w:rsidR="00ED22B3" w:rsidRPr="00752214" w14:paraId="40FC838A"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3CA83410" w14:textId="087CDFEE"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5.1.</w:t>
            </w:r>
          </w:p>
        </w:tc>
        <w:tc>
          <w:tcPr>
            <w:tcW w:w="1278" w:type="dxa"/>
            <w:vMerge w:val="restart"/>
            <w:tcBorders>
              <w:top w:val="single" w:sz="4" w:space="0" w:color="00000A"/>
              <w:left w:val="single" w:sz="4" w:space="0" w:color="00000A"/>
              <w:right w:val="single" w:sz="4" w:space="0" w:color="00000A"/>
            </w:tcBorders>
            <w:tcMar>
              <w:left w:w="23" w:type="dxa"/>
            </w:tcMar>
            <w:vAlign w:val="center"/>
          </w:tcPr>
          <w:p w14:paraId="4EA6A205" w14:textId="24B1834D" w:rsidR="00ED22B3" w:rsidRPr="00752214" w:rsidRDefault="00ED22B3" w:rsidP="00ED22B3">
            <w:pPr>
              <w:spacing w:after="0"/>
              <w:contextualSpacing/>
              <w:jc w:val="center"/>
              <w:rPr>
                <w:rFonts w:ascii="Times New Roman" w:hAnsi="Times New Roman"/>
                <w:b/>
                <w:color w:val="auto"/>
                <w:lang w:eastAsia="ro-RO"/>
              </w:rPr>
            </w:pPr>
            <w:r w:rsidRPr="00D9647D">
              <w:rPr>
                <w:rFonts w:ascii="Times New Roman" w:hAnsi="Times New Roman"/>
                <w:bCs/>
                <w:color w:val="auto"/>
                <w:sz w:val="20"/>
                <w:szCs w:val="20"/>
                <w:lang w:eastAsia="ro-RO"/>
              </w:rPr>
              <w:t>38900000-4</w:t>
            </w:r>
          </w:p>
        </w:tc>
        <w:tc>
          <w:tcPr>
            <w:tcW w:w="2126" w:type="dxa"/>
            <w:tcBorders>
              <w:left w:val="single" w:sz="4" w:space="0" w:color="00000A"/>
            </w:tcBorders>
            <w:tcMar>
              <w:left w:w="23" w:type="dxa"/>
            </w:tcMar>
            <w:vAlign w:val="center"/>
          </w:tcPr>
          <w:p w14:paraId="69A270BB" w14:textId="77777777" w:rsidR="00ED22B3" w:rsidRPr="00752214" w:rsidRDefault="00ED22B3" w:rsidP="00ED22B3">
            <w:pPr>
              <w:pStyle w:val="af6"/>
              <w:spacing w:line="288" w:lineRule="auto"/>
              <w:rPr>
                <w:rFonts w:ascii="Times New Roman" w:hAnsi="Times New Roman" w:cs="Times New Roman"/>
              </w:rPr>
            </w:pPr>
            <w:r w:rsidRPr="00752214">
              <w:rPr>
                <w:rFonts w:ascii="Times New Roman" w:hAnsi="Times New Roman" w:cs="Times New Roman"/>
              </w:rPr>
              <w:t>Bloc de alimentare</w:t>
            </w:r>
          </w:p>
        </w:tc>
        <w:tc>
          <w:tcPr>
            <w:tcW w:w="5103" w:type="dxa"/>
            <w:vAlign w:val="center"/>
          </w:tcPr>
          <w:p w14:paraId="17CBAAC0" w14:textId="77777777" w:rsidR="00ED22B3" w:rsidRPr="00C14D83" w:rsidRDefault="00ED22B3" w:rsidP="00ED22B3">
            <w:pPr>
              <w:spacing w:after="0" w:line="288" w:lineRule="auto"/>
              <w:rPr>
                <w:rFonts w:ascii="Times New Roman" w:hAnsi="Times New Roman"/>
                <w:color w:val="auto"/>
                <w:sz w:val="20"/>
                <w:szCs w:val="20"/>
              </w:rPr>
            </w:pPr>
            <w:r w:rsidRPr="00C14D83">
              <w:rPr>
                <w:rFonts w:ascii="Times New Roman" w:hAnsi="Times New Roman"/>
                <w:color w:val="auto"/>
                <w:sz w:val="20"/>
                <w:szCs w:val="20"/>
              </w:rPr>
              <w:t>(SPD, DNR, MDR) 24VDC, 5W</w:t>
            </w:r>
          </w:p>
        </w:tc>
        <w:tc>
          <w:tcPr>
            <w:tcW w:w="567" w:type="dxa"/>
            <w:tcMar>
              <w:left w:w="23" w:type="dxa"/>
            </w:tcMar>
            <w:vAlign w:val="center"/>
          </w:tcPr>
          <w:p w14:paraId="7B62420A" w14:textId="77777777" w:rsidR="00ED22B3" w:rsidRPr="00752214" w:rsidRDefault="00ED22B3" w:rsidP="00ED22B3">
            <w:pPr>
              <w:spacing w:after="0" w:line="288"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Borders>
              <w:left w:val="single" w:sz="4" w:space="0" w:color="auto"/>
              <w:right w:val="single" w:sz="4" w:space="0" w:color="auto"/>
            </w:tcBorders>
            <w:tcMar>
              <w:left w:w="23" w:type="dxa"/>
            </w:tcMar>
            <w:vAlign w:val="center"/>
          </w:tcPr>
          <w:p w14:paraId="038C85FA" w14:textId="77777777" w:rsidR="00ED22B3" w:rsidRPr="00752214" w:rsidRDefault="00ED22B3" w:rsidP="00ED22B3">
            <w:pPr>
              <w:spacing w:after="0" w:line="288" w:lineRule="auto"/>
              <w:contextualSpacing/>
              <w:jc w:val="center"/>
              <w:rPr>
                <w:rFonts w:ascii="Times New Roman" w:hAnsi="Times New Roman"/>
                <w:color w:val="auto"/>
              </w:rPr>
            </w:pPr>
            <w:r w:rsidRPr="00752214">
              <w:rPr>
                <w:rFonts w:ascii="Times New Roman" w:eastAsia="Times New Roman" w:hAnsi="Times New Roman"/>
                <w:color w:val="auto"/>
                <w:lang w:eastAsia="ro-RO"/>
              </w:rPr>
              <w:t>4</w:t>
            </w:r>
          </w:p>
        </w:tc>
      </w:tr>
      <w:tr w:rsidR="00ED22B3" w:rsidRPr="00752214" w14:paraId="617F7D2F"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324F160E" w14:textId="6763B028"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5.2.</w:t>
            </w:r>
          </w:p>
        </w:tc>
        <w:tc>
          <w:tcPr>
            <w:tcW w:w="1278" w:type="dxa"/>
            <w:vMerge/>
            <w:tcBorders>
              <w:left w:val="single" w:sz="4" w:space="0" w:color="00000A"/>
              <w:right w:val="single" w:sz="4" w:space="0" w:color="00000A"/>
            </w:tcBorders>
            <w:tcMar>
              <w:left w:w="23" w:type="dxa"/>
            </w:tcMar>
            <w:vAlign w:val="center"/>
          </w:tcPr>
          <w:p w14:paraId="75DD7A63"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4CAD1655" w14:textId="77777777" w:rsidR="00ED22B3" w:rsidRPr="00752214" w:rsidRDefault="00ED22B3" w:rsidP="00ED22B3">
            <w:pPr>
              <w:pStyle w:val="af6"/>
              <w:spacing w:line="288" w:lineRule="auto"/>
              <w:rPr>
                <w:rFonts w:ascii="Times New Roman" w:hAnsi="Times New Roman" w:cs="Times New Roman"/>
              </w:rPr>
            </w:pPr>
            <w:r w:rsidRPr="00752214">
              <w:rPr>
                <w:rFonts w:ascii="Times New Roman" w:hAnsi="Times New Roman" w:cs="Times New Roman"/>
              </w:rPr>
              <w:t>Bloc de alimentare</w:t>
            </w:r>
          </w:p>
        </w:tc>
        <w:tc>
          <w:tcPr>
            <w:tcW w:w="5103" w:type="dxa"/>
            <w:vAlign w:val="center"/>
          </w:tcPr>
          <w:p w14:paraId="273EAA26" w14:textId="77777777" w:rsidR="00ED22B3" w:rsidRPr="00C14D83" w:rsidRDefault="00ED22B3" w:rsidP="00ED22B3">
            <w:pPr>
              <w:spacing w:after="0" w:line="288" w:lineRule="auto"/>
              <w:rPr>
                <w:rFonts w:ascii="Times New Roman" w:hAnsi="Times New Roman"/>
                <w:color w:val="auto"/>
                <w:sz w:val="20"/>
                <w:szCs w:val="20"/>
              </w:rPr>
            </w:pPr>
            <w:r w:rsidRPr="00C14D83">
              <w:rPr>
                <w:rFonts w:ascii="Times New Roman" w:hAnsi="Times New Roman"/>
                <w:color w:val="auto"/>
                <w:sz w:val="20"/>
                <w:szCs w:val="20"/>
              </w:rPr>
              <w:t>4 canale, izolare galvanică, 24VDC, I=100mA</w:t>
            </w:r>
          </w:p>
        </w:tc>
        <w:tc>
          <w:tcPr>
            <w:tcW w:w="567" w:type="dxa"/>
            <w:tcMar>
              <w:left w:w="23" w:type="dxa"/>
            </w:tcMar>
            <w:vAlign w:val="center"/>
          </w:tcPr>
          <w:p w14:paraId="2A124388" w14:textId="77777777" w:rsidR="00ED22B3" w:rsidRPr="00752214" w:rsidRDefault="00ED22B3" w:rsidP="00ED22B3">
            <w:pPr>
              <w:spacing w:after="0" w:line="288"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Borders>
              <w:left w:val="single" w:sz="4" w:space="0" w:color="auto"/>
              <w:right w:val="single" w:sz="4" w:space="0" w:color="auto"/>
            </w:tcBorders>
            <w:tcMar>
              <w:left w:w="23" w:type="dxa"/>
            </w:tcMar>
            <w:vAlign w:val="center"/>
          </w:tcPr>
          <w:p w14:paraId="19B57613" w14:textId="77777777" w:rsidR="00ED22B3" w:rsidRPr="00752214" w:rsidRDefault="00ED22B3" w:rsidP="00ED22B3">
            <w:pPr>
              <w:spacing w:after="0" w:line="288" w:lineRule="auto"/>
              <w:contextualSpacing/>
              <w:jc w:val="center"/>
              <w:rPr>
                <w:rFonts w:ascii="Times New Roman" w:hAnsi="Times New Roman"/>
                <w:color w:val="auto"/>
              </w:rPr>
            </w:pPr>
            <w:r w:rsidRPr="00752214">
              <w:rPr>
                <w:rFonts w:ascii="Times New Roman" w:eastAsia="Times New Roman" w:hAnsi="Times New Roman"/>
                <w:color w:val="auto"/>
                <w:lang w:eastAsia="ro-RO"/>
              </w:rPr>
              <w:t>1</w:t>
            </w:r>
          </w:p>
        </w:tc>
      </w:tr>
      <w:tr w:rsidR="00ED22B3" w:rsidRPr="00752214" w14:paraId="6C17CB70"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0F045D4F" w14:textId="55ED7704"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5.3.</w:t>
            </w:r>
          </w:p>
        </w:tc>
        <w:tc>
          <w:tcPr>
            <w:tcW w:w="1278" w:type="dxa"/>
            <w:vMerge/>
            <w:tcBorders>
              <w:left w:val="single" w:sz="4" w:space="0" w:color="00000A"/>
              <w:right w:val="single" w:sz="4" w:space="0" w:color="00000A"/>
            </w:tcBorders>
            <w:tcMar>
              <w:left w:w="23" w:type="dxa"/>
            </w:tcMar>
            <w:vAlign w:val="center"/>
          </w:tcPr>
          <w:p w14:paraId="7DCC144D"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1933C3EA" w14:textId="77777777" w:rsidR="00ED22B3" w:rsidRPr="00752214" w:rsidRDefault="00ED22B3" w:rsidP="00ED22B3">
            <w:pPr>
              <w:pStyle w:val="af6"/>
              <w:spacing w:line="288" w:lineRule="auto"/>
              <w:rPr>
                <w:rFonts w:ascii="Times New Roman" w:hAnsi="Times New Roman" w:cs="Times New Roman"/>
              </w:rPr>
            </w:pPr>
            <w:r w:rsidRPr="00752214">
              <w:rPr>
                <w:rFonts w:ascii="Times New Roman" w:hAnsi="Times New Roman" w:cs="Times New Roman"/>
              </w:rPr>
              <w:t>Indicator digital</w:t>
            </w:r>
          </w:p>
        </w:tc>
        <w:tc>
          <w:tcPr>
            <w:tcW w:w="5103" w:type="dxa"/>
            <w:vAlign w:val="center"/>
          </w:tcPr>
          <w:p w14:paraId="7F519E8F" w14:textId="77777777" w:rsidR="00ED22B3" w:rsidRDefault="00ED22B3" w:rsidP="00ED22B3">
            <w:pPr>
              <w:pStyle w:val="af6"/>
              <w:spacing w:line="288" w:lineRule="auto"/>
              <w:rPr>
                <w:rFonts w:ascii="Times New Roman" w:hAnsi="Times New Roman" w:cs="Times New Roman"/>
                <w:sz w:val="20"/>
                <w:szCs w:val="20"/>
              </w:rPr>
            </w:pPr>
            <w:r w:rsidRPr="00C14D83">
              <w:rPr>
                <w:rFonts w:ascii="Times New Roman" w:hAnsi="Times New Roman" w:cs="Times New Roman"/>
                <w:sz w:val="20"/>
                <w:szCs w:val="20"/>
              </w:rPr>
              <w:t xml:space="preserve">M4NS DIN 48x24mm,              </w:t>
            </w:r>
          </w:p>
          <w:p w14:paraId="71EF97E2" w14:textId="73402829" w:rsidR="00ED22B3" w:rsidRPr="00C14D83" w:rsidRDefault="00ED22B3" w:rsidP="00ED22B3">
            <w:pPr>
              <w:pStyle w:val="af6"/>
              <w:spacing w:line="288" w:lineRule="auto"/>
              <w:rPr>
                <w:rFonts w:ascii="Times New Roman" w:hAnsi="Times New Roman" w:cs="Times New Roman"/>
                <w:sz w:val="20"/>
                <w:szCs w:val="20"/>
              </w:rPr>
            </w:pPr>
            <w:r w:rsidRPr="00C14D83">
              <w:rPr>
                <w:rFonts w:ascii="Times New Roman" w:hAnsi="Times New Roman" w:cs="Times New Roman"/>
                <w:sz w:val="20"/>
                <w:szCs w:val="20"/>
              </w:rPr>
              <w:t xml:space="preserve"> I intr. 4-20mA, interval de afișare -1999 la 9999 sau analog</w:t>
            </w:r>
          </w:p>
        </w:tc>
        <w:tc>
          <w:tcPr>
            <w:tcW w:w="567" w:type="dxa"/>
            <w:tcMar>
              <w:left w:w="23" w:type="dxa"/>
            </w:tcMar>
            <w:vAlign w:val="center"/>
          </w:tcPr>
          <w:p w14:paraId="0FA2BBEE" w14:textId="77777777" w:rsidR="00ED22B3" w:rsidRPr="00752214" w:rsidRDefault="00ED22B3" w:rsidP="00ED22B3">
            <w:pPr>
              <w:spacing w:after="0"/>
              <w:contextualSpacing/>
              <w:jc w:val="center"/>
              <w:rPr>
                <w:rFonts w:ascii="Times New Roman" w:hAnsi="Times New Roman"/>
                <w:color w:val="auto"/>
              </w:rPr>
            </w:pPr>
            <w:r w:rsidRPr="00752214">
              <w:rPr>
                <w:rFonts w:ascii="Times New Roman" w:hAnsi="Times New Roman"/>
                <w:color w:val="auto"/>
              </w:rPr>
              <w:t>buc</w:t>
            </w:r>
          </w:p>
          <w:p w14:paraId="711052A1" w14:textId="77777777" w:rsidR="00ED22B3" w:rsidRPr="00752214" w:rsidRDefault="00ED22B3" w:rsidP="00ED22B3">
            <w:pPr>
              <w:spacing w:after="0"/>
              <w:contextualSpacing/>
              <w:jc w:val="center"/>
              <w:rPr>
                <w:rFonts w:ascii="Times New Roman" w:hAnsi="Times New Roman"/>
                <w:color w:val="auto"/>
              </w:rPr>
            </w:pPr>
          </w:p>
        </w:tc>
        <w:tc>
          <w:tcPr>
            <w:tcW w:w="809" w:type="dxa"/>
            <w:tcMar>
              <w:left w:w="23" w:type="dxa"/>
            </w:tcMar>
            <w:vAlign w:val="center"/>
          </w:tcPr>
          <w:p w14:paraId="1A3EDB09" w14:textId="77777777" w:rsidR="00ED22B3" w:rsidRPr="00752214" w:rsidRDefault="00ED22B3" w:rsidP="00ED22B3">
            <w:pPr>
              <w:spacing w:after="0"/>
              <w:contextualSpacing/>
              <w:jc w:val="center"/>
              <w:rPr>
                <w:rFonts w:ascii="Times New Roman" w:hAnsi="Times New Roman"/>
                <w:color w:val="auto"/>
              </w:rPr>
            </w:pPr>
            <w:r w:rsidRPr="00752214">
              <w:rPr>
                <w:rFonts w:ascii="Times New Roman" w:hAnsi="Times New Roman"/>
                <w:color w:val="auto"/>
              </w:rPr>
              <w:t>7</w:t>
            </w:r>
          </w:p>
          <w:p w14:paraId="78659526" w14:textId="77777777" w:rsidR="00ED22B3" w:rsidRPr="00752214" w:rsidRDefault="00ED22B3" w:rsidP="00ED22B3">
            <w:pPr>
              <w:spacing w:after="0"/>
              <w:contextualSpacing/>
              <w:jc w:val="center"/>
              <w:rPr>
                <w:rFonts w:ascii="Times New Roman" w:eastAsia="Times New Roman" w:hAnsi="Times New Roman"/>
                <w:color w:val="auto"/>
                <w:lang w:eastAsia="ro-RO"/>
              </w:rPr>
            </w:pPr>
          </w:p>
        </w:tc>
      </w:tr>
      <w:tr w:rsidR="00ED22B3" w:rsidRPr="00752214" w14:paraId="35B15928"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67E4729C" w14:textId="7FEFBE30"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5.4.</w:t>
            </w:r>
          </w:p>
        </w:tc>
        <w:tc>
          <w:tcPr>
            <w:tcW w:w="1278" w:type="dxa"/>
            <w:vMerge/>
            <w:tcBorders>
              <w:left w:val="single" w:sz="4" w:space="0" w:color="00000A"/>
              <w:right w:val="single" w:sz="4" w:space="0" w:color="00000A"/>
            </w:tcBorders>
            <w:tcMar>
              <w:left w:w="23" w:type="dxa"/>
            </w:tcMar>
            <w:vAlign w:val="center"/>
          </w:tcPr>
          <w:p w14:paraId="2197F9D0"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5E57735B" w14:textId="77777777" w:rsidR="00ED22B3" w:rsidRPr="00752214" w:rsidRDefault="00ED22B3" w:rsidP="00ED22B3">
            <w:pPr>
              <w:pStyle w:val="af6"/>
              <w:rPr>
                <w:rFonts w:ascii="Times New Roman" w:hAnsi="Times New Roman" w:cs="Times New Roman"/>
              </w:rPr>
            </w:pPr>
            <w:r w:rsidRPr="00752214">
              <w:rPr>
                <w:rFonts w:ascii="Times New Roman" w:hAnsi="Times New Roman" w:cs="Times New Roman"/>
              </w:rPr>
              <w:t xml:space="preserve">Convertor de măsurare </w:t>
            </w:r>
          </w:p>
          <w:p w14:paraId="5BF15F3F" w14:textId="77777777" w:rsidR="00ED22B3" w:rsidRPr="00752214" w:rsidRDefault="00ED22B3" w:rsidP="00ED22B3">
            <w:pPr>
              <w:pStyle w:val="af6"/>
              <w:rPr>
                <w:rFonts w:ascii="Times New Roman" w:hAnsi="Times New Roman" w:cs="Times New Roman"/>
              </w:rPr>
            </w:pPr>
          </w:p>
        </w:tc>
        <w:tc>
          <w:tcPr>
            <w:tcW w:w="5103" w:type="dxa"/>
            <w:tcBorders>
              <w:top w:val="single" w:sz="4" w:space="0" w:color="auto"/>
              <w:left w:val="single" w:sz="4" w:space="0" w:color="auto"/>
              <w:bottom w:val="single" w:sz="4" w:space="0" w:color="auto"/>
              <w:right w:val="single" w:sz="4" w:space="0" w:color="auto"/>
            </w:tcBorders>
            <w:vAlign w:val="center"/>
          </w:tcPr>
          <w:p w14:paraId="55DFD106" w14:textId="341566C5" w:rsidR="00ED22B3" w:rsidRPr="00C14D83" w:rsidRDefault="00ED22B3" w:rsidP="00ED22B3">
            <w:pPr>
              <w:pStyle w:val="af6"/>
              <w:spacing w:line="288" w:lineRule="auto"/>
              <w:rPr>
                <w:rFonts w:ascii="Times New Roman" w:hAnsi="Times New Roman" w:cs="Times New Roman"/>
                <w:sz w:val="20"/>
                <w:szCs w:val="20"/>
              </w:rPr>
            </w:pPr>
            <w:r w:rsidRPr="00C14D83">
              <w:rPr>
                <w:rFonts w:ascii="Times New Roman" w:hAnsi="Times New Roman" w:cs="Times New Roman"/>
                <w:sz w:val="20"/>
                <w:szCs w:val="20"/>
              </w:rPr>
              <w:t>S2-BT, Intr. K (ХА), 0÷400</w:t>
            </w:r>
            <w:r w:rsidRPr="00C14D83">
              <w:rPr>
                <w:rFonts w:ascii="Times New Roman" w:hAnsi="Times New Roman" w:cs="Times New Roman"/>
                <w:sz w:val="20"/>
                <w:szCs w:val="20"/>
                <w:vertAlign w:val="superscript"/>
              </w:rPr>
              <w:t>0</w:t>
            </w:r>
            <w:r w:rsidRPr="00C14D83">
              <w:rPr>
                <w:rFonts w:ascii="Times New Roman" w:hAnsi="Times New Roman" w:cs="Times New Roman"/>
                <w:sz w:val="20"/>
                <w:szCs w:val="20"/>
              </w:rPr>
              <w:t>C,  Ieșirea 4 – 20 mА, U-</w:t>
            </w:r>
            <w:r w:rsidRPr="00C14D83">
              <w:rPr>
                <w:rFonts w:ascii="Times New Roman" w:hAnsi="Times New Roman"/>
                <w:sz w:val="20"/>
                <w:szCs w:val="20"/>
              </w:rPr>
              <w:t>24VDC, rezistența la sarcină 10</w:t>
            </w:r>
            <w:r w:rsidRPr="00C14D83">
              <w:rPr>
                <w:rFonts w:ascii="Times New Roman" w:hAnsi="Times New Roman" w:cs="Times New Roman"/>
                <w:sz w:val="20"/>
                <w:szCs w:val="20"/>
              </w:rPr>
              <w:t>÷750</w:t>
            </w:r>
            <w:r w:rsidRPr="00C14D83">
              <w:rPr>
                <w:rFonts w:ascii="Times New Roman" w:hAnsi="Times New Roman" w:cs="Times New Roman"/>
                <w:sz w:val="20"/>
                <w:szCs w:val="20"/>
                <w:lang w:eastAsia="ru-RU"/>
              </w:rPr>
              <w:t>Ώ</w:t>
            </w:r>
            <w:r w:rsidRPr="00C14D83">
              <w:rPr>
                <w:rFonts w:ascii="Times New Roman" w:hAnsi="Times New Roman" w:cs="Times New Roman"/>
                <w:sz w:val="20"/>
                <w:szCs w:val="20"/>
              </w:rPr>
              <w:t>,</w:t>
            </w:r>
            <w:r w:rsidRPr="00C14D83" w:rsidDel="002703FF">
              <w:rPr>
                <w:rFonts w:ascii="Times New Roman" w:hAnsi="Times New Roman" w:cs="Times New Roman"/>
                <w:sz w:val="20"/>
                <w:szCs w:val="20"/>
              </w:rPr>
              <w:t xml:space="preserve"> </w:t>
            </w:r>
            <w:r w:rsidRPr="00C14D83">
              <w:rPr>
                <w:rFonts w:ascii="Times New Roman" w:hAnsi="Times New Roman" w:cs="Times New Roman"/>
                <w:sz w:val="20"/>
                <w:szCs w:val="20"/>
              </w:rPr>
              <w:t>sau analog</w:t>
            </w:r>
            <w:r w:rsidRPr="00C14D83">
              <w:rPr>
                <w:rStyle w:val="10"/>
                <w:rFonts w:eastAsiaTheme="minorHAnsi"/>
                <w:b/>
                <w:bCs/>
                <w:sz w:val="20"/>
              </w:rPr>
              <w:t xml:space="preserve"> </w:t>
            </w:r>
          </w:p>
        </w:tc>
        <w:tc>
          <w:tcPr>
            <w:tcW w:w="567" w:type="dxa"/>
            <w:tcMar>
              <w:left w:w="23" w:type="dxa"/>
            </w:tcMar>
            <w:vAlign w:val="center"/>
          </w:tcPr>
          <w:p w14:paraId="0662A48E" w14:textId="77777777" w:rsidR="00ED22B3" w:rsidRPr="00752214" w:rsidRDefault="00ED22B3" w:rsidP="00ED22B3">
            <w:pPr>
              <w:spacing w:after="0"/>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114F991B" w14:textId="3414652A" w:rsidR="00ED22B3" w:rsidRPr="00752214" w:rsidRDefault="00ED22B3" w:rsidP="00ED22B3">
            <w:pPr>
              <w:spacing w:after="0"/>
              <w:contextualSpacing/>
              <w:jc w:val="center"/>
              <w:rPr>
                <w:rFonts w:ascii="Times New Roman" w:hAnsi="Times New Roman"/>
                <w:color w:val="auto"/>
              </w:rPr>
            </w:pPr>
            <w:r w:rsidRPr="00752214">
              <w:rPr>
                <w:rFonts w:ascii="Times New Roman" w:hAnsi="Times New Roman"/>
                <w:color w:val="auto"/>
              </w:rPr>
              <w:t>3</w:t>
            </w:r>
          </w:p>
        </w:tc>
      </w:tr>
      <w:tr w:rsidR="00ED22B3" w:rsidRPr="00752214" w14:paraId="36723D02" w14:textId="77777777" w:rsidTr="001C56F0">
        <w:trPr>
          <w:trHeight w:val="417"/>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6FB61DC8" w14:textId="279385B0"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5.5.</w:t>
            </w:r>
          </w:p>
        </w:tc>
        <w:tc>
          <w:tcPr>
            <w:tcW w:w="1278" w:type="dxa"/>
            <w:vMerge/>
            <w:tcBorders>
              <w:left w:val="single" w:sz="4" w:space="0" w:color="00000A"/>
              <w:bottom w:val="single" w:sz="4" w:space="0" w:color="00000A"/>
              <w:right w:val="single" w:sz="4" w:space="0" w:color="00000A"/>
            </w:tcBorders>
            <w:tcMar>
              <w:left w:w="23" w:type="dxa"/>
            </w:tcMar>
            <w:vAlign w:val="center"/>
          </w:tcPr>
          <w:p w14:paraId="2708465C" w14:textId="77777777" w:rsidR="00ED22B3" w:rsidRPr="00752214" w:rsidRDefault="00ED22B3" w:rsidP="00ED22B3">
            <w:pPr>
              <w:spacing w:after="0"/>
              <w:contextualSpacing/>
              <w:jc w:val="center"/>
              <w:rPr>
                <w:rFonts w:ascii="Times New Roman" w:hAnsi="Times New Roman"/>
                <w:b/>
                <w:color w:val="auto"/>
                <w:lang w:eastAsia="ro-RO"/>
              </w:rPr>
            </w:pPr>
          </w:p>
        </w:tc>
        <w:tc>
          <w:tcPr>
            <w:tcW w:w="2126" w:type="dxa"/>
            <w:tcBorders>
              <w:left w:val="single" w:sz="4" w:space="0" w:color="00000A"/>
            </w:tcBorders>
            <w:tcMar>
              <w:left w:w="23" w:type="dxa"/>
            </w:tcMar>
            <w:vAlign w:val="center"/>
          </w:tcPr>
          <w:p w14:paraId="037FEC07" w14:textId="77777777" w:rsidR="00ED22B3" w:rsidRPr="00752214" w:rsidRDefault="00ED22B3" w:rsidP="00ED22B3">
            <w:pPr>
              <w:pStyle w:val="af6"/>
              <w:rPr>
                <w:rFonts w:ascii="Times New Roman" w:hAnsi="Times New Roman" w:cs="Times New Roman"/>
              </w:rPr>
            </w:pPr>
            <w:r w:rsidRPr="00752214">
              <w:rPr>
                <w:rFonts w:ascii="Times New Roman" w:hAnsi="Times New Roman" w:cs="Times New Roman"/>
              </w:rPr>
              <w:t>Convertor de măsurare</w:t>
            </w:r>
          </w:p>
        </w:tc>
        <w:tc>
          <w:tcPr>
            <w:tcW w:w="5103" w:type="dxa"/>
            <w:tcBorders>
              <w:top w:val="single" w:sz="4" w:space="0" w:color="auto"/>
              <w:left w:val="single" w:sz="4" w:space="0" w:color="auto"/>
              <w:bottom w:val="single" w:sz="4" w:space="0" w:color="auto"/>
              <w:right w:val="single" w:sz="4" w:space="0" w:color="auto"/>
            </w:tcBorders>
            <w:vAlign w:val="center"/>
          </w:tcPr>
          <w:p w14:paraId="5D8E6949" w14:textId="71FA2853" w:rsidR="00ED22B3" w:rsidRPr="00C14D83" w:rsidRDefault="00ED22B3" w:rsidP="00ED22B3">
            <w:pPr>
              <w:pStyle w:val="af6"/>
              <w:spacing w:line="288" w:lineRule="auto"/>
              <w:rPr>
                <w:rFonts w:ascii="Times New Roman" w:hAnsi="Times New Roman" w:cs="Times New Roman"/>
                <w:sz w:val="20"/>
                <w:szCs w:val="20"/>
              </w:rPr>
            </w:pPr>
            <w:r w:rsidRPr="00C14D83">
              <w:rPr>
                <w:rFonts w:ascii="Times New Roman" w:hAnsi="Times New Roman" w:cs="Times New Roman"/>
                <w:sz w:val="20"/>
                <w:szCs w:val="20"/>
              </w:rPr>
              <w:t>S2-BT, Intr. K (ХА), ,  0÷600</w:t>
            </w:r>
            <w:r w:rsidRPr="00C14D83">
              <w:rPr>
                <w:rFonts w:ascii="Times New Roman" w:hAnsi="Times New Roman" w:cs="Times New Roman"/>
                <w:sz w:val="20"/>
                <w:szCs w:val="20"/>
                <w:vertAlign w:val="superscript"/>
              </w:rPr>
              <w:t>0</w:t>
            </w:r>
            <w:r w:rsidRPr="00C14D83">
              <w:rPr>
                <w:rFonts w:ascii="Times New Roman" w:hAnsi="Times New Roman" w:cs="Times New Roman"/>
                <w:sz w:val="20"/>
                <w:szCs w:val="20"/>
              </w:rPr>
              <w:t>C, Ieșirea 4 – 20 mА, U-</w:t>
            </w:r>
            <w:r w:rsidRPr="00C14D83">
              <w:rPr>
                <w:rFonts w:ascii="Times New Roman" w:hAnsi="Times New Roman"/>
                <w:sz w:val="20"/>
                <w:szCs w:val="20"/>
              </w:rPr>
              <w:t>24VDC, rezistența la sarcină 10</w:t>
            </w:r>
            <w:r w:rsidRPr="00C14D83">
              <w:rPr>
                <w:rFonts w:ascii="Times New Roman" w:hAnsi="Times New Roman" w:cs="Times New Roman"/>
                <w:sz w:val="20"/>
                <w:szCs w:val="20"/>
              </w:rPr>
              <w:t>÷750</w:t>
            </w:r>
            <w:r w:rsidRPr="00C14D83">
              <w:rPr>
                <w:rFonts w:ascii="Times New Roman" w:hAnsi="Times New Roman" w:cs="Times New Roman"/>
                <w:sz w:val="20"/>
                <w:szCs w:val="20"/>
                <w:lang w:eastAsia="ru-RU"/>
              </w:rPr>
              <w:t>Ώ</w:t>
            </w:r>
            <w:r w:rsidRPr="00C14D83">
              <w:rPr>
                <w:rFonts w:ascii="Times New Roman" w:hAnsi="Times New Roman" w:cs="Times New Roman"/>
                <w:sz w:val="20"/>
                <w:szCs w:val="20"/>
              </w:rPr>
              <w:t>,</w:t>
            </w:r>
            <w:r w:rsidRPr="00C14D83" w:rsidDel="002703FF">
              <w:rPr>
                <w:rFonts w:ascii="Times New Roman" w:hAnsi="Times New Roman" w:cs="Times New Roman"/>
                <w:sz w:val="20"/>
                <w:szCs w:val="20"/>
              </w:rPr>
              <w:t xml:space="preserve"> </w:t>
            </w:r>
            <w:r w:rsidRPr="00C14D83">
              <w:rPr>
                <w:rFonts w:ascii="Times New Roman" w:hAnsi="Times New Roman" w:cs="Times New Roman"/>
                <w:sz w:val="20"/>
                <w:szCs w:val="20"/>
              </w:rPr>
              <w:t>sau analog</w:t>
            </w:r>
            <w:r w:rsidRPr="00C14D83">
              <w:rPr>
                <w:rStyle w:val="10"/>
                <w:rFonts w:eastAsiaTheme="minorHAnsi"/>
                <w:b/>
                <w:bCs/>
                <w:sz w:val="20"/>
              </w:rPr>
              <w:t xml:space="preserve"> </w:t>
            </w:r>
          </w:p>
        </w:tc>
        <w:tc>
          <w:tcPr>
            <w:tcW w:w="567" w:type="dxa"/>
            <w:tcMar>
              <w:left w:w="23" w:type="dxa"/>
            </w:tcMar>
            <w:vAlign w:val="center"/>
          </w:tcPr>
          <w:p w14:paraId="3B69FDD2" w14:textId="77777777" w:rsidR="00ED22B3" w:rsidRPr="00752214" w:rsidRDefault="00ED22B3" w:rsidP="00ED22B3">
            <w:pPr>
              <w:spacing w:after="0"/>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6C3B3522" w14:textId="24E9EE04" w:rsidR="00ED22B3" w:rsidRPr="00752214" w:rsidRDefault="00ED22B3" w:rsidP="00ED22B3">
            <w:pPr>
              <w:spacing w:after="0"/>
              <w:contextualSpacing/>
              <w:jc w:val="center"/>
              <w:rPr>
                <w:rFonts w:ascii="Times New Roman" w:hAnsi="Times New Roman"/>
                <w:color w:val="auto"/>
              </w:rPr>
            </w:pPr>
            <w:r w:rsidRPr="00752214">
              <w:rPr>
                <w:rFonts w:ascii="Times New Roman" w:hAnsi="Times New Roman"/>
                <w:color w:val="auto"/>
              </w:rPr>
              <w:t>6</w:t>
            </w:r>
          </w:p>
        </w:tc>
      </w:tr>
      <w:tr w:rsidR="00ED22B3" w:rsidRPr="00752214" w14:paraId="3BA15D06" w14:textId="77777777" w:rsidTr="001C56F0">
        <w:trPr>
          <w:trHeight w:val="417"/>
        </w:trPr>
        <w:tc>
          <w:tcPr>
            <w:tcW w:w="595" w:type="dxa"/>
            <w:tcBorders>
              <w:top w:val="single" w:sz="4" w:space="0" w:color="00000A"/>
              <w:left w:val="single" w:sz="4" w:space="0" w:color="00000A"/>
              <w:right w:val="single" w:sz="4" w:space="0" w:color="auto"/>
            </w:tcBorders>
            <w:tcMar>
              <w:left w:w="23" w:type="dxa"/>
            </w:tcMar>
            <w:vAlign w:val="center"/>
          </w:tcPr>
          <w:p w14:paraId="0BE1C461" w14:textId="4DD0088B" w:rsidR="00ED22B3" w:rsidRPr="00ED22B3" w:rsidRDefault="00ED22B3" w:rsidP="00ED22B3">
            <w:pPr>
              <w:spacing w:after="0"/>
              <w:contextualSpacing/>
              <w:jc w:val="center"/>
              <w:rPr>
                <w:rFonts w:ascii="Times New Roman" w:hAnsi="Times New Roman"/>
                <w:b/>
                <w:bCs/>
                <w:color w:val="auto"/>
                <w:sz w:val="20"/>
                <w:szCs w:val="20"/>
                <w:lang w:eastAsia="ro-RO"/>
              </w:rPr>
            </w:pPr>
            <w:r w:rsidRPr="00ED22B3">
              <w:rPr>
                <w:rFonts w:ascii="Times New Roman" w:hAnsi="Times New Roman"/>
                <w:b/>
                <w:bCs/>
                <w:sz w:val="20"/>
                <w:szCs w:val="20"/>
                <w:lang w:eastAsia="ro-RO"/>
              </w:rPr>
              <w:t>6.</w:t>
            </w:r>
          </w:p>
        </w:tc>
        <w:tc>
          <w:tcPr>
            <w:tcW w:w="9883" w:type="dxa"/>
            <w:gridSpan w:val="5"/>
            <w:tcBorders>
              <w:top w:val="single" w:sz="4" w:space="0" w:color="00000A"/>
              <w:left w:val="single" w:sz="4" w:space="0" w:color="00000A"/>
              <w:right w:val="single" w:sz="4" w:space="0" w:color="00000A"/>
            </w:tcBorders>
            <w:tcMar>
              <w:left w:w="23" w:type="dxa"/>
            </w:tcMar>
            <w:vAlign w:val="center"/>
          </w:tcPr>
          <w:p w14:paraId="6F376818" w14:textId="5E3D985D" w:rsidR="00ED22B3" w:rsidRPr="00752214" w:rsidRDefault="00ED22B3" w:rsidP="00ED22B3">
            <w:pPr>
              <w:spacing w:after="0"/>
              <w:contextualSpacing/>
              <w:rPr>
                <w:rFonts w:ascii="Times New Roman" w:hAnsi="Times New Roman"/>
                <w:b/>
                <w:bCs/>
                <w:color w:val="auto"/>
                <w:sz w:val="24"/>
                <w:szCs w:val="24"/>
              </w:rPr>
            </w:pPr>
            <w:r w:rsidRPr="00752214">
              <w:rPr>
                <w:rFonts w:ascii="Times New Roman" w:eastAsia="Times New Roman" w:hAnsi="Times New Roman"/>
                <w:b/>
                <w:bCs/>
                <w:color w:val="auto"/>
                <w:lang w:eastAsia="ro-RO"/>
              </w:rPr>
              <w:t xml:space="preserve"> Lotul </w:t>
            </w:r>
            <w:r>
              <w:rPr>
                <w:rFonts w:ascii="Times New Roman" w:eastAsia="Times New Roman" w:hAnsi="Times New Roman"/>
                <w:b/>
                <w:bCs/>
                <w:color w:val="auto"/>
                <w:lang w:eastAsia="ro-RO"/>
              </w:rPr>
              <w:t>6</w:t>
            </w:r>
            <w:r w:rsidRPr="00752214">
              <w:rPr>
                <w:rFonts w:ascii="Times New Roman" w:eastAsia="Times New Roman" w:hAnsi="Times New Roman"/>
                <w:b/>
                <w:bCs/>
                <w:color w:val="auto"/>
                <w:sz w:val="24"/>
                <w:szCs w:val="24"/>
                <w:lang w:eastAsia="ro-RO"/>
              </w:rPr>
              <w:t>:</w:t>
            </w:r>
            <w:r w:rsidRPr="00752214">
              <w:rPr>
                <w:rFonts w:ascii="Times New Roman" w:eastAsia="Times New Roman" w:hAnsi="Times New Roman"/>
                <w:b/>
                <w:bCs/>
                <w:color w:val="auto"/>
                <w:lang w:eastAsia="ro-RO"/>
              </w:rPr>
              <w:t xml:space="preserve"> </w:t>
            </w:r>
            <w:r w:rsidRPr="00752214">
              <w:rPr>
                <w:rFonts w:ascii="Times New Roman" w:hAnsi="Times New Roman"/>
                <w:b/>
                <w:bCs/>
                <w:color w:val="auto"/>
                <w:sz w:val="24"/>
                <w:szCs w:val="24"/>
              </w:rPr>
              <w:t xml:space="preserve">Blocuri de protecție               </w:t>
            </w:r>
          </w:p>
        </w:tc>
      </w:tr>
      <w:tr w:rsidR="00ED22B3" w:rsidRPr="00752214" w14:paraId="131856E3" w14:textId="77777777" w:rsidTr="001C56F0">
        <w:trPr>
          <w:cantSplit/>
          <w:trHeight w:val="1134"/>
        </w:trPr>
        <w:tc>
          <w:tcPr>
            <w:tcW w:w="595" w:type="dxa"/>
            <w:tcBorders>
              <w:top w:val="single" w:sz="4" w:space="0" w:color="00000A"/>
              <w:left w:val="single" w:sz="4" w:space="0" w:color="00000A"/>
              <w:bottom w:val="single" w:sz="4" w:space="0" w:color="00000A"/>
              <w:right w:val="single" w:sz="4" w:space="0" w:color="00000A"/>
            </w:tcBorders>
            <w:tcMar>
              <w:left w:w="23" w:type="dxa"/>
            </w:tcMar>
            <w:vAlign w:val="center"/>
          </w:tcPr>
          <w:p w14:paraId="387A9635" w14:textId="1E427D94" w:rsidR="00ED22B3" w:rsidRPr="00ED22B3" w:rsidRDefault="00ED22B3" w:rsidP="00ED22B3">
            <w:pPr>
              <w:spacing w:after="0"/>
              <w:contextualSpacing/>
              <w:jc w:val="center"/>
              <w:rPr>
                <w:rFonts w:ascii="Times New Roman" w:hAnsi="Times New Roman"/>
                <w:b/>
                <w:color w:val="auto"/>
                <w:sz w:val="20"/>
                <w:szCs w:val="20"/>
                <w:lang w:eastAsia="ro-RO"/>
              </w:rPr>
            </w:pPr>
            <w:r w:rsidRPr="00ED22B3">
              <w:rPr>
                <w:rFonts w:ascii="Times New Roman" w:hAnsi="Times New Roman"/>
                <w:b/>
                <w:sz w:val="20"/>
                <w:szCs w:val="20"/>
                <w:lang w:eastAsia="ro-RO"/>
              </w:rPr>
              <w:t>6.1.</w:t>
            </w:r>
          </w:p>
        </w:tc>
        <w:tc>
          <w:tcPr>
            <w:tcW w:w="1278" w:type="dxa"/>
            <w:tcBorders>
              <w:top w:val="single" w:sz="4" w:space="0" w:color="00000A"/>
              <w:left w:val="single" w:sz="4" w:space="0" w:color="00000A"/>
              <w:bottom w:val="single" w:sz="4" w:space="0" w:color="00000A"/>
              <w:right w:val="single" w:sz="4" w:space="0" w:color="00000A"/>
            </w:tcBorders>
            <w:tcMar>
              <w:left w:w="23" w:type="dxa"/>
            </w:tcMar>
            <w:vAlign w:val="center"/>
          </w:tcPr>
          <w:p w14:paraId="49569F8E" w14:textId="46548FCE" w:rsidR="00ED22B3" w:rsidRPr="00752214" w:rsidRDefault="00ED22B3" w:rsidP="00ED22B3">
            <w:pPr>
              <w:spacing w:after="0"/>
              <w:ind w:left="113" w:right="113"/>
              <w:contextualSpacing/>
              <w:jc w:val="center"/>
              <w:rPr>
                <w:rFonts w:ascii="Times New Roman" w:hAnsi="Times New Roman"/>
                <w:b/>
                <w:color w:val="auto"/>
                <w:lang w:eastAsia="ro-RO"/>
              </w:rPr>
            </w:pPr>
            <w:r w:rsidRPr="00D9647D">
              <w:rPr>
                <w:rFonts w:ascii="Times New Roman" w:hAnsi="Times New Roman"/>
                <w:bCs/>
                <w:color w:val="auto"/>
                <w:sz w:val="20"/>
                <w:szCs w:val="20"/>
                <w:lang w:eastAsia="ro-RO"/>
              </w:rPr>
              <w:t>38900000-4</w:t>
            </w:r>
          </w:p>
        </w:tc>
        <w:tc>
          <w:tcPr>
            <w:tcW w:w="2126" w:type="dxa"/>
            <w:tcMar>
              <w:left w:w="23" w:type="dxa"/>
            </w:tcMar>
            <w:vAlign w:val="center"/>
          </w:tcPr>
          <w:p w14:paraId="33333FB9" w14:textId="46BD9D16" w:rsidR="00ED22B3" w:rsidRPr="00752214" w:rsidRDefault="00ED22B3" w:rsidP="00ED22B3">
            <w:pPr>
              <w:pStyle w:val="af6"/>
              <w:rPr>
                <w:rFonts w:ascii="Times New Roman" w:hAnsi="Times New Roman" w:cs="Times New Roman"/>
              </w:rPr>
            </w:pPr>
            <w:r w:rsidRPr="00752214">
              <w:rPr>
                <w:rFonts w:ascii="Times New Roman" w:hAnsi="Times New Roman" w:cs="Times New Roman"/>
              </w:rPr>
              <w:t xml:space="preserve">Blocuri de protecție </w:t>
            </w:r>
          </w:p>
        </w:tc>
        <w:tc>
          <w:tcPr>
            <w:tcW w:w="5103" w:type="dxa"/>
            <w:tcBorders>
              <w:top w:val="single" w:sz="4" w:space="0" w:color="00000A"/>
              <w:left w:val="single" w:sz="4" w:space="0" w:color="00000A"/>
              <w:bottom w:val="single" w:sz="4" w:space="0" w:color="00000A"/>
              <w:right w:val="single" w:sz="4" w:space="0" w:color="00000A"/>
            </w:tcBorders>
            <w:vAlign w:val="center"/>
          </w:tcPr>
          <w:p w14:paraId="50207A2B" w14:textId="77777777" w:rsidR="00ED22B3" w:rsidRPr="00752214" w:rsidRDefault="00ED22B3" w:rsidP="00ED22B3">
            <w:pPr>
              <w:pStyle w:val="af6"/>
              <w:rPr>
                <w:rFonts w:ascii="Times New Roman" w:hAnsi="Times New Roman" w:cs="Times New Roman"/>
              </w:rPr>
            </w:pPr>
            <w:r w:rsidRPr="00752214">
              <w:rPr>
                <w:rFonts w:ascii="Times New Roman" w:hAnsi="Times New Roman" w:cs="Times New Roman"/>
              </w:rPr>
              <w:t xml:space="preserve"> </w:t>
            </w:r>
          </w:p>
          <w:p w14:paraId="08FB94EC" w14:textId="77777777" w:rsidR="00ED22B3" w:rsidRPr="00C14D83" w:rsidRDefault="00ED22B3" w:rsidP="00ED22B3">
            <w:pPr>
              <w:pStyle w:val="af6"/>
              <w:rPr>
                <w:rFonts w:ascii="Times New Roman" w:hAnsi="Times New Roman" w:cs="Times New Roman"/>
                <w:sz w:val="20"/>
                <w:szCs w:val="20"/>
              </w:rPr>
            </w:pPr>
            <w:r w:rsidRPr="00C14D83">
              <w:rPr>
                <w:rFonts w:ascii="Times New Roman" w:hAnsi="Times New Roman" w:cs="Times New Roman"/>
                <w:sz w:val="20"/>
                <w:szCs w:val="20"/>
              </w:rPr>
              <w:t>ТУ 16-536.420-74:</w:t>
            </w:r>
          </w:p>
          <w:p w14:paraId="368CD848" w14:textId="77777777" w:rsidR="00ED22B3" w:rsidRPr="00C14D83" w:rsidRDefault="00ED22B3" w:rsidP="00ED22B3">
            <w:pPr>
              <w:pStyle w:val="af6"/>
              <w:rPr>
                <w:rFonts w:ascii="Times New Roman" w:hAnsi="Times New Roman" w:cs="Times New Roman"/>
                <w:sz w:val="20"/>
                <w:szCs w:val="20"/>
              </w:rPr>
            </w:pPr>
            <w:r w:rsidRPr="00C14D83">
              <w:rPr>
                <w:rFonts w:ascii="Times New Roman" w:hAnsi="Times New Roman" w:cs="Times New Roman"/>
                <w:sz w:val="20"/>
                <w:szCs w:val="20"/>
              </w:rPr>
              <w:t>БЗ-1, БВ-1, БВ-2, В-4, БР, ББ</w:t>
            </w:r>
          </w:p>
          <w:p w14:paraId="545224FC" w14:textId="77777777" w:rsidR="00ED22B3" w:rsidRPr="00C14D83" w:rsidRDefault="00ED22B3" w:rsidP="00ED22B3">
            <w:pPr>
              <w:pStyle w:val="af6"/>
              <w:rPr>
                <w:rFonts w:ascii="Times New Roman" w:hAnsi="Times New Roman" w:cs="Times New Roman"/>
                <w:sz w:val="20"/>
                <w:szCs w:val="20"/>
              </w:rPr>
            </w:pPr>
            <w:r w:rsidRPr="00C14D83">
              <w:rPr>
                <w:rFonts w:ascii="Times New Roman" w:hAnsi="Times New Roman" w:cs="Times New Roman"/>
                <w:sz w:val="20"/>
                <w:szCs w:val="20"/>
              </w:rPr>
              <w:t xml:space="preserve">БИ, БР-1, БФ, БВ-3 sau analog </w:t>
            </w:r>
          </w:p>
          <w:p w14:paraId="6E61C7C9" w14:textId="77777777" w:rsidR="00ED22B3" w:rsidRPr="00C14D83" w:rsidRDefault="00ED22B3" w:rsidP="00ED22B3">
            <w:pPr>
              <w:pStyle w:val="af6"/>
              <w:rPr>
                <w:rFonts w:ascii="Times New Roman" w:hAnsi="Times New Roman" w:cs="Times New Roman"/>
                <w:sz w:val="20"/>
                <w:szCs w:val="20"/>
              </w:rPr>
            </w:pPr>
            <w:r w:rsidRPr="00C14D83">
              <w:rPr>
                <w:rFonts w:ascii="Times New Roman" w:hAnsi="Times New Roman" w:cs="Times New Roman"/>
                <w:sz w:val="20"/>
                <w:szCs w:val="20"/>
              </w:rPr>
              <w:t>pentru  panoul  tip:  УКТЗ – 300-У4; ТУ 16-536.420-74</w:t>
            </w:r>
          </w:p>
          <w:p w14:paraId="383A6DF8" w14:textId="77777777" w:rsidR="00ED22B3" w:rsidRPr="00C14D83" w:rsidRDefault="00ED22B3" w:rsidP="00ED22B3">
            <w:pPr>
              <w:pStyle w:val="af6"/>
              <w:rPr>
                <w:rFonts w:ascii="Times New Roman" w:hAnsi="Times New Roman" w:cs="Times New Roman"/>
                <w:b/>
                <w:bCs/>
                <w:sz w:val="20"/>
                <w:szCs w:val="20"/>
              </w:rPr>
            </w:pPr>
            <w:r w:rsidRPr="00C14D83">
              <w:rPr>
                <w:rFonts w:ascii="Times New Roman" w:hAnsi="Times New Roman" w:cs="Times New Roman"/>
                <w:sz w:val="20"/>
                <w:szCs w:val="20"/>
              </w:rPr>
              <w:t>proiectate pentru schemele protecțiilor tehnologice la Grupul Energetic – 1,2,3</w:t>
            </w:r>
          </w:p>
          <w:p w14:paraId="349997FD" w14:textId="77777777" w:rsidR="00ED22B3" w:rsidRPr="00752214" w:rsidRDefault="00ED22B3" w:rsidP="00ED22B3">
            <w:pPr>
              <w:pStyle w:val="af6"/>
              <w:rPr>
                <w:rFonts w:ascii="Times New Roman" w:hAnsi="Times New Roman" w:cs="Times New Roman"/>
              </w:rPr>
            </w:pPr>
          </w:p>
        </w:tc>
        <w:tc>
          <w:tcPr>
            <w:tcW w:w="567" w:type="dxa"/>
            <w:tcMar>
              <w:left w:w="23" w:type="dxa"/>
            </w:tcMar>
            <w:vAlign w:val="center"/>
          </w:tcPr>
          <w:p w14:paraId="03689709"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buc</w:t>
            </w:r>
          </w:p>
        </w:tc>
        <w:tc>
          <w:tcPr>
            <w:tcW w:w="809" w:type="dxa"/>
            <w:tcMar>
              <w:left w:w="23" w:type="dxa"/>
            </w:tcMar>
            <w:vAlign w:val="center"/>
          </w:tcPr>
          <w:p w14:paraId="5E76EABE" w14:textId="77777777" w:rsidR="00ED22B3" w:rsidRPr="00752214" w:rsidRDefault="00ED22B3" w:rsidP="00ED22B3">
            <w:pPr>
              <w:spacing w:after="0" w:line="240" w:lineRule="auto"/>
              <w:contextualSpacing/>
              <w:jc w:val="center"/>
              <w:rPr>
                <w:rFonts w:ascii="Times New Roman" w:hAnsi="Times New Roman"/>
                <w:color w:val="auto"/>
              </w:rPr>
            </w:pPr>
            <w:r w:rsidRPr="00752214">
              <w:rPr>
                <w:rFonts w:ascii="Times New Roman" w:hAnsi="Times New Roman"/>
                <w:color w:val="auto"/>
              </w:rPr>
              <w:t>câte 1 de fiecare tip în total 10</w:t>
            </w:r>
          </w:p>
        </w:tc>
      </w:tr>
      <w:bookmarkEnd w:id="1"/>
    </w:tbl>
    <w:p w14:paraId="0726B1D2" w14:textId="77777777" w:rsidR="00AC443B" w:rsidRPr="00752214" w:rsidRDefault="00AC443B" w:rsidP="00077299">
      <w:pPr>
        <w:spacing w:after="0"/>
        <w:contextualSpacing/>
        <w:jc w:val="both"/>
        <w:rPr>
          <w:rFonts w:ascii="Times New Roman" w:hAnsi="Times New Roman"/>
          <w:b/>
          <w:bCs/>
          <w:color w:val="auto"/>
          <w:spacing w:val="-3"/>
          <w:sz w:val="24"/>
          <w:szCs w:val="24"/>
        </w:rPr>
      </w:pPr>
    </w:p>
    <w:p w14:paraId="76EBD8EB" w14:textId="3E380BBA" w:rsidR="00A01F5D" w:rsidRPr="00752214" w:rsidRDefault="00A01F5D" w:rsidP="000D7B03">
      <w:pPr>
        <w:spacing w:after="0"/>
        <w:contextualSpacing/>
        <w:jc w:val="both"/>
        <w:rPr>
          <w:rFonts w:ascii="Times New Roman" w:hAnsi="Times New Roman"/>
          <w:b/>
          <w:bCs/>
          <w:color w:val="auto"/>
          <w:spacing w:val="-3"/>
          <w:sz w:val="24"/>
          <w:szCs w:val="24"/>
        </w:rPr>
      </w:pPr>
      <w:r w:rsidRPr="00752214">
        <w:rPr>
          <w:rFonts w:ascii="Times New Roman" w:hAnsi="Times New Roman"/>
          <w:b/>
          <w:bCs/>
          <w:color w:val="auto"/>
          <w:spacing w:val="-3"/>
          <w:sz w:val="24"/>
          <w:szCs w:val="24"/>
        </w:rPr>
        <w:t>5. Utilizarea, păstrarea, protecția, calitatea produselor/bunurilor</w:t>
      </w:r>
    </w:p>
    <w:p w14:paraId="7F3E007D" w14:textId="77777777" w:rsidR="003A25B7" w:rsidRPr="00752214" w:rsidRDefault="003A25B7" w:rsidP="000D7B03">
      <w:pPr>
        <w:spacing w:after="0"/>
        <w:contextualSpacing/>
        <w:jc w:val="both"/>
        <w:rPr>
          <w:rFonts w:ascii="Times New Roman" w:hAnsi="Times New Roman"/>
          <w:b/>
          <w:bCs/>
          <w:color w:val="auto"/>
          <w:spacing w:val="-3"/>
          <w:sz w:val="12"/>
          <w:szCs w:val="12"/>
        </w:rPr>
      </w:pPr>
    </w:p>
    <w:p w14:paraId="6C895411" w14:textId="708D911B" w:rsidR="00C65292" w:rsidRPr="00752214" w:rsidRDefault="000D7B03" w:rsidP="000D7B03">
      <w:pPr>
        <w:pStyle w:val="af6"/>
        <w:spacing w:line="276" w:lineRule="auto"/>
        <w:jc w:val="both"/>
        <w:rPr>
          <w:rFonts w:ascii="Times New Roman" w:hAnsi="Times New Roman" w:cs="Times New Roman"/>
          <w:sz w:val="24"/>
          <w:szCs w:val="24"/>
          <w:lang w:eastAsia="ro-RO"/>
        </w:rPr>
      </w:pPr>
      <w:r>
        <w:rPr>
          <w:rFonts w:ascii="Times New Roman" w:eastAsia="Times New Roman" w:hAnsi="Times New Roman" w:cs="Times New Roman"/>
          <w:sz w:val="24"/>
          <w:szCs w:val="24"/>
          <w:lang w:eastAsia="ru-RU"/>
        </w:rPr>
        <w:t xml:space="preserve">- </w:t>
      </w:r>
      <w:r w:rsidR="00DC5677" w:rsidRPr="00752214">
        <w:rPr>
          <w:rFonts w:ascii="Times New Roman" w:eastAsia="Times New Roman" w:hAnsi="Times New Roman" w:cs="Times New Roman"/>
          <w:sz w:val="24"/>
          <w:szCs w:val="24"/>
          <w:lang w:eastAsia="ru-RU"/>
        </w:rPr>
        <w:t>Bunurile și componentele acestora trebuie să fie</w:t>
      </w:r>
      <w:r w:rsidR="00DC5677" w:rsidRPr="00752214">
        <w:rPr>
          <w:rFonts w:ascii="Times New Roman" w:hAnsi="Times New Roman" w:cs="Times New Roman"/>
          <w:sz w:val="24"/>
          <w:szCs w:val="24"/>
          <w:lang w:eastAsia="ro-RO"/>
        </w:rPr>
        <w:t xml:space="preserve"> noi, neutilizate,</w:t>
      </w:r>
      <w:r w:rsidR="00DC5677" w:rsidRPr="00752214">
        <w:rPr>
          <w:rFonts w:ascii="Times New Roman" w:hAnsi="Times New Roman" w:cs="Times New Roman"/>
          <w:sz w:val="24"/>
          <w:szCs w:val="24"/>
        </w:rPr>
        <w:t xml:space="preserve"> produs</w:t>
      </w:r>
      <w:r w:rsidR="0050235C" w:rsidRPr="00752214">
        <w:rPr>
          <w:rFonts w:ascii="Times New Roman" w:hAnsi="Times New Roman" w:cs="Times New Roman"/>
          <w:sz w:val="24"/>
          <w:szCs w:val="24"/>
        </w:rPr>
        <w:t>e</w:t>
      </w:r>
      <w:r w:rsidR="00DC5677" w:rsidRPr="00752214">
        <w:rPr>
          <w:rFonts w:ascii="Times New Roman" w:hAnsi="Times New Roman" w:cs="Times New Roman"/>
          <w:sz w:val="24"/>
          <w:szCs w:val="24"/>
        </w:rPr>
        <w:t xml:space="preserve"> după anul 202</w:t>
      </w:r>
      <w:r w:rsidR="006C73C9" w:rsidRPr="00752214">
        <w:rPr>
          <w:rFonts w:ascii="Times New Roman" w:hAnsi="Times New Roman" w:cs="Times New Roman"/>
          <w:sz w:val="24"/>
          <w:szCs w:val="24"/>
        </w:rPr>
        <w:t>4</w:t>
      </w:r>
      <w:r w:rsidR="00DC5677" w:rsidRPr="00752214">
        <w:rPr>
          <w:rFonts w:ascii="Times New Roman" w:hAnsi="Times New Roman" w:cs="Times New Roman"/>
          <w:sz w:val="24"/>
          <w:szCs w:val="24"/>
        </w:rPr>
        <w:t>,</w:t>
      </w:r>
      <w:r w:rsidR="00DC5677" w:rsidRPr="00752214">
        <w:rPr>
          <w:rFonts w:ascii="Times New Roman" w:hAnsi="Times New Roman" w:cs="Times New Roman"/>
          <w:sz w:val="24"/>
          <w:szCs w:val="24"/>
          <w:lang w:eastAsia="ro-RO"/>
        </w:rPr>
        <w:t xml:space="preserve"> fără defecte vizibile și funcționale. </w:t>
      </w:r>
    </w:p>
    <w:p w14:paraId="25880750" w14:textId="11BC5F6C" w:rsidR="00C65292" w:rsidRPr="00752214" w:rsidRDefault="000D7B03" w:rsidP="000D7B03">
      <w:pPr>
        <w:pStyle w:val="af6"/>
        <w:spacing w:line="276" w:lineRule="auto"/>
        <w:jc w:val="both"/>
        <w:rPr>
          <w:rFonts w:ascii="Times New Roman" w:hAnsi="Times New Roman" w:cs="Times New Roman"/>
          <w:sz w:val="24"/>
          <w:szCs w:val="24"/>
          <w:lang w:eastAsia="ro-RO"/>
        </w:rPr>
      </w:pPr>
      <w:r>
        <w:rPr>
          <w:rFonts w:ascii="Times New Roman" w:hAnsi="Times New Roman" w:cs="Times New Roman"/>
          <w:sz w:val="24"/>
          <w:szCs w:val="24"/>
          <w:lang w:eastAsia="ro-RO"/>
        </w:rPr>
        <w:t xml:space="preserve">- </w:t>
      </w:r>
      <w:r w:rsidR="007236A1">
        <w:rPr>
          <w:rFonts w:ascii="Times New Roman" w:hAnsi="Times New Roman" w:cs="Times New Roman"/>
          <w:sz w:val="24"/>
          <w:szCs w:val="24"/>
          <w:lang w:eastAsia="ro-RO"/>
        </w:rPr>
        <w:t>F</w:t>
      </w:r>
      <w:r w:rsidR="00C65292" w:rsidRPr="00752214">
        <w:rPr>
          <w:rFonts w:ascii="Times New Roman" w:hAnsi="Times New Roman" w:cs="Times New Roman"/>
          <w:sz w:val="24"/>
          <w:szCs w:val="24"/>
          <w:lang w:eastAsia="ro-RO"/>
        </w:rPr>
        <w:t>iecare mijloc să dețină unul din următoarele documente:</w:t>
      </w:r>
    </w:p>
    <w:p w14:paraId="3F16E002" w14:textId="77777777" w:rsidR="00C65292" w:rsidRPr="00752214" w:rsidRDefault="00C65292" w:rsidP="000D7B03">
      <w:pPr>
        <w:pStyle w:val="af6"/>
        <w:numPr>
          <w:ilvl w:val="0"/>
          <w:numId w:val="49"/>
        </w:numPr>
        <w:spacing w:line="276" w:lineRule="auto"/>
        <w:ind w:left="0" w:firstLine="0"/>
        <w:jc w:val="both"/>
        <w:rPr>
          <w:rFonts w:ascii="Times New Roman" w:hAnsi="Times New Roman" w:cs="Times New Roman"/>
          <w:sz w:val="24"/>
          <w:szCs w:val="24"/>
          <w:lang w:eastAsia="ro-RO"/>
        </w:rPr>
      </w:pPr>
      <w:r w:rsidRPr="00752214">
        <w:rPr>
          <w:rFonts w:ascii="Times New Roman" w:hAnsi="Times New Roman" w:cs="Times New Roman"/>
          <w:sz w:val="24"/>
          <w:szCs w:val="24"/>
          <w:lang w:eastAsia="ro-RO"/>
        </w:rPr>
        <w:t>Certificat/marcaj CE, de conformitate europeană valabil la data livrării.</w:t>
      </w:r>
    </w:p>
    <w:p w14:paraId="4389F499" w14:textId="43C136E2" w:rsidR="00FD10EC" w:rsidRPr="00752214" w:rsidRDefault="00FD10EC" w:rsidP="000D7B03">
      <w:pPr>
        <w:pStyle w:val="af6"/>
        <w:numPr>
          <w:ilvl w:val="0"/>
          <w:numId w:val="49"/>
        </w:numPr>
        <w:spacing w:line="276" w:lineRule="auto"/>
        <w:ind w:left="0" w:firstLine="0"/>
        <w:jc w:val="both"/>
        <w:rPr>
          <w:rFonts w:ascii="Times New Roman" w:hAnsi="Times New Roman" w:cs="Times New Roman"/>
          <w:iCs/>
          <w:sz w:val="24"/>
          <w:szCs w:val="24"/>
        </w:rPr>
      </w:pPr>
      <w:r w:rsidRPr="00752214">
        <w:rPr>
          <w:rFonts w:ascii="Times New Roman" w:hAnsi="Times New Roman" w:cs="Times New Roman"/>
          <w:sz w:val="24"/>
          <w:szCs w:val="24"/>
          <w:lang w:eastAsia="ro-RO"/>
        </w:rPr>
        <w:lastRenderedPageBreak/>
        <w:t>Certificat de verificare</w:t>
      </w:r>
      <w:r w:rsidR="00A766BC" w:rsidRPr="00752214">
        <w:rPr>
          <w:rFonts w:ascii="Times New Roman" w:hAnsi="Times New Roman" w:cs="Times New Roman"/>
          <w:sz w:val="24"/>
          <w:szCs w:val="24"/>
          <w:lang w:eastAsia="ro-RO"/>
        </w:rPr>
        <w:t>/calibrare</w:t>
      </w:r>
      <w:r w:rsidRPr="00752214">
        <w:rPr>
          <w:rFonts w:ascii="Times New Roman" w:hAnsi="Times New Roman" w:cs="Times New Roman"/>
          <w:sz w:val="24"/>
          <w:szCs w:val="24"/>
          <w:lang w:eastAsia="ro-RO"/>
        </w:rPr>
        <w:t xml:space="preserve"> inițială de la producător.</w:t>
      </w:r>
    </w:p>
    <w:p w14:paraId="2371DA52" w14:textId="54C201AF" w:rsidR="00D35F18" w:rsidRPr="00752214" w:rsidRDefault="00C71C45" w:rsidP="00C71C45">
      <w:pPr>
        <w:pStyle w:val="af6"/>
        <w:spacing w:line="276" w:lineRule="auto"/>
        <w:jc w:val="both"/>
        <w:rPr>
          <w:rFonts w:ascii="Times New Roman" w:hAnsi="Times New Roman" w:cs="Times New Roman"/>
          <w:iCs/>
          <w:sz w:val="24"/>
          <w:szCs w:val="24"/>
        </w:rPr>
      </w:pPr>
      <w:r>
        <w:rPr>
          <w:rFonts w:ascii="Times New Roman" w:hAnsi="Times New Roman" w:cs="Times New Roman"/>
          <w:iCs/>
          <w:sz w:val="24"/>
          <w:szCs w:val="24"/>
        </w:rPr>
        <w:t xml:space="preserve">- </w:t>
      </w:r>
      <w:r w:rsidR="004E3E02" w:rsidRPr="00752214">
        <w:rPr>
          <w:rFonts w:ascii="Times New Roman" w:hAnsi="Times New Roman" w:cs="Times New Roman"/>
          <w:iCs/>
          <w:sz w:val="24"/>
          <w:szCs w:val="24"/>
        </w:rPr>
        <w:t xml:space="preserve">Transportarea </w:t>
      </w:r>
      <w:r w:rsidR="00A01F5D" w:rsidRPr="00752214">
        <w:rPr>
          <w:rFonts w:ascii="Times New Roman" w:hAnsi="Times New Roman" w:cs="Times New Roman"/>
          <w:iCs/>
          <w:sz w:val="24"/>
          <w:szCs w:val="24"/>
        </w:rPr>
        <w:t>și manipularea produselor</w:t>
      </w:r>
      <w:r w:rsidR="00B065DE" w:rsidRPr="00752214">
        <w:rPr>
          <w:rFonts w:ascii="Times New Roman" w:hAnsi="Times New Roman" w:cs="Times New Roman"/>
          <w:iCs/>
          <w:sz w:val="24"/>
          <w:szCs w:val="24"/>
        </w:rPr>
        <w:t>,</w:t>
      </w:r>
      <w:r w:rsidR="004E0261" w:rsidRPr="00752214">
        <w:rPr>
          <w:rFonts w:ascii="Times New Roman" w:hAnsi="Times New Roman" w:cs="Times New Roman"/>
          <w:sz w:val="24"/>
          <w:szCs w:val="24"/>
        </w:rPr>
        <w:t xml:space="preserve"> </w:t>
      </w:r>
      <w:r w:rsidR="00A01F5D" w:rsidRPr="00752214">
        <w:rPr>
          <w:rFonts w:ascii="Times New Roman" w:hAnsi="Times New Roman" w:cs="Times New Roman"/>
          <w:iCs/>
          <w:sz w:val="24"/>
          <w:szCs w:val="24"/>
        </w:rPr>
        <w:t>se va realiza de către Furnizor cu mijloace de transport și personal propriu incluse în valoarea ofertei.</w:t>
      </w:r>
    </w:p>
    <w:p w14:paraId="3FAF6CD8" w14:textId="5AAFC4D5" w:rsidR="00C65292" w:rsidRPr="00752214" w:rsidRDefault="00C71C45" w:rsidP="00C71C45">
      <w:pPr>
        <w:pStyle w:val="af"/>
        <w:spacing w:after="0"/>
        <w:ind w:left="0"/>
        <w:jc w:val="both"/>
        <w:rPr>
          <w:rFonts w:ascii="Times New Roman" w:hAnsi="Times New Roman"/>
          <w:iCs/>
          <w:color w:val="auto"/>
          <w:sz w:val="24"/>
          <w:szCs w:val="24"/>
        </w:rPr>
      </w:pPr>
      <w:r>
        <w:rPr>
          <w:rFonts w:ascii="Times New Roman" w:hAnsi="Times New Roman"/>
          <w:iCs/>
          <w:color w:val="auto"/>
          <w:sz w:val="24"/>
          <w:szCs w:val="24"/>
        </w:rPr>
        <w:t xml:space="preserve">- </w:t>
      </w:r>
      <w:r w:rsidR="00C65292" w:rsidRPr="00752214">
        <w:rPr>
          <w:rFonts w:ascii="Times New Roman" w:hAnsi="Times New Roman"/>
          <w:iCs/>
          <w:color w:val="auto"/>
          <w:sz w:val="24"/>
          <w:szCs w:val="24"/>
        </w:rPr>
        <w:t>În cazul depistării neconformităților (defectelor) la componentele bunurilor, Beneficiarul este în drept să se refuze de acestea (să returneze marfa fără a o achita).</w:t>
      </w:r>
    </w:p>
    <w:p w14:paraId="4FDE0E2A" w14:textId="77777777" w:rsidR="00D9595B" w:rsidRPr="00752214" w:rsidRDefault="00D9595B" w:rsidP="000D7B03">
      <w:pPr>
        <w:spacing w:after="0"/>
        <w:jc w:val="both"/>
        <w:rPr>
          <w:rFonts w:ascii="Times New Roman" w:hAnsi="Times New Roman"/>
          <w:b/>
          <w:bCs/>
          <w:iCs/>
          <w:color w:val="auto"/>
          <w:sz w:val="12"/>
          <w:szCs w:val="12"/>
        </w:rPr>
      </w:pPr>
    </w:p>
    <w:p w14:paraId="31493AE3" w14:textId="300AA53D" w:rsidR="00A01F5D" w:rsidRPr="00752214" w:rsidRDefault="00A01F5D" w:rsidP="000D7B03">
      <w:pPr>
        <w:spacing w:after="0"/>
        <w:jc w:val="both"/>
        <w:rPr>
          <w:rFonts w:ascii="Times New Roman" w:hAnsi="Times New Roman"/>
          <w:b/>
          <w:bCs/>
          <w:iCs/>
          <w:color w:val="auto"/>
          <w:sz w:val="24"/>
          <w:szCs w:val="24"/>
        </w:rPr>
      </w:pPr>
      <w:r w:rsidRPr="00752214">
        <w:rPr>
          <w:rFonts w:ascii="Times New Roman" w:hAnsi="Times New Roman"/>
          <w:b/>
          <w:bCs/>
          <w:iCs/>
          <w:color w:val="auto"/>
          <w:sz w:val="24"/>
          <w:szCs w:val="24"/>
        </w:rPr>
        <w:t>5.1. Termen de valabilitate și garanție</w:t>
      </w:r>
    </w:p>
    <w:p w14:paraId="20839BE2" w14:textId="77777777" w:rsidR="00D35F18" w:rsidRPr="00752214" w:rsidRDefault="00D35F18" w:rsidP="000D7B03">
      <w:pPr>
        <w:spacing w:after="0"/>
        <w:jc w:val="both"/>
        <w:rPr>
          <w:rFonts w:ascii="Times New Roman" w:hAnsi="Times New Roman"/>
          <w:b/>
          <w:bCs/>
          <w:iCs/>
          <w:color w:val="auto"/>
          <w:sz w:val="12"/>
          <w:szCs w:val="12"/>
        </w:rPr>
      </w:pPr>
    </w:p>
    <w:p w14:paraId="752D96FE" w14:textId="713D7E21" w:rsidR="00A01F5D" w:rsidRPr="00752214" w:rsidRDefault="00A01F5D" w:rsidP="000D7B03">
      <w:pPr>
        <w:spacing w:after="0"/>
        <w:jc w:val="both"/>
        <w:rPr>
          <w:rFonts w:ascii="Times New Roman" w:hAnsi="Times New Roman"/>
          <w:iCs/>
          <w:color w:val="auto"/>
          <w:sz w:val="24"/>
          <w:szCs w:val="24"/>
        </w:rPr>
      </w:pPr>
      <w:r w:rsidRPr="00752214">
        <w:rPr>
          <w:rFonts w:ascii="Times New Roman" w:hAnsi="Times New Roman"/>
          <w:iCs/>
          <w:color w:val="auto"/>
          <w:sz w:val="24"/>
          <w:szCs w:val="24"/>
        </w:rPr>
        <w:t xml:space="preserve">Perioada de garanție acordată </w:t>
      </w:r>
      <w:r w:rsidR="00BF2F73" w:rsidRPr="00752214">
        <w:rPr>
          <w:rFonts w:ascii="Times New Roman" w:hAnsi="Times New Roman"/>
          <w:iCs/>
          <w:color w:val="auto"/>
          <w:sz w:val="24"/>
          <w:szCs w:val="24"/>
        </w:rPr>
        <w:t>aparatelor</w:t>
      </w:r>
      <w:r w:rsidRPr="00752214">
        <w:rPr>
          <w:rFonts w:ascii="Times New Roman" w:hAnsi="Times New Roman"/>
          <w:iCs/>
          <w:color w:val="auto"/>
          <w:sz w:val="24"/>
          <w:szCs w:val="24"/>
        </w:rPr>
        <w:t xml:space="preserve">  de către Furnizor este cea declarată în </w:t>
      </w:r>
      <w:r w:rsidR="00E36A67" w:rsidRPr="00752214">
        <w:rPr>
          <w:rFonts w:ascii="Times New Roman" w:hAnsi="Times New Roman"/>
          <w:iCs/>
          <w:color w:val="auto"/>
          <w:sz w:val="24"/>
          <w:szCs w:val="24"/>
        </w:rPr>
        <w:t>pașaportul tehnic</w:t>
      </w:r>
      <w:r w:rsidRPr="00752214">
        <w:rPr>
          <w:rFonts w:ascii="Times New Roman" w:hAnsi="Times New Roman"/>
          <w:iCs/>
          <w:color w:val="auto"/>
          <w:sz w:val="24"/>
          <w:szCs w:val="24"/>
        </w:rPr>
        <w:t xml:space="preserve"> emis de către producător</w:t>
      </w:r>
      <w:r w:rsidR="00BF2F73" w:rsidRPr="00752214">
        <w:rPr>
          <w:rFonts w:ascii="Times New Roman" w:hAnsi="Times New Roman"/>
          <w:iCs/>
          <w:color w:val="auto"/>
          <w:sz w:val="24"/>
          <w:szCs w:val="24"/>
        </w:rPr>
        <w:t>, dar nu mai mică de 12 luni.</w:t>
      </w:r>
    </w:p>
    <w:p w14:paraId="34D20A0D" w14:textId="77777777" w:rsidR="00077299" w:rsidRPr="00752214" w:rsidRDefault="00077299" w:rsidP="000D7B03">
      <w:pPr>
        <w:spacing w:after="0"/>
        <w:jc w:val="both"/>
        <w:rPr>
          <w:rFonts w:ascii="Times New Roman" w:hAnsi="Times New Roman"/>
          <w:b/>
          <w:bCs/>
          <w:iCs/>
          <w:color w:val="auto"/>
          <w:sz w:val="12"/>
          <w:szCs w:val="12"/>
        </w:rPr>
      </w:pPr>
    </w:p>
    <w:p w14:paraId="71068362" w14:textId="4EB71191" w:rsidR="00A01F5D" w:rsidRPr="00752214" w:rsidRDefault="00A01F5D" w:rsidP="000D7B03">
      <w:pPr>
        <w:spacing w:after="0"/>
        <w:jc w:val="both"/>
        <w:rPr>
          <w:rFonts w:ascii="Times New Roman" w:hAnsi="Times New Roman"/>
          <w:b/>
          <w:bCs/>
          <w:iCs/>
          <w:color w:val="auto"/>
          <w:sz w:val="24"/>
          <w:szCs w:val="24"/>
        </w:rPr>
      </w:pPr>
      <w:r w:rsidRPr="00752214">
        <w:rPr>
          <w:rFonts w:ascii="Times New Roman" w:hAnsi="Times New Roman"/>
          <w:b/>
          <w:bCs/>
          <w:iCs/>
          <w:color w:val="auto"/>
          <w:sz w:val="24"/>
          <w:szCs w:val="24"/>
        </w:rPr>
        <w:t>5.2. Cerințe la ambalaj și etichetare</w:t>
      </w:r>
    </w:p>
    <w:p w14:paraId="5729BD86" w14:textId="77777777" w:rsidR="00D35F18" w:rsidRPr="00752214" w:rsidRDefault="00D35F18" w:rsidP="000D7B03">
      <w:pPr>
        <w:spacing w:after="0"/>
        <w:jc w:val="both"/>
        <w:rPr>
          <w:rFonts w:ascii="Times New Roman" w:hAnsi="Times New Roman"/>
          <w:b/>
          <w:bCs/>
          <w:iCs/>
          <w:color w:val="auto"/>
          <w:sz w:val="12"/>
          <w:szCs w:val="12"/>
        </w:rPr>
      </w:pPr>
    </w:p>
    <w:p w14:paraId="21EB4336" w14:textId="2176DE69" w:rsidR="00A01F5D" w:rsidRPr="00752214" w:rsidRDefault="00A01F5D" w:rsidP="000D7B03">
      <w:pPr>
        <w:spacing w:after="0"/>
        <w:jc w:val="both"/>
        <w:rPr>
          <w:rFonts w:ascii="Times New Roman" w:hAnsi="Times New Roman"/>
          <w:iCs/>
          <w:color w:val="auto"/>
          <w:sz w:val="24"/>
          <w:szCs w:val="24"/>
        </w:rPr>
      </w:pPr>
      <w:r w:rsidRPr="00752214">
        <w:rPr>
          <w:rFonts w:ascii="Times New Roman" w:hAnsi="Times New Roman"/>
          <w:iCs/>
          <w:color w:val="auto"/>
          <w:sz w:val="24"/>
          <w:szCs w:val="24"/>
        </w:rPr>
        <w:t xml:space="preserve">Furnizorului </w:t>
      </w:r>
      <w:r w:rsidR="00E36A67" w:rsidRPr="00752214">
        <w:rPr>
          <w:rFonts w:ascii="Times New Roman" w:hAnsi="Times New Roman"/>
          <w:iCs/>
          <w:color w:val="auto"/>
          <w:sz w:val="24"/>
          <w:szCs w:val="24"/>
        </w:rPr>
        <w:t>va livra aparatele, dispozitivele, piesele de schimb în ambalajul și etichetarea producătorului.</w:t>
      </w:r>
    </w:p>
    <w:p w14:paraId="7D94693D" w14:textId="677AEEA0" w:rsidR="00B065DE" w:rsidRPr="00752214" w:rsidRDefault="00DE7545" w:rsidP="00C71C45">
      <w:pPr>
        <w:spacing w:after="0"/>
        <w:jc w:val="both"/>
        <w:rPr>
          <w:rFonts w:ascii="Times New Roman" w:eastAsiaTheme="minorHAnsi" w:hAnsi="Times New Roman"/>
          <w:bCs/>
          <w:color w:val="auto"/>
          <w:sz w:val="24"/>
          <w:szCs w:val="24"/>
        </w:rPr>
      </w:pPr>
      <w:r w:rsidRPr="00752214">
        <w:rPr>
          <w:rFonts w:ascii="Times New Roman" w:hAnsi="Times New Roman"/>
          <w:color w:val="auto"/>
          <w:sz w:val="24"/>
          <w:szCs w:val="24"/>
          <w:shd w:val="clear" w:color="auto" w:fill="FFFFFF"/>
        </w:rPr>
        <w:t>Ambalajele </w:t>
      </w:r>
      <w:r w:rsidRPr="00752214">
        <w:rPr>
          <w:rStyle w:val="af7"/>
          <w:rFonts w:ascii="Times New Roman" w:hAnsi="Times New Roman"/>
          <w:b/>
          <w:bCs/>
          <w:i w:val="0"/>
          <w:iCs w:val="0"/>
          <w:color w:val="auto"/>
          <w:sz w:val="24"/>
          <w:szCs w:val="24"/>
          <w:shd w:val="clear" w:color="auto" w:fill="FFFFFF"/>
        </w:rPr>
        <w:t>produselor</w:t>
      </w:r>
      <w:r w:rsidRPr="00752214">
        <w:rPr>
          <w:rFonts w:ascii="Times New Roman" w:hAnsi="Times New Roman"/>
          <w:color w:val="auto"/>
          <w:sz w:val="24"/>
          <w:szCs w:val="24"/>
          <w:shd w:val="clear" w:color="auto" w:fill="FFFFFF"/>
        </w:rPr>
        <w:t> trebuie să asigure integritatea şi </w:t>
      </w:r>
      <w:r w:rsidR="00077299" w:rsidRPr="00752214">
        <w:rPr>
          <w:rStyle w:val="af7"/>
          <w:rFonts w:ascii="Times New Roman" w:hAnsi="Times New Roman"/>
          <w:b/>
          <w:bCs/>
          <w:i w:val="0"/>
          <w:iCs w:val="0"/>
          <w:color w:val="auto"/>
          <w:sz w:val="24"/>
          <w:szCs w:val="24"/>
          <w:shd w:val="clear" w:color="auto" w:fill="FFFFFF"/>
        </w:rPr>
        <w:t>protecția</w:t>
      </w:r>
      <w:r w:rsidRPr="00752214">
        <w:rPr>
          <w:rStyle w:val="af7"/>
          <w:rFonts w:ascii="Times New Roman" w:hAnsi="Times New Roman"/>
          <w:b/>
          <w:bCs/>
          <w:i w:val="0"/>
          <w:iCs w:val="0"/>
          <w:color w:val="auto"/>
          <w:sz w:val="24"/>
          <w:szCs w:val="24"/>
          <w:shd w:val="clear" w:color="auto" w:fill="FFFFFF"/>
        </w:rPr>
        <w:t xml:space="preserve"> </w:t>
      </w:r>
      <w:r w:rsidR="00077299" w:rsidRPr="00752214">
        <w:rPr>
          <w:rStyle w:val="af7"/>
          <w:rFonts w:ascii="Times New Roman" w:hAnsi="Times New Roman"/>
          <w:b/>
          <w:bCs/>
          <w:i w:val="0"/>
          <w:iCs w:val="0"/>
          <w:color w:val="auto"/>
          <w:sz w:val="24"/>
          <w:szCs w:val="24"/>
          <w:shd w:val="clear" w:color="auto" w:fill="FFFFFF"/>
        </w:rPr>
        <w:t>calității</w:t>
      </w:r>
      <w:r w:rsidRPr="00752214">
        <w:rPr>
          <w:rFonts w:ascii="Times New Roman" w:hAnsi="Times New Roman"/>
          <w:color w:val="auto"/>
          <w:sz w:val="24"/>
          <w:szCs w:val="24"/>
          <w:shd w:val="clear" w:color="auto" w:fill="FFFFFF"/>
        </w:rPr>
        <w:t> acestora</w:t>
      </w:r>
      <w:r w:rsidR="000E16C4" w:rsidRPr="00752214">
        <w:rPr>
          <w:rFonts w:ascii="Times New Roman" w:hAnsi="Times New Roman"/>
          <w:color w:val="auto"/>
          <w:sz w:val="24"/>
          <w:szCs w:val="24"/>
          <w:shd w:val="clear" w:color="auto" w:fill="FFFFFF"/>
        </w:rPr>
        <w:t>.</w:t>
      </w:r>
      <w:r w:rsidR="00B065DE" w:rsidRPr="00752214">
        <w:rPr>
          <w:rFonts w:ascii="Times New Roman" w:hAnsi="Times New Roman"/>
          <w:b/>
          <w:color w:val="auto"/>
          <w:sz w:val="24"/>
          <w:szCs w:val="24"/>
        </w:rPr>
        <w:t xml:space="preserve"> </w:t>
      </w:r>
      <w:r w:rsidR="00B065DE" w:rsidRPr="00752214">
        <w:rPr>
          <w:rFonts w:ascii="Times New Roman" w:hAnsi="Times New Roman"/>
          <w:bCs/>
          <w:color w:val="auto"/>
          <w:sz w:val="24"/>
          <w:szCs w:val="24"/>
        </w:rPr>
        <w:t xml:space="preserve">Ambalajele și produsele livrate trebuie să fie marcate și etichetate  conform </w:t>
      </w:r>
      <w:r w:rsidR="00077299" w:rsidRPr="00752214">
        <w:rPr>
          <w:rFonts w:ascii="Times New Roman" w:hAnsi="Times New Roman"/>
          <w:bCs/>
          <w:color w:val="auto"/>
          <w:sz w:val="24"/>
          <w:szCs w:val="24"/>
        </w:rPr>
        <w:t>standardelor</w:t>
      </w:r>
      <w:r w:rsidR="00B065DE" w:rsidRPr="00752214">
        <w:rPr>
          <w:rFonts w:ascii="Times New Roman" w:hAnsi="Times New Roman"/>
          <w:bCs/>
          <w:color w:val="auto"/>
          <w:sz w:val="24"/>
          <w:szCs w:val="24"/>
        </w:rPr>
        <w:t xml:space="preserve">  în vigoare.</w:t>
      </w:r>
    </w:p>
    <w:p w14:paraId="0AE8BED4" w14:textId="77777777" w:rsidR="00077299" w:rsidRPr="00752214" w:rsidRDefault="00077299" w:rsidP="00C71C45">
      <w:pPr>
        <w:spacing w:after="0"/>
        <w:jc w:val="both"/>
        <w:rPr>
          <w:rFonts w:ascii="Times New Roman" w:hAnsi="Times New Roman"/>
          <w:b/>
          <w:bCs/>
          <w:color w:val="auto"/>
          <w:sz w:val="12"/>
          <w:szCs w:val="12"/>
        </w:rPr>
      </w:pPr>
    </w:p>
    <w:p w14:paraId="50C9ED5E" w14:textId="2DAA0BFE" w:rsidR="00A01F5D" w:rsidRPr="00752214" w:rsidRDefault="00DE7545" w:rsidP="00C71C45">
      <w:pPr>
        <w:spacing w:after="0"/>
        <w:jc w:val="both"/>
        <w:rPr>
          <w:rFonts w:ascii="Times New Roman" w:hAnsi="Times New Roman"/>
          <w:b/>
          <w:color w:val="auto"/>
          <w:sz w:val="24"/>
          <w:szCs w:val="24"/>
        </w:rPr>
      </w:pPr>
      <w:r w:rsidRPr="00752214">
        <w:rPr>
          <w:rFonts w:ascii="Times New Roman" w:hAnsi="Times New Roman"/>
          <w:b/>
          <w:bCs/>
          <w:color w:val="auto"/>
          <w:sz w:val="24"/>
          <w:szCs w:val="24"/>
        </w:rPr>
        <w:t>6</w:t>
      </w:r>
      <w:r w:rsidR="00A01F5D" w:rsidRPr="00752214">
        <w:rPr>
          <w:rFonts w:ascii="Times New Roman" w:hAnsi="Times New Roman"/>
          <w:color w:val="auto"/>
          <w:sz w:val="24"/>
          <w:szCs w:val="24"/>
        </w:rPr>
        <w:t>.</w:t>
      </w:r>
      <w:r w:rsidR="00A01F5D" w:rsidRPr="00752214">
        <w:rPr>
          <w:rFonts w:ascii="Times New Roman" w:hAnsi="Times New Roman"/>
          <w:b/>
          <w:bCs/>
          <w:i/>
          <w:iCs/>
          <w:color w:val="auto"/>
          <w:sz w:val="24"/>
          <w:szCs w:val="24"/>
        </w:rPr>
        <w:t xml:space="preserve"> </w:t>
      </w:r>
      <w:r w:rsidR="00A01F5D" w:rsidRPr="00752214">
        <w:rPr>
          <w:rFonts w:ascii="Times New Roman" w:hAnsi="Times New Roman"/>
          <w:b/>
          <w:color w:val="auto"/>
          <w:sz w:val="24"/>
          <w:szCs w:val="24"/>
        </w:rPr>
        <w:t xml:space="preserve">Documente obligatorii la depunerea ofertei </w:t>
      </w:r>
    </w:p>
    <w:p w14:paraId="55788C92" w14:textId="77777777" w:rsidR="00D35F18" w:rsidRPr="00752214" w:rsidRDefault="00D35F18" w:rsidP="00C71C45">
      <w:pPr>
        <w:spacing w:after="0"/>
        <w:contextualSpacing/>
        <w:jc w:val="both"/>
        <w:rPr>
          <w:rFonts w:ascii="Times New Roman" w:hAnsi="Times New Roman"/>
          <w:color w:val="auto"/>
          <w:sz w:val="12"/>
          <w:szCs w:val="12"/>
        </w:rPr>
      </w:pPr>
    </w:p>
    <w:p w14:paraId="6DA41593" w14:textId="1B137B94" w:rsidR="00A01F5D" w:rsidRPr="00752214" w:rsidRDefault="00A01F5D" w:rsidP="00C71C45">
      <w:pPr>
        <w:spacing w:after="0"/>
        <w:contextualSpacing/>
        <w:jc w:val="both"/>
        <w:rPr>
          <w:rFonts w:ascii="Times New Roman" w:hAnsi="Times New Roman"/>
          <w:color w:val="auto"/>
          <w:sz w:val="24"/>
          <w:szCs w:val="24"/>
        </w:rPr>
      </w:pPr>
      <w:r w:rsidRPr="00752214">
        <w:rPr>
          <w:rFonts w:ascii="Times New Roman" w:hAnsi="Times New Roman"/>
          <w:color w:val="auto"/>
          <w:sz w:val="24"/>
          <w:szCs w:val="24"/>
        </w:rPr>
        <w:t>La depunerea ofertelor se va prezenta:</w:t>
      </w:r>
    </w:p>
    <w:p w14:paraId="488AD954" w14:textId="373DB6F6" w:rsidR="002E22A4" w:rsidRPr="00752214" w:rsidRDefault="00077299" w:rsidP="00C71C45">
      <w:pPr>
        <w:spacing w:after="0"/>
        <w:rPr>
          <w:rFonts w:ascii="Times New Roman" w:hAnsi="Times New Roman"/>
          <w:bCs/>
          <w:color w:val="auto"/>
          <w:sz w:val="24"/>
          <w:szCs w:val="24"/>
          <w:lang w:eastAsia="ru-RU"/>
        </w:rPr>
      </w:pPr>
      <w:r w:rsidRPr="00752214">
        <w:rPr>
          <w:rFonts w:ascii="Times New Roman" w:hAnsi="Times New Roman"/>
          <w:color w:val="auto"/>
          <w:sz w:val="24"/>
          <w:szCs w:val="24"/>
        </w:rPr>
        <w:t xml:space="preserve">- </w:t>
      </w:r>
      <w:r w:rsidR="002E22A4" w:rsidRPr="00752214">
        <w:rPr>
          <w:rFonts w:ascii="Times New Roman" w:hAnsi="Times New Roman"/>
          <w:bCs/>
          <w:color w:val="auto"/>
          <w:sz w:val="24"/>
          <w:szCs w:val="24"/>
          <w:lang w:eastAsia="ru-RU"/>
        </w:rPr>
        <w:t>Certificatul  de înregistrare a companiei;</w:t>
      </w:r>
    </w:p>
    <w:p w14:paraId="0A3AE24E" w14:textId="5FC4DE94" w:rsidR="00A01F5D" w:rsidRPr="00752214" w:rsidRDefault="00077299" w:rsidP="00C71C45">
      <w:pPr>
        <w:spacing w:after="0"/>
        <w:contextualSpacing/>
        <w:jc w:val="both"/>
        <w:rPr>
          <w:rFonts w:ascii="Times New Roman" w:hAnsi="Times New Roman"/>
          <w:color w:val="auto"/>
          <w:sz w:val="24"/>
          <w:szCs w:val="24"/>
        </w:rPr>
      </w:pPr>
      <w:r w:rsidRPr="00752214">
        <w:rPr>
          <w:rFonts w:ascii="Times New Roman" w:hAnsi="Times New Roman"/>
          <w:color w:val="auto"/>
          <w:sz w:val="24"/>
          <w:szCs w:val="24"/>
        </w:rPr>
        <w:t xml:space="preserve">- </w:t>
      </w:r>
      <w:r w:rsidR="009A2D6A" w:rsidRPr="00752214">
        <w:rPr>
          <w:rFonts w:ascii="Times New Roman" w:hAnsi="Times New Roman"/>
          <w:color w:val="auto"/>
          <w:sz w:val="24"/>
          <w:szCs w:val="24"/>
        </w:rPr>
        <w:t>Document ce va indica c</w:t>
      </w:r>
      <w:r w:rsidR="00A01F5D" w:rsidRPr="00752214">
        <w:rPr>
          <w:rFonts w:ascii="Times New Roman" w:hAnsi="Times New Roman"/>
          <w:color w:val="auto"/>
          <w:sz w:val="24"/>
          <w:szCs w:val="24"/>
        </w:rPr>
        <w:t xml:space="preserve">apacitatea legală de a furniza și dreptul de a comercializa produsele care reprezintă obiectul caietului de sarcini, în conformitate cu prevederile legale din Republica Moldova; </w:t>
      </w:r>
    </w:p>
    <w:p w14:paraId="1008725A" w14:textId="4C4D08D9" w:rsidR="00A01F5D" w:rsidRPr="00752214" w:rsidRDefault="00077299" w:rsidP="00C71C45">
      <w:pPr>
        <w:spacing w:after="0"/>
        <w:contextualSpacing/>
        <w:jc w:val="both"/>
        <w:rPr>
          <w:rFonts w:ascii="Times New Roman" w:hAnsi="Times New Roman"/>
          <w:color w:val="auto"/>
          <w:sz w:val="24"/>
          <w:szCs w:val="24"/>
        </w:rPr>
      </w:pPr>
      <w:r w:rsidRPr="00752214">
        <w:rPr>
          <w:rFonts w:ascii="Times New Roman" w:hAnsi="Times New Roman"/>
          <w:color w:val="auto"/>
          <w:sz w:val="24"/>
          <w:szCs w:val="24"/>
        </w:rPr>
        <w:t xml:space="preserve">- </w:t>
      </w:r>
      <w:r w:rsidR="009A2D6A" w:rsidRPr="00752214">
        <w:rPr>
          <w:rFonts w:ascii="Times New Roman" w:hAnsi="Times New Roman"/>
          <w:color w:val="auto"/>
          <w:sz w:val="24"/>
          <w:szCs w:val="24"/>
        </w:rPr>
        <w:t>D</w:t>
      </w:r>
      <w:r w:rsidR="00A01F5D" w:rsidRPr="00752214">
        <w:rPr>
          <w:rFonts w:ascii="Times New Roman" w:hAnsi="Times New Roman"/>
          <w:color w:val="auto"/>
          <w:sz w:val="24"/>
          <w:szCs w:val="24"/>
        </w:rPr>
        <w:t xml:space="preserve">ovada de experiență similară </w:t>
      </w:r>
      <w:r w:rsidR="00DC5677" w:rsidRPr="00752214">
        <w:rPr>
          <w:rFonts w:ascii="Times New Roman" w:hAnsi="Times New Roman"/>
          <w:color w:val="auto"/>
          <w:sz w:val="24"/>
          <w:szCs w:val="24"/>
        </w:rPr>
        <w:t xml:space="preserve">în ultimii </w:t>
      </w:r>
      <w:r w:rsidR="00A01F5D" w:rsidRPr="00752214">
        <w:rPr>
          <w:rFonts w:ascii="Times New Roman" w:hAnsi="Times New Roman"/>
          <w:color w:val="auto"/>
          <w:sz w:val="24"/>
          <w:szCs w:val="24"/>
        </w:rPr>
        <w:t xml:space="preserve"> </w:t>
      </w:r>
      <w:r w:rsidR="006C73C9" w:rsidRPr="00752214">
        <w:rPr>
          <w:rFonts w:ascii="Times New Roman" w:hAnsi="Times New Roman"/>
          <w:color w:val="auto"/>
          <w:sz w:val="24"/>
          <w:szCs w:val="24"/>
        </w:rPr>
        <w:t xml:space="preserve">2 </w:t>
      </w:r>
      <w:r w:rsidR="00A01F5D" w:rsidRPr="00752214">
        <w:rPr>
          <w:rFonts w:ascii="Times New Roman" w:hAnsi="Times New Roman"/>
          <w:color w:val="auto"/>
          <w:sz w:val="24"/>
          <w:szCs w:val="24"/>
        </w:rPr>
        <w:t>an</w:t>
      </w:r>
      <w:r w:rsidR="00D9595B" w:rsidRPr="00752214">
        <w:rPr>
          <w:rFonts w:ascii="Times New Roman" w:hAnsi="Times New Roman"/>
          <w:color w:val="auto"/>
          <w:sz w:val="24"/>
          <w:szCs w:val="24"/>
        </w:rPr>
        <w:t>i</w:t>
      </w:r>
      <w:r w:rsidR="00A01F5D" w:rsidRPr="00752214">
        <w:rPr>
          <w:rFonts w:ascii="Times New Roman" w:hAnsi="Times New Roman"/>
          <w:color w:val="auto"/>
          <w:sz w:val="24"/>
          <w:szCs w:val="24"/>
        </w:rPr>
        <w:t>;</w:t>
      </w:r>
    </w:p>
    <w:p w14:paraId="2F179A06" w14:textId="70CF0740" w:rsidR="00A01F5D" w:rsidRPr="00752214" w:rsidRDefault="00077299" w:rsidP="00C71C45">
      <w:pPr>
        <w:spacing w:after="0"/>
        <w:contextualSpacing/>
        <w:jc w:val="both"/>
        <w:rPr>
          <w:rFonts w:ascii="Times New Roman" w:hAnsi="Times New Roman"/>
          <w:color w:val="auto"/>
          <w:sz w:val="24"/>
          <w:szCs w:val="24"/>
        </w:rPr>
      </w:pPr>
      <w:r w:rsidRPr="00752214">
        <w:rPr>
          <w:rFonts w:ascii="Times New Roman" w:hAnsi="Times New Roman"/>
          <w:color w:val="auto"/>
          <w:sz w:val="24"/>
          <w:szCs w:val="24"/>
        </w:rPr>
        <w:t xml:space="preserve">- </w:t>
      </w:r>
      <w:r w:rsidR="007908AC" w:rsidRPr="00752214">
        <w:rPr>
          <w:rFonts w:ascii="Times New Roman" w:hAnsi="Times New Roman"/>
          <w:color w:val="auto"/>
          <w:sz w:val="24"/>
          <w:szCs w:val="24"/>
        </w:rPr>
        <w:t>C</w:t>
      </w:r>
      <w:r w:rsidR="00A01F5D" w:rsidRPr="00752214">
        <w:rPr>
          <w:rFonts w:ascii="Times New Roman" w:hAnsi="Times New Roman"/>
          <w:color w:val="auto"/>
          <w:sz w:val="24"/>
          <w:szCs w:val="24"/>
        </w:rPr>
        <w:t>ertificate sau recomandări ce confirmă poziția, experiența sau reputația operatorului economic în domeniu;</w:t>
      </w:r>
    </w:p>
    <w:p w14:paraId="4CFB773D" w14:textId="42595C07" w:rsidR="00B065DE" w:rsidRPr="00752214" w:rsidRDefault="00077299" w:rsidP="00C71C45">
      <w:pPr>
        <w:pStyle w:val="af"/>
        <w:spacing w:after="0"/>
        <w:ind w:left="0"/>
        <w:jc w:val="both"/>
        <w:rPr>
          <w:rFonts w:ascii="Times New Roman" w:hAnsi="Times New Roman"/>
          <w:color w:val="auto"/>
          <w:sz w:val="24"/>
          <w:szCs w:val="24"/>
          <w:lang w:eastAsia="ru-RU"/>
        </w:rPr>
      </w:pPr>
      <w:r w:rsidRPr="00752214">
        <w:rPr>
          <w:rFonts w:ascii="Times New Roman" w:hAnsi="Times New Roman"/>
          <w:color w:val="auto"/>
          <w:sz w:val="24"/>
          <w:szCs w:val="24"/>
        </w:rPr>
        <w:t xml:space="preserve">- </w:t>
      </w:r>
      <w:r w:rsidR="009A2D6A" w:rsidRPr="00752214">
        <w:rPr>
          <w:rFonts w:ascii="Times New Roman" w:hAnsi="Times New Roman"/>
          <w:color w:val="auto"/>
          <w:sz w:val="24"/>
          <w:szCs w:val="24"/>
        </w:rPr>
        <w:t>S</w:t>
      </w:r>
      <w:r w:rsidR="00A01F5D" w:rsidRPr="00752214">
        <w:rPr>
          <w:rFonts w:ascii="Times New Roman" w:hAnsi="Times New Roman"/>
          <w:color w:val="auto"/>
          <w:sz w:val="24"/>
          <w:szCs w:val="24"/>
        </w:rPr>
        <w:t>pecificația tehnică</w:t>
      </w:r>
      <w:r w:rsidR="006C73C9" w:rsidRPr="00752214">
        <w:rPr>
          <w:rFonts w:ascii="Times New Roman" w:hAnsi="Times New Roman"/>
          <w:color w:val="auto"/>
          <w:sz w:val="24"/>
          <w:szCs w:val="24"/>
        </w:rPr>
        <w:t>,</w:t>
      </w:r>
      <w:r w:rsidR="00DC5677" w:rsidRPr="00752214">
        <w:rPr>
          <w:rFonts w:ascii="Times New Roman" w:hAnsi="Times New Roman"/>
          <w:color w:val="auto"/>
          <w:sz w:val="24"/>
          <w:szCs w:val="24"/>
        </w:rPr>
        <w:t xml:space="preserve"> cu</w:t>
      </w:r>
      <w:r w:rsidR="00B065DE" w:rsidRPr="00752214">
        <w:rPr>
          <w:rFonts w:ascii="Times New Roman" w:hAnsi="Times New Roman"/>
          <w:color w:val="auto"/>
          <w:sz w:val="24"/>
          <w:szCs w:val="24"/>
        </w:rPr>
        <w:t xml:space="preserve"> indicarea detailată și completă a parametrilor tehnici, denumirea producătorului oficial, cu  prezentarea copiei  </w:t>
      </w:r>
      <w:r w:rsidR="00B065DE" w:rsidRPr="00752214">
        <w:rPr>
          <w:rFonts w:ascii="Times New Roman" w:hAnsi="Times New Roman"/>
          <w:color w:val="auto"/>
          <w:sz w:val="24"/>
          <w:szCs w:val="24"/>
          <w:lang w:eastAsia="ru-RU"/>
        </w:rPr>
        <w:t xml:space="preserve">pașaportului - fișei tehnice  a producătorului oficial </w:t>
      </w:r>
      <w:r w:rsidR="00B065DE" w:rsidRPr="00752214">
        <w:rPr>
          <w:rFonts w:ascii="Times New Roman" w:hAnsi="Times New Roman"/>
          <w:color w:val="auto"/>
          <w:sz w:val="24"/>
          <w:szCs w:val="24"/>
        </w:rPr>
        <w:t>sau fotografii  (după caz), anul producerii</w:t>
      </w:r>
      <w:r w:rsidR="00B065DE" w:rsidRPr="00752214">
        <w:rPr>
          <w:rFonts w:ascii="Times New Roman" w:hAnsi="Times New Roman"/>
          <w:color w:val="auto"/>
          <w:sz w:val="24"/>
          <w:szCs w:val="24"/>
          <w:lang w:eastAsia="ru-RU"/>
        </w:rPr>
        <w:t xml:space="preserve"> în limba </w:t>
      </w:r>
      <w:r w:rsidR="00451247" w:rsidRPr="00752214">
        <w:rPr>
          <w:rFonts w:ascii="Times New Roman" w:hAnsi="Times New Roman"/>
          <w:color w:val="auto"/>
          <w:sz w:val="24"/>
          <w:szCs w:val="24"/>
          <w:lang w:eastAsia="ru-RU"/>
        </w:rPr>
        <w:t xml:space="preserve">română </w:t>
      </w:r>
      <w:r w:rsidR="00B065DE" w:rsidRPr="00752214">
        <w:rPr>
          <w:rFonts w:ascii="Times New Roman" w:hAnsi="Times New Roman"/>
          <w:color w:val="auto"/>
          <w:sz w:val="24"/>
          <w:szCs w:val="24"/>
          <w:lang w:eastAsia="ru-RU"/>
        </w:rPr>
        <w:t xml:space="preserve">sau  </w:t>
      </w:r>
      <w:r w:rsidR="007B51D0" w:rsidRPr="00752214">
        <w:rPr>
          <w:rFonts w:ascii="Times New Roman" w:hAnsi="Times New Roman"/>
          <w:color w:val="auto"/>
          <w:sz w:val="24"/>
          <w:szCs w:val="24"/>
          <w:lang w:eastAsia="ru-RU"/>
        </w:rPr>
        <w:t>engleză/</w:t>
      </w:r>
      <w:r w:rsidR="00B065DE" w:rsidRPr="00752214">
        <w:rPr>
          <w:rFonts w:ascii="Times New Roman" w:hAnsi="Times New Roman"/>
          <w:color w:val="auto"/>
          <w:sz w:val="24"/>
          <w:szCs w:val="24"/>
          <w:lang w:eastAsia="ru-RU"/>
        </w:rPr>
        <w:t xml:space="preserve">rusă </w:t>
      </w:r>
      <w:r w:rsidR="00B065DE" w:rsidRPr="00752214">
        <w:rPr>
          <w:rFonts w:ascii="Times New Roman" w:hAnsi="Times New Roman"/>
          <w:color w:val="auto"/>
          <w:sz w:val="24"/>
          <w:szCs w:val="24"/>
        </w:rPr>
        <w:t>(după caz)</w:t>
      </w:r>
      <w:r w:rsidR="00B065DE" w:rsidRPr="00752214">
        <w:rPr>
          <w:rFonts w:ascii="Times New Roman" w:hAnsi="Times New Roman"/>
          <w:color w:val="auto"/>
          <w:sz w:val="24"/>
          <w:szCs w:val="24"/>
          <w:lang w:eastAsia="ru-RU"/>
        </w:rPr>
        <w:t>.</w:t>
      </w:r>
    </w:p>
    <w:p w14:paraId="575CBAD0" w14:textId="6B1941E3" w:rsidR="00A47040" w:rsidRPr="00752214" w:rsidRDefault="00077299" w:rsidP="00C71C45">
      <w:pPr>
        <w:spacing w:after="0"/>
        <w:contextualSpacing/>
        <w:jc w:val="both"/>
        <w:rPr>
          <w:rFonts w:ascii="Times New Roman" w:hAnsi="Times New Roman"/>
          <w:color w:val="auto"/>
          <w:spacing w:val="-2"/>
          <w:sz w:val="24"/>
          <w:szCs w:val="24"/>
          <w:lang w:eastAsia="ru-RU"/>
        </w:rPr>
      </w:pPr>
      <w:r w:rsidRPr="00752214">
        <w:rPr>
          <w:rFonts w:ascii="Times New Roman" w:hAnsi="Times New Roman"/>
          <w:color w:val="auto"/>
          <w:sz w:val="24"/>
          <w:szCs w:val="24"/>
        </w:rPr>
        <w:t xml:space="preserve">- </w:t>
      </w:r>
      <w:r w:rsidR="009A2D6A" w:rsidRPr="00752214">
        <w:rPr>
          <w:rFonts w:ascii="Times New Roman" w:hAnsi="Times New Roman"/>
          <w:color w:val="auto"/>
          <w:spacing w:val="-2"/>
          <w:sz w:val="24"/>
          <w:szCs w:val="24"/>
        </w:rPr>
        <w:t>E</w:t>
      </w:r>
      <w:r w:rsidRPr="00752214">
        <w:rPr>
          <w:rFonts w:ascii="Times New Roman" w:hAnsi="Times New Roman"/>
          <w:color w:val="auto"/>
          <w:spacing w:val="-2"/>
          <w:sz w:val="24"/>
          <w:szCs w:val="24"/>
        </w:rPr>
        <w:t>șantioane</w:t>
      </w:r>
      <w:r w:rsidR="00B065DE" w:rsidRPr="00752214">
        <w:rPr>
          <w:rFonts w:ascii="Times New Roman" w:hAnsi="Times New Roman"/>
          <w:color w:val="auto"/>
          <w:spacing w:val="-2"/>
          <w:sz w:val="24"/>
          <w:szCs w:val="24"/>
        </w:rPr>
        <w:t xml:space="preserve"> și</w:t>
      </w:r>
      <w:r w:rsidRPr="00752214">
        <w:rPr>
          <w:rFonts w:ascii="Times New Roman" w:hAnsi="Times New Roman"/>
          <w:color w:val="auto"/>
          <w:spacing w:val="-2"/>
          <w:sz w:val="24"/>
          <w:szCs w:val="24"/>
        </w:rPr>
        <w:t>/</w:t>
      </w:r>
      <w:r w:rsidR="00B065DE" w:rsidRPr="00752214">
        <w:rPr>
          <w:rFonts w:ascii="Times New Roman" w:hAnsi="Times New Roman"/>
          <w:color w:val="auto"/>
          <w:spacing w:val="-2"/>
          <w:sz w:val="24"/>
          <w:szCs w:val="24"/>
        </w:rPr>
        <w:t>sau fotografii edificatoare, copii a</w:t>
      </w:r>
      <w:r w:rsidR="004E3E02" w:rsidRPr="00752214">
        <w:rPr>
          <w:rFonts w:ascii="Times New Roman" w:hAnsi="Times New Roman"/>
          <w:color w:val="auto"/>
          <w:spacing w:val="-2"/>
          <w:sz w:val="24"/>
          <w:szCs w:val="24"/>
        </w:rPr>
        <w:t>le</w:t>
      </w:r>
      <w:r w:rsidR="00B065DE" w:rsidRPr="00752214">
        <w:rPr>
          <w:rFonts w:ascii="Times New Roman" w:hAnsi="Times New Roman"/>
          <w:color w:val="auto"/>
          <w:spacing w:val="-2"/>
          <w:sz w:val="24"/>
          <w:szCs w:val="24"/>
        </w:rPr>
        <w:t xml:space="preserve"> </w:t>
      </w:r>
      <w:r w:rsidR="00B065DE" w:rsidRPr="00752214">
        <w:rPr>
          <w:rFonts w:ascii="Times New Roman" w:hAnsi="Times New Roman"/>
          <w:color w:val="auto"/>
          <w:spacing w:val="-2"/>
          <w:sz w:val="24"/>
          <w:szCs w:val="24"/>
          <w:lang w:eastAsia="ru-RU"/>
        </w:rPr>
        <w:t xml:space="preserve">pașapoartelor - fișelor tehnice </w:t>
      </w:r>
      <w:r w:rsidR="00B065DE" w:rsidRPr="00752214">
        <w:rPr>
          <w:rFonts w:ascii="Times New Roman" w:hAnsi="Times New Roman"/>
          <w:color w:val="auto"/>
          <w:spacing w:val="-2"/>
          <w:sz w:val="24"/>
          <w:szCs w:val="24"/>
        </w:rPr>
        <w:t>ale produselor care se vor oferta,</w:t>
      </w:r>
      <w:r w:rsidR="001E18E0" w:rsidRPr="00752214">
        <w:rPr>
          <w:rFonts w:ascii="Times New Roman" w:hAnsi="Times New Roman"/>
          <w:color w:val="auto"/>
          <w:spacing w:val="-2"/>
          <w:sz w:val="24"/>
          <w:szCs w:val="24"/>
        </w:rPr>
        <w:t xml:space="preserve"> </w:t>
      </w:r>
      <w:r w:rsidR="00B065DE" w:rsidRPr="00752214">
        <w:rPr>
          <w:rFonts w:ascii="Times New Roman" w:hAnsi="Times New Roman"/>
          <w:color w:val="auto"/>
          <w:spacing w:val="-2"/>
          <w:sz w:val="24"/>
          <w:szCs w:val="24"/>
        </w:rPr>
        <w:t>a căror autenticitate</w:t>
      </w:r>
      <w:r w:rsidR="00B065DE" w:rsidRPr="00752214">
        <w:rPr>
          <w:rFonts w:ascii="Times New Roman" w:hAnsi="Times New Roman"/>
          <w:color w:val="auto"/>
          <w:spacing w:val="-2"/>
        </w:rPr>
        <w:t xml:space="preserve"> echivalent  sau analog  compatibil</w:t>
      </w:r>
      <w:r w:rsidR="00B065DE" w:rsidRPr="00752214">
        <w:rPr>
          <w:rFonts w:ascii="Times New Roman" w:hAnsi="Times New Roman"/>
          <w:color w:val="auto"/>
          <w:spacing w:val="-2"/>
          <w:sz w:val="24"/>
          <w:szCs w:val="24"/>
        </w:rPr>
        <w:t xml:space="preserve"> trebuie demonstrată</w:t>
      </w:r>
      <w:r w:rsidR="004E3E02" w:rsidRPr="00752214">
        <w:rPr>
          <w:rFonts w:ascii="Times New Roman" w:hAnsi="Times New Roman"/>
          <w:color w:val="auto"/>
          <w:spacing w:val="-2"/>
          <w:sz w:val="24"/>
          <w:szCs w:val="24"/>
        </w:rPr>
        <w:t>,</w:t>
      </w:r>
      <w:r w:rsidR="00B065DE" w:rsidRPr="00752214">
        <w:rPr>
          <w:rFonts w:ascii="Times New Roman" w:hAnsi="Times New Roman"/>
          <w:color w:val="auto"/>
          <w:spacing w:val="-2"/>
          <w:sz w:val="24"/>
          <w:szCs w:val="24"/>
          <w:lang w:eastAsia="ru-RU"/>
        </w:rPr>
        <w:t xml:space="preserve"> în </w:t>
      </w:r>
      <w:r w:rsidR="007B51D0" w:rsidRPr="00752214">
        <w:rPr>
          <w:rFonts w:ascii="Times New Roman" w:hAnsi="Times New Roman"/>
          <w:color w:val="auto"/>
          <w:sz w:val="24"/>
          <w:szCs w:val="24"/>
          <w:lang w:eastAsia="ru-RU"/>
        </w:rPr>
        <w:t xml:space="preserve">limba română sau  engleză/rusă </w:t>
      </w:r>
      <w:r w:rsidR="00B065DE" w:rsidRPr="00752214">
        <w:rPr>
          <w:rFonts w:ascii="Times New Roman" w:hAnsi="Times New Roman"/>
          <w:color w:val="auto"/>
          <w:spacing w:val="-2"/>
          <w:sz w:val="24"/>
          <w:szCs w:val="24"/>
        </w:rPr>
        <w:t>(după caz)</w:t>
      </w:r>
      <w:r w:rsidR="001351FD" w:rsidRPr="00752214">
        <w:rPr>
          <w:rFonts w:ascii="Times New Roman" w:hAnsi="Times New Roman"/>
          <w:color w:val="auto"/>
          <w:spacing w:val="-2"/>
          <w:sz w:val="24"/>
          <w:szCs w:val="24"/>
          <w:lang w:eastAsia="ru-RU"/>
        </w:rPr>
        <w:t>;</w:t>
      </w:r>
    </w:p>
    <w:p w14:paraId="10DAB4F4" w14:textId="148E8BD0" w:rsidR="00B065DE" w:rsidRPr="00752214" w:rsidRDefault="00077299" w:rsidP="00C71C45">
      <w:pPr>
        <w:spacing w:after="0"/>
        <w:contextualSpacing/>
        <w:jc w:val="both"/>
        <w:rPr>
          <w:rFonts w:ascii="Times New Roman" w:hAnsi="Times New Roman"/>
          <w:color w:val="auto"/>
          <w:sz w:val="24"/>
          <w:szCs w:val="24"/>
        </w:rPr>
      </w:pPr>
      <w:r w:rsidRPr="00752214">
        <w:rPr>
          <w:rFonts w:ascii="Times New Roman" w:hAnsi="Times New Roman"/>
          <w:color w:val="auto"/>
          <w:sz w:val="24"/>
          <w:szCs w:val="24"/>
        </w:rPr>
        <w:t xml:space="preserve">- </w:t>
      </w:r>
      <w:r w:rsidR="00FC0013" w:rsidRPr="00752214">
        <w:rPr>
          <w:rFonts w:ascii="Times New Roman" w:hAnsi="Times New Roman"/>
          <w:color w:val="auto"/>
          <w:sz w:val="24"/>
          <w:szCs w:val="24"/>
        </w:rPr>
        <w:t>T</w:t>
      </w:r>
      <w:r w:rsidR="00B065DE" w:rsidRPr="00752214">
        <w:rPr>
          <w:rFonts w:ascii="Times New Roman" w:hAnsi="Times New Roman"/>
          <w:color w:val="auto"/>
          <w:sz w:val="24"/>
          <w:szCs w:val="24"/>
        </w:rPr>
        <w:t xml:space="preserve">ermenul de livrare a produsului; </w:t>
      </w:r>
    </w:p>
    <w:p w14:paraId="427641A4" w14:textId="3CD6C580" w:rsidR="00A01F5D" w:rsidRPr="00752214" w:rsidRDefault="00077299" w:rsidP="00C71C45">
      <w:pPr>
        <w:spacing w:after="0"/>
        <w:contextualSpacing/>
        <w:jc w:val="both"/>
        <w:rPr>
          <w:rFonts w:ascii="Times New Roman" w:hAnsi="Times New Roman"/>
          <w:color w:val="auto"/>
          <w:sz w:val="24"/>
          <w:szCs w:val="24"/>
        </w:rPr>
      </w:pPr>
      <w:r w:rsidRPr="00752214">
        <w:rPr>
          <w:rFonts w:ascii="Times New Roman" w:hAnsi="Times New Roman"/>
          <w:color w:val="auto"/>
          <w:sz w:val="24"/>
          <w:szCs w:val="24"/>
        </w:rPr>
        <w:t xml:space="preserve">- </w:t>
      </w:r>
      <w:r w:rsidR="00FC0013" w:rsidRPr="00752214">
        <w:rPr>
          <w:rFonts w:ascii="Times New Roman" w:hAnsi="Times New Roman"/>
          <w:color w:val="auto"/>
          <w:sz w:val="24"/>
          <w:szCs w:val="24"/>
        </w:rPr>
        <w:t>S</w:t>
      </w:r>
      <w:r w:rsidR="00A01F5D" w:rsidRPr="00752214">
        <w:rPr>
          <w:rFonts w:ascii="Times New Roman" w:hAnsi="Times New Roman"/>
          <w:color w:val="auto"/>
          <w:sz w:val="24"/>
          <w:szCs w:val="24"/>
        </w:rPr>
        <w:t>pecificația de preț;</w:t>
      </w:r>
    </w:p>
    <w:p w14:paraId="33BBDCA6" w14:textId="6F9D6CEA" w:rsidR="00A47040" w:rsidRPr="00752214" w:rsidRDefault="00A47040" w:rsidP="00C71C45">
      <w:pPr>
        <w:spacing w:after="0"/>
        <w:contextualSpacing/>
        <w:jc w:val="both"/>
        <w:rPr>
          <w:rFonts w:ascii="Times New Roman" w:hAnsi="Times New Roman"/>
          <w:color w:val="auto"/>
          <w:sz w:val="24"/>
          <w:szCs w:val="24"/>
          <w:lang w:eastAsia="ru-RU"/>
        </w:rPr>
      </w:pPr>
      <w:r w:rsidRPr="00752214">
        <w:rPr>
          <w:rFonts w:ascii="Times New Roman" w:hAnsi="Times New Roman"/>
          <w:bCs/>
          <w:color w:val="auto"/>
          <w:sz w:val="24"/>
          <w:szCs w:val="24"/>
          <w:lang w:eastAsia="ru-RU"/>
        </w:rPr>
        <w:t>- Documentul ce va indica  p</w:t>
      </w:r>
      <w:r w:rsidRPr="00752214">
        <w:rPr>
          <w:rFonts w:ascii="Times New Roman" w:hAnsi="Times New Roman"/>
          <w:color w:val="auto"/>
          <w:sz w:val="24"/>
          <w:szCs w:val="24"/>
          <w:lang w:eastAsia="ru-RU"/>
        </w:rPr>
        <w:t>erioada de garanție, începând de la data livrării.</w:t>
      </w:r>
    </w:p>
    <w:p w14:paraId="00C72983" w14:textId="72807132" w:rsidR="00077299" w:rsidRPr="00752214" w:rsidRDefault="00077299" w:rsidP="00C71C45">
      <w:pPr>
        <w:spacing w:after="0"/>
        <w:rPr>
          <w:rFonts w:ascii="Times New Roman" w:hAnsi="Times New Roman"/>
          <w:b/>
          <w:bCs/>
          <w:color w:val="auto"/>
          <w:sz w:val="12"/>
          <w:szCs w:val="12"/>
          <w:lang w:eastAsia="ru-RU"/>
        </w:rPr>
      </w:pPr>
    </w:p>
    <w:p w14:paraId="5EB997B3" w14:textId="0C671315" w:rsidR="00E36A67" w:rsidRPr="00752214" w:rsidRDefault="00932358" w:rsidP="00C71C45">
      <w:pPr>
        <w:spacing w:after="0"/>
        <w:jc w:val="both"/>
        <w:rPr>
          <w:rFonts w:ascii="Times New Roman" w:hAnsi="Times New Roman"/>
          <w:b/>
          <w:bCs/>
          <w:color w:val="auto"/>
          <w:sz w:val="24"/>
          <w:szCs w:val="24"/>
          <w:lang w:eastAsia="ru-RU"/>
        </w:rPr>
      </w:pPr>
      <w:r w:rsidRPr="00752214">
        <w:rPr>
          <w:rFonts w:ascii="Times New Roman" w:hAnsi="Times New Roman"/>
          <w:b/>
          <w:bCs/>
          <w:color w:val="auto"/>
          <w:sz w:val="24"/>
          <w:szCs w:val="24"/>
          <w:lang w:eastAsia="ru-RU"/>
        </w:rPr>
        <w:t>7.</w:t>
      </w:r>
      <w:r w:rsidR="00E36A67" w:rsidRPr="00752214">
        <w:rPr>
          <w:rFonts w:ascii="Times New Roman" w:hAnsi="Times New Roman"/>
          <w:b/>
          <w:bCs/>
          <w:color w:val="auto"/>
          <w:sz w:val="24"/>
          <w:szCs w:val="24"/>
          <w:lang w:eastAsia="ru-RU"/>
        </w:rPr>
        <w:t xml:space="preserve"> Condiţii generale de </w:t>
      </w:r>
      <w:r w:rsidR="00451247" w:rsidRPr="00752214">
        <w:rPr>
          <w:rFonts w:ascii="Times New Roman" w:hAnsi="Times New Roman"/>
          <w:b/>
          <w:bCs/>
          <w:color w:val="auto"/>
          <w:sz w:val="24"/>
          <w:szCs w:val="24"/>
          <w:lang w:eastAsia="ru-RU"/>
        </w:rPr>
        <w:t>contractare</w:t>
      </w:r>
    </w:p>
    <w:p w14:paraId="431F2B78" w14:textId="77777777" w:rsidR="009D41DA" w:rsidRPr="00752214" w:rsidRDefault="009D41DA" w:rsidP="00C71C45">
      <w:pPr>
        <w:spacing w:after="0"/>
        <w:jc w:val="both"/>
        <w:rPr>
          <w:rFonts w:ascii="Times New Roman" w:hAnsi="Times New Roman"/>
          <w:color w:val="auto"/>
          <w:sz w:val="12"/>
          <w:szCs w:val="12"/>
        </w:rPr>
      </w:pPr>
    </w:p>
    <w:p w14:paraId="10FD8865" w14:textId="4E59CAAE" w:rsidR="00E36A67" w:rsidRPr="00752214" w:rsidRDefault="001E18E0" w:rsidP="00C71C45">
      <w:pPr>
        <w:spacing w:after="0"/>
        <w:jc w:val="both"/>
        <w:rPr>
          <w:rFonts w:ascii="Times New Roman" w:hAnsi="Times New Roman"/>
          <w:color w:val="auto"/>
          <w:sz w:val="24"/>
        </w:rPr>
      </w:pPr>
      <w:r w:rsidRPr="00752214">
        <w:rPr>
          <w:rFonts w:ascii="Times New Roman" w:hAnsi="Times New Roman"/>
          <w:color w:val="auto"/>
          <w:sz w:val="24"/>
        </w:rPr>
        <w:t>7</w:t>
      </w:r>
      <w:r w:rsidR="00E36A67" w:rsidRPr="00752214">
        <w:rPr>
          <w:rFonts w:ascii="Times New Roman" w:hAnsi="Times New Roman"/>
          <w:color w:val="auto"/>
          <w:sz w:val="24"/>
        </w:rPr>
        <w:t>.1. Furnizorul va asigura livrarea piesel</w:t>
      </w:r>
      <w:r w:rsidR="00882A51" w:rsidRPr="00752214">
        <w:rPr>
          <w:rFonts w:ascii="Times New Roman" w:hAnsi="Times New Roman"/>
          <w:color w:val="auto"/>
          <w:sz w:val="24"/>
        </w:rPr>
        <w:t>or</w:t>
      </w:r>
      <w:r w:rsidR="00E36A67" w:rsidRPr="00752214">
        <w:rPr>
          <w:rFonts w:ascii="Times New Roman" w:hAnsi="Times New Roman"/>
          <w:color w:val="auto"/>
          <w:sz w:val="24"/>
        </w:rPr>
        <w:t xml:space="preserve"> de schimb</w:t>
      </w:r>
      <w:r w:rsidR="00E36A67" w:rsidRPr="00752214">
        <w:rPr>
          <w:rFonts w:ascii="Times New Roman" w:hAnsi="Times New Roman"/>
          <w:bCs/>
          <w:color w:val="auto"/>
          <w:sz w:val="24"/>
          <w:szCs w:val="24"/>
        </w:rPr>
        <w:t xml:space="preserve"> </w:t>
      </w:r>
      <w:r w:rsidR="00E36A67" w:rsidRPr="00752214">
        <w:rPr>
          <w:rFonts w:ascii="Times New Roman" w:hAnsi="Times New Roman"/>
          <w:color w:val="auto"/>
          <w:sz w:val="24"/>
        </w:rPr>
        <w:t xml:space="preserve">cu caracteristicile solicitate în </w:t>
      </w:r>
      <w:r w:rsidR="004E4A3A" w:rsidRPr="00752214">
        <w:rPr>
          <w:rFonts w:ascii="Times New Roman" w:hAnsi="Times New Roman"/>
          <w:color w:val="auto"/>
          <w:sz w:val="24"/>
        </w:rPr>
        <w:t>pct.4</w:t>
      </w:r>
      <w:r w:rsidR="00E36A67" w:rsidRPr="00752214">
        <w:rPr>
          <w:rFonts w:ascii="Times New Roman" w:hAnsi="Times New Roman"/>
          <w:color w:val="auto"/>
          <w:sz w:val="24"/>
        </w:rPr>
        <w:t>;</w:t>
      </w:r>
    </w:p>
    <w:p w14:paraId="6966406A" w14:textId="02B125E7" w:rsidR="00E36A67" w:rsidRPr="00752214" w:rsidRDefault="001E18E0" w:rsidP="00C71C45">
      <w:pPr>
        <w:spacing w:after="0"/>
        <w:jc w:val="both"/>
        <w:rPr>
          <w:rFonts w:ascii="Times New Roman" w:hAnsi="Times New Roman"/>
          <w:color w:val="auto"/>
          <w:sz w:val="24"/>
          <w:szCs w:val="24"/>
        </w:rPr>
      </w:pPr>
      <w:r w:rsidRPr="00752214">
        <w:rPr>
          <w:rFonts w:ascii="Times New Roman" w:hAnsi="Times New Roman"/>
          <w:color w:val="auto"/>
          <w:sz w:val="24"/>
          <w:szCs w:val="24"/>
          <w:lang w:eastAsia="ru-RU"/>
        </w:rPr>
        <w:t>7</w:t>
      </w:r>
      <w:r w:rsidR="00E36A67" w:rsidRPr="00752214">
        <w:rPr>
          <w:rFonts w:ascii="Times New Roman" w:hAnsi="Times New Roman"/>
          <w:color w:val="auto"/>
          <w:sz w:val="24"/>
          <w:szCs w:val="24"/>
          <w:lang w:eastAsia="ru-RU"/>
        </w:rPr>
        <w:t>.2. Furnizorul pe perioada de garanție, începând de la data livrării produsului va asigura funcționarea lui la parametrii normali stabiliți de producător, care sunt indicați in pașaportul tehnic sau alt document eliberat în original de producător.</w:t>
      </w:r>
    </w:p>
    <w:p w14:paraId="736DFD58" w14:textId="77777777" w:rsidR="004E4A3A" w:rsidRPr="00752214" w:rsidRDefault="001E18E0" w:rsidP="00C71C45">
      <w:pPr>
        <w:spacing w:after="0"/>
        <w:jc w:val="both"/>
        <w:rPr>
          <w:rFonts w:ascii="Times New Roman" w:hAnsi="Times New Roman"/>
          <w:color w:val="auto"/>
          <w:sz w:val="24"/>
          <w:szCs w:val="24"/>
          <w:lang w:eastAsia="ru-RU"/>
        </w:rPr>
      </w:pPr>
      <w:r w:rsidRPr="00752214">
        <w:rPr>
          <w:rFonts w:ascii="Times New Roman" w:hAnsi="Times New Roman"/>
          <w:color w:val="auto"/>
          <w:sz w:val="24"/>
          <w:szCs w:val="24"/>
          <w:lang w:eastAsia="ru-RU"/>
        </w:rPr>
        <w:t>7</w:t>
      </w:r>
      <w:r w:rsidR="00E36A67" w:rsidRPr="00752214">
        <w:rPr>
          <w:rFonts w:ascii="Times New Roman" w:hAnsi="Times New Roman"/>
          <w:color w:val="auto"/>
          <w:sz w:val="24"/>
          <w:szCs w:val="24"/>
          <w:lang w:eastAsia="ru-RU"/>
        </w:rPr>
        <w:t>.3. Acordarea suportului tehnic (posibilitatea contactării prin e-mail sau telefon, pentru obținerea unor instrucțiuni de remediere a deranjamentelor).</w:t>
      </w:r>
    </w:p>
    <w:p w14:paraId="3B77E7F5" w14:textId="72F8AD19" w:rsidR="004E4A3A" w:rsidRPr="00752214" w:rsidRDefault="004E4A3A" w:rsidP="00C71C45">
      <w:pPr>
        <w:spacing w:after="0"/>
        <w:jc w:val="both"/>
        <w:rPr>
          <w:rFonts w:ascii="Times New Roman" w:hAnsi="Times New Roman"/>
          <w:color w:val="auto"/>
          <w:sz w:val="24"/>
          <w:szCs w:val="24"/>
          <w:lang w:eastAsia="ru-RU"/>
        </w:rPr>
      </w:pPr>
      <w:r w:rsidRPr="00752214">
        <w:rPr>
          <w:rFonts w:ascii="Times New Roman" w:hAnsi="Times New Roman"/>
          <w:color w:val="auto"/>
          <w:sz w:val="24"/>
          <w:szCs w:val="24"/>
          <w:shd w:val="clear" w:color="auto" w:fill="FFFFFF"/>
        </w:rPr>
        <w:t xml:space="preserve">7.4 În cazul depistării în timpul exploatării, pe parcursul duratei de garanție, a neconformităților (defectelor) la elementele bunurilor livrate, </w:t>
      </w:r>
      <w:r w:rsidR="00995748" w:rsidRPr="00752214">
        <w:rPr>
          <w:rFonts w:ascii="Times New Roman" w:hAnsi="Times New Roman"/>
          <w:color w:val="auto"/>
          <w:sz w:val="24"/>
          <w:szCs w:val="24"/>
          <w:shd w:val="clear" w:color="auto" w:fill="FFFFFF"/>
        </w:rPr>
        <w:t>Furnizorul</w:t>
      </w:r>
      <w:r w:rsidRPr="00752214">
        <w:rPr>
          <w:rFonts w:ascii="Times New Roman" w:hAnsi="Times New Roman"/>
          <w:color w:val="auto"/>
          <w:sz w:val="24"/>
          <w:szCs w:val="24"/>
          <w:shd w:val="clear" w:color="auto" w:fill="FFFFFF"/>
        </w:rPr>
        <w:t xml:space="preserve"> este obligat, după înștiințare, în termen de 1</w:t>
      </w:r>
      <w:r w:rsidR="00841A65" w:rsidRPr="00752214">
        <w:rPr>
          <w:rFonts w:ascii="Times New Roman" w:hAnsi="Times New Roman"/>
          <w:color w:val="auto"/>
          <w:sz w:val="24"/>
          <w:szCs w:val="24"/>
          <w:shd w:val="clear" w:color="auto" w:fill="FFFFFF"/>
        </w:rPr>
        <w:t>0</w:t>
      </w:r>
      <w:r w:rsidRPr="00752214">
        <w:rPr>
          <w:rFonts w:ascii="Times New Roman" w:hAnsi="Times New Roman"/>
          <w:color w:val="auto"/>
          <w:sz w:val="24"/>
          <w:szCs w:val="24"/>
          <w:shd w:val="clear" w:color="auto" w:fill="FFFFFF"/>
        </w:rPr>
        <w:t xml:space="preserve"> zile calendaristice să înlăture neconformitățile din cont propriu.</w:t>
      </w:r>
      <w:r w:rsidRPr="00752214">
        <w:rPr>
          <w:rFonts w:ascii="Times New Roman" w:hAnsi="Times New Roman"/>
          <w:color w:val="auto"/>
        </w:rPr>
        <w:t xml:space="preserve"> </w:t>
      </w:r>
      <w:r w:rsidRPr="00752214">
        <w:rPr>
          <w:rFonts w:ascii="Times New Roman" w:hAnsi="Times New Roman"/>
          <w:color w:val="auto"/>
          <w:sz w:val="24"/>
          <w:szCs w:val="24"/>
          <w:shd w:val="clear" w:color="auto" w:fill="FFFFFF"/>
        </w:rPr>
        <w:t xml:space="preserve">Echipamentul reparat/ înlocuit va fi verificat și restituit pe teritoriul Beneficiarului, iar cheltuielile legate de aceasta (ridicare, transportare, calibrare, verificare ș.a.) vor fi suportate de </w:t>
      </w:r>
      <w:r w:rsidR="00995748" w:rsidRPr="00752214">
        <w:rPr>
          <w:rFonts w:ascii="Times New Roman" w:hAnsi="Times New Roman"/>
          <w:color w:val="auto"/>
          <w:sz w:val="24"/>
          <w:szCs w:val="24"/>
          <w:shd w:val="clear" w:color="auto" w:fill="FFFFFF"/>
        </w:rPr>
        <w:t>Furnizor</w:t>
      </w:r>
      <w:r w:rsidRPr="00752214">
        <w:rPr>
          <w:rFonts w:ascii="Times New Roman" w:hAnsi="Times New Roman"/>
          <w:color w:val="auto"/>
          <w:sz w:val="24"/>
          <w:szCs w:val="24"/>
          <w:shd w:val="clear" w:color="auto" w:fill="FFFFFF"/>
        </w:rPr>
        <w:t>.</w:t>
      </w:r>
    </w:p>
    <w:p w14:paraId="43C3F50F" w14:textId="4E16403F" w:rsidR="00BF3470" w:rsidRPr="00752214" w:rsidRDefault="00BF3470" w:rsidP="00C71C45">
      <w:pPr>
        <w:spacing w:after="0"/>
        <w:jc w:val="both"/>
        <w:rPr>
          <w:rFonts w:ascii="Times New Roman" w:hAnsi="Times New Roman"/>
          <w:color w:val="auto"/>
          <w:sz w:val="24"/>
          <w:szCs w:val="24"/>
        </w:rPr>
      </w:pPr>
      <w:r w:rsidRPr="00752214">
        <w:rPr>
          <w:rFonts w:ascii="Times New Roman" w:hAnsi="Times New Roman"/>
          <w:color w:val="auto"/>
          <w:sz w:val="24"/>
          <w:szCs w:val="24"/>
        </w:rPr>
        <w:t>7.</w:t>
      </w:r>
      <w:r w:rsidR="004E4A3A" w:rsidRPr="00752214">
        <w:rPr>
          <w:rFonts w:ascii="Times New Roman" w:hAnsi="Times New Roman"/>
          <w:color w:val="auto"/>
          <w:sz w:val="24"/>
          <w:szCs w:val="24"/>
        </w:rPr>
        <w:t>5</w:t>
      </w:r>
      <w:r w:rsidRPr="00752214">
        <w:rPr>
          <w:rFonts w:ascii="Times New Roman" w:hAnsi="Times New Roman"/>
          <w:color w:val="auto"/>
          <w:sz w:val="24"/>
          <w:szCs w:val="24"/>
        </w:rPr>
        <w:t xml:space="preserve"> </w:t>
      </w:r>
      <w:r w:rsidRPr="00752214">
        <w:rPr>
          <w:rFonts w:ascii="Times New Roman" w:hAnsi="Times New Roman"/>
          <w:color w:val="auto"/>
          <w:sz w:val="24"/>
          <w:szCs w:val="24"/>
          <w:lang w:eastAsia="ru-RU"/>
        </w:rPr>
        <w:t>Prețul bunului va fi exprimat în lei fără TVA per fiecare poziție în parte și rămâne ferm pe toată perioada de derulare a contractului.</w:t>
      </w:r>
    </w:p>
    <w:p w14:paraId="6AD7CC58" w14:textId="49158D32" w:rsidR="00BF3470" w:rsidRPr="00752214" w:rsidRDefault="00BF3470" w:rsidP="00C71C45">
      <w:pPr>
        <w:spacing w:after="0"/>
        <w:jc w:val="both"/>
        <w:rPr>
          <w:rFonts w:ascii="Times New Roman" w:hAnsi="Times New Roman"/>
          <w:color w:val="auto"/>
          <w:sz w:val="24"/>
          <w:szCs w:val="24"/>
          <w:lang w:eastAsia="ru-RU"/>
        </w:rPr>
      </w:pPr>
      <w:r w:rsidRPr="00752214">
        <w:rPr>
          <w:rFonts w:ascii="Times New Roman" w:hAnsi="Times New Roman"/>
          <w:color w:val="auto"/>
          <w:sz w:val="24"/>
          <w:szCs w:val="24"/>
          <w:lang w:eastAsia="ru-RU"/>
        </w:rPr>
        <w:t>7.</w:t>
      </w:r>
      <w:r w:rsidR="004E4A3A" w:rsidRPr="00752214">
        <w:rPr>
          <w:rFonts w:ascii="Times New Roman" w:hAnsi="Times New Roman"/>
          <w:color w:val="auto"/>
          <w:sz w:val="24"/>
          <w:szCs w:val="24"/>
          <w:lang w:eastAsia="ru-RU"/>
        </w:rPr>
        <w:t>6</w:t>
      </w:r>
      <w:r w:rsidRPr="00752214">
        <w:rPr>
          <w:rFonts w:ascii="Times New Roman" w:hAnsi="Times New Roman"/>
          <w:color w:val="auto"/>
          <w:sz w:val="24"/>
          <w:szCs w:val="24"/>
          <w:lang w:eastAsia="ru-RU"/>
        </w:rPr>
        <w:t xml:space="preserve"> Prețul bunului va include toate cheltuielile aferente suportate de către Ofertant  pentru îndeplinirea achiziției bunului solicitat (transportare, calibrare, verificare).</w:t>
      </w:r>
    </w:p>
    <w:p w14:paraId="7229D925" w14:textId="77777777" w:rsidR="00077299" w:rsidRPr="00752214" w:rsidRDefault="00077299" w:rsidP="00C71C45">
      <w:pPr>
        <w:spacing w:after="0"/>
        <w:jc w:val="both"/>
        <w:rPr>
          <w:rFonts w:ascii="Times New Roman" w:hAnsi="Times New Roman"/>
          <w:b/>
          <w:bCs/>
          <w:color w:val="auto"/>
          <w:sz w:val="12"/>
          <w:szCs w:val="12"/>
        </w:rPr>
      </w:pPr>
    </w:p>
    <w:p w14:paraId="328A0E80" w14:textId="03742F94" w:rsidR="00A01F5D" w:rsidRPr="00752214" w:rsidRDefault="001E18E0" w:rsidP="00C71C45">
      <w:pPr>
        <w:spacing w:after="0"/>
        <w:jc w:val="both"/>
        <w:rPr>
          <w:rFonts w:ascii="Times New Roman" w:hAnsi="Times New Roman"/>
          <w:b/>
          <w:color w:val="auto"/>
          <w:sz w:val="24"/>
          <w:szCs w:val="24"/>
        </w:rPr>
      </w:pPr>
      <w:r w:rsidRPr="00752214">
        <w:rPr>
          <w:rFonts w:ascii="Times New Roman" w:hAnsi="Times New Roman"/>
          <w:b/>
          <w:bCs/>
          <w:color w:val="auto"/>
          <w:sz w:val="24"/>
          <w:szCs w:val="24"/>
        </w:rPr>
        <w:lastRenderedPageBreak/>
        <w:t>8</w:t>
      </w:r>
      <w:r w:rsidR="00A01F5D" w:rsidRPr="00752214">
        <w:rPr>
          <w:rFonts w:ascii="Times New Roman" w:hAnsi="Times New Roman"/>
          <w:b/>
          <w:bCs/>
          <w:color w:val="auto"/>
          <w:sz w:val="24"/>
          <w:szCs w:val="24"/>
        </w:rPr>
        <w:t xml:space="preserve">. </w:t>
      </w:r>
      <w:r w:rsidR="00A01F5D" w:rsidRPr="00752214">
        <w:rPr>
          <w:rFonts w:ascii="Times New Roman" w:hAnsi="Times New Roman"/>
          <w:b/>
          <w:color w:val="auto"/>
          <w:sz w:val="24"/>
          <w:szCs w:val="24"/>
        </w:rPr>
        <w:t>Documente pentru prezentare la livrare</w:t>
      </w:r>
    </w:p>
    <w:p w14:paraId="5734113F" w14:textId="77777777" w:rsidR="00A043D0" w:rsidRPr="00752214" w:rsidRDefault="00A043D0" w:rsidP="00C71C45">
      <w:pPr>
        <w:spacing w:after="0"/>
        <w:jc w:val="both"/>
        <w:rPr>
          <w:rFonts w:ascii="Times New Roman" w:hAnsi="Times New Roman"/>
          <w:b/>
          <w:color w:val="auto"/>
          <w:sz w:val="12"/>
          <w:szCs w:val="12"/>
        </w:rPr>
      </w:pPr>
    </w:p>
    <w:p w14:paraId="755B2335" w14:textId="7AEFB741" w:rsidR="00A01F5D" w:rsidRPr="00752214" w:rsidRDefault="001E18E0" w:rsidP="00C71C45">
      <w:pPr>
        <w:spacing w:after="0"/>
        <w:jc w:val="both"/>
        <w:rPr>
          <w:rFonts w:ascii="Times New Roman" w:hAnsi="Times New Roman"/>
          <w:color w:val="auto"/>
          <w:sz w:val="24"/>
          <w:szCs w:val="24"/>
        </w:rPr>
      </w:pPr>
      <w:r w:rsidRPr="00752214">
        <w:rPr>
          <w:rFonts w:ascii="Times New Roman" w:hAnsi="Times New Roman"/>
          <w:bCs/>
          <w:color w:val="auto"/>
          <w:sz w:val="24"/>
          <w:szCs w:val="24"/>
        </w:rPr>
        <w:t>8</w:t>
      </w:r>
      <w:r w:rsidR="00DE7545" w:rsidRPr="00752214">
        <w:rPr>
          <w:rFonts w:ascii="Times New Roman" w:hAnsi="Times New Roman"/>
          <w:bCs/>
          <w:color w:val="auto"/>
          <w:sz w:val="24"/>
          <w:szCs w:val="24"/>
        </w:rPr>
        <w:t>.1.</w:t>
      </w:r>
      <w:r w:rsidR="00A01F5D" w:rsidRPr="00752214">
        <w:rPr>
          <w:rFonts w:ascii="Times New Roman" w:hAnsi="Times New Roman"/>
          <w:b/>
          <w:color w:val="auto"/>
          <w:sz w:val="24"/>
          <w:szCs w:val="24"/>
        </w:rPr>
        <w:t xml:space="preserve"> </w:t>
      </w:r>
      <w:r w:rsidR="00A01F5D" w:rsidRPr="00752214">
        <w:rPr>
          <w:rFonts w:ascii="Times New Roman" w:hAnsi="Times New Roman"/>
          <w:color w:val="auto"/>
          <w:sz w:val="24"/>
          <w:szCs w:val="24"/>
        </w:rPr>
        <w:t>Certificate de calitate emise de producător;</w:t>
      </w:r>
    </w:p>
    <w:p w14:paraId="446298DF" w14:textId="53CD51AA" w:rsidR="00A01F5D" w:rsidRPr="00752214" w:rsidRDefault="001E18E0" w:rsidP="00C71C45">
      <w:pPr>
        <w:spacing w:after="0"/>
        <w:jc w:val="both"/>
        <w:rPr>
          <w:rFonts w:ascii="Times New Roman" w:hAnsi="Times New Roman"/>
          <w:bCs/>
          <w:color w:val="auto"/>
          <w:sz w:val="24"/>
          <w:szCs w:val="24"/>
          <w:lang w:eastAsia="ru-RU"/>
        </w:rPr>
      </w:pPr>
      <w:r w:rsidRPr="00752214">
        <w:rPr>
          <w:rFonts w:ascii="Times New Roman" w:hAnsi="Times New Roman"/>
          <w:color w:val="auto"/>
          <w:sz w:val="24"/>
          <w:szCs w:val="24"/>
        </w:rPr>
        <w:t>8</w:t>
      </w:r>
      <w:r w:rsidR="00DE7545" w:rsidRPr="00752214">
        <w:rPr>
          <w:rFonts w:ascii="Times New Roman" w:hAnsi="Times New Roman"/>
          <w:color w:val="auto"/>
          <w:sz w:val="24"/>
          <w:szCs w:val="24"/>
        </w:rPr>
        <w:t xml:space="preserve">.2. </w:t>
      </w:r>
      <w:r w:rsidR="00A01F5D" w:rsidRPr="00752214">
        <w:rPr>
          <w:rFonts w:ascii="Times New Roman" w:hAnsi="Times New Roman"/>
          <w:color w:val="auto"/>
          <w:sz w:val="24"/>
          <w:szCs w:val="24"/>
          <w:lang w:eastAsia="ru-RU"/>
        </w:rPr>
        <w:t>Certificatul de origine a produsului</w:t>
      </w:r>
      <w:r w:rsidR="00A01F5D" w:rsidRPr="00752214">
        <w:rPr>
          <w:rFonts w:ascii="Times New Roman" w:hAnsi="Times New Roman"/>
          <w:bCs/>
          <w:color w:val="auto"/>
          <w:sz w:val="24"/>
          <w:szCs w:val="24"/>
          <w:lang w:eastAsia="ru-RU"/>
        </w:rPr>
        <w:t>;</w:t>
      </w:r>
    </w:p>
    <w:p w14:paraId="5F187510" w14:textId="27F48FA3" w:rsidR="00B065DE" w:rsidRPr="00752214" w:rsidRDefault="001E18E0" w:rsidP="00C71C45">
      <w:pPr>
        <w:spacing w:after="0"/>
        <w:jc w:val="both"/>
        <w:rPr>
          <w:rFonts w:ascii="Times New Roman" w:hAnsi="Times New Roman"/>
          <w:color w:val="auto"/>
          <w:spacing w:val="-3"/>
          <w:sz w:val="24"/>
          <w:szCs w:val="24"/>
          <w:lang w:eastAsia="ru-RU"/>
        </w:rPr>
      </w:pPr>
      <w:r w:rsidRPr="00752214">
        <w:rPr>
          <w:rFonts w:ascii="Times New Roman" w:hAnsi="Times New Roman"/>
          <w:color w:val="auto"/>
          <w:sz w:val="24"/>
          <w:szCs w:val="24"/>
          <w:lang w:eastAsia="ru-RU"/>
        </w:rPr>
        <w:t>8</w:t>
      </w:r>
      <w:r w:rsidR="00DE7545" w:rsidRPr="00752214">
        <w:rPr>
          <w:rFonts w:ascii="Times New Roman" w:hAnsi="Times New Roman"/>
          <w:color w:val="auto"/>
          <w:sz w:val="24"/>
          <w:szCs w:val="24"/>
          <w:lang w:eastAsia="ru-RU"/>
        </w:rPr>
        <w:t xml:space="preserve">.3. Certificat /protocol de calibrare de la producător </w:t>
      </w:r>
      <w:r w:rsidR="00DE7545" w:rsidRPr="00752214">
        <w:rPr>
          <w:rFonts w:ascii="Times New Roman" w:hAnsi="Times New Roman"/>
          <w:color w:val="auto"/>
          <w:sz w:val="24"/>
          <w:szCs w:val="24"/>
        </w:rPr>
        <w:t>(după caz</w:t>
      </w:r>
      <w:r w:rsidR="00B065DE" w:rsidRPr="00752214">
        <w:rPr>
          <w:rFonts w:ascii="Times New Roman" w:hAnsi="Times New Roman"/>
          <w:color w:val="auto"/>
          <w:sz w:val="24"/>
          <w:szCs w:val="24"/>
        </w:rPr>
        <w:t>);</w:t>
      </w:r>
    </w:p>
    <w:p w14:paraId="3EBA7E19" w14:textId="2B29916E" w:rsidR="00B065DE" w:rsidRPr="00752214" w:rsidRDefault="001E18E0" w:rsidP="00C71C45">
      <w:pPr>
        <w:spacing w:after="0"/>
        <w:jc w:val="both"/>
        <w:rPr>
          <w:rFonts w:ascii="Times New Roman" w:hAnsi="Times New Roman"/>
          <w:color w:val="auto"/>
          <w:spacing w:val="-3"/>
          <w:sz w:val="24"/>
          <w:szCs w:val="24"/>
          <w:lang w:eastAsia="ru-RU"/>
        </w:rPr>
      </w:pPr>
      <w:r w:rsidRPr="00752214">
        <w:rPr>
          <w:rFonts w:ascii="Times New Roman" w:hAnsi="Times New Roman"/>
          <w:bCs/>
          <w:color w:val="auto"/>
          <w:sz w:val="24"/>
          <w:szCs w:val="24"/>
          <w:lang w:eastAsia="ru-RU"/>
        </w:rPr>
        <w:t>8</w:t>
      </w:r>
      <w:r w:rsidR="00B065DE" w:rsidRPr="00752214">
        <w:rPr>
          <w:rFonts w:ascii="Times New Roman" w:hAnsi="Times New Roman"/>
          <w:bCs/>
          <w:color w:val="auto"/>
          <w:sz w:val="24"/>
          <w:szCs w:val="24"/>
          <w:lang w:eastAsia="ru-RU"/>
        </w:rPr>
        <w:t xml:space="preserve">.4. </w:t>
      </w:r>
      <w:r w:rsidR="00B065DE" w:rsidRPr="00752214">
        <w:rPr>
          <w:rFonts w:ascii="Times New Roman" w:hAnsi="Times New Roman"/>
          <w:color w:val="auto"/>
          <w:sz w:val="24"/>
          <w:szCs w:val="24"/>
          <w:lang w:eastAsia="ru-RU"/>
        </w:rPr>
        <w:t>Produsul din U.E. trebuie să dispună de marcaj</w:t>
      </w:r>
      <w:r w:rsidR="00CC4A39" w:rsidRPr="00752214">
        <w:rPr>
          <w:rFonts w:ascii="Times New Roman" w:hAnsi="Times New Roman"/>
          <w:color w:val="auto"/>
          <w:sz w:val="24"/>
          <w:szCs w:val="24"/>
          <w:lang w:eastAsia="ru-RU"/>
        </w:rPr>
        <w:t>/certificat</w:t>
      </w:r>
      <w:r w:rsidR="00B065DE" w:rsidRPr="00752214">
        <w:rPr>
          <w:rFonts w:ascii="Times New Roman" w:hAnsi="Times New Roman"/>
          <w:color w:val="auto"/>
          <w:sz w:val="24"/>
          <w:szCs w:val="24"/>
          <w:lang w:eastAsia="ru-RU"/>
        </w:rPr>
        <w:t xml:space="preserve"> CE „conformitate europeană”</w:t>
      </w:r>
      <w:r w:rsidR="00536810" w:rsidRPr="00752214">
        <w:rPr>
          <w:rFonts w:ascii="Times New Roman" w:hAnsi="Times New Roman"/>
          <w:color w:val="auto"/>
          <w:sz w:val="24"/>
          <w:szCs w:val="24"/>
          <w:lang w:eastAsia="ru-RU"/>
        </w:rPr>
        <w:t xml:space="preserve"> </w:t>
      </w:r>
      <w:r w:rsidR="00B065DE" w:rsidRPr="00752214">
        <w:rPr>
          <w:rFonts w:ascii="Times New Roman" w:hAnsi="Times New Roman"/>
          <w:color w:val="auto"/>
          <w:sz w:val="24"/>
          <w:szCs w:val="24"/>
          <w:lang w:eastAsia="ru-RU"/>
        </w:rPr>
        <w:t xml:space="preserve">, (produse conform specificațiilor U.E. privind </w:t>
      </w:r>
      <w:r w:rsidR="00527685" w:rsidRPr="00752214">
        <w:rPr>
          <w:rFonts w:ascii="Times New Roman" w:hAnsi="Times New Roman"/>
          <w:color w:val="auto"/>
          <w:sz w:val="24"/>
          <w:szCs w:val="24"/>
          <w:lang w:eastAsia="ru-RU"/>
        </w:rPr>
        <w:t>siguranță</w:t>
      </w:r>
      <w:r w:rsidR="00B065DE" w:rsidRPr="00752214">
        <w:rPr>
          <w:rFonts w:ascii="Times New Roman" w:hAnsi="Times New Roman"/>
          <w:color w:val="auto"/>
          <w:sz w:val="24"/>
          <w:szCs w:val="24"/>
          <w:lang w:eastAsia="ru-RU"/>
        </w:rPr>
        <w:t xml:space="preserve"> şi sănătatea consumatorului, dar şi a mediului)/</w:t>
      </w:r>
      <w:r w:rsidR="00B065DE" w:rsidRPr="00752214">
        <w:rPr>
          <w:rFonts w:ascii="Times New Roman" w:hAnsi="Times New Roman"/>
          <w:color w:val="auto"/>
          <w:sz w:val="24"/>
          <w:szCs w:val="24"/>
        </w:rPr>
        <w:t xml:space="preserve"> Certificat de aprobare a modelului de la producător/</w:t>
      </w:r>
      <w:r w:rsidR="007958A8" w:rsidRPr="00752214">
        <w:rPr>
          <w:rFonts w:ascii="Times New Roman" w:hAnsi="Times New Roman"/>
          <w:color w:val="auto"/>
          <w:sz w:val="24"/>
          <w:szCs w:val="24"/>
          <w:lang w:eastAsia="ro-RO"/>
        </w:rPr>
        <w:t xml:space="preserve"> Certificat de verificare metrologică inițială de la producător</w:t>
      </w:r>
      <w:r w:rsidR="007958A8" w:rsidRPr="00752214">
        <w:rPr>
          <w:rFonts w:ascii="Times New Roman" w:hAnsi="Times New Roman"/>
          <w:color w:val="auto"/>
          <w:sz w:val="24"/>
          <w:szCs w:val="24"/>
        </w:rPr>
        <w:t xml:space="preserve"> </w:t>
      </w:r>
      <w:r w:rsidR="00B065DE" w:rsidRPr="00752214">
        <w:rPr>
          <w:rFonts w:ascii="Times New Roman" w:hAnsi="Times New Roman"/>
          <w:color w:val="auto"/>
          <w:sz w:val="24"/>
          <w:szCs w:val="24"/>
        </w:rPr>
        <w:t>(după caz)</w:t>
      </w:r>
      <w:r w:rsidR="00B065DE" w:rsidRPr="00752214">
        <w:rPr>
          <w:rFonts w:ascii="Times New Roman" w:hAnsi="Times New Roman"/>
          <w:color w:val="auto"/>
          <w:sz w:val="24"/>
          <w:szCs w:val="24"/>
          <w:lang w:eastAsia="ru-RU"/>
        </w:rPr>
        <w:t>.</w:t>
      </w:r>
    </w:p>
    <w:p w14:paraId="13845675" w14:textId="56187603" w:rsidR="00B065DE" w:rsidRPr="00752214" w:rsidRDefault="001E18E0" w:rsidP="00C71C45">
      <w:pPr>
        <w:spacing w:after="0"/>
        <w:contextualSpacing/>
        <w:jc w:val="both"/>
        <w:rPr>
          <w:rFonts w:ascii="Times New Roman" w:hAnsi="Times New Roman"/>
          <w:color w:val="auto"/>
          <w:sz w:val="24"/>
          <w:szCs w:val="24"/>
        </w:rPr>
      </w:pPr>
      <w:r w:rsidRPr="00752214">
        <w:rPr>
          <w:rFonts w:ascii="Times New Roman" w:hAnsi="Times New Roman"/>
          <w:bCs/>
          <w:color w:val="auto"/>
          <w:sz w:val="24"/>
          <w:szCs w:val="24"/>
          <w:lang w:eastAsia="ru-RU"/>
        </w:rPr>
        <w:t>8</w:t>
      </w:r>
      <w:r w:rsidR="00B065DE" w:rsidRPr="00752214">
        <w:rPr>
          <w:rFonts w:ascii="Times New Roman" w:hAnsi="Times New Roman"/>
          <w:bCs/>
          <w:color w:val="auto"/>
          <w:sz w:val="24"/>
          <w:szCs w:val="24"/>
          <w:lang w:eastAsia="ru-RU"/>
        </w:rPr>
        <w:t>.5. Documentul ce va indica p</w:t>
      </w:r>
      <w:r w:rsidR="00B065DE" w:rsidRPr="00752214">
        <w:rPr>
          <w:rFonts w:ascii="Times New Roman" w:hAnsi="Times New Roman"/>
          <w:color w:val="auto"/>
          <w:sz w:val="24"/>
          <w:szCs w:val="24"/>
          <w:lang w:eastAsia="ru-RU"/>
        </w:rPr>
        <w:t>erioada de garanție, începând de la data livrării și termenul de exploatare a produsului.</w:t>
      </w:r>
    </w:p>
    <w:p w14:paraId="3E04C819" w14:textId="52088881" w:rsidR="00B065DE" w:rsidRPr="00752214" w:rsidRDefault="001E18E0" w:rsidP="00C71C45">
      <w:pPr>
        <w:spacing w:after="0"/>
        <w:contextualSpacing/>
        <w:jc w:val="both"/>
        <w:rPr>
          <w:rFonts w:ascii="Times New Roman" w:hAnsi="Times New Roman"/>
          <w:color w:val="auto"/>
          <w:sz w:val="24"/>
          <w:szCs w:val="24"/>
          <w:lang w:eastAsia="ru-RU"/>
        </w:rPr>
      </w:pPr>
      <w:r w:rsidRPr="00752214">
        <w:rPr>
          <w:rFonts w:ascii="Times New Roman" w:hAnsi="Times New Roman"/>
          <w:bCs/>
          <w:color w:val="auto"/>
          <w:sz w:val="24"/>
          <w:szCs w:val="24"/>
          <w:lang w:eastAsia="ru-RU"/>
        </w:rPr>
        <w:t>8</w:t>
      </w:r>
      <w:r w:rsidR="00B065DE" w:rsidRPr="00752214">
        <w:rPr>
          <w:rFonts w:ascii="Times New Roman" w:hAnsi="Times New Roman"/>
          <w:bCs/>
          <w:color w:val="auto"/>
          <w:sz w:val="24"/>
          <w:szCs w:val="24"/>
          <w:lang w:eastAsia="ru-RU"/>
        </w:rPr>
        <w:t>.6. Pașaportul tehnic</w:t>
      </w:r>
      <w:r w:rsidR="00EB4E7F" w:rsidRPr="00752214">
        <w:rPr>
          <w:rFonts w:ascii="Times New Roman" w:hAnsi="Times New Roman"/>
          <w:bCs/>
          <w:color w:val="auto"/>
          <w:sz w:val="24"/>
          <w:szCs w:val="24"/>
          <w:lang w:eastAsia="ru-RU"/>
        </w:rPr>
        <w:t xml:space="preserve"> (</w:t>
      </w:r>
      <w:r w:rsidR="00B065DE" w:rsidRPr="00752214">
        <w:rPr>
          <w:rFonts w:ascii="Times New Roman" w:hAnsi="Times New Roman"/>
          <w:bCs/>
          <w:color w:val="auto"/>
          <w:sz w:val="24"/>
          <w:szCs w:val="24"/>
          <w:lang w:eastAsia="ru-RU"/>
        </w:rPr>
        <w:t>fișă tehnică</w:t>
      </w:r>
      <w:r w:rsidR="00EB4E7F" w:rsidRPr="00752214">
        <w:rPr>
          <w:rFonts w:ascii="Times New Roman" w:hAnsi="Times New Roman"/>
          <w:bCs/>
          <w:color w:val="auto"/>
          <w:sz w:val="24"/>
          <w:szCs w:val="24"/>
          <w:lang w:eastAsia="ru-RU"/>
        </w:rPr>
        <w:t>)</w:t>
      </w:r>
      <w:r w:rsidR="00B065DE" w:rsidRPr="00752214">
        <w:rPr>
          <w:rFonts w:ascii="Times New Roman" w:hAnsi="Times New Roman"/>
          <w:bCs/>
          <w:color w:val="auto"/>
          <w:sz w:val="24"/>
          <w:szCs w:val="24"/>
          <w:lang w:eastAsia="ru-RU"/>
        </w:rPr>
        <w:t>, manual de exploatare cu indicarea termenului de garanție</w:t>
      </w:r>
      <w:r w:rsidR="00671064" w:rsidRPr="00752214">
        <w:rPr>
          <w:rFonts w:ascii="Times New Roman" w:hAnsi="Times New Roman"/>
          <w:bCs/>
          <w:color w:val="auto"/>
          <w:sz w:val="24"/>
          <w:szCs w:val="24"/>
          <w:lang w:eastAsia="ru-RU"/>
        </w:rPr>
        <w:t xml:space="preserve"> și termenului de exploatare cu indicarea controlului calității parametrilor tehnici</w:t>
      </w:r>
      <w:r w:rsidR="006C6873" w:rsidRPr="00752214">
        <w:rPr>
          <w:rFonts w:ascii="Times New Roman" w:hAnsi="Times New Roman"/>
          <w:bCs/>
          <w:color w:val="auto"/>
          <w:sz w:val="24"/>
          <w:szCs w:val="24"/>
          <w:lang w:eastAsia="ru-RU"/>
        </w:rPr>
        <w:t xml:space="preserve"> </w:t>
      </w:r>
      <w:r w:rsidR="00B065DE" w:rsidRPr="00752214">
        <w:rPr>
          <w:rFonts w:ascii="Times New Roman" w:hAnsi="Times New Roman"/>
          <w:bCs/>
          <w:color w:val="auto"/>
          <w:sz w:val="24"/>
          <w:szCs w:val="24"/>
          <w:lang w:eastAsia="ru-RU"/>
        </w:rPr>
        <w:t xml:space="preserve">a bunului de producătorul oficial, testări diverse, buletin de verificare metrologică inițială </w:t>
      </w:r>
      <w:r w:rsidR="00B065DE" w:rsidRPr="00752214">
        <w:rPr>
          <w:rFonts w:ascii="Times New Roman" w:hAnsi="Times New Roman"/>
          <w:color w:val="auto"/>
          <w:sz w:val="24"/>
          <w:szCs w:val="24"/>
        </w:rPr>
        <w:t>(după caz</w:t>
      </w:r>
      <w:r w:rsidR="00671064" w:rsidRPr="00752214">
        <w:rPr>
          <w:rFonts w:ascii="Times New Roman" w:hAnsi="Times New Roman"/>
          <w:color w:val="auto"/>
          <w:sz w:val="24"/>
          <w:szCs w:val="24"/>
        </w:rPr>
        <w:t>)</w:t>
      </w:r>
      <w:r w:rsidR="00B065DE" w:rsidRPr="00752214">
        <w:rPr>
          <w:rFonts w:ascii="Times New Roman" w:hAnsi="Times New Roman"/>
          <w:bCs/>
          <w:color w:val="auto"/>
          <w:sz w:val="24"/>
          <w:szCs w:val="24"/>
          <w:lang w:eastAsia="ru-RU"/>
        </w:rPr>
        <w:t>, descriere tehnică, instrucțiune de exploatare, ce se referă la</w:t>
      </w:r>
      <w:r w:rsidR="00B065DE" w:rsidRPr="00752214">
        <w:rPr>
          <w:rFonts w:ascii="Times New Roman" w:hAnsi="Times New Roman"/>
          <w:color w:val="auto"/>
          <w:sz w:val="24"/>
          <w:szCs w:val="24"/>
          <w:lang w:eastAsia="ru-RU"/>
        </w:rPr>
        <w:t xml:space="preserve"> produs, metodologia controlului metrologic de la producător, în limba de stat </w:t>
      </w:r>
      <w:r w:rsidR="00FA0786" w:rsidRPr="00752214">
        <w:rPr>
          <w:rFonts w:ascii="Times New Roman" w:hAnsi="Times New Roman"/>
          <w:color w:val="auto"/>
          <w:sz w:val="24"/>
          <w:szCs w:val="24"/>
          <w:lang w:eastAsia="ru-RU"/>
        </w:rPr>
        <w:t xml:space="preserve">sau engleză/rusă </w:t>
      </w:r>
      <w:r w:rsidR="00FA0786" w:rsidRPr="00752214">
        <w:rPr>
          <w:rFonts w:ascii="Times New Roman" w:hAnsi="Times New Roman"/>
          <w:color w:val="auto"/>
          <w:sz w:val="24"/>
          <w:szCs w:val="24"/>
        </w:rPr>
        <w:t>(după caz)</w:t>
      </w:r>
      <w:r w:rsidR="00FA0786" w:rsidRPr="00752214">
        <w:rPr>
          <w:rFonts w:ascii="Times New Roman" w:hAnsi="Times New Roman"/>
          <w:color w:val="auto"/>
          <w:sz w:val="24"/>
          <w:szCs w:val="24"/>
          <w:lang w:eastAsia="ru-RU"/>
        </w:rPr>
        <w:t>.</w:t>
      </w:r>
    </w:p>
    <w:p w14:paraId="4BEDAC22" w14:textId="77777777" w:rsidR="005F1559" w:rsidRPr="00752214" w:rsidRDefault="005F1559" w:rsidP="009120BD">
      <w:pPr>
        <w:spacing w:after="0" w:line="240" w:lineRule="auto"/>
        <w:jc w:val="both"/>
        <w:rPr>
          <w:rFonts w:ascii="Times New Roman" w:hAnsi="Times New Roman"/>
          <w:b/>
          <w:color w:val="auto"/>
          <w:sz w:val="24"/>
          <w:szCs w:val="24"/>
        </w:rPr>
      </w:pPr>
    </w:p>
    <w:sectPr w:rsidR="005F1559" w:rsidRPr="00752214" w:rsidSect="00BC79D0">
      <w:footerReference w:type="default" r:id="rId8"/>
      <w:pgSz w:w="11906" w:h="16838"/>
      <w:pgMar w:top="567" w:right="709" w:bottom="567" w:left="709" w:header="0" w:footer="272"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E1A2A" w14:textId="77777777" w:rsidR="001D7E87" w:rsidRPr="00810403" w:rsidRDefault="001D7E87">
      <w:pPr>
        <w:spacing w:after="0" w:line="240" w:lineRule="auto"/>
      </w:pPr>
      <w:r w:rsidRPr="00810403">
        <w:separator/>
      </w:r>
    </w:p>
  </w:endnote>
  <w:endnote w:type="continuationSeparator" w:id="0">
    <w:p w14:paraId="0F43F8E1" w14:textId="77777777" w:rsidR="001D7E87" w:rsidRPr="00810403" w:rsidRDefault="001D7E87">
      <w:pPr>
        <w:spacing w:after="0" w:line="240" w:lineRule="auto"/>
      </w:pPr>
      <w:r w:rsidRPr="008104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84D6D" w14:textId="77777777" w:rsidR="00CC2689" w:rsidRPr="00897B68" w:rsidRDefault="00CC2689">
    <w:pPr>
      <w:pStyle w:val="a9"/>
    </w:pPr>
  </w:p>
  <w:p w14:paraId="0FBF2D63" w14:textId="77777777" w:rsidR="00CC2689" w:rsidRPr="00897B68" w:rsidRDefault="00CC268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AD918" w14:textId="77777777" w:rsidR="001D7E87" w:rsidRPr="00810403" w:rsidRDefault="001D7E87">
      <w:pPr>
        <w:spacing w:after="0" w:line="240" w:lineRule="auto"/>
      </w:pPr>
      <w:r w:rsidRPr="00810403">
        <w:separator/>
      </w:r>
    </w:p>
  </w:footnote>
  <w:footnote w:type="continuationSeparator" w:id="0">
    <w:p w14:paraId="2B865E8A" w14:textId="77777777" w:rsidR="001D7E87" w:rsidRPr="00810403" w:rsidRDefault="001D7E87">
      <w:pPr>
        <w:spacing w:after="0" w:line="240" w:lineRule="auto"/>
      </w:pPr>
      <w:r w:rsidRPr="0081040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5545"/>
    <w:multiLevelType w:val="hybridMultilevel"/>
    <w:tmpl w:val="A57E6F16"/>
    <w:lvl w:ilvl="0" w:tplc="03C2AB42">
      <w:start w:val="1"/>
      <w:numFmt w:val="upperLetter"/>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15:restartNumberingAfterBreak="0">
    <w:nsid w:val="02BE639B"/>
    <w:multiLevelType w:val="hybridMultilevel"/>
    <w:tmpl w:val="D81E8CEC"/>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A9198C"/>
    <w:multiLevelType w:val="multilevel"/>
    <w:tmpl w:val="9A6005A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4" w15:restartNumberingAfterBreak="0">
    <w:nsid w:val="08B71480"/>
    <w:multiLevelType w:val="multilevel"/>
    <w:tmpl w:val="4BA68198"/>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5" w15:restartNumberingAfterBreak="0">
    <w:nsid w:val="08ED3024"/>
    <w:multiLevelType w:val="hybridMultilevel"/>
    <w:tmpl w:val="49A47CB4"/>
    <w:lvl w:ilvl="0" w:tplc="C6AC4AF0">
      <w:start w:val="4"/>
      <w:numFmt w:val="decimal"/>
      <w:lvlText w:val="%1."/>
      <w:lvlJc w:val="left"/>
      <w:pPr>
        <w:ind w:left="720" w:hanging="360"/>
      </w:pPr>
      <w:rPr>
        <w:rFonts w:hint="default"/>
        <w:color w:val="00000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B113B6"/>
    <w:multiLevelType w:val="hybridMultilevel"/>
    <w:tmpl w:val="40F082EC"/>
    <w:lvl w:ilvl="0" w:tplc="879E5B84">
      <w:start w:val="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A74BCA"/>
    <w:multiLevelType w:val="multilevel"/>
    <w:tmpl w:val="7232476E"/>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8"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1BA538E1"/>
    <w:multiLevelType w:val="hybridMultilevel"/>
    <w:tmpl w:val="A1C2195A"/>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CC85E38"/>
    <w:multiLevelType w:val="hybridMultilevel"/>
    <w:tmpl w:val="312EFCF2"/>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DF04C6"/>
    <w:multiLevelType w:val="multilevel"/>
    <w:tmpl w:val="9222AB82"/>
    <w:lvl w:ilvl="0">
      <w:start w:val="1"/>
      <w:numFmt w:val="bullet"/>
      <w:lvlText w:val="-"/>
      <w:lvlJc w:val="left"/>
      <w:pPr>
        <w:ind w:left="786" w:hanging="360"/>
      </w:pPr>
      <w:rPr>
        <w:rFonts w:ascii="Arial" w:hAnsi="Arial" w:cs="Arial" w:hint="default"/>
        <w:b/>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cs="Wingdings" w:hint="default"/>
      </w:rPr>
    </w:lvl>
    <w:lvl w:ilvl="3">
      <w:start w:val="1"/>
      <w:numFmt w:val="bullet"/>
      <w:lvlText w:val=""/>
      <w:lvlJc w:val="left"/>
      <w:pPr>
        <w:ind w:left="2946" w:hanging="360"/>
      </w:pPr>
      <w:rPr>
        <w:rFonts w:ascii="Symbol" w:hAnsi="Symbol" w:cs="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cs="Wingdings" w:hint="default"/>
      </w:rPr>
    </w:lvl>
    <w:lvl w:ilvl="6">
      <w:start w:val="1"/>
      <w:numFmt w:val="bullet"/>
      <w:lvlText w:val=""/>
      <w:lvlJc w:val="left"/>
      <w:pPr>
        <w:ind w:left="5106" w:hanging="360"/>
      </w:pPr>
      <w:rPr>
        <w:rFonts w:ascii="Symbol" w:hAnsi="Symbol" w:cs="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cs="Wingdings" w:hint="default"/>
      </w:rPr>
    </w:lvl>
  </w:abstractNum>
  <w:abstractNum w:abstractNumId="12" w15:restartNumberingAfterBreak="0">
    <w:nsid w:val="1F907E3C"/>
    <w:multiLevelType w:val="hybridMultilevel"/>
    <w:tmpl w:val="682CB68C"/>
    <w:lvl w:ilvl="0" w:tplc="296EAA50">
      <w:start w:val="4"/>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3" w15:restartNumberingAfterBreak="0">
    <w:nsid w:val="20231271"/>
    <w:multiLevelType w:val="hybridMultilevel"/>
    <w:tmpl w:val="BB26199A"/>
    <w:lvl w:ilvl="0" w:tplc="802A3098">
      <w:start w:val="1"/>
      <w:numFmt w:val="upperRoman"/>
      <w:lvlText w:val="%1."/>
      <w:lvlJc w:val="left"/>
      <w:pPr>
        <w:ind w:left="1080" w:hanging="720"/>
      </w:pPr>
      <w:rPr>
        <w:rFonts w:eastAsia="Times New Roman" w:hint="default"/>
        <w:color w:val="00000A"/>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51A1B7C"/>
    <w:multiLevelType w:val="multilevel"/>
    <w:tmpl w:val="3EF810EE"/>
    <w:lvl w:ilvl="0">
      <w:start w:val="1"/>
      <w:numFmt w:val="bullet"/>
      <w:lvlText w:val="-"/>
      <w:lvlJc w:val="left"/>
      <w:pPr>
        <w:ind w:left="786" w:hanging="360"/>
      </w:pPr>
      <w:rPr>
        <w:rFonts w:ascii="Arial" w:hAnsi="Arial" w:cs="Arial" w:hint="default"/>
        <w:b/>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cs="Wingdings" w:hint="default"/>
      </w:rPr>
    </w:lvl>
    <w:lvl w:ilvl="3">
      <w:start w:val="1"/>
      <w:numFmt w:val="bullet"/>
      <w:lvlText w:val=""/>
      <w:lvlJc w:val="left"/>
      <w:pPr>
        <w:ind w:left="2946" w:hanging="360"/>
      </w:pPr>
      <w:rPr>
        <w:rFonts w:ascii="Symbol" w:hAnsi="Symbol" w:cs="Symbol" w:hint="default"/>
        <w:b/>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cs="Wingdings" w:hint="default"/>
      </w:rPr>
    </w:lvl>
    <w:lvl w:ilvl="6">
      <w:start w:val="1"/>
      <w:numFmt w:val="bullet"/>
      <w:lvlText w:val=""/>
      <w:lvlJc w:val="left"/>
      <w:pPr>
        <w:ind w:left="5106" w:hanging="360"/>
      </w:pPr>
      <w:rPr>
        <w:rFonts w:ascii="Symbol" w:hAnsi="Symbol" w:cs="Symbol" w:hint="default"/>
        <w:b/>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cs="Wingdings" w:hint="default"/>
      </w:rPr>
    </w:lvl>
  </w:abstractNum>
  <w:abstractNum w:abstractNumId="15" w15:restartNumberingAfterBreak="0">
    <w:nsid w:val="27023DFB"/>
    <w:multiLevelType w:val="multilevel"/>
    <w:tmpl w:val="F9D02BCA"/>
    <w:lvl w:ilvl="0">
      <w:start w:val="1"/>
      <w:numFmt w:val="decimal"/>
      <w:suff w:val="space"/>
      <w:lvlText w:val="%1."/>
      <w:lvlJc w:val="left"/>
      <w:pPr>
        <w:ind w:left="360" w:hanging="360"/>
      </w:pPr>
      <w:rPr>
        <w:rFonts w:ascii="Times New Roman" w:hAnsi="Times New Roman" w:cs="Times New Roman"/>
        <w:b/>
        <w:i w:val="0"/>
      </w:rPr>
    </w:lvl>
    <w:lvl w:ilvl="1">
      <w:start w:val="1"/>
      <w:numFmt w:val="decimal"/>
      <w:lvlText w:val="%1.%2."/>
      <w:lvlJc w:val="left"/>
      <w:pPr>
        <w:ind w:left="720" w:hanging="360"/>
      </w:pPr>
      <w:rPr>
        <w:rFonts w:cs="Times New Roman"/>
        <w:b/>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16" w15:restartNumberingAfterBreak="0">
    <w:nsid w:val="2B910BFF"/>
    <w:multiLevelType w:val="hybridMultilevel"/>
    <w:tmpl w:val="53D44ABA"/>
    <w:lvl w:ilvl="0" w:tplc="ADE49E88">
      <w:start w:val="6"/>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2C9768D"/>
    <w:multiLevelType w:val="hybridMultilevel"/>
    <w:tmpl w:val="3A346462"/>
    <w:lvl w:ilvl="0" w:tplc="E07EFABA">
      <w:start w:val="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1D1DA5"/>
    <w:multiLevelType w:val="hybridMultilevel"/>
    <w:tmpl w:val="0BD8D0BA"/>
    <w:lvl w:ilvl="0" w:tplc="08190001">
      <w:start w:val="1"/>
      <w:numFmt w:val="bullet"/>
      <w:lvlText w:val=""/>
      <w:lvlJc w:val="left"/>
      <w:pPr>
        <w:ind w:left="1080" w:hanging="360"/>
      </w:pPr>
      <w:rPr>
        <w:rFonts w:ascii="Symbol" w:hAnsi="Symbol" w:hint="default"/>
      </w:rPr>
    </w:lvl>
    <w:lvl w:ilvl="1" w:tplc="08190003" w:tentative="1">
      <w:start w:val="1"/>
      <w:numFmt w:val="bullet"/>
      <w:lvlText w:val="o"/>
      <w:lvlJc w:val="left"/>
      <w:pPr>
        <w:ind w:left="1800" w:hanging="360"/>
      </w:pPr>
      <w:rPr>
        <w:rFonts w:ascii="Courier New" w:hAnsi="Courier New" w:cs="Courier New" w:hint="default"/>
      </w:rPr>
    </w:lvl>
    <w:lvl w:ilvl="2" w:tplc="08190005" w:tentative="1">
      <w:start w:val="1"/>
      <w:numFmt w:val="bullet"/>
      <w:lvlText w:val=""/>
      <w:lvlJc w:val="left"/>
      <w:pPr>
        <w:ind w:left="2520" w:hanging="360"/>
      </w:pPr>
      <w:rPr>
        <w:rFonts w:ascii="Wingdings" w:hAnsi="Wingdings" w:hint="default"/>
      </w:rPr>
    </w:lvl>
    <w:lvl w:ilvl="3" w:tplc="08190001" w:tentative="1">
      <w:start w:val="1"/>
      <w:numFmt w:val="bullet"/>
      <w:lvlText w:val=""/>
      <w:lvlJc w:val="left"/>
      <w:pPr>
        <w:ind w:left="3240" w:hanging="360"/>
      </w:pPr>
      <w:rPr>
        <w:rFonts w:ascii="Symbol" w:hAnsi="Symbol" w:hint="default"/>
      </w:rPr>
    </w:lvl>
    <w:lvl w:ilvl="4" w:tplc="08190003" w:tentative="1">
      <w:start w:val="1"/>
      <w:numFmt w:val="bullet"/>
      <w:lvlText w:val="o"/>
      <w:lvlJc w:val="left"/>
      <w:pPr>
        <w:ind w:left="3960" w:hanging="360"/>
      </w:pPr>
      <w:rPr>
        <w:rFonts w:ascii="Courier New" w:hAnsi="Courier New" w:cs="Courier New" w:hint="default"/>
      </w:rPr>
    </w:lvl>
    <w:lvl w:ilvl="5" w:tplc="08190005" w:tentative="1">
      <w:start w:val="1"/>
      <w:numFmt w:val="bullet"/>
      <w:lvlText w:val=""/>
      <w:lvlJc w:val="left"/>
      <w:pPr>
        <w:ind w:left="4680" w:hanging="360"/>
      </w:pPr>
      <w:rPr>
        <w:rFonts w:ascii="Wingdings" w:hAnsi="Wingdings" w:hint="default"/>
      </w:rPr>
    </w:lvl>
    <w:lvl w:ilvl="6" w:tplc="08190001" w:tentative="1">
      <w:start w:val="1"/>
      <w:numFmt w:val="bullet"/>
      <w:lvlText w:val=""/>
      <w:lvlJc w:val="left"/>
      <w:pPr>
        <w:ind w:left="5400" w:hanging="360"/>
      </w:pPr>
      <w:rPr>
        <w:rFonts w:ascii="Symbol" w:hAnsi="Symbol" w:hint="default"/>
      </w:rPr>
    </w:lvl>
    <w:lvl w:ilvl="7" w:tplc="08190003" w:tentative="1">
      <w:start w:val="1"/>
      <w:numFmt w:val="bullet"/>
      <w:lvlText w:val="o"/>
      <w:lvlJc w:val="left"/>
      <w:pPr>
        <w:ind w:left="6120" w:hanging="360"/>
      </w:pPr>
      <w:rPr>
        <w:rFonts w:ascii="Courier New" w:hAnsi="Courier New" w:cs="Courier New" w:hint="default"/>
      </w:rPr>
    </w:lvl>
    <w:lvl w:ilvl="8" w:tplc="08190005" w:tentative="1">
      <w:start w:val="1"/>
      <w:numFmt w:val="bullet"/>
      <w:lvlText w:val=""/>
      <w:lvlJc w:val="left"/>
      <w:pPr>
        <w:ind w:left="6840" w:hanging="360"/>
      </w:pPr>
      <w:rPr>
        <w:rFonts w:ascii="Wingdings" w:hAnsi="Wingdings" w:hint="default"/>
      </w:rPr>
    </w:lvl>
  </w:abstractNum>
  <w:abstractNum w:abstractNumId="19" w15:restartNumberingAfterBreak="0">
    <w:nsid w:val="34E7468B"/>
    <w:multiLevelType w:val="hybridMultilevel"/>
    <w:tmpl w:val="122226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35B942EC"/>
    <w:multiLevelType w:val="hybridMultilevel"/>
    <w:tmpl w:val="16229DC8"/>
    <w:lvl w:ilvl="0" w:tplc="3670E13E">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C31771"/>
    <w:multiLevelType w:val="hybridMultilevel"/>
    <w:tmpl w:val="1C88E364"/>
    <w:lvl w:ilvl="0" w:tplc="2D9034AC">
      <w:start w:val="1"/>
      <w:numFmt w:val="upperRoman"/>
      <w:lvlText w:val="%1."/>
      <w:lvlJc w:val="left"/>
      <w:pPr>
        <w:ind w:left="780" w:hanging="720"/>
      </w:pPr>
      <w:rPr>
        <w:rFonts w:eastAsia="Times New Roman" w:hint="default"/>
        <w:color w:val="00000A"/>
        <w:sz w:val="22"/>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2"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3" w15:restartNumberingAfterBreak="0">
    <w:nsid w:val="3B6548B9"/>
    <w:multiLevelType w:val="multilevel"/>
    <w:tmpl w:val="E1C4D4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580242"/>
    <w:multiLevelType w:val="hybridMultilevel"/>
    <w:tmpl w:val="0B2ABE22"/>
    <w:lvl w:ilvl="0" w:tplc="6E5E64B0">
      <w:start w:val="1"/>
      <w:numFmt w:val="decimal"/>
      <w:suff w:val="space"/>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5"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6" w15:restartNumberingAfterBreak="0">
    <w:nsid w:val="4142310F"/>
    <w:multiLevelType w:val="hybridMultilevel"/>
    <w:tmpl w:val="8BD61138"/>
    <w:lvl w:ilvl="0" w:tplc="01F8ECBC">
      <w:start w:val="1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2271431"/>
    <w:multiLevelType w:val="hybridMultilevel"/>
    <w:tmpl w:val="8D2667A6"/>
    <w:lvl w:ilvl="0" w:tplc="78B43802">
      <w:numFmt w:val="bullet"/>
      <w:lvlText w:val="-"/>
      <w:lvlJc w:val="left"/>
      <w:pPr>
        <w:ind w:left="1210" w:hanging="360"/>
      </w:pPr>
      <w:rPr>
        <w:rFonts w:ascii="Arial" w:eastAsia="Times New Roman" w:hAnsi="Aria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15:restartNumberingAfterBreak="0">
    <w:nsid w:val="4D057FB9"/>
    <w:multiLevelType w:val="hybridMultilevel"/>
    <w:tmpl w:val="156073A0"/>
    <w:lvl w:ilvl="0" w:tplc="7B365924">
      <w:start w:val="2"/>
      <w:numFmt w:val="bullet"/>
      <w:lvlText w:val="-"/>
      <w:lvlJc w:val="left"/>
      <w:pPr>
        <w:ind w:left="2235" w:hanging="360"/>
      </w:pPr>
      <w:rPr>
        <w:rFonts w:ascii="Times New Roman" w:eastAsia="Calibri" w:hAnsi="Times New Roman" w:cs="Times New Roman" w:hint="default"/>
      </w:rPr>
    </w:lvl>
    <w:lvl w:ilvl="1" w:tplc="04190003" w:tentative="1">
      <w:start w:val="1"/>
      <w:numFmt w:val="bullet"/>
      <w:lvlText w:val="o"/>
      <w:lvlJc w:val="left"/>
      <w:pPr>
        <w:ind w:left="2955" w:hanging="360"/>
      </w:pPr>
      <w:rPr>
        <w:rFonts w:ascii="Courier New" w:hAnsi="Courier New" w:cs="Courier New" w:hint="default"/>
      </w:rPr>
    </w:lvl>
    <w:lvl w:ilvl="2" w:tplc="04190005" w:tentative="1">
      <w:start w:val="1"/>
      <w:numFmt w:val="bullet"/>
      <w:lvlText w:val=""/>
      <w:lvlJc w:val="left"/>
      <w:pPr>
        <w:ind w:left="3675" w:hanging="360"/>
      </w:pPr>
      <w:rPr>
        <w:rFonts w:ascii="Wingdings" w:hAnsi="Wingdings" w:hint="default"/>
      </w:rPr>
    </w:lvl>
    <w:lvl w:ilvl="3" w:tplc="04190001" w:tentative="1">
      <w:start w:val="1"/>
      <w:numFmt w:val="bullet"/>
      <w:lvlText w:val=""/>
      <w:lvlJc w:val="left"/>
      <w:pPr>
        <w:ind w:left="4395" w:hanging="360"/>
      </w:pPr>
      <w:rPr>
        <w:rFonts w:ascii="Symbol" w:hAnsi="Symbol" w:hint="default"/>
      </w:rPr>
    </w:lvl>
    <w:lvl w:ilvl="4" w:tplc="04190003" w:tentative="1">
      <w:start w:val="1"/>
      <w:numFmt w:val="bullet"/>
      <w:lvlText w:val="o"/>
      <w:lvlJc w:val="left"/>
      <w:pPr>
        <w:ind w:left="5115" w:hanging="360"/>
      </w:pPr>
      <w:rPr>
        <w:rFonts w:ascii="Courier New" w:hAnsi="Courier New" w:cs="Courier New" w:hint="default"/>
      </w:rPr>
    </w:lvl>
    <w:lvl w:ilvl="5" w:tplc="04190005" w:tentative="1">
      <w:start w:val="1"/>
      <w:numFmt w:val="bullet"/>
      <w:lvlText w:val=""/>
      <w:lvlJc w:val="left"/>
      <w:pPr>
        <w:ind w:left="5835" w:hanging="360"/>
      </w:pPr>
      <w:rPr>
        <w:rFonts w:ascii="Wingdings" w:hAnsi="Wingdings" w:hint="default"/>
      </w:rPr>
    </w:lvl>
    <w:lvl w:ilvl="6" w:tplc="04190001" w:tentative="1">
      <w:start w:val="1"/>
      <w:numFmt w:val="bullet"/>
      <w:lvlText w:val=""/>
      <w:lvlJc w:val="left"/>
      <w:pPr>
        <w:ind w:left="6555" w:hanging="360"/>
      </w:pPr>
      <w:rPr>
        <w:rFonts w:ascii="Symbol" w:hAnsi="Symbol" w:hint="default"/>
      </w:rPr>
    </w:lvl>
    <w:lvl w:ilvl="7" w:tplc="04190003" w:tentative="1">
      <w:start w:val="1"/>
      <w:numFmt w:val="bullet"/>
      <w:lvlText w:val="o"/>
      <w:lvlJc w:val="left"/>
      <w:pPr>
        <w:ind w:left="7275" w:hanging="360"/>
      </w:pPr>
      <w:rPr>
        <w:rFonts w:ascii="Courier New" w:hAnsi="Courier New" w:cs="Courier New" w:hint="default"/>
      </w:rPr>
    </w:lvl>
    <w:lvl w:ilvl="8" w:tplc="04190005" w:tentative="1">
      <w:start w:val="1"/>
      <w:numFmt w:val="bullet"/>
      <w:lvlText w:val=""/>
      <w:lvlJc w:val="left"/>
      <w:pPr>
        <w:ind w:left="7995" w:hanging="360"/>
      </w:pPr>
      <w:rPr>
        <w:rFonts w:ascii="Wingdings" w:hAnsi="Wingdings" w:hint="default"/>
      </w:rPr>
    </w:lvl>
  </w:abstractNum>
  <w:abstractNum w:abstractNumId="29" w15:restartNumberingAfterBreak="0">
    <w:nsid w:val="4D1F5BE1"/>
    <w:multiLevelType w:val="multilevel"/>
    <w:tmpl w:val="AE8EFA36"/>
    <w:lvl w:ilvl="0">
      <w:start w:val="1"/>
      <w:numFmt w:val="decimal"/>
      <w:lvlText w:val="%1."/>
      <w:lvlJc w:val="left"/>
      <w:pPr>
        <w:ind w:left="420" w:hanging="360"/>
      </w:pPr>
      <w:rPr>
        <w:rFonts w:hint="default"/>
        <w:i w:val="0"/>
      </w:rPr>
    </w:lvl>
    <w:lvl w:ilvl="1">
      <w:start w:val="1"/>
      <w:numFmt w:val="decimal"/>
      <w:isLgl/>
      <w:lvlText w:val="%1.%2."/>
      <w:lvlJc w:val="left"/>
      <w:pPr>
        <w:ind w:left="420" w:hanging="36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140" w:hanging="108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500" w:hanging="1440"/>
      </w:pPr>
      <w:rPr>
        <w:rFonts w:hint="default"/>
      </w:rPr>
    </w:lvl>
  </w:abstractNum>
  <w:abstractNum w:abstractNumId="30" w15:restartNumberingAfterBreak="0">
    <w:nsid w:val="4F0422D2"/>
    <w:multiLevelType w:val="hybridMultilevel"/>
    <w:tmpl w:val="7B920070"/>
    <w:lvl w:ilvl="0" w:tplc="01FEA9A4">
      <w:start w:val="9"/>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F5B0BE1"/>
    <w:multiLevelType w:val="hybridMultilevel"/>
    <w:tmpl w:val="B4DE2490"/>
    <w:lvl w:ilvl="0" w:tplc="E8268C08">
      <w:start w:val="9"/>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5155E4C"/>
    <w:multiLevelType w:val="hybridMultilevel"/>
    <w:tmpl w:val="7076DAD2"/>
    <w:lvl w:ilvl="0" w:tplc="E6DE4F66">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B191406"/>
    <w:multiLevelType w:val="hybridMultilevel"/>
    <w:tmpl w:val="CFCEB528"/>
    <w:lvl w:ilvl="0" w:tplc="541C3CB0">
      <w:start w:val="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1B7644B"/>
    <w:multiLevelType w:val="hybridMultilevel"/>
    <w:tmpl w:val="451CA9F4"/>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C157F4"/>
    <w:multiLevelType w:val="multilevel"/>
    <w:tmpl w:val="F412E514"/>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37" w15:restartNumberingAfterBreak="0">
    <w:nsid w:val="6684123B"/>
    <w:multiLevelType w:val="hybridMultilevel"/>
    <w:tmpl w:val="4AD8ACA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77416A5"/>
    <w:multiLevelType w:val="hybridMultilevel"/>
    <w:tmpl w:val="0968353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8F544B8"/>
    <w:multiLevelType w:val="hybridMultilevel"/>
    <w:tmpl w:val="FE128ACA"/>
    <w:lvl w:ilvl="0" w:tplc="2C5A072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D8C53AF"/>
    <w:multiLevelType w:val="multilevel"/>
    <w:tmpl w:val="518AB5E4"/>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2253BD4"/>
    <w:multiLevelType w:val="multilevel"/>
    <w:tmpl w:val="DF30E3F8"/>
    <w:lvl w:ilvl="0">
      <w:start w:val="1"/>
      <w:numFmt w:val="bullet"/>
      <w:lvlText w:val="-"/>
      <w:lvlJc w:val="left"/>
      <w:pPr>
        <w:ind w:left="1440" w:hanging="360"/>
      </w:pPr>
      <w:rPr>
        <w:rFonts w:ascii="Arial" w:hAnsi="Arial" w:cs="Arial" w:hint="default"/>
        <w:b/>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b/>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b/>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43" w15:restartNumberingAfterBreak="0">
    <w:nsid w:val="74FB1C40"/>
    <w:multiLevelType w:val="hybridMultilevel"/>
    <w:tmpl w:val="44EED076"/>
    <w:lvl w:ilvl="0" w:tplc="7CC88BD0">
      <w:start w:val="9"/>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5A80454"/>
    <w:multiLevelType w:val="multilevel"/>
    <w:tmpl w:val="65446F94"/>
    <w:lvl w:ilvl="0">
      <w:start w:val="1"/>
      <w:numFmt w:val="decimal"/>
      <w:suff w:val="space"/>
      <w:lvlText w:val="%1."/>
      <w:lvlJc w:val="left"/>
      <w:pPr>
        <w:ind w:left="360" w:hanging="360"/>
      </w:pPr>
      <w:rPr>
        <w:b/>
        <w:i w:val="0"/>
      </w:rPr>
    </w:lvl>
    <w:lvl w:ilvl="1">
      <w:start w:val="1"/>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5" w15:restartNumberingAfterBreak="0">
    <w:nsid w:val="76EB58A5"/>
    <w:multiLevelType w:val="multilevel"/>
    <w:tmpl w:val="FD4CFA04"/>
    <w:lvl w:ilvl="0">
      <w:start w:val="1"/>
      <w:numFmt w:val="lowerLetter"/>
      <w:lvlText w:val="%1)"/>
      <w:lvlJc w:val="left"/>
      <w:pPr>
        <w:ind w:left="1070" w:hanging="360"/>
      </w:pPr>
      <w:rPr>
        <w:rFonts w:ascii="Times New Roman" w:eastAsia="Times New Roman" w:hAnsi="Times New Roman" w:cs="Times New Roman"/>
        <w:i w:val="0"/>
        <w:color w:val="00000A"/>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46" w15:restartNumberingAfterBreak="0">
    <w:nsid w:val="7D4D5990"/>
    <w:multiLevelType w:val="hybridMultilevel"/>
    <w:tmpl w:val="FEC21740"/>
    <w:lvl w:ilvl="0" w:tplc="50BEF252">
      <w:start w:val="7"/>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15:restartNumberingAfterBreak="0">
    <w:nsid w:val="7E4159C0"/>
    <w:multiLevelType w:val="multilevel"/>
    <w:tmpl w:val="C838C8AC"/>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48" w15:restartNumberingAfterBreak="0">
    <w:nsid w:val="7EDA45C8"/>
    <w:multiLevelType w:val="hybridMultilevel"/>
    <w:tmpl w:val="CC5C7B2A"/>
    <w:lvl w:ilvl="0" w:tplc="60DE9014">
      <w:start w:val="6"/>
      <w:numFmt w:val="decimal"/>
      <w:lvlText w:val="%1."/>
      <w:lvlJc w:val="left"/>
      <w:pPr>
        <w:ind w:left="630" w:hanging="360"/>
      </w:pPr>
      <w:rPr>
        <w:rFonts w:hint="default"/>
        <w:b/>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num w:numId="1" w16cid:durableId="1882940032">
    <w:abstractNumId w:val="15"/>
  </w:num>
  <w:num w:numId="2" w16cid:durableId="774326668">
    <w:abstractNumId w:val="14"/>
  </w:num>
  <w:num w:numId="3" w16cid:durableId="1739131115">
    <w:abstractNumId w:val="42"/>
  </w:num>
  <w:num w:numId="4" w16cid:durableId="1984652554">
    <w:abstractNumId w:val="7"/>
  </w:num>
  <w:num w:numId="5" w16cid:durableId="1777140431">
    <w:abstractNumId w:val="36"/>
  </w:num>
  <w:num w:numId="6" w16cid:durableId="904070911">
    <w:abstractNumId w:val="45"/>
  </w:num>
  <w:num w:numId="7" w16cid:durableId="1506629647">
    <w:abstractNumId w:val="2"/>
  </w:num>
  <w:num w:numId="8" w16cid:durableId="1695308864">
    <w:abstractNumId w:val="47"/>
  </w:num>
  <w:num w:numId="9" w16cid:durableId="1448620808">
    <w:abstractNumId w:val="4"/>
  </w:num>
  <w:num w:numId="10" w16cid:durableId="618295529">
    <w:abstractNumId w:val="11"/>
  </w:num>
  <w:num w:numId="11" w16cid:durableId="280382680">
    <w:abstractNumId w:val="8"/>
  </w:num>
  <w:num w:numId="12" w16cid:durableId="1237479059">
    <w:abstractNumId w:val="25"/>
  </w:num>
  <w:num w:numId="13" w16cid:durableId="467163639">
    <w:abstractNumId w:val="22"/>
  </w:num>
  <w:num w:numId="14" w16cid:durableId="458837801">
    <w:abstractNumId w:val="35"/>
  </w:num>
  <w:num w:numId="15" w16cid:durableId="423695601">
    <w:abstractNumId w:val="10"/>
  </w:num>
  <w:num w:numId="16" w16cid:durableId="1496333869">
    <w:abstractNumId w:val="0"/>
  </w:num>
  <w:num w:numId="17" w16cid:durableId="201079279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707137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52500471">
    <w:abstractNumId w:val="3"/>
  </w:num>
  <w:num w:numId="20" w16cid:durableId="2114082050">
    <w:abstractNumId w:val="5"/>
  </w:num>
  <w:num w:numId="21" w16cid:durableId="1049720321">
    <w:abstractNumId w:val="12"/>
  </w:num>
  <w:num w:numId="22" w16cid:durableId="1377199601">
    <w:abstractNumId w:val="39"/>
  </w:num>
  <w:num w:numId="23" w16cid:durableId="372923972">
    <w:abstractNumId w:val="17"/>
  </w:num>
  <w:num w:numId="24" w16cid:durableId="1538543021">
    <w:abstractNumId w:val="6"/>
  </w:num>
  <w:num w:numId="25" w16cid:durableId="101803771">
    <w:abstractNumId w:val="13"/>
  </w:num>
  <w:num w:numId="26" w16cid:durableId="1195462678">
    <w:abstractNumId w:val="21"/>
  </w:num>
  <w:num w:numId="27" w16cid:durableId="712654376">
    <w:abstractNumId w:val="40"/>
  </w:num>
  <w:num w:numId="28" w16cid:durableId="955596110">
    <w:abstractNumId w:val="9"/>
  </w:num>
  <w:num w:numId="29" w16cid:durableId="1112556702">
    <w:abstractNumId w:val="27"/>
  </w:num>
  <w:num w:numId="30" w16cid:durableId="506214971">
    <w:abstractNumId w:val="34"/>
  </w:num>
  <w:num w:numId="31" w16cid:durableId="859977424">
    <w:abstractNumId w:val="38"/>
  </w:num>
  <w:num w:numId="32" w16cid:durableId="1570462750">
    <w:abstractNumId w:val="29"/>
  </w:num>
  <w:num w:numId="33" w16cid:durableId="99030079">
    <w:abstractNumId w:val="24"/>
  </w:num>
  <w:num w:numId="34" w16cid:durableId="691877769">
    <w:abstractNumId w:val="37"/>
  </w:num>
  <w:num w:numId="35" w16cid:durableId="104734397">
    <w:abstractNumId w:val="1"/>
  </w:num>
  <w:num w:numId="36" w16cid:durableId="1955283723">
    <w:abstractNumId w:val="16"/>
  </w:num>
  <w:num w:numId="37" w16cid:durableId="1385175691">
    <w:abstractNumId w:val="48"/>
  </w:num>
  <w:num w:numId="38" w16cid:durableId="59208291">
    <w:abstractNumId w:val="46"/>
  </w:num>
  <w:num w:numId="39" w16cid:durableId="1568763882">
    <w:abstractNumId w:val="26"/>
  </w:num>
  <w:num w:numId="40" w16cid:durableId="219444413">
    <w:abstractNumId w:val="31"/>
  </w:num>
  <w:num w:numId="41" w16cid:durableId="730232047">
    <w:abstractNumId w:val="43"/>
  </w:num>
  <w:num w:numId="42" w16cid:durableId="342246078">
    <w:abstractNumId w:val="30"/>
  </w:num>
  <w:num w:numId="43" w16cid:durableId="494689917">
    <w:abstractNumId w:val="28"/>
  </w:num>
  <w:num w:numId="44" w16cid:durableId="1731615811">
    <w:abstractNumId w:val="18"/>
  </w:num>
  <w:num w:numId="45" w16cid:durableId="265505167">
    <w:abstractNumId w:val="33"/>
  </w:num>
  <w:num w:numId="46" w16cid:durableId="1498768421">
    <w:abstractNumId w:val="32"/>
  </w:num>
  <w:num w:numId="47" w16cid:durableId="1913541833">
    <w:abstractNumId w:val="23"/>
  </w:num>
  <w:num w:numId="48" w16cid:durableId="1065833747">
    <w:abstractNumId w:val="20"/>
  </w:num>
  <w:num w:numId="49" w16cid:durableId="1911429886">
    <w:abstractNumId w:val="19"/>
  </w:num>
  <w:num w:numId="50" w16cid:durableId="78053620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922"/>
    <w:rsid w:val="0000107C"/>
    <w:rsid w:val="000010F6"/>
    <w:rsid w:val="000017FF"/>
    <w:rsid w:val="000036D6"/>
    <w:rsid w:val="000046A8"/>
    <w:rsid w:val="00004D46"/>
    <w:rsid w:val="000057B9"/>
    <w:rsid w:val="00006F5B"/>
    <w:rsid w:val="000070F0"/>
    <w:rsid w:val="00007B09"/>
    <w:rsid w:val="0001438D"/>
    <w:rsid w:val="0001462B"/>
    <w:rsid w:val="000156AA"/>
    <w:rsid w:val="00016CE7"/>
    <w:rsid w:val="00020EC1"/>
    <w:rsid w:val="00023315"/>
    <w:rsid w:val="000233F1"/>
    <w:rsid w:val="00023980"/>
    <w:rsid w:val="00023E16"/>
    <w:rsid w:val="0003129F"/>
    <w:rsid w:val="00034B8A"/>
    <w:rsid w:val="00035A51"/>
    <w:rsid w:val="00035D62"/>
    <w:rsid w:val="00036FA2"/>
    <w:rsid w:val="00040045"/>
    <w:rsid w:val="0004325E"/>
    <w:rsid w:val="00051AF9"/>
    <w:rsid w:val="00051FC7"/>
    <w:rsid w:val="000532CC"/>
    <w:rsid w:val="000562E2"/>
    <w:rsid w:val="00057BC3"/>
    <w:rsid w:val="000619EB"/>
    <w:rsid w:val="00074307"/>
    <w:rsid w:val="00077299"/>
    <w:rsid w:val="00080618"/>
    <w:rsid w:val="0008091F"/>
    <w:rsid w:val="000810DB"/>
    <w:rsid w:val="0008154E"/>
    <w:rsid w:val="0008170B"/>
    <w:rsid w:val="0008432D"/>
    <w:rsid w:val="000845D4"/>
    <w:rsid w:val="000854DE"/>
    <w:rsid w:val="00086699"/>
    <w:rsid w:val="00090ECA"/>
    <w:rsid w:val="00091C5E"/>
    <w:rsid w:val="000945B7"/>
    <w:rsid w:val="000A0F3C"/>
    <w:rsid w:val="000A10AD"/>
    <w:rsid w:val="000A2BD2"/>
    <w:rsid w:val="000A39A7"/>
    <w:rsid w:val="000A5D76"/>
    <w:rsid w:val="000A7876"/>
    <w:rsid w:val="000B1560"/>
    <w:rsid w:val="000B2A69"/>
    <w:rsid w:val="000B33F2"/>
    <w:rsid w:val="000B352C"/>
    <w:rsid w:val="000B41E3"/>
    <w:rsid w:val="000B4281"/>
    <w:rsid w:val="000B4345"/>
    <w:rsid w:val="000B6B48"/>
    <w:rsid w:val="000C044D"/>
    <w:rsid w:val="000C0745"/>
    <w:rsid w:val="000C557A"/>
    <w:rsid w:val="000C5F2F"/>
    <w:rsid w:val="000C7DC6"/>
    <w:rsid w:val="000D2987"/>
    <w:rsid w:val="000D7B03"/>
    <w:rsid w:val="000E16C4"/>
    <w:rsid w:val="000E199F"/>
    <w:rsid w:val="000E7F13"/>
    <w:rsid w:val="000F1FDF"/>
    <w:rsid w:val="000F2500"/>
    <w:rsid w:val="000F63A6"/>
    <w:rsid w:val="000F744B"/>
    <w:rsid w:val="000F7EC6"/>
    <w:rsid w:val="00100211"/>
    <w:rsid w:val="00100A8C"/>
    <w:rsid w:val="00100AEF"/>
    <w:rsid w:val="00100F3C"/>
    <w:rsid w:val="00102120"/>
    <w:rsid w:val="00103D92"/>
    <w:rsid w:val="00104094"/>
    <w:rsid w:val="00104A02"/>
    <w:rsid w:val="001064FD"/>
    <w:rsid w:val="00106B9C"/>
    <w:rsid w:val="00111F10"/>
    <w:rsid w:val="001172CB"/>
    <w:rsid w:val="00117873"/>
    <w:rsid w:val="00123D27"/>
    <w:rsid w:val="00124206"/>
    <w:rsid w:val="00125824"/>
    <w:rsid w:val="001265B8"/>
    <w:rsid w:val="00127FB7"/>
    <w:rsid w:val="00130B16"/>
    <w:rsid w:val="0013279F"/>
    <w:rsid w:val="00134258"/>
    <w:rsid w:val="001351FD"/>
    <w:rsid w:val="00135BB1"/>
    <w:rsid w:val="00136768"/>
    <w:rsid w:val="00140CF9"/>
    <w:rsid w:val="00140D7D"/>
    <w:rsid w:val="00141114"/>
    <w:rsid w:val="001420F9"/>
    <w:rsid w:val="00143A95"/>
    <w:rsid w:val="001509C5"/>
    <w:rsid w:val="001509E6"/>
    <w:rsid w:val="00152A5E"/>
    <w:rsid w:val="00154C72"/>
    <w:rsid w:val="00156910"/>
    <w:rsid w:val="0015779B"/>
    <w:rsid w:val="001624A8"/>
    <w:rsid w:val="00163117"/>
    <w:rsid w:val="00167026"/>
    <w:rsid w:val="00173A12"/>
    <w:rsid w:val="00174F8A"/>
    <w:rsid w:val="0017586E"/>
    <w:rsid w:val="00176068"/>
    <w:rsid w:val="00177F1B"/>
    <w:rsid w:val="00181E60"/>
    <w:rsid w:val="0018268B"/>
    <w:rsid w:val="00182D73"/>
    <w:rsid w:val="00192116"/>
    <w:rsid w:val="001922AC"/>
    <w:rsid w:val="001922B4"/>
    <w:rsid w:val="001924B4"/>
    <w:rsid w:val="00192CE3"/>
    <w:rsid w:val="00194C94"/>
    <w:rsid w:val="0019572C"/>
    <w:rsid w:val="001A0416"/>
    <w:rsid w:val="001A2002"/>
    <w:rsid w:val="001A3CE5"/>
    <w:rsid w:val="001A56CB"/>
    <w:rsid w:val="001B0B43"/>
    <w:rsid w:val="001B16EA"/>
    <w:rsid w:val="001B3C58"/>
    <w:rsid w:val="001B6219"/>
    <w:rsid w:val="001B6463"/>
    <w:rsid w:val="001B7369"/>
    <w:rsid w:val="001C39F4"/>
    <w:rsid w:val="001C4E6C"/>
    <w:rsid w:val="001C5238"/>
    <w:rsid w:val="001C56F0"/>
    <w:rsid w:val="001D092F"/>
    <w:rsid w:val="001D426D"/>
    <w:rsid w:val="001D765F"/>
    <w:rsid w:val="001D7E87"/>
    <w:rsid w:val="001E02C1"/>
    <w:rsid w:val="001E050D"/>
    <w:rsid w:val="001E0596"/>
    <w:rsid w:val="001E18E0"/>
    <w:rsid w:val="001E2C30"/>
    <w:rsid w:val="001E3552"/>
    <w:rsid w:val="001E36CB"/>
    <w:rsid w:val="001E3763"/>
    <w:rsid w:val="001E7DCD"/>
    <w:rsid w:val="001F172D"/>
    <w:rsid w:val="001F2D26"/>
    <w:rsid w:val="001F5244"/>
    <w:rsid w:val="001F5DFE"/>
    <w:rsid w:val="001F7BF4"/>
    <w:rsid w:val="00200A52"/>
    <w:rsid w:val="002019DB"/>
    <w:rsid w:val="00204E3D"/>
    <w:rsid w:val="00206A63"/>
    <w:rsid w:val="00212378"/>
    <w:rsid w:val="00215206"/>
    <w:rsid w:val="0021794C"/>
    <w:rsid w:val="00220878"/>
    <w:rsid w:val="0022095A"/>
    <w:rsid w:val="0022165B"/>
    <w:rsid w:val="002218CC"/>
    <w:rsid w:val="0022387F"/>
    <w:rsid w:val="0022438D"/>
    <w:rsid w:val="00224441"/>
    <w:rsid w:val="00224C97"/>
    <w:rsid w:val="0023078F"/>
    <w:rsid w:val="002314C3"/>
    <w:rsid w:val="002319AB"/>
    <w:rsid w:val="0023269E"/>
    <w:rsid w:val="00232AA6"/>
    <w:rsid w:val="00232E72"/>
    <w:rsid w:val="0023473A"/>
    <w:rsid w:val="00241B36"/>
    <w:rsid w:val="00244205"/>
    <w:rsid w:val="0024457A"/>
    <w:rsid w:val="00244A02"/>
    <w:rsid w:val="00246D3A"/>
    <w:rsid w:val="0025166C"/>
    <w:rsid w:val="00251CFF"/>
    <w:rsid w:val="0025515A"/>
    <w:rsid w:val="002551D0"/>
    <w:rsid w:val="00257524"/>
    <w:rsid w:val="00257BCA"/>
    <w:rsid w:val="00257E17"/>
    <w:rsid w:val="00261B13"/>
    <w:rsid w:val="002620FB"/>
    <w:rsid w:val="002659C1"/>
    <w:rsid w:val="002700A8"/>
    <w:rsid w:val="002703FF"/>
    <w:rsid w:val="0027063D"/>
    <w:rsid w:val="00271B45"/>
    <w:rsid w:val="002742DC"/>
    <w:rsid w:val="00274363"/>
    <w:rsid w:val="00275DE4"/>
    <w:rsid w:val="00280973"/>
    <w:rsid w:val="002819D0"/>
    <w:rsid w:val="0028349D"/>
    <w:rsid w:val="002847D5"/>
    <w:rsid w:val="00284CFA"/>
    <w:rsid w:val="002916C9"/>
    <w:rsid w:val="00291C99"/>
    <w:rsid w:val="002951E5"/>
    <w:rsid w:val="00297C91"/>
    <w:rsid w:val="002A63D1"/>
    <w:rsid w:val="002A67F5"/>
    <w:rsid w:val="002B32EB"/>
    <w:rsid w:val="002B358E"/>
    <w:rsid w:val="002B4FEC"/>
    <w:rsid w:val="002B58C3"/>
    <w:rsid w:val="002B6AB1"/>
    <w:rsid w:val="002B6D2E"/>
    <w:rsid w:val="002C0221"/>
    <w:rsid w:val="002C08BF"/>
    <w:rsid w:val="002C1F3C"/>
    <w:rsid w:val="002C284B"/>
    <w:rsid w:val="002C381E"/>
    <w:rsid w:val="002C47BB"/>
    <w:rsid w:val="002C650F"/>
    <w:rsid w:val="002C6B6C"/>
    <w:rsid w:val="002C6F34"/>
    <w:rsid w:val="002D081A"/>
    <w:rsid w:val="002D1578"/>
    <w:rsid w:val="002D20AB"/>
    <w:rsid w:val="002D269D"/>
    <w:rsid w:val="002D3B49"/>
    <w:rsid w:val="002D69E7"/>
    <w:rsid w:val="002D6F5E"/>
    <w:rsid w:val="002E02F4"/>
    <w:rsid w:val="002E0A86"/>
    <w:rsid w:val="002E22A4"/>
    <w:rsid w:val="002E46A0"/>
    <w:rsid w:val="002F091D"/>
    <w:rsid w:val="002F1BA5"/>
    <w:rsid w:val="002F279D"/>
    <w:rsid w:val="002F4AFF"/>
    <w:rsid w:val="00300028"/>
    <w:rsid w:val="00300AEF"/>
    <w:rsid w:val="00302CA9"/>
    <w:rsid w:val="00307D9F"/>
    <w:rsid w:val="003116D9"/>
    <w:rsid w:val="00312C66"/>
    <w:rsid w:val="003131B4"/>
    <w:rsid w:val="00314141"/>
    <w:rsid w:val="00314807"/>
    <w:rsid w:val="00316881"/>
    <w:rsid w:val="003168E3"/>
    <w:rsid w:val="00317CB0"/>
    <w:rsid w:val="00320FF6"/>
    <w:rsid w:val="003211C9"/>
    <w:rsid w:val="00322910"/>
    <w:rsid w:val="00323B73"/>
    <w:rsid w:val="003300E8"/>
    <w:rsid w:val="00330D51"/>
    <w:rsid w:val="00331D7E"/>
    <w:rsid w:val="003340CF"/>
    <w:rsid w:val="00335117"/>
    <w:rsid w:val="00335B4E"/>
    <w:rsid w:val="00340993"/>
    <w:rsid w:val="00341879"/>
    <w:rsid w:val="00343016"/>
    <w:rsid w:val="00344A81"/>
    <w:rsid w:val="00344DD6"/>
    <w:rsid w:val="0034583C"/>
    <w:rsid w:val="00345D6F"/>
    <w:rsid w:val="00347AC4"/>
    <w:rsid w:val="00350F4D"/>
    <w:rsid w:val="003512E9"/>
    <w:rsid w:val="0035205F"/>
    <w:rsid w:val="00352AA8"/>
    <w:rsid w:val="00352BC5"/>
    <w:rsid w:val="0035480E"/>
    <w:rsid w:val="00357D9A"/>
    <w:rsid w:val="00362899"/>
    <w:rsid w:val="00370A07"/>
    <w:rsid w:val="00372974"/>
    <w:rsid w:val="00373056"/>
    <w:rsid w:val="00373386"/>
    <w:rsid w:val="00376152"/>
    <w:rsid w:val="00381FC5"/>
    <w:rsid w:val="00383012"/>
    <w:rsid w:val="00383930"/>
    <w:rsid w:val="00383F60"/>
    <w:rsid w:val="00385912"/>
    <w:rsid w:val="00387CC3"/>
    <w:rsid w:val="00394361"/>
    <w:rsid w:val="00396EB5"/>
    <w:rsid w:val="003A14AF"/>
    <w:rsid w:val="003A1C45"/>
    <w:rsid w:val="003A20A6"/>
    <w:rsid w:val="003A25B7"/>
    <w:rsid w:val="003A2F6E"/>
    <w:rsid w:val="003A417C"/>
    <w:rsid w:val="003A4FE1"/>
    <w:rsid w:val="003A5D07"/>
    <w:rsid w:val="003A5E6F"/>
    <w:rsid w:val="003B39D1"/>
    <w:rsid w:val="003B4B85"/>
    <w:rsid w:val="003B4EED"/>
    <w:rsid w:val="003B6F6D"/>
    <w:rsid w:val="003C0C53"/>
    <w:rsid w:val="003C1257"/>
    <w:rsid w:val="003C1B63"/>
    <w:rsid w:val="003C225F"/>
    <w:rsid w:val="003C462C"/>
    <w:rsid w:val="003C5D38"/>
    <w:rsid w:val="003C61E6"/>
    <w:rsid w:val="003C6A7F"/>
    <w:rsid w:val="003C6B0B"/>
    <w:rsid w:val="003D0689"/>
    <w:rsid w:val="003D0CBC"/>
    <w:rsid w:val="003D3505"/>
    <w:rsid w:val="003D56BB"/>
    <w:rsid w:val="003D599F"/>
    <w:rsid w:val="003D7BFE"/>
    <w:rsid w:val="003E25DA"/>
    <w:rsid w:val="003E296E"/>
    <w:rsid w:val="003E30B9"/>
    <w:rsid w:val="003E61C9"/>
    <w:rsid w:val="003E7E63"/>
    <w:rsid w:val="003F06E4"/>
    <w:rsid w:val="003F41AA"/>
    <w:rsid w:val="003F5767"/>
    <w:rsid w:val="004013F9"/>
    <w:rsid w:val="00401DA1"/>
    <w:rsid w:val="00403CF7"/>
    <w:rsid w:val="00404464"/>
    <w:rsid w:val="00407D5F"/>
    <w:rsid w:val="00410213"/>
    <w:rsid w:val="00410C68"/>
    <w:rsid w:val="00411A84"/>
    <w:rsid w:val="00412C0D"/>
    <w:rsid w:val="00412FC6"/>
    <w:rsid w:val="004131D8"/>
    <w:rsid w:val="0041500E"/>
    <w:rsid w:val="00415570"/>
    <w:rsid w:val="004169C7"/>
    <w:rsid w:val="00416A2C"/>
    <w:rsid w:val="00420040"/>
    <w:rsid w:val="0042464A"/>
    <w:rsid w:val="004276C5"/>
    <w:rsid w:val="00431E77"/>
    <w:rsid w:val="00432252"/>
    <w:rsid w:val="00436137"/>
    <w:rsid w:val="00436E0D"/>
    <w:rsid w:val="00437F46"/>
    <w:rsid w:val="004409B0"/>
    <w:rsid w:val="00441AF3"/>
    <w:rsid w:val="00442E1A"/>
    <w:rsid w:val="004430D1"/>
    <w:rsid w:val="0044432D"/>
    <w:rsid w:val="004450B5"/>
    <w:rsid w:val="004472B6"/>
    <w:rsid w:val="00447304"/>
    <w:rsid w:val="00451247"/>
    <w:rsid w:val="00454C6C"/>
    <w:rsid w:val="00455188"/>
    <w:rsid w:val="004574C7"/>
    <w:rsid w:val="00457864"/>
    <w:rsid w:val="0046046C"/>
    <w:rsid w:val="00462A98"/>
    <w:rsid w:val="004642CF"/>
    <w:rsid w:val="004713E2"/>
    <w:rsid w:val="00471736"/>
    <w:rsid w:val="00471878"/>
    <w:rsid w:val="00474F5E"/>
    <w:rsid w:val="00475DC1"/>
    <w:rsid w:val="00476429"/>
    <w:rsid w:val="00480102"/>
    <w:rsid w:val="00480482"/>
    <w:rsid w:val="0048048B"/>
    <w:rsid w:val="004828A0"/>
    <w:rsid w:val="004829DE"/>
    <w:rsid w:val="004841DB"/>
    <w:rsid w:val="004876AD"/>
    <w:rsid w:val="00493AEF"/>
    <w:rsid w:val="00493E05"/>
    <w:rsid w:val="00494C3D"/>
    <w:rsid w:val="00497F94"/>
    <w:rsid w:val="004A3B36"/>
    <w:rsid w:val="004A56E1"/>
    <w:rsid w:val="004A5CB8"/>
    <w:rsid w:val="004A65A2"/>
    <w:rsid w:val="004A6B31"/>
    <w:rsid w:val="004A6D7A"/>
    <w:rsid w:val="004B0838"/>
    <w:rsid w:val="004B4B8C"/>
    <w:rsid w:val="004B7CE9"/>
    <w:rsid w:val="004C3879"/>
    <w:rsid w:val="004C573C"/>
    <w:rsid w:val="004C6884"/>
    <w:rsid w:val="004C6F0A"/>
    <w:rsid w:val="004D0A65"/>
    <w:rsid w:val="004D36D2"/>
    <w:rsid w:val="004D5442"/>
    <w:rsid w:val="004D6752"/>
    <w:rsid w:val="004D6EFD"/>
    <w:rsid w:val="004E0261"/>
    <w:rsid w:val="004E2869"/>
    <w:rsid w:val="004E2CBC"/>
    <w:rsid w:val="004E3E02"/>
    <w:rsid w:val="004E4A3A"/>
    <w:rsid w:val="004F0DD9"/>
    <w:rsid w:val="004F13ED"/>
    <w:rsid w:val="004F1475"/>
    <w:rsid w:val="004F4F80"/>
    <w:rsid w:val="00501332"/>
    <w:rsid w:val="0050235C"/>
    <w:rsid w:val="00503C8A"/>
    <w:rsid w:val="00511AFF"/>
    <w:rsid w:val="00512A36"/>
    <w:rsid w:val="00515787"/>
    <w:rsid w:val="00515F3D"/>
    <w:rsid w:val="005213D0"/>
    <w:rsid w:val="00522326"/>
    <w:rsid w:val="00522EEC"/>
    <w:rsid w:val="00526AEE"/>
    <w:rsid w:val="00527685"/>
    <w:rsid w:val="00530A40"/>
    <w:rsid w:val="00532B24"/>
    <w:rsid w:val="005332D4"/>
    <w:rsid w:val="005336A3"/>
    <w:rsid w:val="00533708"/>
    <w:rsid w:val="00535116"/>
    <w:rsid w:val="005364AA"/>
    <w:rsid w:val="00536810"/>
    <w:rsid w:val="00536DD6"/>
    <w:rsid w:val="00540582"/>
    <w:rsid w:val="00543E82"/>
    <w:rsid w:val="00544730"/>
    <w:rsid w:val="005449D0"/>
    <w:rsid w:val="00547E9E"/>
    <w:rsid w:val="0055173A"/>
    <w:rsid w:val="00552839"/>
    <w:rsid w:val="00553197"/>
    <w:rsid w:val="00554183"/>
    <w:rsid w:val="005577F5"/>
    <w:rsid w:val="00560BD4"/>
    <w:rsid w:val="00565C32"/>
    <w:rsid w:val="005667D7"/>
    <w:rsid w:val="00567C7C"/>
    <w:rsid w:val="0057048A"/>
    <w:rsid w:val="00571C46"/>
    <w:rsid w:val="00571D5F"/>
    <w:rsid w:val="005728EC"/>
    <w:rsid w:val="005767FE"/>
    <w:rsid w:val="00577CFD"/>
    <w:rsid w:val="00580C7C"/>
    <w:rsid w:val="00580CC8"/>
    <w:rsid w:val="00580D58"/>
    <w:rsid w:val="0058170B"/>
    <w:rsid w:val="005839F9"/>
    <w:rsid w:val="00584263"/>
    <w:rsid w:val="005849EA"/>
    <w:rsid w:val="0058501D"/>
    <w:rsid w:val="0058510B"/>
    <w:rsid w:val="0059007B"/>
    <w:rsid w:val="0059030B"/>
    <w:rsid w:val="00590679"/>
    <w:rsid w:val="00592BDB"/>
    <w:rsid w:val="005959EC"/>
    <w:rsid w:val="0059627F"/>
    <w:rsid w:val="005979F0"/>
    <w:rsid w:val="005A0E8F"/>
    <w:rsid w:val="005A10DA"/>
    <w:rsid w:val="005A4EB3"/>
    <w:rsid w:val="005A7B26"/>
    <w:rsid w:val="005A7FF5"/>
    <w:rsid w:val="005B0FD7"/>
    <w:rsid w:val="005B460E"/>
    <w:rsid w:val="005B4A12"/>
    <w:rsid w:val="005B5245"/>
    <w:rsid w:val="005B66B7"/>
    <w:rsid w:val="005C010C"/>
    <w:rsid w:val="005C089F"/>
    <w:rsid w:val="005C0C22"/>
    <w:rsid w:val="005C1D25"/>
    <w:rsid w:val="005C33F1"/>
    <w:rsid w:val="005D064C"/>
    <w:rsid w:val="005D1FF2"/>
    <w:rsid w:val="005D2646"/>
    <w:rsid w:val="005D7DD9"/>
    <w:rsid w:val="005E06EB"/>
    <w:rsid w:val="005E1987"/>
    <w:rsid w:val="005E19EB"/>
    <w:rsid w:val="005E382F"/>
    <w:rsid w:val="005E4D68"/>
    <w:rsid w:val="005E6C7F"/>
    <w:rsid w:val="005E7635"/>
    <w:rsid w:val="005F076C"/>
    <w:rsid w:val="005F14CF"/>
    <w:rsid w:val="005F1559"/>
    <w:rsid w:val="005F20A0"/>
    <w:rsid w:val="005F2CE3"/>
    <w:rsid w:val="005F2EC4"/>
    <w:rsid w:val="005F4445"/>
    <w:rsid w:val="005F7070"/>
    <w:rsid w:val="00603EED"/>
    <w:rsid w:val="00604BD0"/>
    <w:rsid w:val="0060598A"/>
    <w:rsid w:val="00605BCE"/>
    <w:rsid w:val="0060695C"/>
    <w:rsid w:val="006071D2"/>
    <w:rsid w:val="00611352"/>
    <w:rsid w:val="00612D04"/>
    <w:rsid w:val="00614571"/>
    <w:rsid w:val="00615EF7"/>
    <w:rsid w:val="0061785D"/>
    <w:rsid w:val="0061785E"/>
    <w:rsid w:val="00617F8C"/>
    <w:rsid w:val="00623265"/>
    <w:rsid w:val="006244C9"/>
    <w:rsid w:val="00624F72"/>
    <w:rsid w:val="006251F4"/>
    <w:rsid w:val="006261FB"/>
    <w:rsid w:val="006275F9"/>
    <w:rsid w:val="0063260E"/>
    <w:rsid w:val="00634F93"/>
    <w:rsid w:val="0064741A"/>
    <w:rsid w:val="00647475"/>
    <w:rsid w:val="00651131"/>
    <w:rsid w:val="00653C1F"/>
    <w:rsid w:val="006543B9"/>
    <w:rsid w:val="00654B98"/>
    <w:rsid w:val="0065566A"/>
    <w:rsid w:val="00656064"/>
    <w:rsid w:val="00660F0A"/>
    <w:rsid w:val="00661C41"/>
    <w:rsid w:val="00662613"/>
    <w:rsid w:val="00662709"/>
    <w:rsid w:val="00662E4B"/>
    <w:rsid w:val="00663340"/>
    <w:rsid w:val="0066440A"/>
    <w:rsid w:val="00671064"/>
    <w:rsid w:val="00672A25"/>
    <w:rsid w:val="00673AD8"/>
    <w:rsid w:val="006746D1"/>
    <w:rsid w:val="006746D8"/>
    <w:rsid w:val="006746EE"/>
    <w:rsid w:val="0068070E"/>
    <w:rsid w:val="00680E60"/>
    <w:rsid w:val="00681922"/>
    <w:rsid w:val="00683242"/>
    <w:rsid w:val="006837B9"/>
    <w:rsid w:val="0068635D"/>
    <w:rsid w:val="00686FF5"/>
    <w:rsid w:val="00691429"/>
    <w:rsid w:val="00692C6B"/>
    <w:rsid w:val="0069621D"/>
    <w:rsid w:val="006A04C3"/>
    <w:rsid w:val="006A0C7F"/>
    <w:rsid w:val="006A0D26"/>
    <w:rsid w:val="006A33E4"/>
    <w:rsid w:val="006A377C"/>
    <w:rsid w:val="006A5527"/>
    <w:rsid w:val="006B047B"/>
    <w:rsid w:val="006B2053"/>
    <w:rsid w:val="006B4CA4"/>
    <w:rsid w:val="006B7803"/>
    <w:rsid w:val="006C0027"/>
    <w:rsid w:val="006C248C"/>
    <w:rsid w:val="006C59B0"/>
    <w:rsid w:val="006C5CD8"/>
    <w:rsid w:val="006C6873"/>
    <w:rsid w:val="006C73C9"/>
    <w:rsid w:val="006C7BFF"/>
    <w:rsid w:val="006D2B49"/>
    <w:rsid w:val="006D33EE"/>
    <w:rsid w:val="006D38C8"/>
    <w:rsid w:val="006D4987"/>
    <w:rsid w:val="006D5F56"/>
    <w:rsid w:val="006D69EA"/>
    <w:rsid w:val="006D6C84"/>
    <w:rsid w:val="006E289F"/>
    <w:rsid w:val="006E3FDF"/>
    <w:rsid w:val="006E48ED"/>
    <w:rsid w:val="006F29AD"/>
    <w:rsid w:val="006F4B83"/>
    <w:rsid w:val="006F530F"/>
    <w:rsid w:val="006F77CC"/>
    <w:rsid w:val="00700E9C"/>
    <w:rsid w:val="0070183A"/>
    <w:rsid w:val="007024C0"/>
    <w:rsid w:val="007025F6"/>
    <w:rsid w:val="00702A92"/>
    <w:rsid w:val="007043E2"/>
    <w:rsid w:val="00706303"/>
    <w:rsid w:val="007102C4"/>
    <w:rsid w:val="00710E66"/>
    <w:rsid w:val="00714C8D"/>
    <w:rsid w:val="00715A47"/>
    <w:rsid w:val="00717DDF"/>
    <w:rsid w:val="00720AD9"/>
    <w:rsid w:val="007236A1"/>
    <w:rsid w:val="00735771"/>
    <w:rsid w:val="00735B73"/>
    <w:rsid w:val="00745279"/>
    <w:rsid w:val="00746D69"/>
    <w:rsid w:val="007475F0"/>
    <w:rsid w:val="00750E82"/>
    <w:rsid w:val="00752214"/>
    <w:rsid w:val="007526A7"/>
    <w:rsid w:val="0075387C"/>
    <w:rsid w:val="0075524E"/>
    <w:rsid w:val="007561B0"/>
    <w:rsid w:val="00761016"/>
    <w:rsid w:val="00761760"/>
    <w:rsid w:val="0076266F"/>
    <w:rsid w:val="00764D69"/>
    <w:rsid w:val="007672C0"/>
    <w:rsid w:val="007679B7"/>
    <w:rsid w:val="00771447"/>
    <w:rsid w:val="007719AB"/>
    <w:rsid w:val="00774EA1"/>
    <w:rsid w:val="00775A07"/>
    <w:rsid w:val="00775CFD"/>
    <w:rsid w:val="00777BC2"/>
    <w:rsid w:val="0078132A"/>
    <w:rsid w:val="007820FB"/>
    <w:rsid w:val="00782609"/>
    <w:rsid w:val="00782B7B"/>
    <w:rsid w:val="00782F61"/>
    <w:rsid w:val="00783C7E"/>
    <w:rsid w:val="00784695"/>
    <w:rsid w:val="00784BFD"/>
    <w:rsid w:val="00786230"/>
    <w:rsid w:val="0078652C"/>
    <w:rsid w:val="00787A81"/>
    <w:rsid w:val="007908AC"/>
    <w:rsid w:val="00790E9A"/>
    <w:rsid w:val="00791530"/>
    <w:rsid w:val="007958A8"/>
    <w:rsid w:val="007A142E"/>
    <w:rsid w:val="007A1669"/>
    <w:rsid w:val="007A1CB6"/>
    <w:rsid w:val="007A5A56"/>
    <w:rsid w:val="007A7428"/>
    <w:rsid w:val="007B2BB3"/>
    <w:rsid w:val="007B36FE"/>
    <w:rsid w:val="007B4C82"/>
    <w:rsid w:val="007B51D0"/>
    <w:rsid w:val="007B5E96"/>
    <w:rsid w:val="007B7C4E"/>
    <w:rsid w:val="007B7FAF"/>
    <w:rsid w:val="007C00EC"/>
    <w:rsid w:val="007C150C"/>
    <w:rsid w:val="007C1596"/>
    <w:rsid w:val="007C2095"/>
    <w:rsid w:val="007D2FC9"/>
    <w:rsid w:val="007D57B5"/>
    <w:rsid w:val="007D64F7"/>
    <w:rsid w:val="007D6BDF"/>
    <w:rsid w:val="007E08A5"/>
    <w:rsid w:val="007E2A73"/>
    <w:rsid w:val="007E6136"/>
    <w:rsid w:val="007E70EA"/>
    <w:rsid w:val="007E73BF"/>
    <w:rsid w:val="007F3AC6"/>
    <w:rsid w:val="007F55AA"/>
    <w:rsid w:val="007F67AA"/>
    <w:rsid w:val="0080356C"/>
    <w:rsid w:val="00804DAC"/>
    <w:rsid w:val="00806459"/>
    <w:rsid w:val="00806823"/>
    <w:rsid w:val="00810403"/>
    <w:rsid w:val="00811974"/>
    <w:rsid w:val="00812E06"/>
    <w:rsid w:val="00816C7A"/>
    <w:rsid w:val="00820451"/>
    <w:rsid w:val="008215B5"/>
    <w:rsid w:val="00821C75"/>
    <w:rsid w:val="00825C69"/>
    <w:rsid w:val="0082637C"/>
    <w:rsid w:val="008275A5"/>
    <w:rsid w:val="008311C4"/>
    <w:rsid w:val="00832449"/>
    <w:rsid w:val="00832CE2"/>
    <w:rsid w:val="00833952"/>
    <w:rsid w:val="0083562F"/>
    <w:rsid w:val="00840085"/>
    <w:rsid w:val="00841A65"/>
    <w:rsid w:val="00843BA7"/>
    <w:rsid w:val="00844054"/>
    <w:rsid w:val="00844177"/>
    <w:rsid w:val="00844E54"/>
    <w:rsid w:val="00845C3D"/>
    <w:rsid w:val="0084645E"/>
    <w:rsid w:val="00851EB6"/>
    <w:rsid w:val="0085322D"/>
    <w:rsid w:val="008553B5"/>
    <w:rsid w:val="008572F4"/>
    <w:rsid w:val="00864F49"/>
    <w:rsid w:val="00866F38"/>
    <w:rsid w:val="0086789C"/>
    <w:rsid w:val="00872154"/>
    <w:rsid w:val="0087381E"/>
    <w:rsid w:val="00881A7C"/>
    <w:rsid w:val="00882A51"/>
    <w:rsid w:val="00882B1A"/>
    <w:rsid w:val="00882C92"/>
    <w:rsid w:val="00883769"/>
    <w:rsid w:val="00884C40"/>
    <w:rsid w:val="00886273"/>
    <w:rsid w:val="008911F2"/>
    <w:rsid w:val="00892350"/>
    <w:rsid w:val="008930B9"/>
    <w:rsid w:val="00893198"/>
    <w:rsid w:val="00893C37"/>
    <w:rsid w:val="00896699"/>
    <w:rsid w:val="00897B68"/>
    <w:rsid w:val="008A139A"/>
    <w:rsid w:val="008A1F57"/>
    <w:rsid w:val="008A33F1"/>
    <w:rsid w:val="008A3AEB"/>
    <w:rsid w:val="008B115F"/>
    <w:rsid w:val="008B26EF"/>
    <w:rsid w:val="008B2D1F"/>
    <w:rsid w:val="008B4450"/>
    <w:rsid w:val="008B5C77"/>
    <w:rsid w:val="008B5F05"/>
    <w:rsid w:val="008C099A"/>
    <w:rsid w:val="008C0B61"/>
    <w:rsid w:val="008C4950"/>
    <w:rsid w:val="008C625A"/>
    <w:rsid w:val="008D3D2C"/>
    <w:rsid w:val="008E0805"/>
    <w:rsid w:val="008E138F"/>
    <w:rsid w:val="008E28C2"/>
    <w:rsid w:val="008E2960"/>
    <w:rsid w:val="008F3D0F"/>
    <w:rsid w:val="008F41E9"/>
    <w:rsid w:val="008F6F37"/>
    <w:rsid w:val="008F76D0"/>
    <w:rsid w:val="008F7CA3"/>
    <w:rsid w:val="009010D3"/>
    <w:rsid w:val="00902E79"/>
    <w:rsid w:val="00905CF4"/>
    <w:rsid w:val="00906396"/>
    <w:rsid w:val="00906755"/>
    <w:rsid w:val="0090757A"/>
    <w:rsid w:val="0091074C"/>
    <w:rsid w:val="009120BD"/>
    <w:rsid w:val="00914E07"/>
    <w:rsid w:val="009152F9"/>
    <w:rsid w:val="009155BA"/>
    <w:rsid w:val="009158AF"/>
    <w:rsid w:val="00915A08"/>
    <w:rsid w:val="00916D0E"/>
    <w:rsid w:val="00920D5E"/>
    <w:rsid w:val="00922DD3"/>
    <w:rsid w:val="00923ECE"/>
    <w:rsid w:val="00925428"/>
    <w:rsid w:val="0093005C"/>
    <w:rsid w:val="00931CED"/>
    <w:rsid w:val="00932358"/>
    <w:rsid w:val="00934090"/>
    <w:rsid w:val="00935144"/>
    <w:rsid w:val="0093598F"/>
    <w:rsid w:val="00935E05"/>
    <w:rsid w:val="00936373"/>
    <w:rsid w:val="00936FB4"/>
    <w:rsid w:val="009376ED"/>
    <w:rsid w:val="00937BC2"/>
    <w:rsid w:val="00946C61"/>
    <w:rsid w:val="00947B0A"/>
    <w:rsid w:val="009514A3"/>
    <w:rsid w:val="00952084"/>
    <w:rsid w:val="00955D88"/>
    <w:rsid w:val="0095670A"/>
    <w:rsid w:val="0096020F"/>
    <w:rsid w:val="009619DF"/>
    <w:rsid w:val="00962A18"/>
    <w:rsid w:val="00962F18"/>
    <w:rsid w:val="00964BA0"/>
    <w:rsid w:val="00966B2D"/>
    <w:rsid w:val="00967590"/>
    <w:rsid w:val="00967D6E"/>
    <w:rsid w:val="009739CA"/>
    <w:rsid w:val="009749B5"/>
    <w:rsid w:val="009763E6"/>
    <w:rsid w:val="009767DB"/>
    <w:rsid w:val="009768A1"/>
    <w:rsid w:val="00977EF8"/>
    <w:rsid w:val="00981654"/>
    <w:rsid w:val="00984873"/>
    <w:rsid w:val="009861BB"/>
    <w:rsid w:val="00990C9A"/>
    <w:rsid w:val="00991437"/>
    <w:rsid w:val="009932FB"/>
    <w:rsid w:val="00995748"/>
    <w:rsid w:val="00996D68"/>
    <w:rsid w:val="0099740A"/>
    <w:rsid w:val="009A02E6"/>
    <w:rsid w:val="009A1870"/>
    <w:rsid w:val="009A2D6A"/>
    <w:rsid w:val="009A323E"/>
    <w:rsid w:val="009A474A"/>
    <w:rsid w:val="009A49DE"/>
    <w:rsid w:val="009A6798"/>
    <w:rsid w:val="009A67DC"/>
    <w:rsid w:val="009B0B54"/>
    <w:rsid w:val="009B0C6A"/>
    <w:rsid w:val="009B0F5A"/>
    <w:rsid w:val="009B1CE6"/>
    <w:rsid w:val="009B2346"/>
    <w:rsid w:val="009B37C4"/>
    <w:rsid w:val="009B5588"/>
    <w:rsid w:val="009C20B0"/>
    <w:rsid w:val="009C3CBA"/>
    <w:rsid w:val="009C738E"/>
    <w:rsid w:val="009C75C0"/>
    <w:rsid w:val="009C7D72"/>
    <w:rsid w:val="009D0D9B"/>
    <w:rsid w:val="009D20A2"/>
    <w:rsid w:val="009D41DA"/>
    <w:rsid w:val="009D4B5D"/>
    <w:rsid w:val="009D543D"/>
    <w:rsid w:val="009D5825"/>
    <w:rsid w:val="009D6C89"/>
    <w:rsid w:val="009D6E77"/>
    <w:rsid w:val="009D7253"/>
    <w:rsid w:val="009D7621"/>
    <w:rsid w:val="009E54ED"/>
    <w:rsid w:val="009E5B37"/>
    <w:rsid w:val="009E6A96"/>
    <w:rsid w:val="009E6AF0"/>
    <w:rsid w:val="009E7254"/>
    <w:rsid w:val="009E7665"/>
    <w:rsid w:val="009F0039"/>
    <w:rsid w:val="009F3158"/>
    <w:rsid w:val="00A01F5D"/>
    <w:rsid w:val="00A043D0"/>
    <w:rsid w:val="00A04FB3"/>
    <w:rsid w:val="00A05812"/>
    <w:rsid w:val="00A07B9D"/>
    <w:rsid w:val="00A179F0"/>
    <w:rsid w:val="00A2113D"/>
    <w:rsid w:val="00A21D5A"/>
    <w:rsid w:val="00A22D88"/>
    <w:rsid w:val="00A23619"/>
    <w:rsid w:val="00A25090"/>
    <w:rsid w:val="00A30254"/>
    <w:rsid w:val="00A3078D"/>
    <w:rsid w:val="00A30BD4"/>
    <w:rsid w:val="00A3141C"/>
    <w:rsid w:val="00A33CFD"/>
    <w:rsid w:val="00A35C73"/>
    <w:rsid w:val="00A36282"/>
    <w:rsid w:val="00A368ED"/>
    <w:rsid w:val="00A36D41"/>
    <w:rsid w:val="00A37B0D"/>
    <w:rsid w:val="00A42910"/>
    <w:rsid w:val="00A42A8A"/>
    <w:rsid w:val="00A4460F"/>
    <w:rsid w:val="00A45ED6"/>
    <w:rsid w:val="00A47040"/>
    <w:rsid w:val="00A5035F"/>
    <w:rsid w:val="00A50791"/>
    <w:rsid w:val="00A51E5C"/>
    <w:rsid w:val="00A52B48"/>
    <w:rsid w:val="00A53643"/>
    <w:rsid w:val="00A5383B"/>
    <w:rsid w:val="00A54DF1"/>
    <w:rsid w:val="00A5546B"/>
    <w:rsid w:val="00A56A53"/>
    <w:rsid w:val="00A56A8B"/>
    <w:rsid w:val="00A62210"/>
    <w:rsid w:val="00A67C70"/>
    <w:rsid w:val="00A70A6D"/>
    <w:rsid w:val="00A728A0"/>
    <w:rsid w:val="00A757C2"/>
    <w:rsid w:val="00A766BC"/>
    <w:rsid w:val="00A8053D"/>
    <w:rsid w:val="00A80901"/>
    <w:rsid w:val="00A80BFD"/>
    <w:rsid w:val="00A81143"/>
    <w:rsid w:val="00A81EE1"/>
    <w:rsid w:val="00A821D4"/>
    <w:rsid w:val="00A83664"/>
    <w:rsid w:val="00A854CE"/>
    <w:rsid w:val="00A85B25"/>
    <w:rsid w:val="00A85F44"/>
    <w:rsid w:val="00A86472"/>
    <w:rsid w:val="00A87EDE"/>
    <w:rsid w:val="00A87F97"/>
    <w:rsid w:val="00A903A8"/>
    <w:rsid w:val="00A95CF3"/>
    <w:rsid w:val="00A96928"/>
    <w:rsid w:val="00A97862"/>
    <w:rsid w:val="00AA018B"/>
    <w:rsid w:val="00AA2808"/>
    <w:rsid w:val="00AA305C"/>
    <w:rsid w:val="00AA31B2"/>
    <w:rsid w:val="00AA6ED0"/>
    <w:rsid w:val="00AB0E01"/>
    <w:rsid w:val="00AB2145"/>
    <w:rsid w:val="00AB521F"/>
    <w:rsid w:val="00AB550A"/>
    <w:rsid w:val="00AB5525"/>
    <w:rsid w:val="00AB624F"/>
    <w:rsid w:val="00AC0AD8"/>
    <w:rsid w:val="00AC0B2E"/>
    <w:rsid w:val="00AC3069"/>
    <w:rsid w:val="00AC443B"/>
    <w:rsid w:val="00AC46F0"/>
    <w:rsid w:val="00AC4B58"/>
    <w:rsid w:val="00AC603A"/>
    <w:rsid w:val="00AC7BF1"/>
    <w:rsid w:val="00AD0CC1"/>
    <w:rsid w:val="00AD2C2C"/>
    <w:rsid w:val="00AD4BF0"/>
    <w:rsid w:val="00AD4F23"/>
    <w:rsid w:val="00AD7164"/>
    <w:rsid w:val="00AD7CDF"/>
    <w:rsid w:val="00AE380D"/>
    <w:rsid w:val="00AE5683"/>
    <w:rsid w:val="00AE5A8E"/>
    <w:rsid w:val="00AE6188"/>
    <w:rsid w:val="00AE67E1"/>
    <w:rsid w:val="00AE7971"/>
    <w:rsid w:val="00AF1510"/>
    <w:rsid w:val="00AF21A1"/>
    <w:rsid w:val="00AF2CF6"/>
    <w:rsid w:val="00AF5556"/>
    <w:rsid w:val="00AF56B1"/>
    <w:rsid w:val="00AF6E38"/>
    <w:rsid w:val="00AF6FE4"/>
    <w:rsid w:val="00B02D52"/>
    <w:rsid w:val="00B04B44"/>
    <w:rsid w:val="00B065DE"/>
    <w:rsid w:val="00B0680C"/>
    <w:rsid w:val="00B133CD"/>
    <w:rsid w:val="00B13DE0"/>
    <w:rsid w:val="00B154F7"/>
    <w:rsid w:val="00B2144B"/>
    <w:rsid w:val="00B22A41"/>
    <w:rsid w:val="00B22E10"/>
    <w:rsid w:val="00B230E4"/>
    <w:rsid w:val="00B23CE0"/>
    <w:rsid w:val="00B24786"/>
    <w:rsid w:val="00B2770F"/>
    <w:rsid w:val="00B31DD2"/>
    <w:rsid w:val="00B33875"/>
    <w:rsid w:val="00B34FBA"/>
    <w:rsid w:val="00B40065"/>
    <w:rsid w:val="00B40EDA"/>
    <w:rsid w:val="00B40FFF"/>
    <w:rsid w:val="00B41EF5"/>
    <w:rsid w:val="00B45A42"/>
    <w:rsid w:val="00B463BE"/>
    <w:rsid w:val="00B47492"/>
    <w:rsid w:val="00B51023"/>
    <w:rsid w:val="00B524A3"/>
    <w:rsid w:val="00B548C8"/>
    <w:rsid w:val="00B55345"/>
    <w:rsid w:val="00B576CD"/>
    <w:rsid w:val="00B60390"/>
    <w:rsid w:val="00B604E9"/>
    <w:rsid w:val="00B608EC"/>
    <w:rsid w:val="00B62B8C"/>
    <w:rsid w:val="00B64D7F"/>
    <w:rsid w:val="00B665C9"/>
    <w:rsid w:val="00B673E7"/>
    <w:rsid w:val="00B82310"/>
    <w:rsid w:val="00B83742"/>
    <w:rsid w:val="00B84453"/>
    <w:rsid w:val="00B84BD8"/>
    <w:rsid w:val="00B87200"/>
    <w:rsid w:val="00B875C1"/>
    <w:rsid w:val="00B902EF"/>
    <w:rsid w:val="00B90E31"/>
    <w:rsid w:val="00B90E97"/>
    <w:rsid w:val="00B90F4E"/>
    <w:rsid w:val="00B90F7D"/>
    <w:rsid w:val="00B920DE"/>
    <w:rsid w:val="00B92C8D"/>
    <w:rsid w:val="00B93738"/>
    <w:rsid w:val="00B95D89"/>
    <w:rsid w:val="00B96634"/>
    <w:rsid w:val="00BA256C"/>
    <w:rsid w:val="00BA2F6B"/>
    <w:rsid w:val="00BA4648"/>
    <w:rsid w:val="00BA66E5"/>
    <w:rsid w:val="00BB05A0"/>
    <w:rsid w:val="00BB3F89"/>
    <w:rsid w:val="00BB4AE7"/>
    <w:rsid w:val="00BB6F9C"/>
    <w:rsid w:val="00BC1636"/>
    <w:rsid w:val="00BC2B4C"/>
    <w:rsid w:val="00BC79D0"/>
    <w:rsid w:val="00BD2814"/>
    <w:rsid w:val="00BD35A4"/>
    <w:rsid w:val="00BE4436"/>
    <w:rsid w:val="00BE579B"/>
    <w:rsid w:val="00BE6483"/>
    <w:rsid w:val="00BE7F36"/>
    <w:rsid w:val="00BF2F73"/>
    <w:rsid w:val="00BF3470"/>
    <w:rsid w:val="00BF38CD"/>
    <w:rsid w:val="00BF440D"/>
    <w:rsid w:val="00BF5689"/>
    <w:rsid w:val="00BF6ECE"/>
    <w:rsid w:val="00BF7084"/>
    <w:rsid w:val="00BF7225"/>
    <w:rsid w:val="00C00094"/>
    <w:rsid w:val="00C04578"/>
    <w:rsid w:val="00C0535D"/>
    <w:rsid w:val="00C05750"/>
    <w:rsid w:val="00C12687"/>
    <w:rsid w:val="00C14D83"/>
    <w:rsid w:val="00C174C6"/>
    <w:rsid w:val="00C20431"/>
    <w:rsid w:val="00C20517"/>
    <w:rsid w:val="00C22A31"/>
    <w:rsid w:val="00C231A8"/>
    <w:rsid w:val="00C31071"/>
    <w:rsid w:val="00C33EE6"/>
    <w:rsid w:val="00C347A7"/>
    <w:rsid w:val="00C36008"/>
    <w:rsid w:val="00C36442"/>
    <w:rsid w:val="00C36511"/>
    <w:rsid w:val="00C37038"/>
    <w:rsid w:val="00C41E98"/>
    <w:rsid w:val="00C420B5"/>
    <w:rsid w:val="00C42AB5"/>
    <w:rsid w:val="00C435DF"/>
    <w:rsid w:val="00C46A9C"/>
    <w:rsid w:val="00C46EF6"/>
    <w:rsid w:val="00C5067A"/>
    <w:rsid w:val="00C5262A"/>
    <w:rsid w:val="00C562BC"/>
    <w:rsid w:val="00C56A05"/>
    <w:rsid w:val="00C570BD"/>
    <w:rsid w:val="00C60510"/>
    <w:rsid w:val="00C62EA6"/>
    <w:rsid w:val="00C635E8"/>
    <w:rsid w:val="00C64311"/>
    <w:rsid w:val="00C64B49"/>
    <w:rsid w:val="00C65180"/>
    <w:rsid w:val="00C65292"/>
    <w:rsid w:val="00C666F9"/>
    <w:rsid w:val="00C700FA"/>
    <w:rsid w:val="00C71C45"/>
    <w:rsid w:val="00C7338D"/>
    <w:rsid w:val="00C80984"/>
    <w:rsid w:val="00C851F0"/>
    <w:rsid w:val="00C8626D"/>
    <w:rsid w:val="00C87A6D"/>
    <w:rsid w:val="00C93F3F"/>
    <w:rsid w:val="00C976FC"/>
    <w:rsid w:val="00C9797A"/>
    <w:rsid w:val="00CA22B7"/>
    <w:rsid w:val="00CA30EA"/>
    <w:rsid w:val="00CB0575"/>
    <w:rsid w:val="00CB076F"/>
    <w:rsid w:val="00CB5DF8"/>
    <w:rsid w:val="00CB5FC5"/>
    <w:rsid w:val="00CB7683"/>
    <w:rsid w:val="00CC054E"/>
    <w:rsid w:val="00CC2689"/>
    <w:rsid w:val="00CC3A3C"/>
    <w:rsid w:val="00CC42B3"/>
    <w:rsid w:val="00CC4A39"/>
    <w:rsid w:val="00CC4FA7"/>
    <w:rsid w:val="00CC551C"/>
    <w:rsid w:val="00CC7726"/>
    <w:rsid w:val="00CC7A44"/>
    <w:rsid w:val="00CC7D4A"/>
    <w:rsid w:val="00CD0922"/>
    <w:rsid w:val="00CD0D1E"/>
    <w:rsid w:val="00CD10D1"/>
    <w:rsid w:val="00CD1799"/>
    <w:rsid w:val="00CD2926"/>
    <w:rsid w:val="00CD2F0D"/>
    <w:rsid w:val="00CE3DDD"/>
    <w:rsid w:val="00CE42E0"/>
    <w:rsid w:val="00CE55EE"/>
    <w:rsid w:val="00CE5A2F"/>
    <w:rsid w:val="00CF4495"/>
    <w:rsid w:val="00CF4F3A"/>
    <w:rsid w:val="00D0029A"/>
    <w:rsid w:val="00D00D12"/>
    <w:rsid w:val="00D042AC"/>
    <w:rsid w:val="00D06148"/>
    <w:rsid w:val="00D12AC1"/>
    <w:rsid w:val="00D12E08"/>
    <w:rsid w:val="00D141B5"/>
    <w:rsid w:val="00D162D6"/>
    <w:rsid w:val="00D17EB2"/>
    <w:rsid w:val="00D22AD1"/>
    <w:rsid w:val="00D25526"/>
    <w:rsid w:val="00D25D9E"/>
    <w:rsid w:val="00D2610E"/>
    <w:rsid w:val="00D352A4"/>
    <w:rsid w:val="00D35542"/>
    <w:rsid w:val="00D3585F"/>
    <w:rsid w:val="00D35F18"/>
    <w:rsid w:val="00D4013E"/>
    <w:rsid w:val="00D40FAC"/>
    <w:rsid w:val="00D410A2"/>
    <w:rsid w:val="00D4413C"/>
    <w:rsid w:val="00D47256"/>
    <w:rsid w:val="00D47B6D"/>
    <w:rsid w:val="00D55FAD"/>
    <w:rsid w:val="00D5638C"/>
    <w:rsid w:val="00D569E6"/>
    <w:rsid w:val="00D57525"/>
    <w:rsid w:val="00D57ABB"/>
    <w:rsid w:val="00D61C89"/>
    <w:rsid w:val="00D63B67"/>
    <w:rsid w:val="00D64D29"/>
    <w:rsid w:val="00D65D22"/>
    <w:rsid w:val="00D66329"/>
    <w:rsid w:val="00D70193"/>
    <w:rsid w:val="00D72468"/>
    <w:rsid w:val="00D72F0F"/>
    <w:rsid w:val="00D73212"/>
    <w:rsid w:val="00D7371E"/>
    <w:rsid w:val="00D75717"/>
    <w:rsid w:val="00D75E2C"/>
    <w:rsid w:val="00D805E7"/>
    <w:rsid w:val="00D80A42"/>
    <w:rsid w:val="00D84144"/>
    <w:rsid w:val="00D84791"/>
    <w:rsid w:val="00D91716"/>
    <w:rsid w:val="00D92149"/>
    <w:rsid w:val="00D927FB"/>
    <w:rsid w:val="00D93D61"/>
    <w:rsid w:val="00D9595B"/>
    <w:rsid w:val="00D95989"/>
    <w:rsid w:val="00D96039"/>
    <w:rsid w:val="00D9647D"/>
    <w:rsid w:val="00D965FE"/>
    <w:rsid w:val="00DA2E3A"/>
    <w:rsid w:val="00DA4EA2"/>
    <w:rsid w:val="00DA52EF"/>
    <w:rsid w:val="00DA68AB"/>
    <w:rsid w:val="00DB05B9"/>
    <w:rsid w:val="00DB0FA6"/>
    <w:rsid w:val="00DB3BA2"/>
    <w:rsid w:val="00DB3FC8"/>
    <w:rsid w:val="00DB58B0"/>
    <w:rsid w:val="00DB70B2"/>
    <w:rsid w:val="00DC097D"/>
    <w:rsid w:val="00DC0D6A"/>
    <w:rsid w:val="00DC1FF4"/>
    <w:rsid w:val="00DC2424"/>
    <w:rsid w:val="00DC3AA0"/>
    <w:rsid w:val="00DC5677"/>
    <w:rsid w:val="00DC6656"/>
    <w:rsid w:val="00DC7A8B"/>
    <w:rsid w:val="00DD2480"/>
    <w:rsid w:val="00DD2CFB"/>
    <w:rsid w:val="00DD490B"/>
    <w:rsid w:val="00DD740A"/>
    <w:rsid w:val="00DE16E4"/>
    <w:rsid w:val="00DE4510"/>
    <w:rsid w:val="00DE655E"/>
    <w:rsid w:val="00DE7545"/>
    <w:rsid w:val="00DE77C0"/>
    <w:rsid w:val="00DF0AAE"/>
    <w:rsid w:val="00DF2511"/>
    <w:rsid w:val="00DF5B91"/>
    <w:rsid w:val="00DF6673"/>
    <w:rsid w:val="00DF73E3"/>
    <w:rsid w:val="00E0110F"/>
    <w:rsid w:val="00E027AD"/>
    <w:rsid w:val="00E0392B"/>
    <w:rsid w:val="00E05E77"/>
    <w:rsid w:val="00E070E5"/>
    <w:rsid w:val="00E07A95"/>
    <w:rsid w:val="00E10A72"/>
    <w:rsid w:val="00E12631"/>
    <w:rsid w:val="00E126DF"/>
    <w:rsid w:val="00E12BFD"/>
    <w:rsid w:val="00E1335F"/>
    <w:rsid w:val="00E1377F"/>
    <w:rsid w:val="00E14B75"/>
    <w:rsid w:val="00E17689"/>
    <w:rsid w:val="00E22106"/>
    <w:rsid w:val="00E2404D"/>
    <w:rsid w:val="00E3000E"/>
    <w:rsid w:val="00E307B9"/>
    <w:rsid w:val="00E30EE2"/>
    <w:rsid w:val="00E36A67"/>
    <w:rsid w:val="00E36DEF"/>
    <w:rsid w:val="00E378A7"/>
    <w:rsid w:val="00E41B3F"/>
    <w:rsid w:val="00E42365"/>
    <w:rsid w:val="00E42FB3"/>
    <w:rsid w:val="00E47D52"/>
    <w:rsid w:val="00E506FA"/>
    <w:rsid w:val="00E532EB"/>
    <w:rsid w:val="00E536EB"/>
    <w:rsid w:val="00E53B88"/>
    <w:rsid w:val="00E54AE8"/>
    <w:rsid w:val="00E61C36"/>
    <w:rsid w:val="00E63037"/>
    <w:rsid w:val="00E63AB6"/>
    <w:rsid w:val="00E63BCB"/>
    <w:rsid w:val="00E64683"/>
    <w:rsid w:val="00E64A25"/>
    <w:rsid w:val="00E650A1"/>
    <w:rsid w:val="00E651EA"/>
    <w:rsid w:val="00E66F6A"/>
    <w:rsid w:val="00E67555"/>
    <w:rsid w:val="00E81493"/>
    <w:rsid w:val="00E818B1"/>
    <w:rsid w:val="00E824BB"/>
    <w:rsid w:val="00E83858"/>
    <w:rsid w:val="00E8520B"/>
    <w:rsid w:val="00E8724F"/>
    <w:rsid w:val="00E87EEB"/>
    <w:rsid w:val="00E95B74"/>
    <w:rsid w:val="00E97174"/>
    <w:rsid w:val="00E9797A"/>
    <w:rsid w:val="00EA0BF4"/>
    <w:rsid w:val="00EA1080"/>
    <w:rsid w:val="00EA2F98"/>
    <w:rsid w:val="00EA7D5E"/>
    <w:rsid w:val="00EB35A5"/>
    <w:rsid w:val="00EB4E7F"/>
    <w:rsid w:val="00EB4FD6"/>
    <w:rsid w:val="00EB5DA7"/>
    <w:rsid w:val="00EB7477"/>
    <w:rsid w:val="00EB7C51"/>
    <w:rsid w:val="00EC7637"/>
    <w:rsid w:val="00ED00E2"/>
    <w:rsid w:val="00ED22B3"/>
    <w:rsid w:val="00ED46FE"/>
    <w:rsid w:val="00ED5B6B"/>
    <w:rsid w:val="00ED65DE"/>
    <w:rsid w:val="00ED675D"/>
    <w:rsid w:val="00ED6D9C"/>
    <w:rsid w:val="00EE122B"/>
    <w:rsid w:val="00EE1B92"/>
    <w:rsid w:val="00EE520C"/>
    <w:rsid w:val="00EE70E8"/>
    <w:rsid w:val="00EF040D"/>
    <w:rsid w:val="00EF05DA"/>
    <w:rsid w:val="00EF3580"/>
    <w:rsid w:val="00EF6CAF"/>
    <w:rsid w:val="00EF70A8"/>
    <w:rsid w:val="00F015F7"/>
    <w:rsid w:val="00F028AC"/>
    <w:rsid w:val="00F04858"/>
    <w:rsid w:val="00F14EF2"/>
    <w:rsid w:val="00F158C3"/>
    <w:rsid w:val="00F16933"/>
    <w:rsid w:val="00F16F94"/>
    <w:rsid w:val="00F23073"/>
    <w:rsid w:val="00F30A22"/>
    <w:rsid w:val="00F3200D"/>
    <w:rsid w:val="00F32639"/>
    <w:rsid w:val="00F401EC"/>
    <w:rsid w:val="00F40275"/>
    <w:rsid w:val="00F4234F"/>
    <w:rsid w:val="00F44D4F"/>
    <w:rsid w:val="00F467AC"/>
    <w:rsid w:val="00F46BBD"/>
    <w:rsid w:val="00F50611"/>
    <w:rsid w:val="00F50BBE"/>
    <w:rsid w:val="00F50E2D"/>
    <w:rsid w:val="00F52D29"/>
    <w:rsid w:val="00F540E7"/>
    <w:rsid w:val="00F5579F"/>
    <w:rsid w:val="00F6649F"/>
    <w:rsid w:val="00F67170"/>
    <w:rsid w:val="00F673D4"/>
    <w:rsid w:val="00F702C0"/>
    <w:rsid w:val="00F705C6"/>
    <w:rsid w:val="00F70DA5"/>
    <w:rsid w:val="00F71716"/>
    <w:rsid w:val="00F73217"/>
    <w:rsid w:val="00F80CFC"/>
    <w:rsid w:val="00F82461"/>
    <w:rsid w:val="00F82477"/>
    <w:rsid w:val="00F8453D"/>
    <w:rsid w:val="00F85969"/>
    <w:rsid w:val="00F865A3"/>
    <w:rsid w:val="00F908D2"/>
    <w:rsid w:val="00F930FA"/>
    <w:rsid w:val="00F93CB8"/>
    <w:rsid w:val="00F94AF2"/>
    <w:rsid w:val="00F965B2"/>
    <w:rsid w:val="00F96EC2"/>
    <w:rsid w:val="00FA0786"/>
    <w:rsid w:val="00FA10D1"/>
    <w:rsid w:val="00FA18B9"/>
    <w:rsid w:val="00FA6D61"/>
    <w:rsid w:val="00FA6ECB"/>
    <w:rsid w:val="00FA70C1"/>
    <w:rsid w:val="00FB0D4B"/>
    <w:rsid w:val="00FB1670"/>
    <w:rsid w:val="00FB30CE"/>
    <w:rsid w:val="00FB48A2"/>
    <w:rsid w:val="00FB6ADC"/>
    <w:rsid w:val="00FB7F6B"/>
    <w:rsid w:val="00FC0013"/>
    <w:rsid w:val="00FC15CD"/>
    <w:rsid w:val="00FC413A"/>
    <w:rsid w:val="00FC6D4D"/>
    <w:rsid w:val="00FC6F04"/>
    <w:rsid w:val="00FC783B"/>
    <w:rsid w:val="00FD10EC"/>
    <w:rsid w:val="00FD3FBE"/>
    <w:rsid w:val="00FD671D"/>
    <w:rsid w:val="00FD6821"/>
    <w:rsid w:val="00FD7A82"/>
    <w:rsid w:val="00FE2C77"/>
    <w:rsid w:val="00FE4857"/>
    <w:rsid w:val="00FE4DF1"/>
    <w:rsid w:val="00FE5BE2"/>
    <w:rsid w:val="00FE5D7C"/>
    <w:rsid w:val="00FE6C82"/>
    <w:rsid w:val="00FE6EE8"/>
    <w:rsid w:val="00FE7BD7"/>
    <w:rsid w:val="00FF144B"/>
    <w:rsid w:val="00FF2B8E"/>
    <w:rsid w:val="00FF6E0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0E87D"/>
  <w15:docId w15:val="{DA12D42E-9947-4D5F-98A8-143BBA7F5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1E8C"/>
    <w:pPr>
      <w:spacing w:after="200" w:line="276" w:lineRule="auto"/>
    </w:pPr>
    <w:rPr>
      <w:color w:val="00000A"/>
      <w:sz w:val="22"/>
      <w:lang w:val="ro-RO" w:eastAsia="en-US"/>
    </w:rPr>
  </w:style>
  <w:style w:type="paragraph" w:styleId="1">
    <w:name w:val="heading 1"/>
    <w:basedOn w:val="a"/>
    <w:next w:val="a"/>
    <w:link w:val="10"/>
    <w:qFormat/>
    <w:locked/>
    <w:rsid w:val="00AB5525"/>
    <w:pPr>
      <w:keepNext/>
      <w:spacing w:after="0" w:line="240" w:lineRule="auto"/>
      <w:outlineLvl w:val="0"/>
    </w:pPr>
    <w:rPr>
      <w:rFonts w:ascii="Times New Roman" w:eastAsia="Times New Roman" w:hAnsi="Times New Roman"/>
      <w:color w:val="auto"/>
      <w:sz w:val="20"/>
      <w:szCs w:val="20"/>
      <w:u w:val="single"/>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link w:val="a4"/>
    <w:uiPriority w:val="99"/>
    <w:qFormat/>
    <w:locked/>
    <w:rsid w:val="003631CF"/>
    <w:rPr>
      <w:rFonts w:ascii="Times New Roman" w:hAnsi="Times New Roman" w:cs="Times New Roman"/>
      <w:sz w:val="20"/>
      <w:szCs w:val="20"/>
    </w:rPr>
  </w:style>
  <w:style w:type="character" w:styleId="a5">
    <w:name w:val="footnote reference"/>
    <w:basedOn w:val="a0"/>
    <w:uiPriority w:val="99"/>
    <w:semiHidden/>
    <w:qFormat/>
    <w:rsid w:val="003631CF"/>
    <w:rPr>
      <w:rFonts w:cs="Times New Roman"/>
      <w:vertAlign w:val="superscript"/>
    </w:rPr>
  </w:style>
  <w:style w:type="character" w:customStyle="1" w:styleId="a6">
    <w:name w:val="Верхний колонтитул Знак"/>
    <w:basedOn w:val="a0"/>
    <w:link w:val="a7"/>
    <w:uiPriority w:val="99"/>
    <w:qFormat/>
    <w:locked/>
    <w:rsid w:val="00E75C02"/>
    <w:rPr>
      <w:rFonts w:cs="Times New Roman"/>
    </w:rPr>
  </w:style>
  <w:style w:type="character" w:customStyle="1" w:styleId="a8">
    <w:name w:val="Нижний колонтитул Знак"/>
    <w:basedOn w:val="a0"/>
    <w:link w:val="a9"/>
    <w:uiPriority w:val="99"/>
    <w:qFormat/>
    <w:locked/>
    <w:rsid w:val="00E75C02"/>
    <w:rPr>
      <w:rFonts w:cs="Times New Roman"/>
    </w:rPr>
  </w:style>
  <w:style w:type="character" w:customStyle="1" w:styleId="-">
    <w:name w:val="Интернет-ссылка"/>
    <w:basedOn w:val="a0"/>
    <w:uiPriority w:val="99"/>
    <w:rsid w:val="00BE2EFD"/>
    <w:rPr>
      <w:rFonts w:cs="Times New Roman"/>
      <w:color w:val="0000FF"/>
      <w:u w:val="single"/>
    </w:rPr>
  </w:style>
  <w:style w:type="character" w:customStyle="1" w:styleId="shorttext">
    <w:name w:val="short_text"/>
    <w:qFormat/>
    <w:rsid w:val="00B75745"/>
  </w:style>
  <w:style w:type="character" w:customStyle="1" w:styleId="ListLabel1">
    <w:name w:val="ListLabel 1"/>
    <w:qFormat/>
    <w:rPr>
      <w:rFonts w:ascii="Times New Roman" w:hAnsi="Times New Roman" w:cs="Times New Roman"/>
      <w:b/>
      <w:i w:val="0"/>
    </w:rPr>
  </w:style>
  <w:style w:type="character" w:customStyle="1" w:styleId="ListLabel2">
    <w:name w:val="ListLabel 2"/>
    <w:qFormat/>
    <w:rPr>
      <w:rFonts w:cs="Times New Roman"/>
      <w:b/>
    </w:rPr>
  </w:style>
  <w:style w:type="character" w:customStyle="1" w:styleId="ListLabel3">
    <w:name w:val="ListLabel 3"/>
    <w:qFormat/>
    <w:rPr>
      <w:rFonts w:cs="Times New Roman"/>
    </w:rPr>
  </w:style>
  <w:style w:type="character" w:customStyle="1" w:styleId="ListLabel4">
    <w:name w:val="ListLabel 4"/>
    <w:qFormat/>
    <w:rPr>
      <w:rFonts w:ascii="Times New Roman" w:eastAsia="Times New Roman" w:hAnsi="Times New Roman"/>
      <w:b/>
    </w:rPr>
  </w:style>
  <w:style w:type="character" w:customStyle="1" w:styleId="ListLabel5">
    <w:name w:val="ListLabel 5"/>
    <w:qFormat/>
    <w:rPr>
      <w:rFonts w:ascii="Times New Roman" w:eastAsia="Times New Roman" w:hAnsi="Times New Roman" w:cs="Times New Roman"/>
      <w:i w:val="0"/>
      <w:color w:val="00000A"/>
    </w:rPr>
  </w:style>
  <w:style w:type="character" w:customStyle="1" w:styleId="ListLabel6">
    <w:name w:val="ListLabel 6"/>
    <w:qFormat/>
    <w:rPr>
      <w:rFonts w:ascii="Times New Roman" w:hAnsi="Times New Roman" w:cs="Times New Roman"/>
      <w:b/>
      <w:i w:val="0"/>
    </w:rPr>
  </w:style>
  <w:style w:type="character" w:customStyle="1" w:styleId="ListLabel7">
    <w:name w:val="ListLabel 7"/>
    <w:qFormat/>
    <w:rPr>
      <w:rFonts w:cs="Times New Roman"/>
      <w:b/>
    </w:rPr>
  </w:style>
  <w:style w:type="character" w:customStyle="1" w:styleId="ListLabel8">
    <w:name w:val="ListLabel 8"/>
    <w:qFormat/>
    <w:rPr>
      <w:rFonts w:cs="Times New Roman"/>
    </w:rPr>
  </w:style>
  <w:style w:type="character" w:customStyle="1" w:styleId="ListLabel9">
    <w:name w:val="ListLabel 9"/>
    <w:qFormat/>
    <w:rPr>
      <w:rFonts w:ascii="Times New Roman" w:hAnsi="Times New Roman" w:cs="Arial"/>
      <w:b/>
    </w:rPr>
  </w:style>
  <w:style w:type="character" w:customStyle="1" w:styleId="ListLabel10">
    <w:name w:val="ListLabel 10"/>
    <w:qFormat/>
    <w:rPr>
      <w:rFonts w:cs="Courier New"/>
    </w:rPr>
  </w:style>
  <w:style w:type="character" w:customStyle="1" w:styleId="ListLabel11">
    <w:name w:val="ListLabel 11"/>
    <w:qFormat/>
    <w:rPr>
      <w:rFonts w:cs="Wingdings"/>
    </w:rPr>
  </w:style>
  <w:style w:type="character" w:customStyle="1" w:styleId="ListLabel12">
    <w:name w:val="ListLabel 12"/>
    <w:qFormat/>
    <w:rPr>
      <w:rFonts w:ascii="Times New Roman" w:hAnsi="Times New Roman" w:cs="Symbol"/>
      <w:b/>
    </w:rPr>
  </w:style>
  <w:style w:type="character" w:customStyle="1" w:styleId="ListLabel13">
    <w:name w:val="ListLabel 13"/>
    <w:qFormat/>
    <w:rPr>
      <w:rFonts w:ascii="Times New Roman" w:eastAsia="Times New Roman" w:hAnsi="Times New Roman" w:cs="Times New Roman"/>
      <w:i w:val="0"/>
      <w:color w:val="00000A"/>
    </w:rPr>
  </w:style>
  <w:style w:type="paragraph" w:styleId="aa">
    <w:name w:val="Title"/>
    <w:basedOn w:val="a"/>
    <w:next w:val="ab"/>
    <w:qFormat/>
    <w:pPr>
      <w:keepNext/>
      <w:spacing w:before="240" w:after="120"/>
    </w:pPr>
    <w:rPr>
      <w:rFonts w:ascii="Liberation Sans" w:eastAsia="Droid Sans Fallback" w:hAnsi="Liberation Sans" w:cs="FreeSans"/>
      <w:sz w:val="28"/>
      <w:szCs w:val="28"/>
    </w:rPr>
  </w:style>
  <w:style w:type="paragraph" w:styleId="ab">
    <w:name w:val="Body Text"/>
    <w:basedOn w:val="a"/>
    <w:pPr>
      <w:spacing w:after="140" w:line="288" w:lineRule="auto"/>
    </w:pPr>
  </w:style>
  <w:style w:type="paragraph" w:styleId="ac">
    <w:name w:val="List"/>
    <w:basedOn w:val="ab"/>
    <w:rPr>
      <w:rFonts w:cs="FreeSans"/>
    </w:rPr>
  </w:style>
  <w:style w:type="paragraph" w:customStyle="1" w:styleId="ad">
    <w:name w:val="Название"/>
    <w:basedOn w:val="a"/>
    <w:pPr>
      <w:suppressLineNumbers/>
      <w:spacing w:before="120" w:after="120"/>
    </w:pPr>
    <w:rPr>
      <w:rFonts w:cs="FreeSans"/>
      <w:i/>
      <w:iCs/>
      <w:sz w:val="24"/>
      <w:szCs w:val="24"/>
    </w:rPr>
  </w:style>
  <w:style w:type="paragraph" w:styleId="ae">
    <w:name w:val="index heading"/>
    <w:basedOn w:val="a"/>
    <w:qFormat/>
    <w:pPr>
      <w:suppressLineNumbers/>
    </w:pPr>
    <w:rPr>
      <w:rFonts w:cs="FreeSans"/>
    </w:rPr>
  </w:style>
  <w:style w:type="paragraph" w:styleId="a4">
    <w:name w:val="footnote text"/>
    <w:basedOn w:val="a"/>
    <w:link w:val="a3"/>
    <w:uiPriority w:val="99"/>
    <w:qFormat/>
    <w:rsid w:val="003631CF"/>
    <w:pPr>
      <w:spacing w:after="0" w:line="240" w:lineRule="auto"/>
    </w:pPr>
    <w:rPr>
      <w:rFonts w:ascii="Times New Roman" w:hAnsi="Times New Roman"/>
      <w:sz w:val="20"/>
      <w:szCs w:val="20"/>
    </w:rPr>
  </w:style>
  <w:style w:type="paragraph" w:styleId="af">
    <w:name w:val="List Paragraph"/>
    <w:aliases w:val="Lista 1,body 2,lp1,lp11,List Paragraph1 Caracter,HotarirePunct1,List Paragraph 1"/>
    <w:basedOn w:val="a"/>
    <w:link w:val="af0"/>
    <w:uiPriority w:val="99"/>
    <w:qFormat/>
    <w:rsid w:val="0005349D"/>
    <w:pPr>
      <w:ind w:left="720"/>
      <w:contextualSpacing/>
    </w:pPr>
  </w:style>
  <w:style w:type="paragraph" w:styleId="a7">
    <w:name w:val="header"/>
    <w:basedOn w:val="a"/>
    <w:link w:val="a6"/>
    <w:uiPriority w:val="99"/>
    <w:rsid w:val="00E75C02"/>
    <w:pPr>
      <w:tabs>
        <w:tab w:val="center" w:pos="4677"/>
        <w:tab w:val="right" w:pos="9355"/>
      </w:tabs>
      <w:spacing w:after="0" w:line="240" w:lineRule="auto"/>
    </w:pPr>
  </w:style>
  <w:style w:type="paragraph" w:styleId="a9">
    <w:name w:val="footer"/>
    <w:basedOn w:val="a"/>
    <w:link w:val="a8"/>
    <w:uiPriority w:val="99"/>
    <w:rsid w:val="00E75C02"/>
    <w:pPr>
      <w:tabs>
        <w:tab w:val="center" w:pos="4677"/>
        <w:tab w:val="right" w:pos="9355"/>
      </w:tabs>
      <w:spacing w:after="0" w:line="240" w:lineRule="auto"/>
    </w:pPr>
  </w:style>
  <w:style w:type="paragraph" w:customStyle="1" w:styleId="11">
    <w:name w:val="Абзац списка1"/>
    <w:basedOn w:val="a"/>
    <w:uiPriority w:val="34"/>
    <w:qFormat/>
    <w:rsid w:val="00D93A7A"/>
    <w:pPr>
      <w:suppressAutoHyphens/>
      <w:spacing w:after="0" w:line="240" w:lineRule="auto"/>
      <w:ind w:left="720"/>
      <w:contextualSpacing/>
    </w:pPr>
    <w:rPr>
      <w:rFonts w:ascii="Times New Roman" w:hAnsi="Times New Roman"/>
      <w:sz w:val="24"/>
      <w:szCs w:val="20"/>
      <w:lang w:eastAsia="zh-CN"/>
    </w:rPr>
  </w:style>
  <w:style w:type="paragraph" w:customStyle="1" w:styleId="af1">
    <w:name w:val="Содержимое таблицы"/>
    <w:basedOn w:val="a"/>
    <w:uiPriority w:val="99"/>
    <w:qFormat/>
    <w:rsid w:val="00A26445"/>
    <w:pPr>
      <w:suppressLineNumbers/>
      <w:suppressAutoHyphens/>
      <w:spacing w:after="0" w:line="240" w:lineRule="auto"/>
    </w:pPr>
    <w:rPr>
      <w:rFonts w:ascii="Times New Roman" w:hAnsi="Times New Roman"/>
      <w:sz w:val="24"/>
      <w:szCs w:val="20"/>
      <w:lang w:eastAsia="zh-CN"/>
    </w:rPr>
  </w:style>
  <w:style w:type="paragraph" w:styleId="af2">
    <w:name w:val="Balloon Text"/>
    <w:basedOn w:val="a"/>
    <w:link w:val="af3"/>
    <w:uiPriority w:val="99"/>
    <w:semiHidden/>
    <w:unhideWhenUsed/>
    <w:rsid w:val="00761760"/>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761760"/>
    <w:rPr>
      <w:rFonts w:ascii="Segoe UI" w:hAnsi="Segoe UI" w:cs="Segoe UI"/>
      <w:color w:val="00000A"/>
      <w:sz w:val="18"/>
      <w:szCs w:val="18"/>
      <w:lang w:eastAsia="en-US"/>
    </w:rPr>
  </w:style>
  <w:style w:type="character" w:styleId="af4">
    <w:name w:val="Hyperlink"/>
    <w:basedOn w:val="a0"/>
    <w:uiPriority w:val="99"/>
    <w:unhideWhenUsed/>
    <w:rsid w:val="003A417C"/>
    <w:rPr>
      <w:color w:val="0000FF" w:themeColor="hyperlink"/>
      <w:u w:val="single"/>
    </w:rPr>
  </w:style>
  <w:style w:type="character" w:styleId="af5">
    <w:name w:val="Unresolved Mention"/>
    <w:basedOn w:val="a0"/>
    <w:uiPriority w:val="99"/>
    <w:semiHidden/>
    <w:unhideWhenUsed/>
    <w:rsid w:val="003A417C"/>
    <w:rPr>
      <w:color w:val="605E5C"/>
      <w:shd w:val="clear" w:color="auto" w:fill="E1DFDD"/>
    </w:rPr>
  </w:style>
  <w:style w:type="paragraph" w:styleId="af6">
    <w:name w:val="No Spacing"/>
    <w:uiPriority w:val="1"/>
    <w:qFormat/>
    <w:rsid w:val="00C420B5"/>
    <w:rPr>
      <w:rFonts w:asciiTheme="minorHAnsi" w:eastAsiaTheme="minorHAnsi" w:hAnsiTheme="minorHAnsi" w:cstheme="minorBidi"/>
      <w:sz w:val="22"/>
      <w:lang w:val="ro-RO" w:eastAsia="en-US"/>
    </w:rPr>
  </w:style>
  <w:style w:type="character" w:styleId="af7">
    <w:name w:val="Emphasis"/>
    <w:basedOn w:val="a0"/>
    <w:uiPriority w:val="20"/>
    <w:qFormat/>
    <w:locked/>
    <w:rsid w:val="00DE7545"/>
    <w:rPr>
      <w:i/>
      <w:iCs/>
    </w:rPr>
  </w:style>
  <w:style w:type="table" w:styleId="af8">
    <w:name w:val="Table Grid"/>
    <w:basedOn w:val="a1"/>
    <w:uiPriority w:val="39"/>
    <w:locked/>
    <w:rsid w:val="00C65180"/>
    <w:rPr>
      <w:rFonts w:ascii="Times New Roman" w:eastAsiaTheme="minorHAnsi" w:hAnsi="Times New Roman" w:cstheme="minorBidi"/>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Revision"/>
    <w:hidden/>
    <w:uiPriority w:val="99"/>
    <w:semiHidden/>
    <w:rsid w:val="008A1F57"/>
    <w:rPr>
      <w:color w:val="00000A"/>
      <w:sz w:val="22"/>
      <w:lang w:eastAsia="en-US"/>
    </w:rPr>
  </w:style>
  <w:style w:type="paragraph" w:styleId="HTML">
    <w:name w:val="HTML Preformatted"/>
    <w:basedOn w:val="a"/>
    <w:link w:val="HTML0"/>
    <w:uiPriority w:val="99"/>
    <w:semiHidden/>
    <w:unhideWhenUsed/>
    <w:rsid w:val="00C80984"/>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C80984"/>
    <w:rPr>
      <w:rFonts w:ascii="Consolas" w:hAnsi="Consolas"/>
      <w:color w:val="00000A"/>
      <w:szCs w:val="20"/>
      <w:lang w:eastAsia="en-US"/>
    </w:rPr>
  </w:style>
  <w:style w:type="character" w:customStyle="1" w:styleId="af0">
    <w:name w:val="Абзац списка Знак"/>
    <w:aliases w:val="Lista 1 Знак,body 2 Знак,lp1 Знак,lp11 Знак,List Paragraph1 Caracter Знак,HotarirePunct1 Знак,List Paragraph 1 Знак"/>
    <w:link w:val="af"/>
    <w:uiPriority w:val="99"/>
    <w:locked/>
    <w:rsid w:val="002E22A4"/>
    <w:rPr>
      <w:color w:val="00000A"/>
      <w:sz w:val="22"/>
      <w:lang w:val="ro-RO" w:eastAsia="en-US"/>
    </w:rPr>
  </w:style>
  <w:style w:type="character" w:customStyle="1" w:styleId="10">
    <w:name w:val="Заголовок 1 Знак"/>
    <w:basedOn w:val="a0"/>
    <w:link w:val="1"/>
    <w:rsid w:val="00AB5525"/>
    <w:rPr>
      <w:rFonts w:ascii="Times New Roman" w:eastAsia="Times New Roman" w:hAnsi="Times New Roman"/>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665">
      <w:bodyDiv w:val="1"/>
      <w:marLeft w:val="0"/>
      <w:marRight w:val="0"/>
      <w:marTop w:val="0"/>
      <w:marBottom w:val="0"/>
      <w:divBdr>
        <w:top w:val="none" w:sz="0" w:space="0" w:color="auto"/>
        <w:left w:val="none" w:sz="0" w:space="0" w:color="auto"/>
        <w:bottom w:val="none" w:sz="0" w:space="0" w:color="auto"/>
        <w:right w:val="none" w:sz="0" w:space="0" w:color="auto"/>
      </w:divBdr>
    </w:div>
    <w:div w:id="7022201">
      <w:bodyDiv w:val="1"/>
      <w:marLeft w:val="0"/>
      <w:marRight w:val="0"/>
      <w:marTop w:val="0"/>
      <w:marBottom w:val="0"/>
      <w:divBdr>
        <w:top w:val="none" w:sz="0" w:space="0" w:color="auto"/>
        <w:left w:val="none" w:sz="0" w:space="0" w:color="auto"/>
        <w:bottom w:val="none" w:sz="0" w:space="0" w:color="auto"/>
        <w:right w:val="none" w:sz="0" w:space="0" w:color="auto"/>
      </w:divBdr>
    </w:div>
    <w:div w:id="91627770">
      <w:bodyDiv w:val="1"/>
      <w:marLeft w:val="0"/>
      <w:marRight w:val="0"/>
      <w:marTop w:val="0"/>
      <w:marBottom w:val="0"/>
      <w:divBdr>
        <w:top w:val="none" w:sz="0" w:space="0" w:color="auto"/>
        <w:left w:val="none" w:sz="0" w:space="0" w:color="auto"/>
        <w:bottom w:val="none" w:sz="0" w:space="0" w:color="auto"/>
        <w:right w:val="none" w:sz="0" w:space="0" w:color="auto"/>
      </w:divBdr>
    </w:div>
    <w:div w:id="107362905">
      <w:bodyDiv w:val="1"/>
      <w:marLeft w:val="0"/>
      <w:marRight w:val="0"/>
      <w:marTop w:val="0"/>
      <w:marBottom w:val="0"/>
      <w:divBdr>
        <w:top w:val="none" w:sz="0" w:space="0" w:color="auto"/>
        <w:left w:val="none" w:sz="0" w:space="0" w:color="auto"/>
        <w:bottom w:val="none" w:sz="0" w:space="0" w:color="auto"/>
        <w:right w:val="none" w:sz="0" w:space="0" w:color="auto"/>
      </w:divBdr>
    </w:div>
    <w:div w:id="132527047">
      <w:bodyDiv w:val="1"/>
      <w:marLeft w:val="0"/>
      <w:marRight w:val="0"/>
      <w:marTop w:val="0"/>
      <w:marBottom w:val="0"/>
      <w:divBdr>
        <w:top w:val="none" w:sz="0" w:space="0" w:color="auto"/>
        <w:left w:val="none" w:sz="0" w:space="0" w:color="auto"/>
        <w:bottom w:val="none" w:sz="0" w:space="0" w:color="auto"/>
        <w:right w:val="none" w:sz="0" w:space="0" w:color="auto"/>
      </w:divBdr>
    </w:div>
    <w:div w:id="141968930">
      <w:bodyDiv w:val="1"/>
      <w:marLeft w:val="0"/>
      <w:marRight w:val="0"/>
      <w:marTop w:val="0"/>
      <w:marBottom w:val="0"/>
      <w:divBdr>
        <w:top w:val="none" w:sz="0" w:space="0" w:color="auto"/>
        <w:left w:val="none" w:sz="0" w:space="0" w:color="auto"/>
        <w:bottom w:val="none" w:sz="0" w:space="0" w:color="auto"/>
        <w:right w:val="none" w:sz="0" w:space="0" w:color="auto"/>
      </w:divBdr>
    </w:div>
    <w:div w:id="169217323">
      <w:bodyDiv w:val="1"/>
      <w:marLeft w:val="0"/>
      <w:marRight w:val="0"/>
      <w:marTop w:val="0"/>
      <w:marBottom w:val="0"/>
      <w:divBdr>
        <w:top w:val="none" w:sz="0" w:space="0" w:color="auto"/>
        <w:left w:val="none" w:sz="0" w:space="0" w:color="auto"/>
        <w:bottom w:val="none" w:sz="0" w:space="0" w:color="auto"/>
        <w:right w:val="none" w:sz="0" w:space="0" w:color="auto"/>
      </w:divBdr>
    </w:div>
    <w:div w:id="194735385">
      <w:bodyDiv w:val="1"/>
      <w:marLeft w:val="0"/>
      <w:marRight w:val="0"/>
      <w:marTop w:val="0"/>
      <w:marBottom w:val="0"/>
      <w:divBdr>
        <w:top w:val="none" w:sz="0" w:space="0" w:color="auto"/>
        <w:left w:val="none" w:sz="0" w:space="0" w:color="auto"/>
        <w:bottom w:val="none" w:sz="0" w:space="0" w:color="auto"/>
        <w:right w:val="none" w:sz="0" w:space="0" w:color="auto"/>
      </w:divBdr>
    </w:div>
    <w:div w:id="256452649">
      <w:bodyDiv w:val="1"/>
      <w:marLeft w:val="0"/>
      <w:marRight w:val="0"/>
      <w:marTop w:val="0"/>
      <w:marBottom w:val="0"/>
      <w:divBdr>
        <w:top w:val="none" w:sz="0" w:space="0" w:color="auto"/>
        <w:left w:val="none" w:sz="0" w:space="0" w:color="auto"/>
        <w:bottom w:val="none" w:sz="0" w:space="0" w:color="auto"/>
        <w:right w:val="none" w:sz="0" w:space="0" w:color="auto"/>
      </w:divBdr>
    </w:div>
    <w:div w:id="268053442">
      <w:bodyDiv w:val="1"/>
      <w:marLeft w:val="0"/>
      <w:marRight w:val="0"/>
      <w:marTop w:val="0"/>
      <w:marBottom w:val="0"/>
      <w:divBdr>
        <w:top w:val="none" w:sz="0" w:space="0" w:color="auto"/>
        <w:left w:val="none" w:sz="0" w:space="0" w:color="auto"/>
        <w:bottom w:val="none" w:sz="0" w:space="0" w:color="auto"/>
        <w:right w:val="none" w:sz="0" w:space="0" w:color="auto"/>
      </w:divBdr>
    </w:div>
    <w:div w:id="306281389">
      <w:bodyDiv w:val="1"/>
      <w:marLeft w:val="0"/>
      <w:marRight w:val="0"/>
      <w:marTop w:val="0"/>
      <w:marBottom w:val="0"/>
      <w:divBdr>
        <w:top w:val="none" w:sz="0" w:space="0" w:color="auto"/>
        <w:left w:val="none" w:sz="0" w:space="0" w:color="auto"/>
        <w:bottom w:val="none" w:sz="0" w:space="0" w:color="auto"/>
        <w:right w:val="none" w:sz="0" w:space="0" w:color="auto"/>
      </w:divBdr>
    </w:div>
    <w:div w:id="343676117">
      <w:bodyDiv w:val="1"/>
      <w:marLeft w:val="0"/>
      <w:marRight w:val="0"/>
      <w:marTop w:val="0"/>
      <w:marBottom w:val="0"/>
      <w:divBdr>
        <w:top w:val="none" w:sz="0" w:space="0" w:color="auto"/>
        <w:left w:val="none" w:sz="0" w:space="0" w:color="auto"/>
        <w:bottom w:val="none" w:sz="0" w:space="0" w:color="auto"/>
        <w:right w:val="none" w:sz="0" w:space="0" w:color="auto"/>
      </w:divBdr>
    </w:div>
    <w:div w:id="360477343">
      <w:bodyDiv w:val="1"/>
      <w:marLeft w:val="0"/>
      <w:marRight w:val="0"/>
      <w:marTop w:val="0"/>
      <w:marBottom w:val="0"/>
      <w:divBdr>
        <w:top w:val="none" w:sz="0" w:space="0" w:color="auto"/>
        <w:left w:val="none" w:sz="0" w:space="0" w:color="auto"/>
        <w:bottom w:val="none" w:sz="0" w:space="0" w:color="auto"/>
        <w:right w:val="none" w:sz="0" w:space="0" w:color="auto"/>
      </w:divBdr>
    </w:div>
    <w:div w:id="395206605">
      <w:bodyDiv w:val="1"/>
      <w:marLeft w:val="0"/>
      <w:marRight w:val="0"/>
      <w:marTop w:val="0"/>
      <w:marBottom w:val="0"/>
      <w:divBdr>
        <w:top w:val="none" w:sz="0" w:space="0" w:color="auto"/>
        <w:left w:val="none" w:sz="0" w:space="0" w:color="auto"/>
        <w:bottom w:val="none" w:sz="0" w:space="0" w:color="auto"/>
        <w:right w:val="none" w:sz="0" w:space="0" w:color="auto"/>
      </w:divBdr>
    </w:div>
    <w:div w:id="427968831">
      <w:bodyDiv w:val="1"/>
      <w:marLeft w:val="0"/>
      <w:marRight w:val="0"/>
      <w:marTop w:val="0"/>
      <w:marBottom w:val="0"/>
      <w:divBdr>
        <w:top w:val="none" w:sz="0" w:space="0" w:color="auto"/>
        <w:left w:val="none" w:sz="0" w:space="0" w:color="auto"/>
        <w:bottom w:val="none" w:sz="0" w:space="0" w:color="auto"/>
        <w:right w:val="none" w:sz="0" w:space="0" w:color="auto"/>
      </w:divBdr>
    </w:div>
    <w:div w:id="430130710">
      <w:bodyDiv w:val="1"/>
      <w:marLeft w:val="0"/>
      <w:marRight w:val="0"/>
      <w:marTop w:val="0"/>
      <w:marBottom w:val="0"/>
      <w:divBdr>
        <w:top w:val="none" w:sz="0" w:space="0" w:color="auto"/>
        <w:left w:val="none" w:sz="0" w:space="0" w:color="auto"/>
        <w:bottom w:val="none" w:sz="0" w:space="0" w:color="auto"/>
        <w:right w:val="none" w:sz="0" w:space="0" w:color="auto"/>
      </w:divBdr>
    </w:div>
    <w:div w:id="545725412">
      <w:bodyDiv w:val="1"/>
      <w:marLeft w:val="0"/>
      <w:marRight w:val="0"/>
      <w:marTop w:val="0"/>
      <w:marBottom w:val="0"/>
      <w:divBdr>
        <w:top w:val="none" w:sz="0" w:space="0" w:color="auto"/>
        <w:left w:val="none" w:sz="0" w:space="0" w:color="auto"/>
        <w:bottom w:val="none" w:sz="0" w:space="0" w:color="auto"/>
        <w:right w:val="none" w:sz="0" w:space="0" w:color="auto"/>
      </w:divBdr>
    </w:div>
    <w:div w:id="590819610">
      <w:bodyDiv w:val="1"/>
      <w:marLeft w:val="0"/>
      <w:marRight w:val="0"/>
      <w:marTop w:val="0"/>
      <w:marBottom w:val="0"/>
      <w:divBdr>
        <w:top w:val="none" w:sz="0" w:space="0" w:color="auto"/>
        <w:left w:val="none" w:sz="0" w:space="0" w:color="auto"/>
        <w:bottom w:val="none" w:sz="0" w:space="0" w:color="auto"/>
        <w:right w:val="none" w:sz="0" w:space="0" w:color="auto"/>
      </w:divBdr>
    </w:div>
    <w:div w:id="661129978">
      <w:bodyDiv w:val="1"/>
      <w:marLeft w:val="0"/>
      <w:marRight w:val="0"/>
      <w:marTop w:val="0"/>
      <w:marBottom w:val="0"/>
      <w:divBdr>
        <w:top w:val="none" w:sz="0" w:space="0" w:color="auto"/>
        <w:left w:val="none" w:sz="0" w:space="0" w:color="auto"/>
        <w:bottom w:val="none" w:sz="0" w:space="0" w:color="auto"/>
        <w:right w:val="none" w:sz="0" w:space="0" w:color="auto"/>
      </w:divBdr>
    </w:div>
    <w:div w:id="702754687">
      <w:bodyDiv w:val="1"/>
      <w:marLeft w:val="0"/>
      <w:marRight w:val="0"/>
      <w:marTop w:val="0"/>
      <w:marBottom w:val="0"/>
      <w:divBdr>
        <w:top w:val="none" w:sz="0" w:space="0" w:color="auto"/>
        <w:left w:val="none" w:sz="0" w:space="0" w:color="auto"/>
        <w:bottom w:val="none" w:sz="0" w:space="0" w:color="auto"/>
        <w:right w:val="none" w:sz="0" w:space="0" w:color="auto"/>
      </w:divBdr>
    </w:div>
    <w:div w:id="772020137">
      <w:bodyDiv w:val="1"/>
      <w:marLeft w:val="0"/>
      <w:marRight w:val="0"/>
      <w:marTop w:val="0"/>
      <w:marBottom w:val="0"/>
      <w:divBdr>
        <w:top w:val="none" w:sz="0" w:space="0" w:color="auto"/>
        <w:left w:val="none" w:sz="0" w:space="0" w:color="auto"/>
        <w:bottom w:val="none" w:sz="0" w:space="0" w:color="auto"/>
        <w:right w:val="none" w:sz="0" w:space="0" w:color="auto"/>
      </w:divBdr>
    </w:div>
    <w:div w:id="793789371">
      <w:bodyDiv w:val="1"/>
      <w:marLeft w:val="0"/>
      <w:marRight w:val="0"/>
      <w:marTop w:val="0"/>
      <w:marBottom w:val="0"/>
      <w:divBdr>
        <w:top w:val="none" w:sz="0" w:space="0" w:color="auto"/>
        <w:left w:val="none" w:sz="0" w:space="0" w:color="auto"/>
        <w:bottom w:val="none" w:sz="0" w:space="0" w:color="auto"/>
        <w:right w:val="none" w:sz="0" w:space="0" w:color="auto"/>
      </w:divBdr>
    </w:div>
    <w:div w:id="806052310">
      <w:bodyDiv w:val="1"/>
      <w:marLeft w:val="0"/>
      <w:marRight w:val="0"/>
      <w:marTop w:val="0"/>
      <w:marBottom w:val="0"/>
      <w:divBdr>
        <w:top w:val="none" w:sz="0" w:space="0" w:color="auto"/>
        <w:left w:val="none" w:sz="0" w:space="0" w:color="auto"/>
        <w:bottom w:val="none" w:sz="0" w:space="0" w:color="auto"/>
        <w:right w:val="none" w:sz="0" w:space="0" w:color="auto"/>
      </w:divBdr>
    </w:div>
    <w:div w:id="827213217">
      <w:bodyDiv w:val="1"/>
      <w:marLeft w:val="0"/>
      <w:marRight w:val="0"/>
      <w:marTop w:val="0"/>
      <w:marBottom w:val="0"/>
      <w:divBdr>
        <w:top w:val="none" w:sz="0" w:space="0" w:color="auto"/>
        <w:left w:val="none" w:sz="0" w:space="0" w:color="auto"/>
        <w:bottom w:val="none" w:sz="0" w:space="0" w:color="auto"/>
        <w:right w:val="none" w:sz="0" w:space="0" w:color="auto"/>
      </w:divBdr>
    </w:div>
    <w:div w:id="915090486">
      <w:bodyDiv w:val="1"/>
      <w:marLeft w:val="0"/>
      <w:marRight w:val="0"/>
      <w:marTop w:val="0"/>
      <w:marBottom w:val="0"/>
      <w:divBdr>
        <w:top w:val="none" w:sz="0" w:space="0" w:color="auto"/>
        <w:left w:val="none" w:sz="0" w:space="0" w:color="auto"/>
        <w:bottom w:val="none" w:sz="0" w:space="0" w:color="auto"/>
        <w:right w:val="none" w:sz="0" w:space="0" w:color="auto"/>
      </w:divBdr>
    </w:div>
    <w:div w:id="949627317">
      <w:bodyDiv w:val="1"/>
      <w:marLeft w:val="0"/>
      <w:marRight w:val="0"/>
      <w:marTop w:val="0"/>
      <w:marBottom w:val="0"/>
      <w:divBdr>
        <w:top w:val="none" w:sz="0" w:space="0" w:color="auto"/>
        <w:left w:val="none" w:sz="0" w:space="0" w:color="auto"/>
        <w:bottom w:val="none" w:sz="0" w:space="0" w:color="auto"/>
        <w:right w:val="none" w:sz="0" w:space="0" w:color="auto"/>
      </w:divBdr>
    </w:div>
    <w:div w:id="996304344">
      <w:bodyDiv w:val="1"/>
      <w:marLeft w:val="0"/>
      <w:marRight w:val="0"/>
      <w:marTop w:val="0"/>
      <w:marBottom w:val="0"/>
      <w:divBdr>
        <w:top w:val="none" w:sz="0" w:space="0" w:color="auto"/>
        <w:left w:val="none" w:sz="0" w:space="0" w:color="auto"/>
        <w:bottom w:val="none" w:sz="0" w:space="0" w:color="auto"/>
        <w:right w:val="none" w:sz="0" w:space="0" w:color="auto"/>
      </w:divBdr>
    </w:div>
    <w:div w:id="1030300991">
      <w:bodyDiv w:val="1"/>
      <w:marLeft w:val="0"/>
      <w:marRight w:val="0"/>
      <w:marTop w:val="0"/>
      <w:marBottom w:val="0"/>
      <w:divBdr>
        <w:top w:val="none" w:sz="0" w:space="0" w:color="auto"/>
        <w:left w:val="none" w:sz="0" w:space="0" w:color="auto"/>
        <w:bottom w:val="none" w:sz="0" w:space="0" w:color="auto"/>
        <w:right w:val="none" w:sz="0" w:space="0" w:color="auto"/>
      </w:divBdr>
    </w:div>
    <w:div w:id="1111435420">
      <w:bodyDiv w:val="1"/>
      <w:marLeft w:val="0"/>
      <w:marRight w:val="0"/>
      <w:marTop w:val="0"/>
      <w:marBottom w:val="0"/>
      <w:divBdr>
        <w:top w:val="none" w:sz="0" w:space="0" w:color="auto"/>
        <w:left w:val="none" w:sz="0" w:space="0" w:color="auto"/>
        <w:bottom w:val="none" w:sz="0" w:space="0" w:color="auto"/>
        <w:right w:val="none" w:sz="0" w:space="0" w:color="auto"/>
      </w:divBdr>
    </w:div>
    <w:div w:id="1160315241">
      <w:bodyDiv w:val="1"/>
      <w:marLeft w:val="0"/>
      <w:marRight w:val="0"/>
      <w:marTop w:val="0"/>
      <w:marBottom w:val="0"/>
      <w:divBdr>
        <w:top w:val="none" w:sz="0" w:space="0" w:color="auto"/>
        <w:left w:val="none" w:sz="0" w:space="0" w:color="auto"/>
        <w:bottom w:val="none" w:sz="0" w:space="0" w:color="auto"/>
        <w:right w:val="none" w:sz="0" w:space="0" w:color="auto"/>
      </w:divBdr>
    </w:div>
    <w:div w:id="1180586345">
      <w:bodyDiv w:val="1"/>
      <w:marLeft w:val="0"/>
      <w:marRight w:val="0"/>
      <w:marTop w:val="0"/>
      <w:marBottom w:val="0"/>
      <w:divBdr>
        <w:top w:val="none" w:sz="0" w:space="0" w:color="auto"/>
        <w:left w:val="none" w:sz="0" w:space="0" w:color="auto"/>
        <w:bottom w:val="none" w:sz="0" w:space="0" w:color="auto"/>
        <w:right w:val="none" w:sz="0" w:space="0" w:color="auto"/>
      </w:divBdr>
    </w:div>
    <w:div w:id="1195079437">
      <w:bodyDiv w:val="1"/>
      <w:marLeft w:val="0"/>
      <w:marRight w:val="0"/>
      <w:marTop w:val="0"/>
      <w:marBottom w:val="0"/>
      <w:divBdr>
        <w:top w:val="none" w:sz="0" w:space="0" w:color="auto"/>
        <w:left w:val="none" w:sz="0" w:space="0" w:color="auto"/>
        <w:bottom w:val="none" w:sz="0" w:space="0" w:color="auto"/>
        <w:right w:val="none" w:sz="0" w:space="0" w:color="auto"/>
      </w:divBdr>
    </w:div>
    <w:div w:id="1255941586">
      <w:bodyDiv w:val="1"/>
      <w:marLeft w:val="0"/>
      <w:marRight w:val="0"/>
      <w:marTop w:val="0"/>
      <w:marBottom w:val="0"/>
      <w:divBdr>
        <w:top w:val="none" w:sz="0" w:space="0" w:color="auto"/>
        <w:left w:val="none" w:sz="0" w:space="0" w:color="auto"/>
        <w:bottom w:val="none" w:sz="0" w:space="0" w:color="auto"/>
        <w:right w:val="none" w:sz="0" w:space="0" w:color="auto"/>
      </w:divBdr>
    </w:div>
    <w:div w:id="1261988891">
      <w:bodyDiv w:val="1"/>
      <w:marLeft w:val="0"/>
      <w:marRight w:val="0"/>
      <w:marTop w:val="0"/>
      <w:marBottom w:val="0"/>
      <w:divBdr>
        <w:top w:val="none" w:sz="0" w:space="0" w:color="auto"/>
        <w:left w:val="none" w:sz="0" w:space="0" w:color="auto"/>
        <w:bottom w:val="none" w:sz="0" w:space="0" w:color="auto"/>
        <w:right w:val="none" w:sz="0" w:space="0" w:color="auto"/>
      </w:divBdr>
    </w:div>
    <w:div w:id="1265307134">
      <w:bodyDiv w:val="1"/>
      <w:marLeft w:val="0"/>
      <w:marRight w:val="0"/>
      <w:marTop w:val="0"/>
      <w:marBottom w:val="0"/>
      <w:divBdr>
        <w:top w:val="none" w:sz="0" w:space="0" w:color="auto"/>
        <w:left w:val="none" w:sz="0" w:space="0" w:color="auto"/>
        <w:bottom w:val="none" w:sz="0" w:space="0" w:color="auto"/>
        <w:right w:val="none" w:sz="0" w:space="0" w:color="auto"/>
      </w:divBdr>
    </w:div>
    <w:div w:id="1287349536">
      <w:bodyDiv w:val="1"/>
      <w:marLeft w:val="0"/>
      <w:marRight w:val="0"/>
      <w:marTop w:val="0"/>
      <w:marBottom w:val="0"/>
      <w:divBdr>
        <w:top w:val="none" w:sz="0" w:space="0" w:color="auto"/>
        <w:left w:val="none" w:sz="0" w:space="0" w:color="auto"/>
        <w:bottom w:val="none" w:sz="0" w:space="0" w:color="auto"/>
        <w:right w:val="none" w:sz="0" w:space="0" w:color="auto"/>
      </w:divBdr>
    </w:div>
    <w:div w:id="1373193347">
      <w:bodyDiv w:val="1"/>
      <w:marLeft w:val="0"/>
      <w:marRight w:val="0"/>
      <w:marTop w:val="0"/>
      <w:marBottom w:val="0"/>
      <w:divBdr>
        <w:top w:val="none" w:sz="0" w:space="0" w:color="auto"/>
        <w:left w:val="none" w:sz="0" w:space="0" w:color="auto"/>
        <w:bottom w:val="none" w:sz="0" w:space="0" w:color="auto"/>
        <w:right w:val="none" w:sz="0" w:space="0" w:color="auto"/>
      </w:divBdr>
    </w:div>
    <w:div w:id="1391464056">
      <w:bodyDiv w:val="1"/>
      <w:marLeft w:val="0"/>
      <w:marRight w:val="0"/>
      <w:marTop w:val="0"/>
      <w:marBottom w:val="0"/>
      <w:divBdr>
        <w:top w:val="none" w:sz="0" w:space="0" w:color="auto"/>
        <w:left w:val="none" w:sz="0" w:space="0" w:color="auto"/>
        <w:bottom w:val="none" w:sz="0" w:space="0" w:color="auto"/>
        <w:right w:val="none" w:sz="0" w:space="0" w:color="auto"/>
      </w:divBdr>
    </w:div>
    <w:div w:id="1410887289">
      <w:bodyDiv w:val="1"/>
      <w:marLeft w:val="0"/>
      <w:marRight w:val="0"/>
      <w:marTop w:val="0"/>
      <w:marBottom w:val="0"/>
      <w:divBdr>
        <w:top w:val="none" w:sz="0" w:space="0" w:color="auto"/>
        <w:left w:val="none" w:sz="0" w:space="0" w:color="auto"/>
        <w:bottom w:val="none" w:sz="0" w:space="0" w:color="auto"/>
        <w:right w:val="none" w:sz="0" w:space="0" w:color="auto"/>
      </w:divBdr>
    </w:div>
    <w:div w:id="1411580794">
      <w:bodyDiv w:val="1"/>
      <w:marLeft w:val="0"/>
      <w:marRight w:val="0"/>
      <w:marTop w:val="0"/>
      <w:marBottom w:val="0"/>
      <w:divBdr>
        <w:top w:val="none" w:sz="0" w:space="0" w:color="auto"/>
        <w:left w:val="none" w:sz="0" w:space="0" w:color="auto"/>
        <w:bottom w:val="none" w:sz="0" w:space="0" w:color="auto"/>
        <w:right w:val="none" w:sz="0" w:space="0" w:color="auto"/>
      </w:divBdr>
    </w:div>
    <w:div w:id="1455755980">
      <w:bodyDiv w:val="1"/>
      <w:marLeft w:val="0"/>
      <w:marRight w:val="0"/>
      <w:marTop w:val="0"/>
      <w:marBottom w:val="0"/>
      <w:divBdr>
        <w:top w:val="none" w:sz="0" w:space="0" w:color="auto"/>
        <w:left w:val="none" w:sz="0" w:space="0" w:color="auto"/>
        <w:bottom w:val="none" w:sz="0" w:space="0" w:color="auto"/>
        <w:right w:val="none" w:sz="0" w:space="0" w:color="auto"/>
      </w:divBdr>
    </w:div>
    <w:div w:id="1582645057">
      <w:bodyDiv w:val="1"/>
      <w:marLeft w:val="0"/>
      <w:marRight w:val="0"/>
      <w:marTop w:val="0"/>
      <w:marBottom w:val="0"/>
      <w:divBdr>
        <w:top w:val="none" w:sz="0" w:space="0" w:color="auto"/>
        <w:left w:val="none" w:sz="0" w:space="0" w:color="auto"/>
        <w:bottom w:val="none" w:sz="0" w:space="0" w:color="auto"/>
        <w:right w:val="none" w:sz="0" w:space="0" w:color="auto"/>
      </w:divBdr>
    </w:div>
    <w:div w:id="1673332509">
      <w:bodyDiv w:val="1"/>
      <w:marLeft w:val="0"/>
      <w:marRight w:val="0"/>
      <w:marTop w:val="0"/>
      <w:marBottom w:val="0"/>
      <w:divBdr>
        <w:top w:val="none" w:sz="0" w:space="0" w:color="auto"/>
        <w:left w:val="none" w:sz="0" w:space="0" w:color="auto"/>
        <w:bottom w:val="none" w:sz="0" w:space="0" w:color="auto"/>
        <w:right w:val="none" w:sz="0" w:space="0" w:color="auto"/>
      </w:divBdr>
    </w:div>
    <w:div w:id="1704557409">
      <w:bodyDiv w:val="1"/>
      <w:marLeft w:val="0"/>
      <w:marRight w:val="0"/>
      <w:marTop w:val="0"/>
      <w:marBottom w:val="0"/>
      <w:divBdr>
        <w:top w:val="none" w:sz="0" w:space="0" w:color="auto"/>
        <w:left w:val="none" w:sz="0" w:space="0" w:color="auto"/>
        <w:bottom w:val="none" w:sz="0" w:space="0" w:color="auto"/>
        <w:right w:val="none" w:sz="0" w:space="0" w:color="auto"/>
      </w:divBdr>
    </w:div>
    <w:div w:id="1726178464">
      <w:bodyDiv w:val="1"/>
      <w:marLeft w:val="0"/>
      <w:marRight w:val="0"/>
      <w:marTop w:val="0"/>
      <w:marBottom w:val="0"/>
      <w:divBdr>
        <w:top w:val="none" w:sz="0" w:space="0" w:color="auto"/>
        <w:left w:val="none" w:sz="0" w:space="0" w:color="auto"/>
        <w:bottom w:val="none" w:sz="0" w:space="0" w:color="auto"/>
        <w:right w:val="none" w:sz="0" w:space="0" w:color="auto"/>
      </w:divBdr>
    </w:div>
    <w:div w:id="1820923345">
      <w:bodyDiv w:val="1"/>
      <w:marLeft w:val="0"/>
      <w:marRight w:val="0"/>
      <w:marTop w:val="0"/>
      <w:marBottom w:val="0"/>
      <w:divBdr>
        <w:top w:val="none" w:sz="0" w:space="0" w:color="auto"/>
        <w:left w:val="none" w:sz="0" w:space="0" w:color="auto"/>
        <w:bottom w:val="none" w:sz="0" w:space="0" w:color="auto"/>
        <w:right w:val="none" w:sz="0" w:space="0" w:color="auto"/>
      </w:divBdr>
    </w:div>
    <w:div w:id="1986472579">
      <w:bodyDiv w:val="1"/>
      <w:marLeft w:val="0"/>
      <w:marRight w:val="0"/>
      <w:marTop w:val="0"/>
      <w:marBottom w:val="0"/>
      <w:divBdr>
        <w:top w:val="none" w:sz="0" w:space="0" w:color="auto"/>
        <w:left w:val="none" w:sz="0" w:space="0" w:color="auto"/>
        <w:bottom w:val="none" w:sz="0" w:space="0" w:color="auto"/>
        <w:right w:val="none" w:sz="0" w:space="0" w:color="auto"/>
      </w:divBdr>
    </w:div>
    <w:div w:id="2025741223">
      <w:bodyDiv w:val="1"/>
      <w:marLeft w:val="0"/>
      <w:marRight w:val="0"/>
      <w:marTop w:val="0"/>
      <w:marBottom w:val="0"/>
      <w:divBdr>
        <w:top w:val="none" w:sz="0" w:space="0" w:color="auto"/>
        <w:left w:val="none" w:sz="0" w:space="0" w:color="auto"/>
        <w:bottom w:val="none" w:sz="0" w:space="0" w:color="auto"/>
        <w:right w:val="none" w:sz="0" w:space="0" w:color="auto"/>
      </w:divBdr>
    </w:div>
    <w:div w:id="20358806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B4B8A-CFB0-4395-B923-B724D528D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5</Pages>
  <Words>1944</Words>
  <Characters>11082</Characters>
  <Application>Microsoft Office Word</Application>
  <DocSecurity>0</DocSecurity>
  <Lines>92</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Olga Radnev</cp:lastModifiedBy>
  <cp:revision>22</cp:revision>
  <cp:lastPrinted>2026-03-11T08:43:00Z</cp:lastPrinted>
  <dcterms:created xsi:type="dcterms:W3CDTF">2026-03-18T08:57:00Z</dcterms:created>
  <dcterms:modified xsi:type="dcterms:W3CDTF">2026-05-21T11:35:00Z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