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Default="00000000">
      <w:pPr>
        <w:pStyle w:val="NormalWeb"/>
        <w:spacing w:beforeAutospacing="0" w:after="0" w:afterAutospacing="0" w:line="276" w:lineRule="auto"/>
        <w:rPr>
          <w:sz w:val="22"/>
          <w:szCs w:val="22"/>
          <w:lang w:val="ro-RO"/>
        </w:rPr>
      </w:pPr>
      <w:r>
        <w:rPr>
          <w:b/>
          <w:bCs/>
          <w:sz w:val="22"/>
          <w:szCs w:val="22"/>
          <w:lang w:val="ro-RO"/>
        </w:rPr>
        <w:t>Stimați domni</w:t>
      </w:r>
      <w:r>
        <w:rPr>
          <w:sz w:val="22"/>
          <w:szCs w:val="22"/>
          <w:lang w:val="ro-RO"/>
        </w:rPr>
        <w:t>,</w:t>
      </w:r>
    </w:p>
    <w:p w14:paraId="39837E8F" w14:textId="0F46BE51" w:rsidR="00247175" w:rsidRDefault="00000000">
      <w:pPr>
        <w:pStyle w:val="NormalWeb"/>
        <w:spacing w:before="280" w:after="0" w:line="360" w:lineRule="auto"/>
        <w:jc w:val="both"/>
        <w:rPr>
          <w:sz w:val="22"/>
          <w:szCs w:val="22"/>
          <w:lang w:val="ro-RO"/>
        </w:rPr>
      </w:pPr>
      <w:r>
        <w:rPr>
          <w:sz w:val="22"/>
          <w:szCs w:val="22"/>
          <w:lang w:val="ro-RO"/>
        </w:rPr>
        <w:t xml:space="preserve">Ca urmare a anunţului de participare </w:t>
      </w:r>
      <w:r>
        <w:rPr>
          <w:bCs/>
          <w:sz w:val="22"/>
          <w:szCs w:val="22"/>
          <w:lang w:val="ro-RO" w:eastAsia="ru-MD"/>
        </w:rPr>
        <w:t xml:space="preserve">№ </w:t>
      </w:r>
      <w:r>
        <w:rPr>
          <w:sz w:val="22"/>
          <w:szCs w:val="22"/>
          <w:lang w:val="ro-RO" w:eastAsia="ru-MD"/>
        </w:rPr>
        <w:t>..............................</w:t>
      </w:r>
      <w:r>
        <w:rPr>
          <w:sz w:val="22"/>
          <w:szCs w:val="22"/>
          <w:lang w:val="ro-RO"/>
        </w:rPr>
        <w:t xml:space="preserve"> apărut în intermediul sistemului SIA ,,RSAP”</w:t>
      </w:r>
      <w:r>
        <w:rPr>
          <w:sz w:val="22"/>
          <w:szCs w:val="22"/>
        </w:rPr>
        <w:t xml:space="preserve">: </w:t>
      </w:r>
      <w:r>
        <w:rPr>
          <w:sz w:val="22"/>
          <w:szCs w:val="22"/>
        </w:rPr>
        <w:br/>
      </w:r>
      <w:r>
        <w:rPr>
          <w:sz w:val="22"/>
          <w:szCs w:val="22"/>
          <w:lang w:val="ro-RO"/>
        </w:rPr>
        <w:t>.......................…</w:t>
      </w:r>
      <w:r>
        <w:rPr>
          <w:sz w:val="22"/>
          <w:szCs w:val="22"/>
          <w:lang w:val="en-US"/>
        </w:rPr>
        <w:t>..</w:t>
      </w:r>
      <w:r>
        <w:rPr>
          <w:sz w:val="22"/>
          <w:szCs w:val="22"/>
          <w:lang w:val="ro-RO"/>
        </w:rPr>
        <w:t xml:space="preserve"> din .... . . . . . . . . . (ziua/luna/anul), privind aplicarea procedurii pentru atribuirea contractului </w:t>
      </w:r>
      <w:r w:rsidR="00761067">
        <w:rPr>
          <w:b/>
          <w:sz w:val="22"/>
          <w:szCs w:val="22"/>
          <w:lang w:val="ro-RO"/>
        </w:rPr>
        <w:t>Produse petroliere</w:t>
      </w:r>
      <w:r>
        <w:rPr>
          <w:sz w:val="22"/>
          <w:szCs w:val="22"/>
          <w:lang w:val="ro-RO"/>
        </w:rPr>
        <w:t xml:space="preserve"> (denumirea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Default="00000000">
      <w:pPr>
        <w:pStyle w:val="NormalWeb"/>
        <w:spacing w:beforeAutospacing="0" w:after="0" w:afterAutospacing="0" w:line="276" w:lineRule="auto"/>
        <w:rPr>
          <w:sz w:val="22"/>
          <w:szCs w:val="22"/>
          <w:lang w:val="ro-RO"/>
        </w:rPr>
      </w:pPr>
      <w:r>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761067"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r>
              <w:rPr>
                <w:rFonts w:ascii="Times New Roman" w:eastAsia="Times New Roman" w:hAnsi="Times New Roman" w:cs="Times New Roman"/>
                <w:kern w:val="2"/>
                <w:lang w:val="en-US" w:eastAsia="hi-IN" w:bidi="hi-IN"/>
              </w:rPr>
              <w:t xml:space="preserve">Condiții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r>
        <w:rPr>
          <w:i/>
          <w:sz w:val="22"/>
          <w:szCs w:val="22"/>
          <w:lang w:val="en-US" w:eastAsia="ru-RU"/>
        </w:rPr>
        <w:t>Către</w:t>
      </w:r>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str.Transnistria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mun. Chișinău str.Transnistria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Data contractului</w:t>
            </w:r>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lastRenderedPageBreak/>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CACBF22" w14:textId="6EFE4D34" w:rsidR="00247175" w:rsidRDefault="00000000">
      <w:pPr>
        <w:spacing w:after="0" w:line="240" w:lineRule="auto"/>
        <w:jc w:val="both"/>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Obiectul: </w:t>
      </w:r>
      <w:r w:rsidR="00761067">
        <w:rPr>
          <w:rFonts w:ascii="Times New Roman" w:hAnsi="Times New Roman" w:cs="Times New Roman"/>
          <w:lang w:val="ro-RO"/>
        </w:rPr>
        <w:t>Produse petroliere</w:t>
      </w:r>
    </w:p>
    <w:p w14:paraId="4A2D44EE" w14:textId="3D926D41"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61067">
        <w:rPr>
          <w:rFonts w:ascii="Times New Roman" w:eastAsia="Times New Roman" w:hAnsi="Times New Roman" w:cs="Times New Roman"/>
          <w:lang w:val="ro-RO" w:eastAsia="ru-MD"/>
        </w:rPr>
        <w:t>27</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761067" w14:paraId="1E097AF1" w14:textId="77777777" w:rsidTr="001F7254">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1F7254">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761067" w:rsidRPr="00761067" w14:paraId="7BD104D0" w14:textId="77777777" w:rsidTr="00DB7E6C">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10D46DAD" w:rsidR="00761067" w:rsidRP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1AE3D194" w14:textId="5E2080D1" w:rsidR="00761067" w:rsidRDefault="00761067" w:rsidP="00761067">
            <w:pPr>
              <w:rPr>
                <w:lang w:val="en-US"/>
              </w:rPr>
            </w:pPr>
            <w:r w:rsidRPr="001E3807">
              <w:rPr>
                <w:rFonts w:ascii="Times New Roman" w:hAnsi="Times New Roman" w:cs="Times New Roman"/>
                <w:sz w:val="20"/>
                <w:szCs w:val="20"/>
                <w:lang w:val="en-US"/>
              </w:rPr>
              <w:t>Lotul I</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033DB364" w:rsidR="00761067" w:rsidRDefault="00761067" w:rsidP="00761067">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5B69C1D3" w:rsidR="00761067" w:rsidRDefault="00761067" w:rsidP="00761067">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040F8375" w:rsidR="00761067" w:rsidRPr="004E6D1A" w:rsidRDefault="00761067" w:rsidP="00761067">
            <w:pPr>
              <w:widowControl w:val="0"/>
              <w:jc w:val="both"/>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2CE4AA65"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61067" w:rsidRPr="00761067" w14:paraId="483DE1D8" w14:textId="77777777" w:rsidTr="00DC7E9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64A582E" w14:textId="77777777" w:rsidR="00761067" w:rsidRDefault="00761067" w:rsidP="00761067">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4D25B87F" w14:textId="1FFAAA0B" w:rsidR="00761067" w:rsidRDefault="00761067" w:rsidP="00761067">
            <w:pPr>
              <w:rPr>
                <w:lang w:val="en-US"/>
              </w:rPr>
            </w:pPr>
            <w:r w:rsidRPr="001E3807">
              <w:rPr>
                <w:rFonts w:ascii="Times New Roman" w:hAnsi="Times New Roman" w:cs="Times New Roman"/>
                <w:sz w:val="20"/>
                <w:szCs w:val="20"/>
                <w:lang w:val="ro-RO"/>
              </w:rPr>
              <w:t>Gaz petrolier  lichefiat (GPL)</w:t>
            </w:r>
          </w:p>
        </w:tc>
        <w:tc>
          <w:tcPr>
            <w:tcW w:w="849" w:type="dxa"/>
            <w:tcBorders>
              <w:top w:val="single" w:sz="4" w:space="0" w:color="000000"/>
              <w:left w:val="single" w:sz="4" w:space="0" w:color="000000"/>
              <w:bottom w:val="single" w:sz="4" w:space="0" w:color="000000"/>
              <w:right w:val="single" w:sz="4" w:space="0" w:color="000000"/>
            </w:tcBorders>
            <w:vAlign w:val="center"/>
          </w:tcPr>
          <w:p w14:paraId="3B23CD88" w14:textId="77777777" w:rsidR="00761067" w:rsidRDefault="00761067" w:rsidP="00761067">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90BBBC" w14:textId="77777777" w:rsidR="00761067" w:rsidRDefault="00761067" w:rsidP="00761067">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367F19A0" w14:textId="1BE4EA18" w:rsidR="00761067" w:rsidRPr="004E6D1A" w:rsidRDefault="00761067" w:rsidP="00761067">
            <w:pPr>
              <w:widowControl w:val="0"/>
              <w:jc w:val="both"/>
              <w:rPr>
                <w:rFonts w:ascii="Times New Roman" w:eastAsia="Times New Roman" w:hAnsi="Times New Roman" w:cs="Times New Roman"/>
                <w:lang w:val="ro-RO" w:eastAsia="ru-RU"/>
              </w:rPr>
            </w:pPr>
            <w:r w:rsidRPr="001E3807">
              <w:rPr>
                <w:rStyle w:val="Bodytext29pt"/>
                <w:color w:val="000000"/>
                <w:sz w:val="20"/>
                <w:szCs w:val="20"/>
                <w:lang w:val="ro-RO"/>
              </w:rPr>
              <w:t>SM EN 589+A 1:2016</w:t>
            </w:r>
          </w:p>
        </w:tc>
        <w:tc>
          <w:tcPr>
            <w:tcW w:w="992" w:type="dxa"/>
            <w:tcBorders>
              <w:top w:val="single" w:sz="4" w:space="0" w:color="000000"/>
              <w:left w:val="single" w:sz="4" w:space="0" w:color="000000"/>
              <w:bottom w:val="single" w:sz="4" w:space="0" w:color="000000"/>
              <w:right w:val="single" w:sz="4" w:space="0" w:color="000000"/>
            </w:tcBorders>
            <w:vAlign w:val="center"/>
          </w:tcPr>
          <w:p w14:paraId="4506F268"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368E4D1C"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30F009"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C7539F9"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r>
      <w:tr w:rsidR="00761067" w:rsidRPr="00761067" w14:paraId="1DB9B719" w14:textId="77777777" w:rsidTr="00DC7E9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4D145787" w14:textId="77777777" w:rsidR="00761067" w:rsidRDefault="00761067" w:rsidP="00761067">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206EA3F9" w14:textId="6E5A32D9" w:rsidR="00761067" w:rsidRDefault="00761067" w:rsidP="00761067">
            <w:pPr>
              <w:rPr>
                <w:lang w:val="en-US"/>
              </w:rPr>
            </w:pPr>
            <w:r w:rsidRPr="001E3807">
              <w:rPr>
                <w:rFonts w:ascii="Times New Roman" w:hAnsi="Times New Roman" w:cs="Times New Roman"/>
                <w:sz w:val="20"/>
                <w:szCs w:val="20"/>
                <w:lang w:val="ro-RO"/>
              </w:rPr>
              <w:t>Lotul II</w:t>
            </w:r>
          </w:p>
        </w:tc>
        <w:tc>
          <w:tcPr>
            <w:tcW w:w="849" w:type="dxa"/>
            <w:tcBorders>
              <w:top w:val="single" w:sz="4" w:space="0" w:color="000000"/>
              <w:left w:val="single" w:sz="4" w:space="0" w:color="000000"/>
              <w:bottom w:val="single" w:sz="4" w:space="0" w:color="000000"/>
              <w:right w:val="single" w:sz="4" w:space="0" w:color="000000"/>
            </w:tcBorders>
            <w:vAlign w:val="center"/>
          </w:tcPr>
          <w:p w14:paraId="4F954E57" w14:textId="77777777" w:rsidR="00761067" w:rsidRDefault="00761067" w:rsidP="00761067">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EB3301" w14:textId="77777777" w:rsidR="00761067" w:rsidRDefault="00761067" w:rsidP="00761067">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33106736" w14:textId="77777777" w:rsidR="00761067" w:rsidRPr="004E6D1A" w:rsidRDefault="00761067" w:rsidP="00761067">
            <w:pPr>
              <w:widowControl w:val="0"/>
              <w:jc w:val="both"/>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7543ECA"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5F97964"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EB2B909"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49716197"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r>
      <w:tr w:rsidR="00761067" w:rsidRPr="00761067" w14:paraId="34FAB3E7" w14:textId="77777777" w:rsidTr="00DC7E96">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EEB1E20" w14:textId="77777777" w:rsidR="00761067" w:rsidRDefault="00761067" w:rsidP="00761067">
            <w:pPr>
              <w:spacing w:after="0" w:line="240" w:lineRule="auto"/>
              <w:jc w:val="center"/>
              <w:rPr>
                <w:rFonts w:ascii="Times New Roman" w:hAnsi="Times New Roman" w:cs="Times New Roman"/>
                <w:lang w:eastAsia="ru-MD"/>
              </w:rPr>
            </w:pPr>
          </w:p>
        </w:tc>
        <w:tc>
          <w:tcPr>
            <w:tcW w:w="2117" w:type="dxa"/>
            <w:tcBorders>
              <w:top w:val="single" w:sz="4" w:space="0" w:color="000000"/>
              <w:left w:val="single" w:sz="4" w:space="0" w:color="000000"/>
              <w:bottom w:val="single" w:sz="4" w:space="0" w:color="000000"/>
              <w:right w:val="single" w:sz="4" w:space="0" w:color="000000"/>
            </w:tcBorders>
            <w:shd w:val="clear" w:color="000000" w:fill="FFFFFF"/>
          </w:tcPr>
          <w:p w14:paraId="5CEF8013" w14:textId="155D9A48" w:rsidR="00761067" w:rsidRDefault="00761067" w:rsidP="00761067">
            <w:pPr>
              <w:rPr>
                <w:lang w:val="en-US"/>
              </w:rPr>
            </w:pPr>
            <w:r w:rsidRPr="001E3807">
              <w:rPr>
                <w:rFonts w:ascii="Times New Roman" w:hAnsi="Times New Roman"/>
                <w:color w:val="2A2A2A"/>
                <w:w w:val="90"/>
                <w:sz w:val="20"/>
                <w:szCs w:val="20"/>
              </w:rPr>
              <w:t>Motorină</w:t>
            </w:r>
            <w:r w:rsidRPr="001E3807">
              <w:rPr>
                <w:rFonts w:ascii="Times New Roman" w:hAnsi="Times New Roman"/>
                <w:color w:val="2A2A2A"/>
                <w:spacing w:val="10"/>
                <w:sz w:val="20"/>
                <w:szCs w:val="20"/>
              </w:rPr>
              <w:t xml:space="preserve"> </w:t>
            </w:r>
            <w:r w:rsidRPr="001E3807">
              <w:rPr>
                <w:rFonts w:ascii="Times New Roman" w:hAnsi="Times New Roman"/>
                <w:color w:val="3A3A3A"/>
                <w:w w:val="90"/>
                <w:sz w:val="20"/>
                <w:szCs w:val="20"/>
              </w:rPr>
              <w:t>Euro</w:t>
            </w:r>
            <w:r w:rsidRPr="001E3807">
              <w:rPr>
                <w:rFonts w:ascii="Times New Roman" w:hAnsi="Times New Roman"/>
                <w:color w:val="3A3A3A"/>
                <w:sz w:val="20"/>
                <w:szCs w:val="20"/>
              </w:rPr>
              <w:t xml:space="preserve"> </w:t>
            </w:r>
            <w:r w:rsidRPr="001E3807">
              <w:rPr>
                <w:rFonts w:ascii="Times New Roman" w:hAnsi="Times New Roman"/>
                <w:color w:val="444444"/>
                <w:spacing w:val="-10"/>
                <w:w w:val="90"/>
                <w:sz w:val="20"/>
                <w:szCs w:val="20"/>
              </w:rPr>
              <w:t>5</w:t>
            </w:r>
          </w:p>
        </w:tc>
        <w:tc>
          <w:tcPr>
            <w:tcW w:w="849" w:type="dxa"/>
            <w:tcBorders>
              <w:top w:val="single" w:sz="4" w:space="0" w:color="000000"/>
              <w:left w:val="single" w:sz="4" w:space="0" w:color="000000"/>
              <w:bottom w:val="single" w:sz="4" w:space="0" w:color="000000"/>
              <w:right w:val="single" w:sz="4" w:space="0" w:color="000000"/>
            </w:tcBorders>
            <w:vAlign w:val="center"/>
          </w:tcPr>
          <w:p w14:paraId="6B11398F" w14:textId="77777777" w:rsidR="00761067" w:rsidRDefault="00761067" w:rsidP="00761067">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DA08EE" w14:textId="77777777" w:rsidR="00761067" w:rsidRDefault="00761067" w:rsidP="00761067">
            <w:pPr>
              <w:spacing w:after="0" w:line="240" w:lineRule="auto"/>
              <w:jc w:val="center"/>
              <w:rPr>
                <w:rFonts w:ascii="Times New Roman" w:hAnsi="Times New Roman" w:cs="Times New Roman"/>
                <w:lang w:val="en-US"/>
              </w:rPr>
            </w:pPr>
          </w:p>
        </w:tc>
        <w:tc>
          <w:tcPr>
            <w:tcW w:w="1539" w:type="dxa"/>
            <w:tcBorders>
              <w:top w:val="single" w:sz="4" w:space="0" w:color="000000"/>
              <w:left w:val="single" w:sz="4" w:space="0" w:color="000000"/>
              <w:bottom w:val="single" w:sz="4" w:space="0" w:color="000000"/>
              <w:right w:val="single" w:sz="4" w:space="0" w:color="000000"/>
            </w:tcBorders>
            <w:shd w:val="clear" w:color="auto" w:fill="FFFFFF"/>
          </w:tcPr>
          <w:p w14:paraId="5D954E2D" w14:textId="37F556E3" w:rsidR="00761067" w:rsidRPr="004E6D1A" w:rsidRDefault="00761067" w:rsidP="00761067">
            <w:pPr>
              <w:widowControl w:val="0"/>
              <w:jc w:val="both"/>
              <w:rPr>
                <w:rFonts w:ascii="Times New Roman" w:eastAsia="Times New Roman" w:hAnsi="Times New Roman" w:cs="Times New Roman"/>
                <w:lang w:val="ro-RO" w:eastAsia="ru-RU"/>
              </w:rPr>
            </w:pPr>
            <w:r w:rsidRPr="001E3807">
              <w:rPr>
                <w:rFonts w:ascii="Times New Roman" w:hAnsi="Times New Roman"/>
                <w:color w:val="2A2A2A"/>
                <w:w w:val="90"/>
                <w:sz w:val="20"/>
                <w:szCs w:val="20"/>
              </w:rPr>
              <w:t>Vrac, SM EN 590+ A 1:2017</w:t>
            </w:r>
          </w:p>
        </w:tc>
        <w:tc>
          <w:tcPr>
            <w:tcW w:w="992" w:type="dxa"/>
            <w:tcBorders>
              <w:top w:val="single" w:sz="4" w:space="0" w:color="000000"/>
              <w:left w:val="single" w:sz="4" w:space="0" w:color="000000"/>
              <w:bottom w:val="single" w:sz="4" w:space="0" w:color="000000"/>
              <w:right w:val="single" w:sz="4" w:space="0" w:color="000000"/>
            </w:tcBorders>
            <w:vAlign w:val="center"/>
          </w:tcPr>
          <w:p w14:paraId="43E50BA2"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44FC2649"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18558F98"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2572823A"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7F3F083C" w14:textId="4D65B21B" w:rsidR="002B136C" w:rsidRPr="002B136C" w:rsidRDefault="00000000">
      <w:pPr>
        <w:spacing w:after="0" w:line="240" w:lineRule="auto"/>
        <w:rPr>
          <w:rFonts w:ascii="Times New Roman" w:eastAsia="Times New Roman" w:hAnsi="Times New Roman" w:cs="Times New Roman"/>
          <w:bCs/>
          <w:lang w:val="en-US" w:eastAsia="ru-RU"/>
        </w:rPr>
      </w:pPr>
      <w:r>
        <w:rPr>
          <w:rFonts w:ascii="Times New Roman" w:eastAsia="Times New Roman" w:hAnsi="Times New Roman" w:cs="Times New Roman"/>
          <w:bCs/>
          <w:lang w:val="ro-RO" w:eastAsia="ru-RU"/>
        </w:rPr>
        <w:t xml:space="preserve">Obiectul: </w:t>
      </w:r>
      <w:r w:rsidR="00761067">
        <w:rPr>
          <w:rFonts w:ascii="Times New Roman" w:hAnsi="Times New Roman" w:cs="Times New Roman"/>
          <w:lang w:val="ro-RO"/>
        </w:rPr>
        <w:t>Produse petroliere</w:t>
      </w:r>
    </w:p>
    <w:p w14:paraId="6FB86486" w14:textId="137F0EFA"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761067">
        <w:rPr>
          <w:rFonts w:ascii="Times New Roman" w:eastAsia="Times New Roman" w:hAnsi="Times New Roman" w:cs="Times New Roman"/>
          <w:lang w:val="en-US" w:eastAsia="ru-MD"/>
        </w:rPr>
        <w:t>27</w:t>
      </w:r>
      <w:r>
        <w:rPr>
          <w:rFonts w:ascii="Times New Roman" w:eastAsia="Times New Roman" w:hAnsi="Times New Roman" w:cs="Times New Roman"/>
          <w:lang w:val="ro-RO" w:eastAsia="ru-MD"/>
        </w:rPr>
        <w:t>/LD-</w:t>
      </w:r>
      <w:r w:rsidR="001F7254">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767"/>
        <w:gridCol w:w="1933"/>
        <w:gridCol w:w="885"/>
        <w:gridCol w:w="1015"/>
        <w:gridCol w:w="754"/>
        <w:gridCol w:w="791"/>
        <w:gridCol w:w="963"/>
        <w:gridCol w:w="688"/>
        <w:gridCol w:w="826"/>
      </w:tblGrid>
      <w:tr w:rsidR="00247175" w14:paraId="40A6356B" w14:textId="77777777" w:rsidTr="004E6D1A">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4E6D1A">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76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93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761067" w14:paraId="548DC6AA" w14:textId="77777777" w:rsidTr="00896682">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6EB0DFB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129A1AB6" w14:textId="64B02F06" w:rsidR="00761067" w:rsidRDefault="00761067" w:rsidP="00761067">
            <w:pPr>
              <w:rPr>
                <w:lang w:val="en-US"/>
              </w:rPr>
            </w:pPr>
            <w:r w:rsidRPr="001E3807">
              <w:rPr>
                <w:rFonts w:ascii="Times New Roman" w:hAnsi="Times New Roman" w:cs="Times New Roman"/>
                <w:sz w:val="20"/>
                <w:szCs w:val="20"/>
                <w:lang w:val="en-US"/>
              </w:rPr>
              <w:t>Lotul I</w:t>
            </w:r>
          </w:p>
        </w:tc>
        <w:tc>
          <w:tcPr>
            <w:tcW w:w="1933" w:type="dxa"/>
            <w:tcBorders>
              <w:top w:val="single" w:sz="4" w:space="0" w:color="000000"/>
              <w:left w:val="single" w:sz="4" w:space="0" w:color="000000"/>
              <w:bottom w:val="single" w:sz="4" w:space="0" w:color="000000"/>
              <w:right w:val="single" w:sz="4" w:space="0" w:color="000000"/>
            </w:tcBorders>
            <w:vAlign w:val="center"/>
          </w:tcPr>
          <w:p w14:paraId="2F0E8989" w14:textId="48029AF7" w:rsidR="00761067" w:rsidRPr="004E6D1A" w:rsidRDefault="00761067" w:rsidP="00761067">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6C70FFF" w:rsidR="00761067" w:rsidRDefault="00761067" w:rsidP="0076106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196585B4" w:rsidR="00761067" w:rsidRPr="004E6D1A" w:rsidRDefault="00761067" w:rsidP="00761067">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761067" w14:paraId="725E2E38" w14:textId="77777777" w:rsidTr="007D54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6E392658" w14:textId="7777777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2180F4E2" w14:textId="5608DBEF" w:rsidR="00761067" w:rsidRDefault="00761067" w:rsidP="00761067">
            <w:pPr>
              <w:rPr>
                <w:lang w:val="en-US"/>
              </w:rPr>
            </w:pPr>
            <w:r w:rsidRPr="001E3807">
              <w:rPr>
                <w:rFonts w:ascii="Times New Roman" w:hAnsi="Times New Roman" w:cs="Times New Roman"/>
                <w:sz w:val="20"/>
                <w:szCs w:val="20"/>
                <w:lang w:val="ro-RO"/>
              </w:rPr>
              <w:t>Gaz petrolier  lichefiat (GPL)</w:t>
            </w:r>
          </w:p>
        </w:tc>
        <w:tc>
          <w:tcPr>
            <w:tcW w:w="1933" w:type="dxa"/>
            <w:tcBorders>
              <w:top w:val="single" w:sz="4" w:space="0" w:color="000000"/>
              <w:left w:val="single" w:sz="4" w:space="0" w:color="000000"/>
              <w:bottom w:val="single" w:sz="4" w:space="0" w:color="000000"/>
              <w:right w:val="single" w:sz="4" w:space="0" w:color="000000"/>
            </w:tcBorders>
          </w:tcPr>
          <w:p w14:paraId="6B3F3FC4" w14:textId="4B3F7C0D" w:rsidR="00761067" w:rsidRPr="004E6D1A" w:rsidRDefault="00761067" w:rsidP="00761067">
            <w:pPr>
              <w:spacing w:after="0" w:line="240" w:lineRule="auto"/>
              <w:ind w:firstLine="117"/>
              <w:jc w:val="center"/>
              <w:rPr>
                <w:rFonts w:ascii="Times New Roman" w:hAnsi="Times New Roman" w:cs="Times New Roman"/>
                <w:lang w:val="ro-RO"/>
              </w:rPr>
            </w:pPr>
            <w:r w:rsidRPr="001E3807">
              <w:rPr>
                <w:rStyle w:val="Bodytext29pt"/>
                <w:color w:val="000000"/>
                <w:sz w:val="20"/>
                <w:szCs w:val="20"/>
                <w:lang w:val="ro-RO"/>
              </w:rPr>
              <w:t>SM EN 589+A 1:2016</w:t>
            </w:r>
          </w:p>
        </w:tc>
        <w:tc>
          <w:tcPr>
            <w:tcW w:w="885" w:type="dxa"/>
            <w:tcBorders>
              <w:top w:val="single" w:sz="4" w:space="0" w:color="000000"/>
              <w:left w:val="single" w:sz="4" w:space="0" w:color="000000"/>
              <w:bottom w:val="single" w:sz="4" w:space="0" w:color="000000"/>
              <w:right w:val="single" w:sz="4" w:space="0" w:color="000000"/>
            </w:tcBorders>
            <w:vAlign w:val="center"/>
          </w:tcPr>
          <w:p w14:paraId="747E2ED9" w14:textId="77777777" w:rsidR="00761067" w:rsidRDefault="00761067" w:rsidP="0076106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7D8235C" w14:textId="77777777" w:rsidR="00761067" w:rsidRPr="004E6D1A" w:rsidRDefault="00761067" w:rsidP="00761067">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9D142E3"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BFFB65C"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7C03D497"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39FF97A5"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1D697946"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r>
      <w:tr w:rsidR="00761067" w14:paraId="75D25A78" w14:textId="77777777" w:rsidTr="007D54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B66ABF1" w14:textId="7777777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0CDF2741" w14:textId="2CEA491A" w:rsidR="00761067" w:rsidRDefault="00761067" w:rsidP="00761067">
            <w:pPr>
              <w:rPr>
                <w:lang w:val="en-US"/>
              </w:rPr>
            </w:pPr>
            <w:r w:rsidRPr="001E3807">
              <w:rPr>
                <w:rFonts w:ascii="Times New Roman" w:hAnsi="Times New Roman" w:cs="Times New Roman"/>
                <w:sz w:val="20"/>
                <w:szCs w:val="20"/>
                <w:lang w:val="ro-RO"/>
              </w:rPr>
              <w:t>Lotul II</w:t>
            </w:r>
          </w:p>
        </w:tc>
        <w:tc>
          <w:tcPr>
            <w:tcW w:w="1933" w:type="dxa"/>
            <w:tcBorders>
              <w:top w:val="single" w:sz="4" w:space="0" w:color="000000"/>
              <w:left w:val="single" w:sz="4" w:space="0" w:color="000000"/>
              <w:bottom w:val="single" w:sz="4" w:space="0" w:color="000000"/>
              <w:right w:val="single" w:sz="4" w:space="0" w:color="000000"/>
            </w:tcBorders>
          </w:tcPr>
          <w:p w14:paraId="67F18EE6" w14:textId="77777777" w:rsidR="00761067" w:rsidRPr="004E6D1A" w:rsidRDefault="00761067" w:rsidP="00761067">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390406CA" w14:textId="77777777" w:rsidR="00761067" w:rsidRDefault="00761067" w:rsidP="0076106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A85492C" w14:textId="77777777" w:rsidR="00761067" w:rsidRPr="004E6D1A" w:rsidRDefault="00761067" w:rsidP="00761067">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6551C5E"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A2DED88"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EFE5AC4"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EECDB4E"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0FA631D4"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r>
      <w:tr w:rsidR="00761067" w14:paraId="6F114705" w14:textId="77777777" w:rsidTr="007D54CC">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061AD87A" w14:textId="7777777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1767" w:type="dxa"/>
            <w:tcBorders>
              <w:top w:val="single" w:sz="4" w:space="0" w:color="000000"/>
              <w:left w:val="single" w:sz="4" w:space="0" w:color="000000"/>
              <w:bottom w:val="single" w:sz="4" w:space="0" w:color="000000"/>
              <w:right w:val="single" w:sz="4" w:space="0" w:color="000000"/>
            </w:tcBorders>
            <w:shd w:val="clear" w:color="000000" w:fill="FFFFFF"/>
          </w:tcPr>
          <w:p w14:paraId="4EEF82EE" w14:textId="330325CA" w:rsidR="00761067" w:rsidRDefault="00761067" w:rsidP="00761067">
            <w:pPr>
              <w:rPr>
                <w:lang w:val="en-US"/>
              </w:rPr>
            </w:pPr>
            <w:r w:rsidRPr="001E3807">
              <w:rPr>
                <w:rFonts w:ascii="Times New Roman" w:hAnsi="Times New Roman"/>
                <w:color w:val="2A2A2A"/>
                <w:w w:val="90"/>
                <w:sz w:val="20"/>
                <w:szCs w:val="20"/>
              </w:rPr>
              <w:t>Motorină</w:t>
            </w:r>
            <w:r w:rsidRPr="001E3807">
              <w:rPr>
                <w:rFonts w:ascii="Times New Roman" w:hAnsi="Times New Roman"/>
                <w:color w:val="2A2A2A"/>
                <w:spacing w:val="10"/>
                <w:sz w:val="20"/>
                <w:szCs w:val="20"/>
              </w:rPr>
              <w:t xml:space="preserve"> </w:t>
            </w:r>
            <w:r w:rsidRPr="001E3807">
              <w:rPr>
                <w:rFonts w:ascii="Times New Roman" w:hAnsi="Times New Roman"/>
                <w:color w:val="3A3A3A"/>
                <w:w w:val="90"/>
                <w:sz w:val="20"/>
                <w:szCs w:val="20"/>
              </w:rPr>
              <w:t>Euro</w:t>
            </w:r>
            <w:r w:rsidRPr="001E3807">
              <w:rPr>
                <w:rFonts w:ascii="Times New Roman" w:hAnsi="Times New Roman"/>
                <w:color w:val="3A3A3A"/>
                <w:sz w:val="20"/>
                <w:szCs w:val="20"/>
              </w:rPr>
              <w:t xml:space="preserve"> </w:t>
            </w:r>
            <w:r w:rsidRPr="001E3807">
              <w:rPr>
                <w:rFonts w:ascii="Times New Roman" w:hAnsi="Times New Roman"/>
                <w:color w:val="444444"/>
                <w:spacing w:val="-10"/>
                <w:w w:val="90"/>
                <w:sz w:val="20"/>
                <w:szCs w:val="20"/>
              </w:rPr>
              <w:t>5</w:t>
            </w:r>
          </w:p>
        </w:tc>
        <w:tc>
          <w:tcPr>
            <w:tcW w:w="1933" w:type="dxa"/>
            <w:tcBorders>
              <w:top w:val="single" w:sz="4" w:space="0" w:color="000000"/>
              <w:left w:val="single" w:sz="4" w:space="0" w:color="000000"/>
              <w:bottom w:val="single" w:sz="4" w:space="0" w:color="000000"/>
              <w:right w:val="single" w:sz="4" w:space="0" w:color="000000"/>
            </w:tcBorders>
          </w:tcPr>
          <w:p w14:paraId="557ED0A8" w14:textId="5D86D470" w:rsidR="00761067" w:rsidRPr="004E6D1A" w:rsidRDefault="00761067" w:rsidP="00761067">
            <w:pPr>
              <w:spacing w:after="0" w:line="240" w:lineRule="auto"/>
              <w:ind w:firstLine="117"/>
              <w:jc w:val="center"/>
              <w:rPr>
                <w:rFonts w:ascii="Times New Roman" w:hAnsi="Times New Roman" w:cs="Times New Roman"/>
                <w:lang w:val="ro-RO"/>
              </w:rPr>
            </w:pPr>
            <w:r w:rsidRPr="001E3807">
              <w:rPr>
                <w:rFonts w:ascii="Times New Roman" w:hAnsi="Times New Roman"/>
                <w:color w:val="2A2A2A"/>
                <w:w w:val="90"/>
                <w:sz w:val="20"/>
                <w:szCs w:val="20"/>
              </w:rPr>
              <w:t>Vrac, SM EN 590+ A 1:2017</w:t>
            </w:r>
          </w:p>
        </w:tc>
        <w:tc>
          <w:tcPr>
            <w:tcW w:w="885" w:type="dxa"/>
            <w:tcBorders>
              <w:top w:val="single" w:sz="4" w:space="0" w:color="000000"/>
              <w:left w:val="single" w:sz="4" w:space="0" w:color="000000"/>
              <w:bottom w:val="single" w:sz="4" w:space="0" w:color="000000"/>
              <w:right w:val="single" w:sz="4" w:space="0" w:color="000000"/>
            </w:tcBorders>
            <w:vAlign w:val="center"/>
          </w:tcPr>
          <w:p w14:paraId="7D17A1F5" w14:textId="77777777" w:rsidR="00761067" w:rsidRDefault="00761067" w:rsidP="00761067">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EAD278C" w14:textId="77777777" w:rsidR="00761067" w:rsidRPr="004E6D1A" w:rsidRDefault="00761067" w:rsidP="00761067">
            <w:pPr>
              <w:spacing w:after="0" w:line="240" w:lineRule="auto"/>
              <w:jc w:val="center"/>
              <w:rPr>
                <w:rFonts w:ascii="Times New Roman" w:eastAsia="Times New Roman" w:hAnsi="Times New Roman" w:cs="Times New Roman"/>
                <w:lang w:val="ru-RU"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23D2DCEF" w14:textId="77777777" w:rsidR="00761067" w:rsidRDefault="00761067" w:rsidP="00761067">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6B7283B4"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23338A27"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B47B417"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58D4997D" w14:textId="77777777" w:rsidR="00761067" w:rsidRDefault="00761067" w:rsidP="00761067">
            <w:pPr>
              <w:spacing w:after="0" w:line="240" w:lineRule="auto"/>
              <w:jc w:val="right"/>
              <w:rPr>
                <w:rFonts w:ascii="Times New Roman" w:eastAsia="Times New Roman" w:hAnsi="Times New Roman" w:cs="Times New Roman"/>
                <w:color w:val="000000"/>
                <w:lang w:val="ro-RO" w:eastAsia="ru-RU"/>
              </w:rPr>
            </w:pPr>
          </w:p>
        </w:tc>
      </w:tr>
      <w:tr w:rsidR="00761067"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761067" w:rsidRDefault="00761067" w:rsidP="00761067">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761067" w:rsidRDefault="00761067" w:rsidP="00761067">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1F7254"/>
    <w:rsid w:val="00247175"/>
    <w:rsid w:val="002B136C"/>
    <w:rsid w:val="00486331"/>
    <w:rsid w:val="004E6D1A"/>
    <w:rsid w:val="00754900"/>
    <w:rsid w:val="00761067"/>
    <w:rsid w:val="009A3DDA"/>
    <w:rsid w:val="009A79FC"/>
    <w:rsid w:val="00AD0840"/>
    <w:rsid w:val="00B30699"/>
    <w:rsid w:val="00D34FD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character" w:customStyle="1" w:styleId="Bodytext29pt">
    <w:name w:val="Body text (2) + 9 pt"/>
    <w:aliases w:val="Not Bold,Italic1,Body text (2) + 7 pt"/>
    <w:uiPriority w:val="99"/>
    <w:qFormat/>
    <w:rsid w:val="00761067"/>
    <w:rPr>
      <w:rFonts w:ascii="Times New Roman" w:hAnsi="Times New Roman" w:cs="Times New Roman"/>
      <w:b w:val="0"/>
      <w:bCs w:val="0"/>
      <w:i/>
      <w:iCs/>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1967</Words>
  <Characters>12238</Characters>
  <Application>Microsoft Office Word</Application>
  <DocSecurity>0</DocSecurity>
  <Lines>359</Lines>
  <Paragraphs>208</Paragraphs>
  <ScaleCrop>false</ScaleCrop>
  <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3</cp:revision>
  <cp:lastPrinted>2025-10-08T06:48:00Z</cp:lastPrinted>
  <dcterms:created xsi:type="dcterms:W3CDTF">2026-03-11T11:40:00Z</dcterms:created>
  <dcterms:modified xsi:type="dcterms:W3CDTF">2026-03-11T12:27:00Z</dcterms:modified>
  <dc:language>ru-RU</dc:language>
</cp:coreProperties>
</file>